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FAA" w:rsidRPr="00CA5FAA" w:rsidRDefault="00CA5FAA" w:rsidP="00CA5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</w:p>
    <w:p w:rsidR="00CA5FAA" w:rsidRPr="00CA5FAA" w:rsidRDefault="00CA5FAA" w:rsidP="00CA5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документов, выданных органами публичной власти и их должностными лицами и содержащих персональные данные, использование которых допускается помимо паспорта или документа, заменяющего паспорт гражданина Российской Федерации, определенного пунктом 16 статьи 2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при проведении выборов депутатов Народного Совета Донецкой Народной Республики, а также выборов депутатов представительных органов муниципальных образований первого созыва в Донецкой Народной Республике</w:t>
      </w:r>
    </w:p>
    <w:p w:rsidR="00CA5FAA" w:rsidRPr="00CA5FAA" w:rsidRDefault="00CA5FAA" w:rsidP="00134C4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FA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Паспорт гражданина Донецкой Народной Республики.</w:t>
      </w:r>
    </w:p>
    <w:p w:rsidR="00CA5FAA" w:rsidRPr="00CA5FAA" w:rsidRDefault="00CA5FAA" w:rsidP="00134C4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FAA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Паспорт гражданина Украины с отметкой о регистрации по месту жительства на территории Донецкой Народной Республики не позднее 30 сентября 2022 года.</w:t>
      </w:r>
    </w:p>
    <w:p w:rsidR="00CA5FAA" w:rsidRPr="00CA5FAA" w:rsidRDefault="00CA5FAA" w:rsidP="00134C4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FAA">
        <w:rPr>
          <w:rFonts w:ascii="Times New Roman" w:eastAsia="Times New Roman" w:hAnsi="Times New Roman" w:cs="Times New Roman"/>
          <w:sz w:val="28"/>
          <w:szCs w:val="28"/>
          <w:lang w:eastAsia="ru-RU"/>
        </w:rPr>
        <w:t>3. Адресная справка, выданная подразделениями Миграционной службы Министерства внутренних дел Донецкой Народной Республики на основании Указа Главы Донецкой Народной Республики от 19 мая 2020 года № 152.</w:t>
      </w:r>
    </w:p>
    <w:p w:rsidR="00CA5FAA" w:rsidRPr="00CA5FAA" w:rsidRDefault="00CA5FAA" w:rsidP="00134C4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CA5FAA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4. Военный билет солдата, сержанта, прапорщика, военный билет офицера запаса Донецкой Народной Республики.</w:t>
      </w:r>
    </w:p>
    <w:p w:rsidR="00CA5FAA" w:rsidRPr="00CA5FAA" w:rsidRDefault="00CA5FAA" w:rsidP="00134C4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CA5FAA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5. Удостоверение личности офицера Донецкой Народной Республики.</w:t>
      </w:r>
    </w:p>
    <w:p w:rsidR="00CA5FAA" w:rsidRPr="00CA5FAA" w:rsidRDefault="00CA5FAA" w:rsidP="00134C4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FAA">
        <w:rPr>
          <w:rFonts w:ascii="Times New Roman" w:eastAsia="Times New Roman" w:hAnsi="Times New Roman" w:cs="Times New Roman"/>
          <w:sz w:val="28"/>
          <w:szCs w:val="28"/>
          <w:lang w:eastAsia="ru-RU"/>
        </w:rPr>
        <w:t>6. Иной документ, удостоверяющий личность, выданный уполномоченным органом.</w:t>
      </w:r>
    </w:p>
    <w:p w:rsidR="00CA5FAA" w:rsidRPr="00CA5FAA" w:rsidRDefault="00CA5FAA" w:rsidP="00CA5F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CA5FAA" w:rsidRPr="00CA5FAA" w:rsidRDefault="00CA5FAA" w:rsidP="00CA5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документов, </w:t>
      </w:r>
    </w:p>
    <w:p w:rsidR="00CA5FAA" w:rsidRPr="00CA5FAA" w:rsidRDefault="00CA5FAA" w:rsidP="00CA5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выданных органами публичной власти и их должностными лицами и содержащих персональные данные, использование которых допускается помимо паспорта или документа, заменяющего паспорт гражданина Российской Федерации, определенного пунктом 16 статьи 2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при проведении выборов депутатов Народного Совета Луганской Народной Республики, а также выборов </w:t>
      </w:r>
      <w:r w:rsidRPr="00CA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депутатов представительных органов муниципальных образований первого созыва в Луганской Народной Республике</w:t>
      </w:r>
    </w:p>
    <w:p w:rsidR="00CA5FAA" w:rsidRPr="00CA5FAA" w:rsidRDefault="00CA5FAA" w:rsidP="00134C4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FA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Паспортный документ, удостоверяющий личность физического лица, проживающего на территории Луганской Народной Республики.</w:t>
      </w:r>
    </w:p>
    <w:p w:rsidR="00CA5FAA" w:rsidRPr="00CA5FAA" w:rsidRDefault="00CA5FAA" w:rsidP="00134C4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Паспорт гражданина Украины с отметкой о регистрации по месту жительства на территории Луганской Народной Республики не позднее </w:t>
      </w:r>
      <w:r w:rsidRPr="00CA5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30 сентября 2022 года.</w:t>
      </w:r>
    </w:p>
    <w:p w:rsidR="00CA5FAA" w:rsidRPr="00CA5FAA" w:rsidRDefault="00CA5FAA" w:rsidP="00134C4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CA5FAA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3. Военный билет солдата, сержанта, прапорщика, военный билет офицера запаса Луганской Народной Республики.</w:t>
      </w:r>
    </w:p>
    <w:p w:rsidR="00CA5FAA" w:rsidRPr="00CA5FAA" w:rsidRDefault="00CA5FAA" w:rsidP="00134C4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CA5FAA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4. Удостоверение личности офицера Луганской Народной Республики.</w:t>
      </w:r>
    </w:p>
    <w:p w:rsidR="00CA5FAA" w:rsidRPr="00CA5FAA" w:rsidRDefault="00CA5FAA" w:rsidP="00134C4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5FAA">
        <w:rPr>
          <w:rFonts w:ascii="Times New Roman" w:eastAsia="Times New Roman" w:hAnsi="Times New Roman" w:cs="Times New Roman"/>
          <w:sz w:val="28"/>
          <w:szCs w:val="28"/>
          <w:lang w:eastAsia="ru-RU"/>
        </w:rPr>
        <w:t>5. Иной документ, удостоверяющий личность, выданный уполномоченным органом.</w:t>
      </w:r>
    </w:p>
    <w:p w:rsidR="00CA5FAA" w:rsidRPr="00CA5FAA" w:rsidRDefault="00CA5FAA" w:rsidP="00CA5F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CA5FAA" w:rsidRPr="00CA5FAA" w:rsidRDefault="00CA5FAA" w:rsidP="00CA5F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FAA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A5FAA">
        <w:rPr>
          <w:rFonts w:ascii="Times New Roman" w:hAnsi="Times New Roman" w:cs="Times New Roman"/>
          <w:b/>
          <w:sz w:val="28"/>
          <w:szCs w:val="28"/>
        </w:rPr>
        <w:t>документов (помимо паспорта или документа, заменяющего паспорт гражданина Российской Федерации), выданных органами публичной власти и их должностными лицами и содержащих персональные данные, использование которых допускается в целях реализации активного избирательного права на выборах депутатов Законодательного Собрания Запорожской области первого созыва, депутатов представительных органов муниципальных образований в Запорожской области первого созыва</w:t>
      </w:r>
    </w:p>
    <w:p w:rsidR="00CA5FAA" w:rsidRPr="00CA5FAA" w:rsidRDefault="00CA5FAA" w:rsidP="00CA5F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FAA">
        <w:rPr>
          <w:rFonts w:ascii="Times New Roman" w:hAnsi="Times New Roman" w:cs="Times New Roman"/>
          <w:sz w:val="28"/>
          <w:szCs w:val="28"/>
        </w:rPr>
        <w:t>1. Паспорт гражданина Украины с отметкой о регистрации по месту жительства на территории Запорожской области не позднее 30 сентября 2022 года.</w:t>
      </w:r>
    </w:p>
    <w:p w:rsidR="00CA5FAA" w:rsidRPr="00CA5FAA" w:rsidRDefault="00CA5FAA" w:rsidP="00CA5F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FAA">
        <w:rPr>
          <w:rFonts w:ascii="Times New Roman" w:hAnsi="Times New Roman" w:cs="Times New Roman"/>
          <w:sz w:val="28"/>
          <w:szCs w:val="28"/>
        </w:rPr>
        <w:t>2. ID карта гражданина Украины с приложением о регистрации по месту жительства на территории Запорожской области не позднее 30 сентября 2022 года.</w:t>
      </w:r>
    </w:p>
    <w:p w:rsidR="00CA5FAA" w:rsidRPr="00CA5FAA" w:rsidRDefault="00CA5FAA" w:rsidP="00CA5F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FAA">
        <w:rPr>
          <w:rFonts w:ascii="Times New Roman" w:hAnsi="Times New Roman" w:cs="Times New Roman"/>
          <w:sz w:val="28"/>
          <w:szCs w:val="28"/>
        </w:rPr>
        <w:lastRenderedPageBreak/>
        <w:t>3. ID карта гражданина Украины без приложения о регистрации по месту жительства на территории Запорожской области.</w:t>
      </w:r>
    </w:p>
    <w:p w:rsidR="00CA5FAA" w:rsidRPr="00CA5FAA" w:rsidRDefault="00CA5FAA" w:rsidP="00CA5F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FAA">
        <w:rPr>
          <w:rFonts w:ascii="Times New Roman" w:hAnsi="Times New Roman" w:cs="Times New Roman"/>
          <w:sz w:val="28"/>
          <w:szCs w:val="28"/>
        </w:rPr>
        <w:t>4. Иной документ, удостоверяющий личность, выданный органами публичной власти Российской Федерации и их должностными лицами, а также документ, выданный органами власти Украины не позднее 30 сентября 2022 года.</w:t>
      </w:r>
    </w:p>
    <w:p w:rsidR="00CA5FAA" w:rsidRPr="00CA5FAA" w:rsidRDefault="00CA5FAA" w:rsidP="00CA5F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CA5FAA" w:rsidRPr="00CA5FAA" w:rsidRDefault="00CA5FAA" w:rsidP="00134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FAA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134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C42">
        <w:rPr>
          <w:rFonts w:ascii="Times New Roman" w:hAnsi="Times New Roman" w:cs="Times New Roman"/>
          <w:b/>
          <w:sz w:val="28"/>
          <w:szCs w:val="28"/>
        </w:rPr>
        <w:br/>
      </w:r>
      <w:r w:rsidRPr="00CA5FAA">
        <w:rPr>
          <w:rFonts w:ascii="Times New Roman" w:hAnsi="Times New Roman" w:cs="Times New Roman"/>
          <w:b/>
          <w:sz w:val="28"/>
          <w:szCs w:val="28"/>
        </w:rPr>
        <w:t xml:space="preserve">документов (помимо паспорта или документа, заменяющего паспорт гражданина Российской Федерации), выданных органами публичной власти и их должностными лицами и содержащих персональные данные, использование которых допускается в целях реализации активного избирательного права на выборах депутатов Законодательного Собрания Запорожской области первого созыва, депутатов представительных органов муниципальных образований </w:t>
      </w:r>
      <w:r w:rsidRPr="00CA5FAA">
        <w:rPr>
          <w:rFonts w:ascii="Times New Roman" w:hAnsi="Times New Roman" w:cs="Times New Roman"/>
          <w:b/>
          <w:sz w:val="28"/>
          <w:szCs w:val="28"/>
        </w:rPr>
        <w:br/>
        <w:t>в Запорожской области первого созыва</w:t>
      </w:r>
    </w:p>
    <w:p w:rsidR="00CA5FAA" w:rsidRPr="00CA5FAA" w:rsidRDefault="00CA5FAA" w:rsidP="00CA5F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FAA">
        <w:rPr>
          <w:rFonts w:ascii="Times New Roman" w:hAnsi="Times New Roman" w:cs="Times New Roman"/>
          <w:sz w:val="28"/>
          <w:szCs w:val="28"/>
        </w:rPr>
        <w:t>1. Паспорт гражданина Украины с отметкой о регистрации по месту жительства на территории Запорожской области не позднее 30 сентября 2022 года.</w:t>
      </w:r>
    </w:p>
    <w:p w:rsidR="00CA5FAA" w:rsidRPr="00CA5FAA" w:rsidRDefault="00CA5FAA" w:rsidP="00CA5F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FAA">
        <w:rPr>
          <w:rFonts w:ascii="Times New Roman" w:hAnsi="Times New Roman" w:cs="Times New Roman"/>
          <w:sz w:val="28"/>
          <w:szCs w:val="28"/>
        </w:rPr>
        <w:t>2. ID карта гражданина Украины с приложением о регистрации по месту жительства на территории Запорожской области не позднее 30 сентября 2022 года.</w:t>
      </w:r>
    </w:p>
    <w:p w:rsidR="00CA5FAA" w:rsidRPr="00CA5FAA" w:rsidRDefault="00CA5FAA" w:rsidP="00CA5F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FAA">
        <w:rPr>
          <w:rFonts w:ascii="Times New Roman" w:hAnsi="Times New Roman" w:cs="Times New Roman"/>
          <w:sz w:val="28"/>
          <w:szCs w:val="28"/>
        </w:rPr>
        <w:t>3. ID карта гражданина Украины без приложения о регистрации по месту жительства на территории Запорожской области.</w:t>
      </w:r>
    </w:p>
    <w:p w:rsidR="00CA5FAA" w:rsidRDefault="00CA5FAA" w:rsidP="00CA5F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FAA">
        <w:rPr>
          <w:rFonts w:ascii="Times New Roman" w:hAnsi="Times New Roman" w:cs="Times New Roman"/>
          <w:sz w:val="28"/>
          <w:szCs w:val="28"/>
        </w:rPr>
        <w:t>4. Иной документ, удостоверяющий личность, выданный органами публичной власти Российской Федерации и их должностными лицами, а также документ, выданный органами власти Украины не позднее 30 сентября 2022 года.</w:t>
      </w:r>
    </w:p>
    <w:p w:rsidR="00134C42" w:rsidRPr="00CA5FAA" w:rsidRDefault="00134C42" w:rsidP="00CA5F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bookmarkStart w:id="0" w:name="_GoBack"/>
      <w:bookmarkEnd w:id="0"/>
    </w:p>
    <w:sectPr w:rsidR="00134C42" w:rsidRPr="00CA5FAA" w:rsidSect="00134C42">
      <w:pgSz w:w="11906" w:h="16838"/>
      <w:pgMar w:top="568" w:right="707" w:bottom="426" w:left="851" w:header="426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FAA" w:rsidRDefault="00CA5FAA" w:rsidP="00CA5FAA">
      <w:pPr>
        <w:spacing w:after="0" w:line="240" w:lineRule="auto"/>
      </w:pPr>
      <w:r>
        <w:separator/>
      </w:r>
    </w:p>
  </w:endnote>
  <w:endnote w:type="continuationSeparator" w:id="0">
    <w:p w:rsidR="00CA5FAA" w:rsidRDefault="00CA5FAA" w:rsidP="00CA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FAA" w:rsidRDefault="00CA5FAA" w:rsidP="00CA5FAA">
      <w:pPr>
        <w:spacing w:after="0" w:line="240" w:lineRule="auto"/>
      </w:pPr>
      <w:r>
        <w:separator/>
      </w:r>
    </w:p>
  </w:footnote>
  <w:footnote w:type="continuationSeparator" w:id="0">
    <w:p w:rsidR="00CA5FAA" w:rsidRDefault="00CA5FAA" w:rsidP="00CA5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AA"/>
    <w:rsid w:val="00134C42"/>
    <w:rsid w:val="0094529A"/>
    <w:rsid w:val="00CA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2F59D"/>
  <w15:chartTrackingRefBased/>
  <w15:docId w15:val="{3D00761A-46AF-4AD0-A138-38328E04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FAA"/>
    <w:pPr>
      <w:spacing w:after="200" w:line="276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5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5FAA"/>
    <w:rPr>
      <w:rFonts w:ascii="Calibri" w:eastAsia="Calibri" w:hAnsi="Calibri" w:cs="SimSun"/>
    </w:rPr>
  </w:style>
  <w:style w:type="paragraph" w:styleId="a5">
    <w:name w:val="footer"/>
    <w:basedOn w:val="a"/>
    <w:link w:val="a6"/>
    <w:uiPriority w:val="99"/>
    <w:unhideWhenUsed/>
    <w:rsid w:val="00CA5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5FAA"/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2</cp:revision>
  <dcterms:created xsi:type="dcterms:W3CDTF">2023-08-19T19:17:00Z</dcterms:created>
  <dcterms:modified xsi:type="dcterms:W3CDTF">2023-08-19T19:26:00Z</dcterms:modified>
</cp:coreProperties>
</file>