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41" w:rsidRPr="00BB6F5A" w:rsidRDefault="001E1A41" w:rsidP="001E1A41">
      <w:pPr>
        <w:tabs>
          <w:tab w:val="left" w:pos="708"/>
          <w:tab w:val="left" w:pos="2205"/>
        </w:tabs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</w:t>
      </w:r>
      <w:r w:rsidRPr="00BB6F5A">
        <w:rPr>
          <w:bCs w:val="0"/>
          <w:sz w:val="28"/>
          <w:szCs w:val="28"/>
        </w:rPr>
        <w:t>еречень</w:t>
      </w:r>
    </w:p>
    <w:p w:rsidR="001E1A41" w:rsidRPr="00BB6F5A" w:rsidRDefault="001E1A41" w:rsidP="001E1A41">
      <w:pPr>
        <w:tabs>
          <w:tab w:val="left" w:pos="708"/>
          <w:tab w:val="left" w:pos="2205"/>
        </w:tabs>
        <w:jc w:val="center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вопросов </w:t>
      </w:r>
      <w:r w:rsidRPr="00BB6F5A">
        <w:rPr>
          <w:bCs w:val="0"/>
          <w:sz w:val="28"/>
          <w:szCs w:val="28"/>
        </w:rPr>
        <w:t>для участников публичных консультаций</w:t>
      </w:r>
    </w:p>
    <w:p w:rsidR="001E1A41" w:rsidRPr="00BB6F5A" w:rsidRDefault="001E1A41" w:rsidP="001E1A41">
      <w:pPr>
        <w:tabs>
          <w:tab w:val="left" w:pos="708"/>
          <w:tab w:val="left" w:pos="2205"/>
        </w:tabs>
        <w:ind w:firstLine="720"/>
        <w:jc w:val="both"/>
        <w:rPr>
          <w:sz w:val="28"/>
          <w:szCs w:val="28"/>
        </w:rPr>
      </w:pPr>
    </w:p>
    <w:p w:rsidR="0055317F" w:rsidRPr="0055317F" w:rsidRDefault="001E1A41" w:rsidP="0055317F">
      <w:pPr>
        <w:tabs>
          <w:tab w:val="left" w:pos="5640"/>
          <w:tab w:val="left" w:pos="5812"/>
        </w:tabs>
        <w:jc w:val="center"/>
        <w:rPr>
          <w:b w:val="0"/>
          <w:sz w:val="28"/>
          <w:szCs w:val="28"/>
        </w:rPr>
      </w:pPr>
      <w:r w:rsidRPr="0055317F">
        <w:rPr>
          <w:b w:val="0"/>
          <w:color w:val="000000"/>
          <w:sz w:val="28"/>
          <w:szCs w:val="28"/>
        </w:rPr>
        <w:t xml:space="preserve">проекта </w:t>
      </w:r>
      <w:r w:rsidR="0055317F" w:rsidRPr="0055317F">
        <w:rPr>
          <w:b w:val="0"/>
          <w:color w:val="000000"/>
          <w:sz w:val="28"/>
          <w:szCs w:val="28"/>
        </w:rPr>
        <w:t>«</w:t>
      </w:r>
      <w:r w:rsidR="0055317F" w:rsidRPr="0055317F">
        <w:rPr>
          <w:b w:val="0"/>
          <w:sz w:val="28"/>
          <w:szCs w:val="28"/>
        </w:rPr>
        <w:t xml:space="preserve">Порядка предоставления субсидии на возмещение части затрат в 2024 году за приобретение горюче-смазочных материалов юридическим лицам </w:t>
      </w:r>
      <w:r w:rsidR="0055317F" w:rsidRPr="0055317F">
        <w:rPr>
          <w:b w:val="0"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="0055317F" w:rsidRPr="0055317F">
        <w:rPr>
          <w:b w:val="0"/>
          <w:sz w:val="28"/>
          <w:szCs w:val="28"/>
        </w:rPr>
        <w:t>и индивидуальным предпринимателям для обеспечения жителей отдалённых и (или) труднодоступных населённых пунктов Хвойнинского муниципального округа услугами торговли посредством мобильных торговых объектов, осуществляющих доставку и реализацию товаров»</w:t>
      </w:r>
    </w:p>
    <w:p w:rsidR="001E1A41" w:rsidRPr="00765789" w:rsidRDefault="001E1A41" w:rsidP="0055317F">
      <w:pPr>
        <w:pStyle w:val="ConsPlusTitle"/>
        <w:jc w:val="center"/>
        <w:rPr>
          <w:b w:val="0"/>
          <w:sz w:val="28"/>
          <w:szCs w:val="28"/>
        </w:rPr>
      </w:pPr>
    </w:p>
    <w:p w:rsidR="001E1A41" w:rsidRPr="00BB6F5A" w:rsidRDefault="001E1A41" w:rsidP="001E1A41">
      <w:pPr>
        <w:jc w:val="both"/>
        <w:rPr>
          <w:b w:val="0"/>
          <w:sz w:val="28"/>
          <w:szCs w:val="28"/>
          <w:lang w:eastAsia="ar-SA"/>
        </w:rPr>
      </w:pPr>
    </w:p>
    <w:p w:rsidR="001E1A41" w:rsidRPr="00CD5DD7" w:rsidRDefault="001E1A41" w:rsidP="001E1A41">
      <w:pPr>
        <w:ind w:firstLine="706"/>
        <w:jc w:val="both"/>
        <w:rPr>
          <w:b w:val="0"/>
          <w:color w:val="000000"/>
          <w:sz w:val="28"/>
          <w:szCs w:val="28"/>
        </w:rPr>
      </w:pPr>
      <w:r w:rsidRPr="00BB6F5A">
        <w:rPr>
          <w:b w:val="0"/>
          <w:sz w:val="28"/>
          <w:szCs w:val="28"/>
          <w:lang w:eastAsia="ar-SA"/>
        </w:rPr>
        <w:t xml:space="preserve"> Пожалуйста,  заполните и направьте данную форму по электронной почте на адрес</w:t>
      </w:r>
      <w:r>
        <w:rPr>
          <w:b w:val="0"/>
          <w:sz w:val="28"/>
          <w:szCs w:val="28"/>
          <w:lang w:eastAsia="ar-SA"/>
        </w:rPr>
        <w:t>:</w:t>
      </w:r>
      <w:r w:rsidRPr="00BB6F5A">
        <w:rPr>
          <w:b w:val="0"/>
          <w:sz w:val="28"/>
          <w:szCs w:val="28"/>
          <w:lang w:eastAsia="ar-SA"/>
        </w:rPr>
        <w:t xml:space="preserve"> </w:t>
      </w:r>
      <w:hyperlink r:id="rId4" w:history="1">
        <w:r w:rsidRPr="00F003C0">
          <w:rPr>
            <w:rStyle w:val="a3"/>
            <w:b w:val="0"/>
            <w:sz w:val="28"/>
            <w:szCs w:val="28"/>
            <w:lang w:val="en-US"/>
          </w:rPr>
          <w:t>econom</w:t>
        </w:r>
        <w:r w:rsidRPr="00F003C0">
          <w:rPr>
            <w:rStyle w:val="a3"/>
            <w:b w:val="0"/>
            <w:sz w:val="28"/>
            <w:szCs w:val="28"/>
          </w:rPr>
          <w:t>_</w:t>
        </w:r>
        <w:r w:rsidRPr="00F003C0">
          <w:rPr>
            <w:rStyle w:val="a3"/>
            <w:b w:val="0"/>
            <w:sz w:val="28"/>
            <w:szCs w:val="28"/>
            <w:lang w:val="en-US"/>
          </w:rPr>
          <w:t>hvn</w:t>
        </w:r>
        <w:r w:rsidRPr="00F003C0">
          <w:rPr>
            <w:rStyle w:val="a3"/>
            <w:b w:val="0"/>
            <w:sz w:val="28"/>
            <w:szCs w:val="28"/>
          </w:rPr>
          <w:t>@</w:t>
        </w:r>
        <w:r w:rsidRPr="00F003C0">
          <w:rPr>
            <w:rStyle w:val="a3"/>
            <w:b w:val="0"/>
            <w:sz w:val="28"/>
            <w:szCs w:val="28"/>
            <w:lang w:val="en-US"/>
          </w:rPr>
          <w:t>mail</w:t>
        </w:r>
        <w:r w:rsidRPr="00F003C0">
          <w:rPr>
            <w:rStyle w:val="a3"/>
            <w:b w:val="0"/>
            <w:sz w:val="28"/>
            <w:szCs w:val="28"/>
          </w:rPr>
          <w:t>.</w:t>
        </w:r>
        <w:r w:rsidRPr="00F003C0">
          <w:rPr>
            <w:rStyle w:val="a3"/>
            <w:b w:val="0"/>
            <w:sz w:val="28"/>
            <w:szCs w:val="28"/>
            <w:lang w:val="en-US"/>
          </w:rPr>
          <w:t>ru</w:t>
        </w:r>
      </w:hyperlink>
      <w:r>
        <w:rPr>
          <w:b w:val="0"/>
          <w:color w:val="000000"/>
          <w:sz w:val="28"/>
          <w:szCs w:val="28"/>
        </w:rPr>
        <w:t xml:space="preserve">, </w:t>
      </w:r>
      <w:r w:rsidRPr="00BB6F5A">
        <w:rPr>
          <w:b w:val="0"/>
          <w:sz w:val="28"/>
          <w:szCs w:val="28"/>
          <w:lang w:eastAsia="ar-SA"/>
        </w:rPr>
        <w:t>или по адресу</w:t>
      </w:r>
      <w:r>
        <w:rPr>
          <w:b w:val="0"/>
          <w:sz w:val="28"/>
          <w:szCs w:val="28"/>
          <w:lang w:eastAsia="ar-SA"/>
        </w:rPr>
        <w:t xml:space="preserve">: </w:t>
      </w:r>
      <w:r>
        <w:rPr>
          <w:b w:val="0"/>
          <w:color w:val="000000"/>
          <w:sz w:val="28"/>
          <w:szCs w:val="28"/>
        </w:rPr>
        <w:t>174580,  Новгородская область, р.п</w:t>
      </w:r>
      <w:proofErr w:type="gramStart"/>
      <w:r>
        <w:rPr>
          <w:b w:val="0"/>
          <w:color w:val="000000"/>
          <w:sz w:val="28"/>
          <w:szCs w:val="28"/>
        </w:rPr>
        <w:t>.Х</w:t>
      </w:r>
      <w:proofErr w:type="gramEnd"/>
      <w:r>
        <w:rPr>
          <w:b w:val="0"/>
          <w:color w:val="000000"/>
          <w:sz w:val="28"/>
          <w:szCs w:val="28"/>
        </w:rPr>
        <w:t xml:space="preserve">войная ул.Красноармейская, д.11: </w:t>
      </w:r>
      <w:r w:rsidRPr="00BB6F5A">
        <w:rPr>
          <w:b w:val="0"/>
          <w:sz w:val="28"/>
          <w:szCs w:val="28"/>
          <w:lang w:eastAsia="ar-SA"/>
        </w:rPr>
        <w:t>не позднее 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1E1A41" w:rsidRPr="00BB6F5A" w:rsidRDefault="001E1A41" w:rsidP="001E1A41">
      <w:pPr>
        <w:jc w:val="center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(дата)</w:t>
      </w:r>
    </w:p>
    <w:p w:rsidR="001E1A41" w:rsidRPr="00BB6F5A" w:rsidRDefault="001E1A41" w:rsidP="001E1A41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1E1A41" w:rsidRPr="00BB6F5A" w:rsidRDefault="001E1A41" w:rsidP="001E1A41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</w:t>
      </w:r>
      <w:r w:rsidRPr="00BB6F5A">
        <w:rPr>
          <w:b w:val="0"/>
          <w:sz w:val="28"/>
          <w:szCs w:val="28"/>
          <w:lang w:eastAsia="ar-SA"/>
        </w:rPr>
        <w:t>Контактная информация:</w:t>
      </w:r>
    </w:p>
    <w:p w:rsidR="001E1A41" w:rsidRPr="00BB6F5A" w:rsidRDefault="001E1A41" w:rsidP="001E1A41">
      <w:pPr>
        <w:ind w:firstLine="720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1E1A41" w:rsidRPr="00BB6F5A" w:rsidRDefault="001E1A41" w:rsidP="001E1A41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Сфера деятельности _______________</w:t>
      </w:r>
      <w:r>
        <w:rPr>
          <w:b w:val="0"/>
          <w:sz w:val="28"/>
          <w:szCs w:val="28"/>
          <w:lang w:eastAsia="ar-SA"/>
        </w:rPr>
        <w:t>__________________________</w:t>
      </w:r>
    </w:p>
    <w:p w:rsidR="001E1A41" w:rsidRPr="00BB6F5A" w:rsidRDefault="001E1A41" w:rsidP="001E1A41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 xml:space="preserve">Фамилия, имя, отчество контактного </w:t>
      </w:r>
      <w:r>
        <w:rPr>
          <w:b w:val="0"/>
          <w:sz w:val="28"/>
          <w:szCs w:val="28"/>
          <w:lang w:eastAsia="ar-SA"/>
        </w:rPr>
        <w:t>лица _______________________</w:t>
      </w:r>
    </w:p>
    <w:p w:rsidR="001E1A41" w:rsidRPr="00BB6F5A" w:rsidRDefault="001E1A41" w:rsidP="001E1A41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Номер контактного телефона _________</w:t>
      </w:r>
      <w:r>
        <w:rPr>
          <w:b w:val="0"/>
          <w:sz w:val="28"/>
          <w:szCs w:val="28"/>
          <w:lang w:eastAsia="ar-SA"/>
        </w:rPr>
        <w:t>_________________________</w:t>
      </w:r>
    </w:p>
    <w:p w:rsidR="001E1A41" w:rsidRPr="00BB6F5A" w:rsidRDefault="001E1A41" w:rsidP="001E1A41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Адрес электронной почты _________</w:t>
      </w:r>
      <w:r>
        <w:rPr>
          <w:b w:val="0"/>
          <w:sz w:val="28"/>
          <w:szCs w:val="28"/>
          <w:lang w:eastAsia="ar-SA"/>
        </w:rPr>
        <w:t>___________________________</w:t>
      </w:r>
    </w:p>
    <w:p w:rsidR="001E1A41" w:rsidRPr="00BB6F5A" w:rsidRDefault="001E1A41" w:rsidP="001E1A41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1E1A41" w:rsidRPr="00BB6F5A" w:rsidRDefault="001E1A41" w:rsidP="001E1A41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1.</w:t>
      </w:r>
      <w:r>
        <w:rPr>
          <w:b w:val="0"/>
          <w:sz w:val="28"/>
          <w:szCs w:val="28"/>
          <w:lang w:eastAsia="ar-SA"/>
        </w:rPr>
        <w:t xml:space="preserve"> </w:t>
      </w:r>
      <w:r w:rsidRPr="00BB6F5A">
        <w:rPr>
          <w:b w:val="0"/>
          <w:sz w:val="28"/>
          <w:szCs w:val="28"/>
          <w:lang w:eastAsia="ar-SA"/>
        </w:rPr>
        <w:t>Является ли предполагаемое регулирование оптимальным  способом  решения проблемы?_________________</w:t>
      </w:r>
      <w:r>
        <w:rPr>
          <w:b w:val="0"/>
          <w:sz w:val="28"/>
          <w:szCs w:val="28"/>
          <w:lang w:eastAsia="ar-SA"/>
        </w:rPr>
        <w:t>_____________________</w:t>
      </w:r>
    </w:p>
    <w:p w:rsidR="001E1A41" w:rsidRPr="00BB6F5A" w:rsidRDefault="001E1A41" w:rsidP="001E1A41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2. Какие риски  и негативные последствия могут возникнуть в случае принятия предполагаемого регулирован</w:t>
      </w:r>
      <w:r>
        <w:rPr>
          <w:b w:val="0"/>
          <w:sz w:val="28"/>
          <w:szCs w:val="28"/>
          <w:lang w:eastAsia="ar-SA"/>
        </w:rPr>
        <w:t>ия?___________________________</w:t>
      </w:r>
    </w:p>
    <w:p w:rsidR="001E1A41" w:rsidRPr="00BB6F5A" w:rsidRDefault="001E1A41" w:rsidP="001E1A41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3. Какие выгоды и преимущества могут возникнуть в случае принятия предполагаемого регулирования?</w:t>
      </w:r>
    </w:p>
    <w:p w:rsidR="001E1A41" w:rsidRPr="00BB6F5A" w:rsidRDefault="001E1A41" w:rsidP="001E1A41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4. Существуют ли альтернативные  (менее затратные и (или) более эффективные) способы решения пробле</w:t>
      </w:r>
      <w:r>
        <w:rPr>
          <w:b w:val="0"/>
          <w:sz w:val="28"/>
          <w:szCs w:val="28"/>
          <w:lang w:eastAsia="ar-SA"/>
        </w:rPr>
        <w:t>мы?___________________________</w:t>
      </w:r>
    </w:p>
    <w:p w:rsidR="001E1A41" w:rsidRPr="00BB6F5A" w:rsidRDefault="001E1A41" w:rsidP="001E1A41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5. Ваше общее мнение  по предполагаемому регулированию_____________________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1E1A41" w:rsidRPr="00BB6F5A" w:rsidRDefault="001E1A41" w:rsidP="001E1A41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1E1A41" w:rsidRPr="00BB6F5A" w:rsidRDefault="001E1A41" w:rsidP="001E1A41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1E1A41" w:rsidRPr="00CD5DD7" w:rsidRDefault="001E1A41" w:rsidP="001E1A41">
      <w:pPr>
        <w:rPr>
          <w:b w:val="0"/>
        </w:rPr>
      </w:pPr>
    </w:p>
    <w:p w:rsidR="009C246C" w:rsidRDefault="009C246C"/>
    <w:sectPr w:rsidR="009C246C" w:rsidSect="0043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A41"/>
    <w:rsid w:val="000F6C4D"/>
    <w:rsid w:val="001E1A41"/>
    <w:rsid w:val="0055317F"/>
    <w:rsid w:val="009C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1A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unhideWhenUsed/>
    <w:rsid w:val="001E1A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>Microsoft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Томашевская Наталья Игоревна</dc:creator>
  <cp:keywords/>
  <dc:description/>
  <cp:lastModifiedBy>Томашевская Наталья Игоревна</cp:lastModifiedBy>
  <cp:revision>3</cp:revision>
  <dcterms:created xsi:type="dcterms:W3CDTF">2024-02-21T13:43:00Z</dcterms:created>
  <dcterms:modified xsi:type="dcterms:W3CDTF">2024-03-22T11:07:00Z</dcterms:modified>
</cp:coreProperties>
</file>