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40" w:rsidRDefault="00A00940" w:rsidP="00A00940">
      <w:pPr>
        <w:pStyle w:val="Heading1"/>
        <w:ind w:left="585" w:right="517"/>
        <w:jc w:val="center"/>
      </w:pPr>
    </w:p>
    <w:p w:rsidR="00A00940" w:rsidRDefault="00A00940" w:rsidP="00A00940">
      <w:pPr>
        <w:pStyle w:val="Heading1"/>
        <w:ind w:left="585" w:right="517"/>
        <w:jc w:val="center"/>
      </w:pPr>
    </w:p>
    <w:p w:rsidR="00A00940" w:rsidRDefault="00A00940" w:rsidP="00A00940">
      <w:pPr>
        <w:pStyle w:val="Heading1"/>
        <w:ind w:left="585" w:right="517"/>
        <w:jc w:val="center"/>
      </w:pPr>
    </w:p>
    <w:p w:rsidR="00A00940" w:rsidRDefault="00A00940" w:rsidP="00A00940">
      <w:pPr>
        <w:pStyle w:val="Heading1"/>
        <w:ind w:left="585" w:right="517"/>
        <w:jc w:val="center"/>
      </w:pPr>
      <w:r>
        <w:t>Уведомление</w:t>
      </w:r>
    </w:p>
    <w:p w:rsidR="00A00940" w:rsidRDefault="00A00940" w:rsidP="00A00940">
      <w:pPr>
        <w:ind w:left="304" w:right="236" w:firstLine="709"/>
        <w:jc w:val="both"/>
        <w:rPr>
          <w:b/>
          <w:sz w:val="28"/>
        </w:rPr>
      </w:pPr>
      <w:r>
        <w:rPr>
          <w:b/>
          <w:spacing w:val="-9"/>
          <w:sz w:val="28"/>
        </w:rPr>
        <w:t xml:space="preserve">о проведении </w:t>
      </w:r>
      <w:r>
        <w:rPr>
          <w:b/>
          <w:spacing w:val="-8"/>
          <w:sz w:val="28"/>
        </w:rPr>
        <w:t>общественных обсуждений материалов, обосновывающих</w:t>
      </w:r>
      <w:r>
        <w:rPr>
          <w:b/>
          <w:spacing w:val="-67"/>
          <w:sz w:val="28"/>
        </w:rPr>
        <w:t xml:space="preserve"> </w:t>
      </w:r>
      <w:r>
        <w:rPr>
          <w:b/>
          <w:spacing w:val="-5"/>
          <w:sz w:val="28"/>
        </w:rPr>
        <w:t xml:space="preserve">объемы (лимиты, квоты) изъятия охотничьих ресурсов (материалов </w:t>
      </w:r>
      <w:r>
        <w:rPr>
          <w:b/>
          <w:spacing w:val="-4"/>
          <w:sz w:val="28"/>
        </w:rPr>
        <w:t>оценки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воздействия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окружающую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среду)</w:t>
      </w:r>
    </w:p>
    <w:p w:rsidR="00A00940" w:rsidRDefault="00A00940" w:rsidP="00A00940">
      <w:pPr>
        <w:pStyle w:val="a3"/>
        <w:rPr>
          <w:b/>
        </w:rPr>
      </w:pPr>
    </w:p>
    <w:p w:rsidR="00A00940" w:rsidRDefault="00A00940" w:rsidP="00A00940">
      <w:pPr>
        <w:pStyle w:val="a3"/>
        <w:ind w:left="305" w:right="235" w:firstLine="708"/>
        <w:jc w:val="both"/>
      </w:pPr>
      <w:r>
        <w:rPr>
          <w:spacing w:val="-5"/>
        </w:rPr>
        <w:t>Заказчиком</w:t>
      </w:r>
      <w:r>
        <w:rPr>
          <w:spacing w:val="-12"/>
        </w:rPr>
        <w:t xml:space="preserve"> </w:t>
      </w:r>
      <w:r>
        <w:rPr>
          <w:spacing w:val="-5"/>
        </w:rPr>
        <w:t>и</w:t>
      </w:r>
      <w:r>
        <w:rPr>
          <w:spacing w:val="-12"/>
        </w:rPr>
        <w:t xml:space="preserve"> </w:t>
      </w:r>
      <w:r>
        <w:rPr>
          <w:spacing w:val="-5"/>
        </w:rPr>
        <w:t>исполнителем</w:t>
      </w:r>
      <w:r>
        <w:rPr>
          <w:spacing w:val="-12"/>
        </w:rPr>
        <w:t xml:space="preserve"> </w:t>
      </w:r>
      <w:r>
        <w:rPr>
          <w:spacing w:val="-5"/>
        </w:rPr>
        <w:t>работ</w:t>
      </w:r>
      <w:r>
        <w:rPr>
          <w:spacing w:val="-11"/>
        </w:rPr>
        <w:t xml:space="preserve"> </w:t>
      </w:r>
      <w:r>
        <w:rPr>
          <w:spacing w:val="-4"/>
        </w:rPr>
        <w:t>по</w:t>
      </w:r>
      <w:r>
        <w:rPr>
          <w:spacing w:val="-12"/>
        </w:rPr>
        <w:t xml:space="preserve"> </w:t>
      </w:r>
      <w:r>
        <w:rPr>
          <w:spacing w:val="-4"/>
        </w:rPr>
        <w:t>ОВОС</w:t>
      </w:r>
      <w:r>
        <w:rPr>
          <w:spacing w:val="-12"/>
        </w:rPr>
        <w:t xml:space="preserve"> </w:t>
      </w:r>
      <w:r>
        <w:rPr>
          <w:spacing w:val="-4"/>
        </w:rPr>
        <w:t>является</w:t>
      </w:r>
      <w:r>
        <w:rPr>
          <w:spacing w:val="-12"/>
        </w:rPr>
        <w:t xml:space="preserve"> </w:t>
      </w:r>
      <w:r>
        <w:rPr>
          <w:spacing w:val="-4"/>
        </w:rPr>
        <w:t>комитет</w:t>
      </w:r>
      <w:r>
        <w:rPr>
          <w:spacing w:val="-11"/>
        </w:rPr>
        <w:t xml:space="preserve"> </w:t>
      </w:r>
      <w:r>
        <w:rPr>
          <w:spacing w:val="-4"/>
        </w:rPr>
        <w:t>охотничьего</w:t>
      </w:r>
      <w:r>
        <w:rPr>
          <w:spacing w:val="-68"/>
        </w:rPr>
        <w:t xml:space="preserve"> </w:t>
      </w:r>
      <w:r>
        <w:t>хозяйства и рыболовства Новгородской области (ИНН</w:t>
      </w:r>
      <w:r>
        <w:rPr>
          <w:spacing w:val="1"/>
        </w:rPr>
        <w:t xml:space="preserve"> </w:t>
      </w:r>
      <w:r>
        <w:t>5321102620, ОГРН</w:t>
      </w:r>
      <w:r>
        <w:rPr>
          <w:spacing w:val="1"/>
        </w:rPr>
        <w:t xml:space="preserve"> </w:t>
      </w:r>
      <w:r>
        <w:t>1055300956490).</w:t>
      </w:r>
    </w:p>
    <w:p w:rsidR="00A00940" w:rsidRDefault="00A00940" w:rsidP="00A00940">
      <w:pPr>
        <w:pStyle w:val="a3"/>
        <w:ind w:left="305" w:right="245" w:firstLine="708"/>
        <w:jc w:val="both"/>
      </w:pPr>
      <w:r>
        <w:t>Юридический адрес: 173000, Новгородская область, Великий Новгород</w:t>
      </w:r>
      <w:r>
        <w:rPr>
          <w:spacing w:val="-67"/>
        </w:rPr>
        <w:t xml:space="preserve"> </w:t>
      </w:r>
      <w:proofErr w:type="gramStart"/>
      <w:r>
        <w:t>г</w:t>
      </w:r>
      <w:proofErr w:type="gramEnd"/>
      <w:r>
        <w:t>.,</w:t>
      </w:r>
      <w:r>
        <w:rPr>
          <w:spacing w:val="-2"/>
        </w:rPr>
        <w:t xml:space="preserve"> </w:t>
      </w:r>
      <w:r>
        <w:t>Большая Московская</w:t>
      </w:r>
      <w:r>
        <w:rPr>
          <w:spacing w:val="-1"/>
        </w:rPr>
        <w:t xml:space="preserve"> </w:t>
      </w:r>
      <w:r>
        <w:t>ул., д.</w:t>
      </w:r>
      <w:r>
        <w:rPr>
          <w:spacing w:val="-1"/>
        </w:rPr>
        <w:t xml:space="preserve"> </w:t>
      </w:r>
      <w:r>
        <w:t>24.</w:t>
      </w:r>
    </w:p>
    <w:p w:rsidR="00A00940" w:rsidRDefault="00A00940" w:rsidP="00A00940">
      <w:pPr>
        <w:pStyle w:val="a3"/>
        <w:ind w:left="305" w:right="245" w:firstLine="708"/>
        <w:jc w:val="both"/>
      </w:pPr>
      <w:r>
        <w:t>Контактная</w:t>
      </w:r>
      <w:r>
        <w:rPr>
          <w:spacing w:val="1"/>
        </w:rPr>
        <w:t xml:space="preserve"> </w:t>
      </w:r>
      <w:r>
        <w:t>информация:</w:t>
      </w:r>
      <w:r>
        <w:rPr>
          <w:spacing w:val="1"/>
        </w:rPr>
        <w:t xml:space="preserve"> </w:t>
      </w:r>
      <w:r>
        <w:t>тел./факс</w:t>
      </w:r>
      <w:r>
        <w:rPr>
          <w:spacing w:val="1"/>
        </w:rPr>
        <w:t xml:space="preserve"> </w:t>
      </w:r>
      <w:r>
        <w:t>(816+2)</w:t>
      </w:r>
      <w:r>
        <w:rPr>
          <w:spacing w:val="1"/>
        </w:rPr>
        <w:t xml:space="preserve"> </w:t>
      </w:r>
      <w:r>
        <w:t>67-69-10,</w:t>
      </w:r>
      <w:r>
        <w:rPr>
          <w:spacing w:val="1"/>
        </w:rPr>
        <w:t xml:space="preserve"> </w:t>
      </w:r>
      <w:proofErr w:type="spellStart"/>
      <w:r>
        <w:t>E-mail</w:t>
      </w:r>
      <w:proofErr w:type="spellEnd"/>
      <w:r>
        <w:t>:</w:t>
      </w:r>
      <w:r>
        <w:rPr>
          <w:spacing w:val="1"/>
        </w:rPr>
        <w:t xml:space="preserve"> </w:t>
      </w:r>
      <w:hyperlink r:id="rId4">
        <w:r>
          <w:rPr>
            <w:color w:val="0000FF"/>
            <w:u w:val="single" w:color="0000FF"/>
          </w:rPr>
          <w:t>oxotkom@novreg.ru</w:t>
        </w:r>
      </w:hyperlink>
      <w:r>
        <w:t>.</w:t>
      </w:r>
    </w:p>
    <w:p w:rsidR="00A00940" w:rsidRDefault="00A00940" w:rsidP="00A00940">
      <w:pPr>
        <w:pStyle w:val="a3"/>
        <w:ind w:left="305" w:right="245" w:firstLine="708"/>
        <w:jc w:val="both"/>
      </w:pPr>
      <w:r>
        <w:t>Наименование,</w:t>
      </w:r>
      <w:r>
        <w:rPr>
          <w:spacing w:val="1"/>
        </w:rPr>
        <w:t xml:space="preserve"> </w:t>
      </w:r>
      <w:r>
        <w:t>юридический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контактная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обсуждений:</w:t>
      </w:r>
    </w:p>
    <w:p w:rsidR="00A00940" w:rsidRDefault="00A00940" w:rsidP="00A00940">
      <w:pPr>
        <w:pStyle w:val="a3"/>
        <w:ind w:left="305" w:right="245" w:firstLine="708"/>
        <w:jc w:val="both"/>
      </w:pPr>
      <w:r>
        <w:t>Наименование намечаемой деятельности – освоение лимитов и квот</w:t>
      </w:r>
      <w:r>
        <w:rPr>
          <w:spacing w:val="1"/>
        </w:rPr>
        <w:t xml:space="preserve"> </w:t>
      </w:r>
      <w:r>
        <w:t xml:space="preserve">добычи  </w:t>
      </w:r>
      <w:r>
        <w:rPr>
          <w:spacing w:val="1"/>
        </w:rPr>
        <w:t xml:space="preserve"> </w:t>
      </w:r>
      <w:r>
        <w:t xml:space="preserve">охотничьих  </w:t>
      </w:r>
      <w:r>
        <w:rPr>
          <w:spacing w:val="1"/>
        </w:rPr>
        <w:t xml:space="preserve"> </w:t>
      </w:r>
      <w:r>
        <w:t>ресурсов    на    период    с    1    августа    2023    года</w:t>
      </w:r>
      <w:r>
        <w:rPr>
          <w:spacing w:val="1"/>
        </w:rPr>
        <w:t xml:space="preserve"> </w:t>
      </w:r>
      <w:r>
        <w:t xml:space="preserve">до  </w:t>
      </w:r>
      <w:r>
        <w:rPr>
          <w:spacing w:val="43"/>
        </w:rPr>
        <w:t xml:space="preserve"> </w:t>
      </w:r>
      <w:r>
        <w:t xml:space="preserve">1  </w:t>
      </w:r>
      <w:r>
        <w:rPr>
          <w:spacing w:val="43"/>
        </w:rPr>
        <w:t xml:space="preserve"> </w:t>
      </w:r>
      <w:r>
        <w:t xml:space="preserve">августа   </w:t>
      </w:r>
      <w:r>
        <w:rPr>
          <w:spacing w:val="43"/>
        </w:rPr>
        <w:t xml:space="preserve"> </w:t>
      </w:r>
      <w:r>
        <w:t xml:space="preserve">2024   </w:t>
      </w:r>
      <w:r>
        <w:rPr>
          <w:spacing w:val="42"/>
        </w:rPr>
        <w:t xml:space="preserve"> </w:t>
      </w:r>
      <w:r>
        <w:t xml:space="preserve">года   </w:t>
      </w:r>
      <w:r>
        <w:rPr>
          <w:spacing w:val="42"/>
        </w:rPr>
        <w:t xml:space="preserve"> </w:t>
      </w:r>
      <w:r>
        <w:t xml:space="preserve">на   </w:t>
      </w:r>
      <w:r>
        <w:rPr>
          <w:spacing w:val="43"/>
        </w:rPr>
        <w:t xml:space="preserve"> </w:t>
      </w:r>
      <w:r>
        <w:t xml:space="preserve">территории   </w:t>
      </w:r>
      <w:r>
        <w:rPr>
          <w:spacing w:val="42"/>
        </w:rPr>
        <w:t xml:space="preserve"> </w:t>
      </w:r>
      <w:r>
        <w:t xml:space="preserve">Новгородской   </w:t>
      </w:r>
      <w:r>
        <w:rPr>
          <w:spacing w:val="42"/>
        </w:rPr>
        <w:t xml:space="preserve"> </w:t>
      </w:r>
      <w:r>
        <w:t>области,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значения.</w:t>
      </w:r>
    </w:p>
    <w:p w:rsidR="00A00940" w:rsidRDefault="00A00940" w:rsidP="00A00940">
      <w:pPr>
        <w:pStyle w:val="a3"/>
        <w:ind w:left="304" w:right="245" w:firstLine="709"/>
        <w:jc w:val="both"/>
      </w:pPr>
      <w:r>
        <w:t>Цель</w:t>
      </w:r>
      <w:r>
        <w:rPr>
          <w:spacing w:val="1"/>
        </w:rPr>
        <w:t xml:space="preserve"> </w:t>
      </w:r>
      <w:r>
        <w:t>намечаемой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охотничьими</w:t>
      </w:r>
      <w:r>
        <w:rPr>
          <w:spacing w:val="48"/>
        </w:rPr>
        <w:t xml:space="preserve"> </w:t>
      </w:r>
      <w:r>
        <w:t>ресурсами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период</w:t>
      </w:r>
      <w:r>
        <w:rPr>
          <w:spacing w:val="5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>августа</w:t>
      </w:r>
      <w:r>
        <w:rPr>
          <w:spacing w:val="51"/>
        </w:rPr>
        <w:t xml:space="preserve"> </w:t>
      </w:r>
      <w:r>
        <w:t>2023</w:t>
      </w:r>
      <w:r>
        <w:rPr>
          <w:spacing w:val="48"/>
        </w:rPr>
        <w:t xml:space="preserve"> </w:t>
      </w:r>
      <w:r>
        <w:t>года</w:t>
      </w:r>
      <w:r>
        <w:rPr>
          <w:spacing w:val="49"/>
        </w:rPr>
        <w:t xml:space="preserve"> </w:t>
      </w:r>
      <w:r>
        <w:t>до</w:t>
      </w:r>
      <w:r>
        <w:rPr>
          <w:spacing w:val="49"/>
        </w:rPr>
        <w:t xml:space="preserve"> </w:t>
      </w:r>
      <w:r>
        <w:t>1</w:t>
      </w:r>
      <w:r>
        <w:rPr>
          <w:spacing w:val="49"/>
        </w:rPr>
        <w:t xml:space="preserve"> </w:t>
      </w:r>
      <w:r>
        <w:t>августа</w:t>
      </w:r>
      <w:r>
        <w:rPr>
          <w:spacing w:val="50"/>
        </w:rPr>
        <w:t xml:space="preserve"> </w:t>
      </w:r>
      <w:r>
        <w:t>2024</w:t>
      </w:r>
      <w:r>
        <w:rPr>
          <w:spacing w:val="-68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намечаемой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 условий гражданам Российской Федерации для реализации 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прав.</w:t>
      </w:r>
    </w:p>
    <w:p w:rsidR="00A00940" w:rsidRDefault="00A00940" w:rsidP="00A00940">
      <w:pPr>
        <w:pStyle w:val="a3"/>
        <w:spacing w:before="1"/>
        <w:ind w:left="304" w:right="245" w:firstLine="709"/>
        <w:jc w:val="both"/>
      </w:pPr>
      <w:r>
        <w:t>Место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намечаемой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охотничьи</w:t>
      </w:r>
      <w:r>
        <w:rPr>
          <w:spacing w:val="1"/>
        </w:rPr>
        <w:t xml:space="preserve"> </w:t>
      </w:r>
      <w:r>
        <w:t>угодья</w:t>
      </w:r>
      <w:r>
        <w:rPr>
          <w:spacing w:val="-67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значения.</w:t>
      </w:r>
    </w:p>
    <w:p w:rsidR="00A00940" w:rsidRDefault="00A00940" w:rsidP="00A00940">
      <w:pPr>
        <w:pStyle w:val="a3"/>
        <w:ind w:left="1014"/>
        <w:jc w:val="both"/>
      </w:pPr>
      <w:r>
        <w:t>Планируемые</w:t>
      </w:r>
      <w:r>
        <w:rPr>
          <w:spacing w:val="-6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ОВОС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календарных</w:t>
      </w:r>
      <w:r>
        <w:rPr>
          <w:spacing w:val="-6"/>
        </w:rPr>
        <w:t xml:space="preserve"> </w:t>
      </w:r>
      <w:r>
        <w:t>дней.</w:t>
      </w:r>
    </w:p>
    <w:p w:rsidR="00A00940" w:rsidRDefault="00A00940" w:rsidP="00A00940">
      <w:pPr>
        <w:pStyle w:val="a3"/>
        <w:ind w:left="304" w:right="245" w:firstLine="709"/>
        <w:jc w:val="both"/>
      </w:pPr>
      <w:r>
        <w:t>Место и сроки доступности материалов ОВОС – 173000, Новгородская</w:t>
      </w:r>
      <w:r>
        <w:rPr>
          <w:spacing w:val="1"/>
        </w:rPr>
        <w:t xml:space="preserve"> </w:t>
      </w:r>
      <w:r>
        <w:t xml:space="preserve">область, Великий Новгород </w:t>
      </w:r>
      <w:proofErr w:type="gramStart"/>
      <w:r>
        <w:t>г</w:t>
      </w:r>
      <w:proofErr w:type="gramEnd"/>
      <w:r>
        <w:t>., Большая Московская ул., д. 24., с 27 марта по</w:t>
      </w:r>
      <w:r>
        <w:rPr>
          <w:spacing w:val="1"/>
        </w:rPr>
        <w:t xml:space="preserve"> </w:t>
      </w:r>
      <w:r>
        <w:t>07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2023 года.</w:t>
      </w:r>
    </w:p>
    <w:p w:rsidR="00A00940" w:rsidRDefault="00A00940" w:rsidP="00A00940">
      <w:pPr>
        <w:pStyle w:val="a3"/>
        <w:ind w:left="304" w:right="245" w:firstLine="709"/>
        <w:jc w:val="both"/>
      </w:pP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обсуждений:</w:t>
      </w:r>
      <w:r>
        <w:rPr>
          <w:spacing w:val="71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1"/>
        </w:rPr>
        <w:t xml:space="preserve"> </w:t>
      </w:r>
      <w:r>
        <w:t xml:space="preserve">Великий Новгород, ул. Большая Московская, д.24, </w:t>
      </w:r>
      <w:proofErr w:type="spellStart"/>
      <w:r>
        <w:t>каб</w:t>
      </w:r>
      <w:proofErr w:type="spellEnd"/>
      <w:r>
        <w:t>. 201 конференц-зал, 08</w:t>
      </w:r>
      <w:r>
        <w:rPr>
          <w:spacing w:val="-67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2023 года.</w:t>
      </w:r>
    </w:p>
    <w:p w:rsidR="00A00940" w:rsidRDefault="00A00940" w:rsidP="00A00940">
      <w:pPr>
        <w:pStyle w:val="a3"/>
        <w:ind w:left="304" w:right="245" w:firstLine="709"/>
        <w:jc w:val="both"/>
      </w:pPr>
      <w:r>
        <w:t>Контактные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(исполнителя):</w:t>
      </w:r>
    </w:p>
    <w:p w:rsidR="00806518" w:rsidRDefault="00A00940" w:rsidP="00A00940">
      <w:pPr>
        <w:pStyle w:val="a3"/>
        <w:ind w:left="305" w:right="245" w:firstLine="708"/>
        <w:jc w:val="both"/>
      </w:pPr>
      <w:proofErr w:type="spellStart"/>
      <w:r>
        <w:t>Бойкова</w:t>
      </w:r>
      <w:proofErr w:type="spellEnd"/>
      <w:r>
        <w:t xml:space="preserve"> Лидия Николаевна – начальник отдела охотничьего и рыбного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-6"/>
        </w:rPr>
        <w:t xml:space="preserve"> </w:t>
      </w:r>
      <w:r>
        <w:t>комитета,</w:t>
      </w:r>
      <w:r>
        <w:rPr>
          <w:spacing w:val="-4"/>
        </w:rPr>
        <w:t xml:space="preserve"> </w:t>
      </w:r>
      <w:r>
        <w:t>тел.:</w:t>
      </w:r>
      <w:r>
        <w:rPr>
          <w:spacing w:val="-5"/>
        </w:rPr>
        <w:t xml:space="preserve"> </w:t>
      </w:r>
      <w:r>
        <w:t>(816+2)</w:t>
      </w:r>
      <w:r>
        <w:rPr>
          <w:spacing w:val="-16"/>
        </w:rPr>
        <w:t xml:space="preserve"> </w:t>
      </w:r>
      <w:r>
        <w:t>67-69-10,</w:t>
      </w:r>
      <w:r>
        <w:rPr>
          <w:spacing w:val="-16"/>
        </w:rPr>
        <w:t xml:space="preserve"> </w:t>
      </w:r>
      <w:proofErr w:type="spellStart"/>
      <w:r>
        <w:t>E-mail</w:t>
      </w:r>
      <w:proofErr w:type="spellEnd"/>
      <w:r>
        <w:t>:</w:t>
      </w:r>
      <w:r>
        <w:rPr>
          <w:spacing w:val="-6"/>
        </w:rPr>
        <w:t xml:space="preserve"> </w:t>
      </w:r>
      <w:hyperlink r:id="rId5">
        <w:r>
          <w:rPr>
            <w:color w:val="0000FF"/>
            <w:u w:val="single" w:color="0000FF"/>
          </w:rPr>
          <w:t>oxotkom@novreg.ru</w:t>
        </w:r>
      </w:hyperlink>
      <w:r>
        <w:t>.</w:t>
      </w:r>
    </w:p>
    <w:sectPr w:rsidR="00806518" w:rsidSect="00806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940"/>
    <w:rsid w:val="006F768F"/>
    <w:rsid w:val="00806518"/>
    <w:rsid w:val="00A00940"/>
    <w:rsid w:val="00A6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09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094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0094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00940"/>
    <w:pPr>
      <w:ind w:left="332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xotkom@novreg.ru" TargetMode="External"/><Relationship Id="rId4" Type="http://schemas.openxmlformats.org/officeDocument/2006/relationships/hyperlink" Target="mailto:oxotkom@no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2023-03-13T05:58:00Z</dcterms:created>
  <dcterms:modified xsi:type="dcterms:W3CDTF">2023-03-13T05:59:00Z</dcterms:modified>
</cp:coreProperties>
</file>