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C0A0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D807A57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14:paraId="34E228A2" w14:textId="4930686A" w:rsidR="008A18FC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проект</w:t>
      </w:r>
      <w:r w:rsidR="00A21BEE">
        <w:rPr>
          <w:rFonts w:ascii="Times New Roman" w:hAnsi="Times New Roman" w:cs="Times New Roman"/>
          <w:b/>
          <w:sz w:val="28"/>
          <w:szCs w:val="28"/>
        </w:rPr>
        <w:t>а</w:t>
      </w:r>
      <w:r w:rsidRPr="00AC44F9">
        <w:rPr>
          <w:rFonts w:ascii="Times New Roman" w:hAnsi="Times New Roman" w:cs="Times New Roman"/>
          <w:b/>
          <w:sz w:val="28"/>
          <w:szCs w:val="28"/>
        </w:rPr>
        <w:t xml:space="preserve"> документа стратегического планирования</w:t>
      </w:r>
    </w:p>
    <w:p w14:paraId="5C90C560" w14:textId="77777777" w:rsidR="00740BBA" w:rsidRPr="00AC44F9" w:rsidRDefault="00740BBA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56057" w14:textId="19F9B8B1" w:rsidR="00740BBA" w:rsidRPr="00740BBA" w:rsidRDefault="00A21BEE" w:rsidP="00A21BEE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0BBA" w:rsidRPr="00740BBA">
        <w:rPr>
          <w:rFonts w:ascii="Times New Roman" w:hAnsi="Times New Roman" w:cs="Times New Roman"/>
          <w:sz w:val="28"/>
          <w:szCs w:val="28"/>
        </w:rPr>
        <w:t>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Хвойнинского муниципального округа на 2024 год»;</w:t>
      </w:r>
    </w:p>
    <w:p w14:paraId="4DEAF214" w14:textId="3E49F300" w:rsidR="008A18FC" w:rsidRPr="00466528" w:rsidRDefault="00A21BEE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528">
        <w:rPr>
          <w:rFonts w:ascii="Times New Roman" w:hAnsi="Times New Roman" w:cs="Times New Roman"/>
          <w:sz w:val="24"/>
          <w:szCs w:val="24"/>
        </w:rPr>
        <w:t xml:space="preserve"> </w:t>
      </w:r>
      <w:r w:rsidR="008A18FC" w:rsidRPr="00466528">
        <w:rPr>
          <w:rFonts w:ascii="Times New Roman" w:hAnsi="Times New Roman" w:cs="Times New Roman"/>
          <w:sz w:val="24"/>
          <w:szCs w:val="24"/>
        </w:rPr>
        <w:t>(наименование проекта документа)</w:t>
      </w:r>
    </w:p>
    <w:p w14:paraId="4955C427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3C4943" w14:textId="77777777" w:rsidR="00A21BEE" w:rsidRDefault="008A18FC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1.  </w:t>
      </w:r>
      <w:r w:rsidR="00740BBA" w:rsidRPr="00AC44F9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по проекту документа</w:t>
      </w:r>
      <w:r w:rsidR="00740BBA">
        <w:rPr>
          <w:rFonts w:ascii="Times New Roman" w:hAnsi="Times New Roman" w:cs="Times New Roman"/>
          <w:sz w:val="28"/>
          <w:szCs w:val="28"/>
        </w:rPr>
        <w:t xml:space="preserve"> </w:t>
      </w:r>
      <w:r w:rsidRPr="00AC44F9">
        <w:rPr>
          <w:rFonts w:ascii="Times New Roman" w:hAnsi="Times New Roman" w:cs="Times New Roman"/>
          <w:sz w:val="28"/>
          <w:szCs w:val="28"/>
        </w:rPr>
        <w:t>стратегического планирования (далее - общественное обсуждение):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4768A" w14:textId="6869B8AE" w:rsidR="008A18FC" w:rsidRPr="00AC44F9" w:rsidRDefault="00A21BEE" w:rsidP="00A21BE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01.10.2023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BBA">
        <w:rPr>
          <w:rFonts w:ascii="Times New Roman" w:hAnsi="Times New Roman" w:cs="Times New Roman"/>
          <w:sz w:val="28"/>
          <w:szCs w:val="28"/>
        </w:rPr>
        <w:t>–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</w:t>
      </w:r>
      <w:r w:rsidR="00740BBA">
        <w:rPr>
          <w:rFonts w:ascii="Times New Roman" w:hAnsi="Times New Roman" w:cs="Times New Roman"/>
          <w:sz w:val="28"/>
          <w:szCs w:val="28"/>
        </w:rPr>
        <w:t>01.11.2023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6B4860C" w14:textId="464760FF" w:rsidR="008A18FC" w:rsidRPr="00AC44F9" w:rsidRDefault="008A18FC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r w:rsidR="00740BBA" w:rsidRPr="00AC44F9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ED0F28" w:rsidRPr="00AC44F9">
        <w:rPr>
          <w:rFonts w:ascii="Times New Roman" w:hAnsi="Times New Roman" w:cs="Times New Roman"/>
          <w:sz w:val="28"/>
          <w:szCs w:val="28"/>
        </w:rPr>
        <w:t>результатам общественного</w:t>
      </w:r>
    </w:p>
    <w:p w14:paraId="56871BC7" w14:textId="77777777" w:rsidR="008A18FC" w:rsidRPr="00AC44F9" w:rsidRDefault="008A18FC" w:rsidP="008A1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>обсуждения:</w:t>
      </w:r>
    </w:p>
    <w:p w14:paraId="18417B96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47"/>
        <w:gridCol w:w="1701"/>
        <w:gridCol w:w="2684"/>
      </w:tblGrid>
      <w:tr w:rsidR="008A18FC" w:rsidRPr="00AC44F9" w14:paraId="6DE97CEB" w14:textId="77777777" w:rsidTr="00ED0F28">
        <w:trPr>
          <w:jc w:val="center"/>
        </w:trPr>
        <w:tc>
          <w:tcPr>
            <w:tcW w:w="510" w:type="dxa"/>
          </w:tcPr>
          <w:p w14:paraId="232ED840" w14:textId="77777777" w:rsidR="008A18FC" w:rsidRPr="00AC44F9" w:rsidRDefault="008A18FC" w:rsidP="00ED0F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47" w:type="dxa"/>
          </w:tcPr>
          <w:p w14:paraId="572ACFE9" w14:textId="77777777" w:rsidR="008A18FC" w:rsidRPr="00AC44F9" w:rsidRDefault="008A18FC" w:rsidP="00ED0F2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>Замечание и (или) предложение</w:t>
            </w:r>
          </w:p>
        </w:tc>
        <w:tc>
          <w:tcPr>
            <w:tcW w:w="1701" w:type="dxa"/>
          </w:tcPr>
          <w:p w14:paraId="2077147C" w14:textId="77777777" w:rsidR="008A18FC" w:rsidRPr="00AC44F9" w:rsidRDefault="008A18FC" w:rsidP="00ED0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>Автор (участник общественного обсуждения)</w:t>
            </w:r>
          </w:p>
        </w:tc>
        <w:tc>
          <w:tcPr>
            <w:tcW w:w="2684" w:type="dxa"/>
          </w:tcPr>
          <w:p w14:paraId="13598FAC" w14:textId="77777777" w:rsidR="008A18FC" w:rsidRPr="00AC44F9" w:rsidRDefault="008A18FC" w:rsidP="00ED0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4F9">
              <w:rPr>
                <w:rFonts w:ascii="Times New Roman" w:hAnsi="Times New Roman" w:cs="Times New Roman"/>
                <w:sz w:val="24"/>
                <w:szCs w:val="24"/>
              </w:rPr>
              <w:t>Комментарий (позиция) разработчика документа стратегического планирования, в том числе причины и основания отказа в учете</w:t>
            </w:r>
          </w:p>
        </w:tc>
      </w:tr>
      <w:tr w:rsidR="008A18FC" w:rsidRPr="00AC44F9" w14:paraId="50107819" w14:textId="77777777" w:rsidTr="00ED0F28">
        <w:trPr>
          <w:jc w:val="center"/>
        </w:trPr>
        <w:tc>
          <w:tcPr>
            <w:tcW w:w="510" w:type="dxa"/>
          </w:tcPr>
          <w:p w14:paraId="316A2F7E" w14:textId="617CF5DC" w:rsidR="008A18FC" w:rsidRPr="00AC44F9" w:rsidRDefault="00740BBA" w:rsidP="00ED0F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14:paraId="37DE5391" w14:textId="77777777" w:rsidR="00BE4E1B" w:rsidRDefault="00BE4E1B" w:rsidP="00A21B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отсутствуют:</w:t>
            </w:r>
          </w:p>
          <w:p w14:paraId="281C336E" w14:textId="1CD99C47" w:rsidR="00BE4E1B" w:rsidRDefault="00BE4E1B" w:rsidP="00A21B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F2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0F28" w:rsidRPr="00ED0F28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и (или) должностных лиц контрольного (надзорного) органа ответственных за реализацию Программ в соответствии с пунктом 4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</w:t>
            </w:r>
            <w:r w:rsidR="00A21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51ACD2CF" w14:textId="24C90C0A" w:rsidR="008A18FC" w:rsidRPr="00AC44F9" w:rsidRDefault="00BE4E1B" w:rsidP="00A21B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F28" w:rsidRPr="00E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28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="00ED0F28" w:rsidRPr="00ED0F2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пунктами 5-9 настоящих Правил</w:t>
            </w:r>
            <w:r w:rsidR="00E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E202776" w14:textId="17DCEF84" w:rsidR="008A18FC" w:rsidRPr="00AC44F9" w:rsidRDefault="00ED0F28" w:rsidP="00ED0F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Хвойнинского района</w:t>
            </w:r>
          </w:p>
        </w:tc>
        <w:tc>
          <w:tcPr>
            <w:tcW w:w="2684" w:type="dxa"/>
          </w:tcPr>
          <w:p w14:paraId="341DD321" w14:textId="77777777" w:rsidR="00A21BEE" w:rsidRPr="00A21BEE" w:rsidRDefault="00A21BEE" w:rsidP="00A2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EE">
              <w:rPr>
                <w:rFonts w:ascii="Times New Roman" w:hAnsi="Times New Roman" w:cs="Times New Roman"/>
                <w:sz w:val="24"/>
                <w:szCs w:val="24"/>
              </w:rPr>
              <w:t>В проект постановления внесены изменения.</w:t>
            </w:r>
          </w:p>
          <w:p w14:paraId="77397812" w14:textId="77777777" w:rsidR="00A21BEE" w:rsidRPr="00A21BEE" w:rsidRDefault="00A21BEE" w:rsidP="00A2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EE">
              <w:rPr>
                <w:rFonts w:ascii="Times New Roman" w:hAnsi="Times New Roman" w:cs="Times New Roman"/>
                <w:sz w:val="24"/>
                <w:szCs w:val="24"/>
              </w:rPr>
              <w:t>Подразделения определены.</w:t>
            </w:r>
          </w:p>
          <w:p w14:paraId="6296D905" w14:textId="72C037A2" w:rsidR="008A18FC" w:rsidRPr="00AC44F9" w:rsidRDefault="00A21BEE" w:rsidP="00A2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EE">
              <w:rPr>
                <w:rFonts w:ascii="Times New Roman" w:hAnsi="Times New Roman" w:cs="Times New Roman"/>
                <w:sz w:val="24"/>
                <w:szCs w:val="24"/>
              </w:rPr>
              <w:t>Сведения внесены</w:t>
            </w:r>
          </w:p>
        </w:tc>
      </w:tr>
      <w:tr w:rsidR="008A18FC" w:rsidRPr="00AC44F9" w14:paraId="0E607491" w14:textId="77777777" w:rsidTr="00ED0F28">
        <w:trPr>
          <w:jc w:val="center"/>
        </w:trPr>
        <w:tc>
          <w:tcPr>
            <w:tcW w:w="510" w:type="dxa"/>
          </w:tcPr>
          <w:p w14:paraId="22DC2469" w14:textId="63B4BC41" w:rsidR="008A18FC" w:rsidRPr="00AC44F9" w:rsidRDefault="00ED0F28" w:rsidP="00ED0F2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47" w:type="dxa"/>
          </w:tcPr>
          <w:p w14:paraId="726D9500" w14:textId="26BC030A" w:rsidR="008A18FC" w:rsidRPr="00AC44F9" w:rsidRDefault="0027777F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4E1B">
              <w:rPr>
                <w:rFonts w:ascii="Times New Roman" w:hAnsi="Times New Roman" w:cs="Times New Roman"/>
                <w:sz w:val="24"/>
                <w:szCs w:val="24"/>
              </w:rPr>
              <w:t>е корректно указан срок</w:t>
            </w:r>
            <w:r w:rsidR="00ED0F2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информирования</w:t>
            </w:r>
            <w:r w:rsidR="00BE4E1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п.1 «Плана-графика»</w:t>
            </w:r>
          </w:p>
        </w:tc>
        <w:tc>
          <w:tcPr>
            <w:tcW w:w="1701" w:type="dxa"/>
          </w:tcPr>
          <w:p w14:paraId="70FA1E6D" w14:textId="5F3E8080" w:rsidR="008A18FC" w:rsidRPr="00AC44F9" w:rsidRDefault="0027777F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F">
              <w:rPr>
                <w:rFonts w:ascii="Times New Roman" w:hAnsi="Times New Roman" w:cs="Times New Roman"/>
                <w:sz w:val="24"/>
                <w:szCs w:val="24"/>
              </w:rPr>
              <w:t>Прокуратура Хвойнинского района</w:t>
            </w:r>
          </w:p>
        </w:tc>
        <w:tc>
          <w:tcPr>
            <w:tcW w:w="2684" w:type="dxa"/>
          </w:tcPr>
          <w:p w14:paraId="7AEBEEE6" w14:textId="77777777" w:rsidR="00A21BEE" w:rsidRDefault="00A21BEE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EE">
              <w:rPr>
                <w:rFonts w:ascii="Times New Roman" w:hAnsi="Times New Roman" w:cs="Times New Roman"/>
                <w:sz w:val="24"/>
                <w:szCs w:val="24"/>
              </w:rPr>
              <w:t xml:space="preserve">В проект постановления внесены изменения </w:t>
            </w:r>
          </w:p>
          <w:p w14:paraId="466E3E7F" w14:textId="6E2ACC49" w:rsidR="008A18FC" w:rsidRPr="00AC44F9" w:rsidRDefault="0027777F" w:rsidP="002777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информирования изменен</w:t>
            </w:r>
          </w:p>
        </w:tc>
      </w:tr>
    </w:tbl>
    <w:p w14:paraId="6A3869C2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8FC" w:rsidRPr="00A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2"/>
    <w:rsid w:val="0007220F"/>
    <w:rsid w:val="0027777F"/>
    <w:rsid w:val="00383E22"/>
    <w:rsid w:val="0071289D"/>
    <w:rsid w:val="00740BBA"/>
    <w:rsid w:val="008A18FC"/>
    <w:rsid w:val="00937296"/>
    <w:rsid w:val="00A21BEE"/>
    <w:rsid w:val="00BE4E1B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59A"/>
  <w15:chartTrackingRefBased/>
  <w15:docId w15:val="{7EE8B19F-D580-4297-A4D1-7CCBCE4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3</cp:revision>
  <cp:lastPrinted>2023-10-31T11:18:00Z</cp:lastPrinted>
  <dcterms:created xsi:type="dcterms:W3CDTF">2023-10-31T09:28:00Z</dcterms:created>
  <dcterms:modified xsi:type="dcterms:W3CDTF">2023-10-31T11:19:00Z</dcterms:modified>
</cp:coreProperties>
</file>