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09" w:rsidRPr="009D7009" w:rsidRDefault="009D7009" w:rsidP="009D7009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bookmarkStart w:id="0" w:name="_GoBack"/>
      <w:bookmarkEnd w:id="0"/>
      <w:r w:rsidRPr="009D7009">
        <w:rPr>
          <w:rFonts w:ascii="Arial" w:hAnsi="Arial" w:cs="Arial"/>
          <w:b/>
          <w:bCs/>
          <w:color w:val="1E1D1E"/>
          <w:sz w:val="23"/>
          <w:szCs w:val="23"/>
        </w:rPr>
        <w:t>Реализация прав на получение льготных лекарств</w:t>
      </w:r>
    </w:p>
    <w:p w:rsidR="009D7009" w:rsidRPr="009D7009" w:rsidRDefault="009D7009" w:rsidP="009D700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D700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соответствии с пунктом 5 части 1 статьи 29 Федерального закона от 21.11.2011 № 323-ФЗ «Об основах охраны здоровья граждан в Российской Федерации» организация охраны здоровья граждан в Российской Федерации осуществляется, в том числе путем обеспечения отдельных категорий граждан лекарственными препаратами, медицинскими изделиями и специализированными продуктами лечебного питания.</w:t>
      </w:r>
    </w:p>
    <w:p w:rsidR="009D7009" w:rsidRPr="009D7009" w:rsidRDefault="009D7009" w:rsidP="009D700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D700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подлежат оплате за счет средств регионального и федерального бюджета, а не за счет личных средств граждан:</w:t>
      </w:r>
    </w:p>
    <w:p w:rsidR="009D7009" w:rsidRPr="009D7009" w:rsidRDefault="009D7009" w:rsidP="009D700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D700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– лекарственные препараты, включенные в перечень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9D7009" w:rsidRPr="009D7009" w:rsidRDefault="009D7009" w:rsidP="009D700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D700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– лекарственные препараты, не входящие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человека, в случаях их замены из-за индивидуальной непереносимости, по жизненным показаниям по решению врачебной комиссии.</w:t>
      </w:r>
    </w:p>
    <w:p w:rsidR="009D7009" w:rsidRPr="009D7009" w:rsidRDefault="009D7009" w:rsidP="009D700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D700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Также право на льготное обеспечение лекарственными препаратами имеют инвалиды, дети в возрасте до 3 лет, дети в возрасте до 6 лет из многодетных семей, другие категории граждан в соответствии с федеральным законодательством.</w:t>
      </w:r>
    </w:p>
    <w:p w:rsidR="009D7009" w:rsidRPr="009D7009" w:rsidRDefault="009D7009" w:rsidP="009D700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D700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Граждане льготной категории вправе обратиться с иском в суд о взыскании затрат, понесенных за самостоятельно приобретенные лекарственные препараты в связи с необеспечением аптечной организацией по льготным рецептам по истечении установленных сроков по причине их отсутствия.</w:t>
      </w:r>
    </w:p>
    <w:p w:rsidR="009D7009" w:rsidRPr="009D7009" w:rsidRDefault="009D7009" w:rsidP="009D7009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D700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Кроме этого, за защитой нарушенного права гражданин вправе обратиться с заявлением к прокурору, представив документы, подтверждающие право на льготное обеспечение лекарственными препаратами, медицинскими изделиями, платежный документ (чек, выписку по счету), копию рецепта.</w:t>
      </w:r>
    </w:p>
    <w:p w:rsidR="009D7009" w:rsidRPr="009D7009" w:rsidRDefault="009D7009" w:rsidP="009D7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D7009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23-03-2023</w:t>
      </w:r>
    </w:p>
    <w:p w:rsidR="009D7009" w:rsidRPr="009D7009" w:rsidRDefault="009D7009" w:rsidP="009D7009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545476" w:rsidRPr="00545476" w:rsidRDefault="00545476" w:rsidP="00AB7C9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BB5BE9" w:rsidRDefault="00BB5BE9"/>
    <w:sectPr w:rsidR="00BB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1E30DD"/>
    <w:rsid w:val="003025D7"/>
    <w:rsid w:val="0039660D"/>
    <w:rsid w:val="00545476"/>
    <w:rsid w:val="005D1049"/>
    <w:rsid w:val="009D7009"/>
    <w:rsid w:val="00A05285"/>
    <w:rsid w:val="00AB210C"/>
    <w:rsid w:val="00AB7C92"/>
    <w:rsid w:val="00BB5BE9"/>
    <w:rsid w:val="00D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80</cp:revision>
  <dcterms:created xsi:type="dcterms:W3CDTF">2023-05-18T05:54:00Z</dcterms:created>
  <dcterms:modified xsi:type="dcterms:W3CDTF">2023-05-18T07:02:00Z</dcterms:modified>
</cp:coreProperties>
</file>