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796" w:rsidRPr="00674796" w:rsidRDefault="00674796" w:rsidP="00674796">
      <w:pPr>
        <w:shd w:val="clear" w:color="auto" w:fill="FFFFFF"/>
        <w:spacing w:after="180" w:line="240" w:lineRule="auto"/>
        <w:jc w:val="center"/>
        <w:rPr>
          <w:rFonts w:ascii="Arial" w:eastAsia="Times New Roman" w:hAnsi="Arial" w:cs="Arial"/>
          <w:color w:val="1E1D1E"/>
          <w:sz w:val="23"/>
          <w:szCs w:val="23"/>
          <w:lang w:eastAsia="ru-RU"/>
        </w:rPr>
      </w:pPr>
      <w:r w:rsidRPr="00674796">
        <w:rPr>
          <w:rFonts w:ascii="Arial" w:eastAsia="Times New Roman" w:hAnsi="Arial" w:cs="Arial"/>
          <w:b/>
          <w:bCs/>
          <w:color w:val="1E1D1E"/>
          <w:sz w:val="23"/>
          <w:szCs w:val="23"/>
          <w:lang w:eastAsia="ru-RU"/>
        </w:rPr>
        <w:t>Какие пособия могут получит неработающие родители?</w:t>
      </w:r>
    </w:p>
    <w:p w:rsidR="00674796" w:rsidRPr="00674796" w:rsidRDefault="00674796" w:rsidP="00674796">
      <w:pPr>
        <w:shd w:val="clear" w:color="auto" w:fill="FFFFFF"/>
        <w:spacing w:after="180" w:line="240" w:lineRule="auto"/>
        <w:jc w:val="both"/>
        <w:rPr>
          <w:rFonts w:ascii="Arial" w:eastAsia="Times New Roman" w:hAnsi="Arial" w:cs="Arial"/>
          <w:color w:val="1E1D1E"/>
          <w:sz w:val="23"/>
          <w:szCs w:val="23"/>
          <w:lang w:eastAsia="ru-RU"/>
        </w:rPr>
      </w:pPr>
      <w:r w:rsidRPr="00674796">
        <w:rPr>
          <w:rFonts w:ascii="Arial" w:eastAsia="Times New Roman" w:hAnsi="Arial" w:cs="Arial"/>
          <w:color w:val="1E1D1E"/>
          <w:sz w:val="23"/>
          <w:szCs w:val="23"/>
          <w:lang w:eastAsia="ru-RU"/>
        </w:rPr>
        <w:t>Беременная женщина может получать ежемесячное пособие при постановке на учет до 12 недель беременности. Размер пособия составляет 50, 75 или 100% прожиточного минимума для трудоспособного населения в регионе с учетом комплексной оценки нуждаемости.</w:t>
      </w:r>
    </w:p>
    <w:p w:rsidR="00674796" w:rsidRPr="00674796" w:rsidRDefault="00674796" w:rsidP="00674796">
      <w:pPr>
        <w:shd w:val="clear" w:color="auto" w:fill="FFFFFF"/>
        <w:spacing w:after="180" w:line="240" w:lineRule="auto"/>
        <w:jc w:val="both"/>
        <w:rPr>
          <w:rFonts w:ascii="Arial" w:eastAsia="Times New Roman" w:hAnsi="Arial" w:cs="Arial"/>
          <w:color w:val="1E1D1E"/>
          <w:sz w:val="23"/>
          <w:szCs w:val="23"/>
          <w:lang w:eastAsia="ru-RU"/>
        </w:rPr>
      </w:pPr>
      <w:r w:rsidRPr="00674796">
        <w:rPr>
          <w:rFonts w:ascii="Arial" w:eastAsia="Times New Roman" w:hAnsi="Arial" w:cs="Arial"/>
          <w:color w:val="1E1D1E"/>
          <w:sz w:val="23"/>
          <w:szCs w:val="23"/>
          <w:lang w:eastAsia="ru-RU"/>
        </w:rPr>
        <w:t>При официально зарегистрированном браке, если срок беременности от 180 дней беременной жене призывника выплачивается единовременное пособие. Сумма с 1 февраля 2023 года составляет 36 278 рублей. Пособие назначает Социальный фонд России.</w:t>
      </w:r>
    </w:p>
    <w:p w:rsidR="00674796" w:rsidRPr="00674796" w:rsidRDefault="00674796" w:rsidP="00674796">
      <w:pPr>
        <w:shd w:val="clear" w:color="auto" w:fill="FFFFFF"/>
        <w:spacing w:after="180" w:line="240" w:lineRule="auto"/>
        <w:jc w:val="both"/>
        <w:rPr>
          <w:rFonts w:ascii="Arial" w:eastAsia="Times New Roman" w:hAnsi="Arial" w:cs="Arial"/>
          <w:color w:val="1E1D1E"/>
          <w:sz w:val="23"/>
          <w:szCs w:val="23"/>
          <w:lang w:eastAsia="ru-RU"/>
        </w:rPr>
      </w:pPr>
      <w:r w:rsidRPr="00674796">
        <w:rPr>
          <w:rFonts w:ascii="Arial" w:eastAsia="Times New Roman" w:hAnsi="Arial" w:cs="Arial"/>
          <w:color w:val="1E1D1E"/>
          <w:sz w:val="23"/>
          <w:szCs w:val="23"/>
          <w:lang w:eastAsia="ru-RU"/>
        </w:rPr>
        <w:t>Одному из родителей даже без трудоустройства выплачивается единовременное пособие при рождении ребенка. Если один родитель работает, пособие назначается ему. Если не работают оба — матери. При рождении до 1 февраля 2023 года сумма пособия составляет 20 472 рубля, с 1 февраля — 22 909 рублей.</w:t>
      </w:r>
    </w:p>
    <w:p w:rsidR="00674796" w:rsidRPr="00674796" w:rsidRDefault="00674796" w:rsidP="00674796">
      <w:pPr>
        <w:shd w:val="clear" w:color="auto" w:fill="FFFFFF"/>
        <w:spacing w:after="180" w:line="240" w:lineRule="auto"/>
        <w:jc w:val="both"/>
        <w:rPr>
          <w:rFonts w:ascii="Arial" w:eastAsia="Times New Roman" w:hAnsi="Arial" w:cs="Arial"/>
          <w:color w:val="1E1D1E"/>
          <w:sz w:val="23"/>
          <w:szCs w:val="23"/>
          <w:lang w:eastAsia="ru-RU"/>
        </w:rPr>
      </w:pPr>
      <w:r w:rsidRPr="00674796">
        <w:rPr>
          <w:rFonts w:ascii="Arial" w:eastAsia="Times New Roman" w:hAnsi="Arial" w:cs="Arial"/>
          <w:color w:val="1E1D1E"/>
          <w:sz w:val="23"/>
          <w:szCs w:val="23"/>
          <w:lang w:eastAsia="ru-RU"/>
        </w:rPr>
        <w:t>Ежемесячное пособие по уходу за ребенком до 1,5 лет назначается без комплексной оценки нуждаемости на ребенка, рожденного до 31 декабря 2022 года. Размер с 1 февраля — 8 591 рубль. На детей, рожденных с 2023 года, не назначается — вместо него можно получить единое пособие с учетом дохода семьи.</w:t>
      </w:r>
    </w:p>
    <w:p w:rsidR="00674796" w:rsidRPr="00674796" w:rsidRDefault="00674796" w:rsidP="00674796">
      <w:pPr>
        <w:shd w:val="clear" w:color="auto" w:fill="FFFFFF"/>
        <w:spacing w:after="180" w:line="240" w:lineRule="auto"/>
        <w:jc w:val="both"/>
        <w:rPr>
          <w:rFonts w:ascii="Arial" w:eastAsia="Times New Roman" w:hAnsi="Arial" w:cs="Arial"/>
          <w:color w:val="1E1D1E"/>
          <w:sz w:val="23"/>
          <w:szCs w:val="23"/>
          <w:lang w:eastAsia="ru-RU"/>
        </w:rPr>
      </w:pPr>
      <w:r w:rsidRPr="00674796">
        <w:rPr>
          <w:rFonts w:ascii="Arial" w:eastAsia="Times New Roman" w:hAnsi="Arial" w:cs="Arial"/>
          <w:color w:val="1E1D1E"/>
          <w:sz w:val="23"/>
          <w:szCs w:val="23"/>
          <w:lang w:eastAsia="ru-RU"/>
        </w:rPr>
        <w:t>С 2023 года можно получать на любого по счету ребенка ежемесячную выплату из материнского капитала до трех лет, если среднедушевой доход не более двух прожиточных минимумов на душу населения. Без комплексной оценки нуждаемости. Размер выплаты составляет 100% прожиточного минимума для детей в регионе. Можно получать одновременно с единым пособием.</w:t>
      </w:r>
    </w:p>
    <w:p w:rsidR="00674796" w:rsidRPr="00674796" w:rsidRDefault="00674796" w:rsidP="00674796">
      <w:pPr>
        <w:shd w:val="clear" w:color="auto" w:fill="FFFFFF"/>
        <w:spacing w:after="180" w:line="240" w:lineRule="auto"/>
        <w:jc w:val="both"/>
        <w:rPr>
          <w:rFonts w:ascii="Arial" w:eastAsia="Times New Roman" w:hAnsi="Arial" w:cs="Arial"/>
          <w:color w:val="1E1D1E"/>
          <w:sz w:val="23"/>
          <w:szCs w:val="23"/>
          <w:lang w:eastAsia="ru-RU"/>
        </w:rPr>
      </w:pPr>
      <w:r w:rsidRPr="00674796">
        <w:rPr>
          <w:rFonts w:ascii="Arial" w:eastAsia="Times New Roman" w:hAnsi="Arial" w:cs="Arial"/>
          <w:color w:val="1E1D1E"/>
          <w:sz w:val="23"/>
          <w:szCs w:val="23"/>
          <w:lang w:eastAsia="ru-RU"/>
        </w:rPr>
        <w:t>На первого, третьего и последующего ребенка, рожденного до 2023 года, можно получать выплату до трех лет из бюджета, вместо единого пособия на детей. </w:t>
      </w:r>
    </w:p>
    <w:p w:rsidR="00674796" w:rsidRPr="00674796" w:rsidRDefault="00674796" w:rsidP="00674796">
      <w:pPr>
        <w:shd w:val="clear" w:color="auto" w:fill="FFFFFF"/>
        <w:spacing w:after="180" w:line="240" w:lineRule="auto"/>
        <w:jc w:val="both"/>
        <w:rPr>
          <w:rFonts w:ascii="Arial" w:eastAsia="Times New Roman" w:hAnsi="Arial" w:cs="Arial"/>
          <w:color w:val="1E1D1E"/>
          <w:sz w:val="23"/>
          <w:szCs w:val="23"/>
          <w:lang w:eastAsia="ru-RU"/>
        </w:rPr>
      </w:pPr>
      <w:r w:rsidRPr="00674796">
        <w:rPr>
          <w:rFonts w:ascii="Arial" w:eastAsia="Times New Roman" w:hAnsi="Arial" w:cs="Arial"/>
          <w:color w:val="1E1D1E"/>
          <w:sz w:val="23"/>
          <w:szCs w:val="23"/>
          <w:lang w:eastAsia="ru-RU"/>
        </w:rPr>
        <w:t>Ежемесячное пособие на ребенка призывника выплачивается матери или опекуну без учета дохода. С 1 февраля его размер составляет 15 548 рублей в месяц. Заявление о выплате пособия подается в Социальный фонд России.</w:t>
      </w:r>
    </w:p>
    <w:p w:rsidR="00674796" w:rsidRPr="00674796" w:rsidRDefault="00674796" w:rsidP="00674796">
      <w:pPr>
        <w:shd w:val="clear" w:color="auto" w:fill="FFFFFF"/>
        <w:spacing w:after="180" w:line="240" w:lineRule="auto"/>
        <w:jc w:val="both"/>
        <w:rPr>
          <w:rFonts w:ascii="Arial" w:eastAsia="Times New Roman" w:hAnsi="Arial" w:cs="Arial"/>
          <w:color w:val="1E1D1E"/>
          <w:sz w:val="23"/>
          <w:szCs w:val="23"/>
          <w:lang w:eastAsia="ru-RU"/>
        </w:rPr>
      </w:pPr>
      <w:r w:rsidRPr="00674796">
        <w:rPr>
          <w:rFonts w:ascii="Arial" w:eastAsia="Times New Roman" w:hAnsi="Arial" w:cs="Arial"/>
          <w:color w:val="1E1D1E"/>
          <w:sz w:val="23"/>
          <w:szCs w:val="23"/>
          <w:lang w:eastAsia="ru-RU"/>
        </w:rPr>
        <w:t>Единое пособие на детей до 17 лет выплачивается в размере 50, 75 или 100% прожиточного минимума для детей в регионе с учетом комплексной оценки нуждаемости. Неработающие родители должны подтвердить объективную причину нулевого дохода в расчетном периоде.</w:t>
      </w:r>
    </w:p>
    <w:p w:rsidR="00674796" w:rsidRPr="00674796" w:rsidRDefault="00674796" w:rsidP="00674796">
      <w:pPr>
        <w:shd w:val="clear" w:color="auto" w:fill="FFFFFF"/>
        <w:spacing w:after="180" w:line="240" w:lineRule="auto"/>
        <w:jc w:val="both"/>
        <w:rPr>
          <w:rFonts w:ascii="Arial" w:eastAsia="Times New Roman" w:hAnsi="Arial" w:cs="Arial"/>
          <w:color w:val="1E1D1E"/>
          <w:sz w:val="23"/>
          <w:szCs w:val="23"/>
          <w:lang w:eastAsia="ru-RU"/>
        </w:rPr>
      </w:pPr>
      <w:r w:rsidRPr="00674796">
        <w:rPr>
          <w:rFonts w:ascii="Arial" w:eastAsia="Times New Roman" w:hAnsi="Arial" w:cs="Arial"/>
          <w:color w:val="1E1D1E"/>
          <w:sz w:val="23"/>
          <w:szCs w:val="23"/>
          <w:lang w:eastAsia="ru-RU"/>
        </w:rPr>
        <w:t xml:space="preserve">Помощник прокурора </w:t>
      </w:r>
      <w:proofErr w:type="spellStart"/>
      <w:r w:rsidRPr="00674796">
        <w:rPr>
          <w:rFonts w:ascii="Arial" w:eastAsia="Times New Roman" w:hAnsi="Arial" w:cs="Arial"/>
          <w:color w:val="1E1D1E"/>
          <w:sz w:val="23"/>
          <w:szCs w:val="23"/>
          <w:lang w:eastAsia="ru-RU"/>
        </w:rPr>
        <w:t>Хвойнинского</w:t>
      </w:r>
      <w:proofErr w:type="spellEnd"/>
      <w:r w:rsidRPr="00674796">
        <w:rPr>
          <w:rFonts w:ascii="Arial" w:eastAsia="Times New Roman" w:hAnsi="Arial" w:cs="Arial"/>
          <w:color w:val="1E1D1E"/>
          <w:sz w:val="23"/>
          <w:szCs w:val="23"/>
          <w:lang w:eastAsia="ru-RU"/>
        </w:rPr>
        <w:t xml:space="preserve"> района</w:t>
      </w:r>
      <w:r>
        <w:rPr>
          <w:rFonts w:ascii="Arial" w:eastAsia="Times New Roman" w:hAnsi="Arial" w:cs="Arial"/>
          <w:color w:val="1E1D1E"/>
          <w:sz w:val="23"/>
          <w:szCs w:val="23"/>
          <w:lang w:eastAsia="ru-RU"/>
        </w:rPr>
        <w:t xml:space="preserve"> </w:t>
      </w:r>
      <w:r w:rsidRPr="00674796">
        <w:rPr>
          <w:rFonts w:ascii="Arial" w:eastAsia="Times New Roman" w:hAnsi="Arial" w:cs="Arial"/>
          <w:color w:val="1E1D1E"/>
          <w:sz w:val="23"/>
          <w:szCs w:val="23"/>
          <w:lang w:eastAsia="ru-RU"/>
        </w:rPr>
        <w:t xml:space="preserve">Новгородской </w:t>
      </w:r>
      <w:proofErr w:type="gramStart"/>
      <w:r w:rsidRPr="00674796">
        <w:rPr>
          <w:rFonts w:ascii="Arial" w:eastAsia="Times New Roman" w:hAnsi="Arial" w:cs="Arial"/>
          <w:color w:val="1E1D1E"/>
          <w:sz w:val="23"/>
          <w:szCs w:val="23"/>
          <w:lang w:eastAsia="ru-RU"/>
        </w:rPr>
        <w:t>области  юрист</w:t>
      </w:r>
      <w:proofErr w:type="gramEnd"/>
      <w:r w:rsidRPr="00674796">
        <w:rPr>
          <w:rFonts w:ascii="Arial" w:eastAsia="Times New Roman" w:hAnsi="Arial" w:cs="Arial"/>
          <w:color w:val="1E1D1E"/>
          <w:sz w:val="23"/>
          <w:szCs w:val="23"/>
          <w:lang w:eastAsia="ru-RU"/>
        </w:rPr>
        <w:t xml:space="preserve"> 3 класса</w:t>
      </w:r>
      <w:r>
        <w:rPr>
          <w:rFonts w:ascii="Arial" w:eastAsia="Times New Roman" w:hAnsi="Arial" w:cs="Arial"/>
          <w:color w:val="1E1D1E"/>
          <w:sz w:val="23"/>
          <w:szCs w:val="23"/>
          <w:lang w:eastAsia="ru-RU"/>
        </w:rPr>
        <w:t xml:space="preserve"> </w:t>
      </w:r>
      <w:proofErr w:type="spellStart"/>
      <w:r w:rsidRPr="00674796">
        <w:rPr>
          <w:rFonts w:ascii="Arial" w:eastAsia="Times New Roman" w:hAnsi="Arial" w:cs="Arial"/>
          <w:color w:val="1E1D1E"/>
          <w:sz w:val="23"/>
          <w:szCs w:val="23"/>
          <w:lang w:eastAsia="ru-RU"/>
        </w:rPr>
        <w:t>Коренков</w:t>
      </w:r>
      <w:proofErr w:type="spellEnd"/>
      <w:r>
        <w:rPr>
          <w:rFonts w:ascii="Arial" w:eastAsia="Times New Roman" w:hAnsi="Arial" w:cs="Arial"/>
          <w:color w:val="1E1D1E"/>
          <w:sz w:val="23"/>
          <w:szCs w:val="23"/>
          <w:lang w:eastAsia="ru-RU"/>
        </w:rPr>
        <w:t xml:space="preserve"> </w:t>
      </w:r>
      <w:bookmarkStart w:id="0" w:name="_GoBack"/>
      <w:bookmarkEnd w:id="0"/>
      <w:r w:rsidRPr="00674796">
        <w:rPr>
          <w:rFonts w:ascii="Arial" w:eastAsia="Times New Roman" w:hAnsi="Arial" w:cs="Arial"/>
          <w:color w:val="1E1D1E"/>
          <w:sz w:val="23"/>
          <w:szCs w:val="23"/>
          <w:lang w:eastAsia="ru-RU"/>
        </w:rPr>
        <w:t>Д.В.</w:t>
      </w:r>
    </w:p>
    <w:p w:rsidR="00674796" w:rsidRPr="00674796" w:rsidRDefault="00674796" w:rsidP="00674796">
      <w:pPr>
        <w:shd w:val="clear" w:color="auto" w:fill="FFFFFF"/>
        <w:spacing w:after="180" w:line="240" w:lineRule="auto"/>
        <w:jc w:val="both"/>
        <w:rPr>
          <w:rFonts w:ascii="Arial" w:eastAsia="Times New Roman" w:hAnsi="Arial" w:cs="Arial"/>
          <w:color w:val="1E1D1E"/>
          <w:sz w:val="23"/>
          <w:szCs w:val="23"/>
          <w:lang w:eastAsia="ru-RU"/>
        </w:rPr>
      </w:pPr>
      <w:r w:rsidRPr="00674796">
        <w:rPr>
          <w:rFonts w:ascii="Arial" w:eastAsia="Times New Roman" w:hAnsi="Arial" w:cs="Arial"/>
          <w:color w:val="1E1D1E"/>
          <w:sz w:val="23"/>
          <w:szCs w:val="23"/>
          <w:lang w:eastAsia="ru-RU"/>
        </w:rPr>
        <w:t> </w:t>
      </w:r>
    </w:p>
    <w:p w:rsidR="00674796" w:rsidRPr="00674796" w:rsidRDefault="00674796" w:rsidP="00674796">
      <w:pPr>
        <w:shd w:val="clear" w:color="auto" w:fill="FFFFFF"/>
        <w:spacing w:after="0" w:line="240" w:lineRule="auto"/>
        <w:rPr>
          <w:rFonts w:ascii="Arial" w:eastAsia="Times New Roman" w:hAnsi="Arial" w:cs="Arial"/>
          <w:color w:val="1E1D1E"/>
          <w:sz w:val="23"/>
          <w:szCs w:val="23"/>
          <w:lang w:eastAsia="ru-RU"/>
        </w:rPr>
      </w:pPr>
      <w:r w:rsidRPr="00674796">
        <w:rPr>
          <w:rFonts w:ascii="Arial" w:eastAsia="Times New Roman" w:hAnsi="Arial" w:cs="Arial"/>
          <w:color w:val="1E1D1E"/>
          <w:sz w:val="23"/>
          <w:szCs w:val="23"/>
          <w:lang w:eastAsia="ru-RU"/>
        </w:rPr>
        <w:t>Дата создания: 24-02-2023</w:t>
      </w:r>
    </w:p>
    <w:p w:rsidR="000762D6" w:rsidRPr="00E9197B" w:rsidRDefault="000762D6" w:rsidP="00E9197B">
      <w:pPr>
        <w:shd w:val="clear" w:color="auto" w:fill="FFFFFF"/>
        <w:spacing w:after="0" w:line="240" w:lineRule="auto"/>
        <w:rPr>
          <w:rFonts w:ascii="Arial" w:eastAsia="Times New Roman" w:hAnsi="Arial" w:cs="Arial"/>
          <w:color w:val="1E1D1E"/>
          <w:sz w:val="23"/>
          <w:szCs w:val="23"/>
          <w:lang w:eastAsia="ru-RU"/>
        </w:rPr>
      </w:pPr>
    </w:p>
    <w:sectPr w:rsidR="000762D6" w:rsidRPr="00E919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0DD"/>
    <w:rsid w:val="000075FC"/>
    <w:rsid w:val="0005461F"/>
    <w:rsid w:val="000762D6"/>
    <w:rsid w:val="001E30DD"/>
    <w:rsid w:val="001F69DA"/>
    <w:rsid w:val="003025D7"/>
    <w:rsid w:val="00314009"/>
    <w:rsid w:val="00345F9A"/>
    <w:rsid w:val="0039660D"/>
    <w:rsid w:val="00545476"/>
    <w:rsid w:val="005467DE"/>
    <w:rsid w:val="005D1049"/>
    <w:rsid w:val="00674796"/>
    <w:rsid w:val="00763AED"/>
    <w:rsid w:val="008334DD"/>
    <w:rsid w:val="0084741C"/>
    <w:rsid w:val="009C476C"/>
    <w:rsid w:val="009D7009"/>
    <w:rsid w:val="00A05285"/>
    <w:rsid w:val="00AB210C"/>
    <w:rsid w:val="00AB7C92"/>
    <w:rsid w:val="00BB5BE9"/>
    <w:rsid w:val="00C54948"/>
    <w:rsid w:val="00D128A6"/>
    <w:rsid w:val="00D23D11"/>
    <w:rsid w:val="00D93EB8"/>
    <w:rsid w:val="00DD71F3"/>
    <w:rsid w:val="00E13B69"/>
    <w:rsid w:val="00E9197B"/>
    <w:rsid w:val="00EA58B1"/>
    <w:rsid w:val="00F408F1"/>
    <w:rsid w:val="00F41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9C724"/>
  <w15:chartTrackingRefBased/>
  <w15:docId w15:val="{3A2D5931-FAC3-42F0-8875-058CE0E0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smatdate">
    <w:name w:val="cms_matdate"/>
    <w:basedOn w:val="a"/>
    <w:rsid w:val="001E30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E30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30DD"/>
    <w:rPr>
      <w:b/>
      <w:bCs/>
    </w:rPr>
  </w:style>
  <w:style w:type="character" w:styleId="a5">
    <w:name w:val="Hyperlink"/>
    <w:basedOn w:val="a0"/>
    <w:uiPriority w:val="99"/>
    <w:semiHidden/>
    <w:unhideWhenUsed/>
    <w:rsid w:val="005454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9621">
      <w:bodyDiv w:val="1"/>
      <w:marLeft w:val="0"/>
      <w:marRight w:val="0"/>
      <w:marTop w:val="0"/>
      <w:marBottom w:val="0"/>
      <w:divBdr>
        <w:top w:val="none" w:sz="0" w:space="0" w:color="auto"/>
        <w:left w:val="none" w:sz="0" w:space="0" w:color="auto"/>
        <w:bottom w:val="none" w:sz="0" w:space="0" w:color="auto"/>
        <w:right w:val="none" w:sz="0" w:space="0" w:color="auto"/>
      </w:divBdr>
      <w:divsChild>
        <w:div w:id="333192914">
          <w:marLeft w:val="0"/>
          <w:marRight w:val="0"/>
          <w:marTop w:val="0"/>
          <w:marBottom w:val="0"/>
          <w:divBdr>
            <w:top w:val="none" w:sz="0" w:space="0" w:color="auto"/>
            <w:left w:val="none" w:sz="0" w:space="0" w:color="auto"/>
            <w:bottom w:val="none" w:sz="0" w:space="0" w:color="auto"/>
            <w:right w:val="none" w:sz="0" w:space="0" w:color="auto"/>
          </w:divBdr>
        </w:div>
      </w:divsChild>
    </w:div>
    <w:div w:id="94447292">
      <w:bodyDiv w:val="1"/>
      <w:marLeft w:val="0"/>
      <w:marRight w:val="0"/>
      <w:marTop w:val="0"/>
      <w:marBottom w:val="0"/>
      <w:divBdr>
        <w:top w:val="none" w:sz="0" w:space="0" w:color="auto"/>
        <w:left w:val="none" w:sz="0" w:space="0" w:color="auto"/>
        <w:bottom w:val="none" w:sz="0" w:space="0" w:color="auto"/>
        <w:right w:val="none" w:sz="0" w:space="0" w:color="auto"/>
      </w:divBdr>
      <w:divsChild>
        <w:div w:id="102920193">
          <w:marLeft w:val="0"/>
          <w:marRight w:val="0"/>
          <w:marTop w:val="0"/>
          <w:marBottom w:val="0"/>
          <w:divBdr>
            <w:top w:val="none" w:sz="0" w:space="0" w:color="auto"/>
            <w:left w:val="none" w:sz="0" w:space="0" w:color="auto"/>
            <w:bottom w:val="none" w:sz="0" w:space="0" w:color="auto"/>
            <w:right w:val="none" w:sz="0" w:space="0" w:color="auto"/>
          </w:divBdr>
        </w:div>
      </w:divsChild>
    </w:div>
    <w:div w:id="137648099">
      <w:bodyDiv w:val="1"/>
      <w:marLeft w:val="0"/>
      <w:marRight w:val="0"/>
      <w:marTop w:val="0"/>
      <w:marBottom w:val="0"/>
      <w:divBdr>
        <w:top w:val="none" w:sz="0" w:space="0" w:color="auto"/>
        <w:left w:val="none" w:sz="0" w:space="0" w:color="auto"/>
        <w:bottom w:val="none" w:sz="0" w:space="0" w:color="auto"/>
        <w:right w:val="none" w:sz="0" w:space="0" w:color="auto"/>
      </w:divBdr>
      <w:divsChild>
        <w:div w:id="237910320">
          <w:marLeft w:val="0"/>
          <w:marRight w:val="0"/>
          <w:marTop w:val="0"/>
          <w:marBottom w:val="0"/>
          <w:divBdr>
            <w:top w:val="none" w:sz="0" w:space="0" w:color="auto"/>
            <w:left w:val="none" w:sz="0" w:space="0" w:color="auto"/>
            <w:bottom w:val="none" w:sz="0" w:space="0" w:color="auto"/>
            <w:right w:val="none" w:sz="0" w:space="0" w:color="auto"/>
          </w:divBdr>
        </w:div>
      </w:divsChild>
    </w:div>
    <w:div w:id="197936463">
      <w:bodyDiv w:val="1"/>
      <w:marLeft w:val="0"/>
      <w:marRight w:val="0"/>
      <w:marTop w:val="0"/>
      <w:marBottom w:val="0"/>
      <w:divBdr>
        <w:top w:val="none" w:sz="0" w:space="0" w:color="auto"/>
        <w:left w:val="none" w:sz="0" w:space="0" w:color="auto"/>
        <w:bottom w:val="none" w:sz="0" w:space="0" w:color="auto"/>
        <w:right w:val="none" w:sz="0" w:space="0" w:color="auto"/>
      </w:divBdr>
      <w:divsChild>
        <w:div w:id="147718454">
          <w:marLeft w:val="0"/>
          <w:marRight w:val="0"/>
          <w:marTop w:val="0"/>
          <w:marBottom w:val="0"/>
          <w:divBdr>
            <w:top w:val="none" w:sz="0" w:space="0" w:color="auto"/>
            <w:left w:val="none" w:sz="0" w:space="0" w:color="auto"/>
            <w:bottom w:val="none" w:sz="0" w:space="0" w:color="auto"/>
            <w:right w:val="none" w:sz="0" w:space="0" w:color="auto"/>
          </w:divBdr>
        </w:div>
      </w:divsChild>
    </w:div>
    <w:div w:id="341276058">
      <w:bodyDiv w:val="1"/>
      <w:marLeft w:val="0"/>
      <w:marRight w:val="0"/>
      <w:marTop w:val="0"/>
      <w:marBottom w:val="0"/>
      <w:divBdr>
        <w:top w:val="none" w:sz="0" w:space="0" w:color="auto"/>
        <w:left w:val="none" w:sz="0" w:space="0" w:color="auto"/>
        <w:bottom w:val="none" w:sz="0" w:space="0" w:color="auto"/>
        <w:right w:val="none" w:sz="0" w:space="0" w:color="auto"/>
      </w:divBdr>
      <w:divsChild>
        <w:div w:id="97457030">
          <w:marLeft w:val="0"/>
          <w:marRight w:val="0"/>
          <w:marTop w:val="0"/>
          <w:marBottom w:val="0"/>
          <w:divBdr>
            <w:top w:val="none" w:sz="0" w:space="0" w:color="auto"/>
            <w:left w:val="none" w:sz="0" w:space="0" w:color="auto"/>
            <w:bottom w:val="none" w:sz="0" w:space="0" w:color="auto"/>
            <w:right w:val="none" w:sz="0" w:space="0" w:color="auto"/>
          </w:divBdr>
        </w:div>
      </w:divsChild>
    </w:div>
    <w:div w:id="586425365">
      <w:bodyDiv w:val="1"/>
      <w:marLeft w:val="0"/>
      <w:marRight w:val="0"/>
      <w:marTop w:val="0"/>
      <w:marBottom w:val="0"/>
      <w:divBdr>
        <w:top w:val="none" w:sz="0" w:space="0" w:color="auto"/>
        <w:left w:val="none" w:sz="0" w:space="0" w:color="auto"/>
        <w:bottom w:val="none" w:sz="0" w:space="0" w:color="auto"/>
        <w:right w:val="none" w:sz="0" w:space="0" w:color="auto"/>
      </w:divBdr>
      <w:divsChild>
        <w:div w:id="1335643803">
          <w:marLeft w:val="0"/>
          <w:marRight w:val="0"/>
          <w:marTop w:val="0"/>
          <w:marBottom w:val="0"/>
          <w:divBdr>
            <w:top w:val="none" w:sz="0" w:space="0" w:color="auto"/>
            <w:left w:val="none" w:sz="0" w:space="0" w:color="auto"/>
            <w:bottom w:val="none" w:sz="0" w:space="0" w:color="auto"/>
            <w:right w:val="none" w:sz="0" w:space="0" w:color="auto"/>
          </w:divBdr>
        </w:div>
      </w:divsChild>
    </w:div>
    <w:div w:id="606546649">
      <w:bodyDiv w:val="1"/>
      <w:marLeft w:val="0"/>
      <w:marRight w:val="0"/>
      <w:marTop w:val="0"/>
      <w:marBottom w:val="0"/>
      <w:divBdr>
        <w:top w:val="none" w:sz="0" w:space="0" w:color="auto"/>
        <w:left w:val="none" w:sz="0" w:space="0" w:color="auto"/>
        <w:bottom w:val="none" w:sz="0" w:space="0" w:color="auto"/>
        <w:right w:val="none" w:sz="0" w:space="0" w:color="auto"/>
      </w:divBdr>
      <w:divsChild>
        <w:div w:id="214782876">
          <w:marLeft w:val="0"/>
          <w:marRight w:val="0"/>
          <w:marTop w:val="0"/>
          <w:marBottom w:val="0"/>
          <w:divBdr>
            <w:top w:val="none" w:sz="0" w:space="0" w:color="auto"/>
            <w:left w:val="none" w:sz="0" w:space="0" w:color="auto"/>
            <w:bottom w:val="none" w:sz="0" w:space="0" w:color="auto"/>
            <w:right w:val="none" w:sz="0" w:space="0" w:color="auto"/>
          </w:divBdr>
        </w:div>
      </w:divsChild>
    </w:div>
    <w:div w:id="775177622">
      <w:bodyDiv w:val="1"/>
      <w:marLeft w:val="0"/>
      <w:marRight w:val="0"/>
      <w:marTop w:val="0"/>
      <w:marBottom w:val="0"/>
      <w:divBdr>
        <w:top w:val="none" w:sz="0" w:space="0" w:color="auto"/>
        <w:left w:val="none" w:sz="0" w:space="0" w:color="auto"/>
        <w:bottom w:val="none" w:sz="0" w:space="0" w:color="auto"/>
        <w:right w:val="none" w:sz="0" w:space="0" w:color="auto"/>
      </w:divBdr>
      <w:divsChild>
        <w:div w:id="1822308791">
          <w:marLeft w:val="0"/>
          <w:marRight w:val="0"/>
          <w:marTop w:val="0"/>
          <w:marBottom w:val="0"/>
          <w:divBdr>
            <w:top w:val="none" w:sz="0" w:space="0" w:color="auto"/>
            <w:left w:val="none" w:sz="0" w:space="0" w:color="auto"/>
            <w:bottom w:val="none" w:sz="0" w:space="0" w:color="auto"/>
            <w:right w:val="none" w:sz="0" w:space="0" w:color="auto"/>
          </w:divBdr>
        </w:div>
      </w:divsChild>
    </w:div>
    <w:div w:id="778449268">
      <w:bodyDiv w:val="1"/>
      <w:marLeft w:val="0"/>
      <w:marRight w:val="0"/>
      <w:marTop w:val="0"/>
      <w:marBottom w:val="0"/>
      <w:divBdr>
        <w:top w:val="none" w:sz="0" w:space="0" w:color="auto"/>
        <w:left w:val="none" w:sz="0" w:space="0" w:color="auto"/>
        <w:bottom w:val="none" w:sz="0" w:space="0" w:color="auto"/>
        <w:right w:val="none" w:sz="0" w:space="0" w:color="auto"/>
      </w:divBdr>
      <w:divsChild>
        <w:div w:id="333067739">
          <w:marLeft w:val="0"/>
          <w:marRight w:val="0"/>
          <w:marTop w:val="0"/>
          <w:marBottom w:val="0"/>
          <w:divBdr>
            <w:top w:val="none" w:sz="0" w:space="0" w:color="auto"/>
            <w:left w:val="none" w:sz="0" w:space="0" w:color="auto"/>
            <w:bottom w:val="none" w:sz="0" w:space="0" w:color="auto"/>
            <w:right w:val="none" w:sz="0" w:space="0" w:color="auto"/>
          </w:divBdr>
        </w:div>
      </w:divsChild>
    </w:div>
    <w:div w:id="839320931">
      <w:bodyDiv w:val="1"/>
      <w:marLeft w:val="0"/>
      <w:marRight w:val="0"/>
      <w:marTop w:val="0"/>
      <w:marBottom w:val="0"/>
      <w:divBdr>
        <w:top w:val="none" w:sz="0" w:space="0" w:color="auto"/>
        <w:left w:val="none" w:sz="0" w:space="0" w:color="auto"/>
        <w:bottom w:val="none" w:sz="0" w:space="0" w:color="auto"/>
        <w:right w:val="none" w:sz="0" w:space="0" w:color="auto"/>
      </w:divBdr>
      <w:divsChild>
        <w:div w:id="978608940">
          <w:marLeft w:val="0"/>
          <w:marRight w:val="0"/>
          <w:marTop w:val="0"/>
          <w:marBottom w:val="0"/>
          <w:divBdr>
            <w:top w:val="none" w:sz="0" w:space="0" w:color="auto"/>
            <w:left w:val="none" w:sz="0" w:space="0" w:color="auto"/>
            <w:bottom w:val="none" w:sz="0" w:space="0" w:color="auto"/>
            <w:right w:val="none" w:sz="0" w:space="0" w:color="auto"/>
          </w:divBdr>
        </w:div>
      </w:divsChild>
    </w:div>
    <w:div w:id="858394845">
      <w:bodyDiv w:val="1"/>
      <w:marLeft w:val="0"/>
      <w:marRight w:val="0"/>
      <w:marTop w:val="0"/>
      <w:marBottom w:val="0"/>
      <w:divBdr>
        <w:top w:val="none" w:sz="0" w:space="0" w:color="auto"/>
        <w:left w:val="none" w:sz="0" w:space="0" w:color="auto"/>
        <w:bottom w:val="none" w:sz="0" w:space="0" w:color="auto"/>
        <w:right w:val="none" w:sz="0" w:space="0" w:color="auto"/>
      </w:divBdr>
      <w:divsChild>
        <w:div w:id="804854383">
          <w:marLeft w:val="0"/>
          <w:marRight w:val="0"/>
          <w:marTop w:val="0"/>
          <w:marBottom w:val="0"/>
          <w:divBdr>
            <w:top w:val="none" w:sz="0" w:space="0" w:color="auto"/>
            <w:left w:val="none" w:sz="0" w:space="0" w:color="auto"/>
            <w:bottom w:val="none" w:sz="0" w:space="0" w:color="auto"/>
            <w:right w:val="none" w:sz="0" w:space="0" w:color="auto"/>
          </w:divBdr>
        </w:div>
      </w:divsChild>
    </w:div>
    <w:div w:id="1147550477">
      <w:bodyDiv w:val="1"/>
      <w:marLeft w:val="0"/>
      <w:marRight w:val="0"/>
      <w:marTop w:val="0"/>
      <w:marBottom w:val="0"/>
      <w:divBdr>
        <w:top w:val="none" w:sz="0" w:space="0" w:color="auto"/>
        <w:left w:val="none" w:sz="0" w:space="0" w:color="auto"/>
        <w:bottom w:val="none" w:sz="0" w:space="0" w:color="auto"/>
        <w:right w:val="none" w:sz="0" w:space="0" w:color="auto"/>
      </w:divBdr>
      <w:divsChild>
        <w:div w:id="1136950202">
          <w:marLeft w:val="0"/>
          <w:marRight w:val="0"/>
          <w:marTop w:val="0"/>
          <w:marBottom w:val="0"/>
          <w:divBdr>
            <w:top w:val="none" w:sz="0" w:space="0" w:color="auto"/>
            <w:left w:val="none" w:sz="0" w:space="0" w:color="auto"/>
            <w:bottom w:val="none" w:sz="0" w:space="0" w:color="auto"/>
            <w:right w:val="none" w:sz="0" w:space="0" w:color="auto"/>
          </w:divBdr>
        </w:div>
      </w:divsChild>
    </w:div>
    <w:div w:id="1297223081">
      <w:bodyDiv w:val="1"/>
      <w:marLeft w:val="0"/>
      <w:marRight w:val="0"/>
      <w:marTop w:val="0"/>
      <w:marBottom w:val="0"/>
      <w:divBdr>
        <w:top w:val="none" w:sz="0" w:space="0" w:color="auto"/>
        <w:left w:val="none" w:sz="0" w:space="0" w:color="auto"/>
        <w:bottom w:val="none" w:sz="0" w:space="0" w:color="auto"/>
        <w:right w:val="none" w:sz="0" w:space="0" w:color="auto"/>
      </w:divBdr>
      <w:divsChild>
        <w:div w:id="872424095">
          <w:marLeft w:val="0"/>
          <w:marRight w:val="0"/>
          <w:marTop w:val="0"/>
          <w:marBottom w:val="0"/>
          <w:divBdr>
            <w:top w:val="none" w:sz="0" w:space="0" w:color="auto"/>
            <w:left w:val="none" w:sz="0" w:space="0" w:color="auto"/>
            <w:bottom w:val="none" w:sz="0" w:space="0" w:color="auto"/>
            <w:right w:val="none" w:sz="0" w:space="0" w:color="auto"/>
          </w:divBdr>
        </w:div>
      </w:divsChild>
    </w:div>
    <w:div w:id="1432967920">
      <w:bodyDiv w:val="1"/>
      <w:marLeft w:val="0"/>
      <w:marRight w:val="0"/>
      <w:marTop w:val="0"/>
      <w:marBottom w:val="0"/>
      <w:divBdr>
        <w:top w:val="none" w:sz="0" w:space="0" w:color="auto"/>
        <w:left w:val="none" w:sz="0" w:space="0" w:color="auto"/>
        <w:bottom w:val="none" w:sz="0" w:space="0" w:color="auto"/>
        <w:right w:val="none" w:sz="0" w:space="0" w:color="auto"/>
      </w:divBdr>
      <w:divsChild>
        <w:div w:id="1217398007">
          <w:marLeft w:val="0"/>
          <w:marRight w:val="0"/>
          <w:marTop w:val="0"/>
          <w:marBottom w:val="240"/>
          <w:divBdr>
            <w:top w:val="none" w:sz="0" w:space="0" w:color="auto"/>
            <w:left w:val="none" w:sz="0" w:space="0" w:color="auto"/>
            <w:bottom w:val="none" w:sz="0" w:space="0" w:color="auto"/>
            <w:right w:val="none" w:sz="0" w:space="0" w:color="auto"/>
          </w:divBdr>
        </w:div>
        <w:div w:id="1409107992">
          <w:marLeft w:val="0"/>
          <w:marRight w:val="0"/>
          <w:marTop w:val="0"/>
          <w:marBottom w:val="240"/>
          <w:divBdr>
            <w:top w:val="none" w:sz="0" w:space="0" w:color="auto"/>
            <w:left w:val="none" w:sz="0" w:space="0" w:color="auto"/>
            <w:bottom w:val="none" w:sz="0" w:space="0" w:color="auto"/>
            <w:right w:val="none" w:sz="0" w:space="0" w:color="auto"/>
          </w:divBdr>
          <w:divsChild>
            <w:div w:id="12690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31163">
      <w:bodyDiv w:val="1"/>
      <w:marLeft w:val="0"/>
      <w:marRight w:val="0"/>
      <w:marTop w:val="0"/>
      <w:marBottom w:val="0"/>
      <w:divBdr>
        <w:top w:val="none" w:sz="0" w:space="0" w:color="auto"/>
        <w:left w:val="none" w:sz="0" w:space="0" w:color="auto"/>
        <w:bottom w:val="none" w:sz="0" w:space="0" w:color="auto"/>
        <w:right w:val="none" w:sz="0" w:space="0" w:color="auto"/>
      </w:divBdr>
      <w:divsChild>
        <w:div w:id="1758164369">
          <w:marLeft w:val="0"/>
          <w:marRight w:val="0"/>
          <w:marTop w:val="0"/>
          <w:marBottom w:val="0"/>
          <w:divBdr>
            <w:top w:val="none" w:sz="0" w:space="0" w:color="auto"/>
            <w:left w:val="none" w:sz="0" w:space="0" w:color="auto"/>
            <w:bottom w:val="none" w:sz="0" w:space="0" w:color="auto"/>
            <w:right w:val="none" w:sz="0" w:space="0" w:color="auto"/>
          </w:divBdr>
        </w:div>
      </w:divsChild>
    </w:div>
    <w:div w:id="1516532074">
      <w:bodyDiv w:val="1"/>
      <w:marLeft w:val="0"/>
      <w:marRight w:val="0"/>
      <w:marTop w:val="0"/>
      <w:marBottom w:val="0"/>
      <w:divBdr>
        <w:top w:val="none" w:sz="0" w:space="0" w:color="auto"/>
        <w:left w:val="none" w:sz="0" w:space="0" w:color="auto"/>
        <w:bottom w:val="none" w:sz="0" w:space="0" w:color="auto"/>
        <w:right w:val="none" w:sz="0" w:space="0" w:color="auto"/>
      </w:divBdr>
      <w:divsChild>
        <w:div w:id="1434587890">
          <w:marLeft w:val="0"/>
          <w:marRight w:val="0"/>
          <w:marTop w:val="0"/>
          <w:marBottom w:val="0"/>
          <w:divBdr>
            <w:top w:val="none" w:sz="0" w:space="0" w:color="auto"/>
            <w:left w:val="none" w:sz="0" w:space="0" w:color="auto"/>
            <w:bottom w:val="none" w:sz="0" w:space="0" w:color="auto"/>
            <w:right w:val="none" w:sz="0" w:space="0" w:color="auto"/>
          </w:divBdr>
        </w:div>
      </w:divsChild>
    </w:div>
    <w:div w:id="1581864522">
      <w:bodyDiv w:val="1"/>
      <w:marLeft w:val="0"/>
      <w:marRight w:val="0"/>
      <w:marTop w:val="0"/>
      <w:marBottom w:val="0"/>
      <w:divBdr>
        <w:top w:val="none" w:sz="0" w:space="0" w:color="auto"/>
        <w:left w:val="none" w:sz="0" w:space="0" w:color="auto"/>
        <w:bottom w:val="none" w:sz="0" w:space="0" w:color="auto"/>
        <w:right w:val="none" w:sz="0" w:space="0" w:color="auto"/>
      </w:divBdr>
      <w:divsChild>
        <w:div w:id="1312297337">
          <w:marLeft w:val="0"/>
          <w:marRight w:val="0"/>
          <w:marTop w:val="0"/>
          <w:marBottom w:val="0"/>
          <w:divBdr>
            <w:top w:val="none" w:sz="0" w:space="0" w:color="auto"/>
            <w:left w:val="none" w:sz="0" w:space="0" w:color="auto"/>
            <w:bottom w:val="none" w:sz="0" w:space="0" w:color="auto"/>
            <w:right w:val="none" w:sz="0" w:space="0" w:color="auto"/>
          </w:divBdr>
        </w:div>
      </w:divsChild>
    </w:div>
    <w:div w:id="1697540934">
      <w:bodyDiv w:val="1"/>
      <w:marLeft w:val="0"/>
      <w:marRight w:val="0"/>
      <w:marTop w:val="0"/>
      <w:marBottom w:val="0"/>
      <w:divBdr>
        <w:top w:val="none" w:sz="0" w:space="0" w:color="auto"/>
        <w:left w:val="none" w:sz="0" w:space="0" w:color="auto"/>
        <w:bottom w:val="none" w:sz="0" w:space="0" w:color="auto"/>
        <w:right w:val="none" w:sz="0" w:space="0" w:color="auto"/>
      </w:divBdr>
      <w:divsChild>
        <w:div w:id="1260796561">
          <w:marLeft w:val="0"/>
          <w:marRight w:val="0"/>
          <w:marTop w:val="0"/>
          <w:marBottom w:val="0"/>
          <w:divBdr>
            <w:top w:val="none" w:sz="0" w:space="0" w:color="auto"/>
            <w:left w:val="none" w:sz="0" w:space="0" w:color="auto"/>
            <w:bottom w:val="none" w:sz="0" w:space="0" w:color="auto"/>
            <w:right w:val="none" w:sz="0" w:space="0" w:color="auto"/>
          </w:divBdr>
        </w:div>
      </w:divsChild>
    </w:div>
    <w:div w:id="1735162210">
      <w:bodyDiv w:val="1"/>
      <w:marLeft w:val="0"/>
      <w:marRight w:val="0"/>
      <w:marTop w:val="0"/>
      <w:marBottom w:val="0"/>
      <w:divBdr>
        <w:top w:val="none" w:sz="0" w:space="0" w:color="auto"/>
        <w:left w:val="none" w:sz="0" w:space="0" w:color="auto"/>
        <w:bottom w:val="none" w:sz="0" w:space="0" w:color="auto"/>
        <w:right w:val="none" w:sz="0" w:space="0" w:color="auto"/>
      </w:divBdr>
      <w:divsChild>
        <w:div w:id="610818837">
          <w:marLeft w:val="0"/>
          <w:marRight w:val="0"/>
          <w:marTop w:val="0"/>
          <w:marBottom w:val="0"/>
          <w:divBdr>
            <w:top w:val="none" w:sz="0" w:space="0" w:color="auto"/>
            <w:left w:val="none" w:sz="0" w:space="0" w:color="auto"/>
            <w:bottom w:val="none" w:sz="0" w:space="0" w:color="auto"/>
            <w:right w:val="none" w:sz="0" w:space="0" w:color="auto"/>
          </w:divBdr>
        </w:div>
      </w:divsChild>
    </w:div>
    <w:div w:id="1799295081">
      <w:bodyDiv w:val="1"/>
      <w:marLeft w:val="0"/>
      <w:marRight w:val="0"/>
      <w:marTop w:val="0"/>
      <w:marBottom w:val="0"/>
      <w:divBdr>
        <w:top w:val="none" w:sz="0" w:space="0" w:color="auto"/>
        <w:left w:val="none" w:sz="0" w:space="0" w:color="auto"/>
        <w:bottom w:val="none" w:sz="0" w:space="0" w:color="auto"/>
        <w:right w:val="none" w:sz="0" w:space="0" w:color="auto"/>
      </w:divBdr>
      <w:divsChild>
        <w:div w:id="2021349999">
          <w:marLeft w:val="0"/>
          <w:marRight w:val="0"/>
          <w:marTop w:val="0"/>
          <w:marBottom w:val="0"/>
          <w:divBdr>
            <w:top w:val="none" w:sz="0" w:space="0" w:color="auto"/>
            <w:left w:val="none" w:sz="0" w:space="0" w:color="auto"/>
            <w:bottom w:val="none" w:sz="0" w:space="0" w:color="auto"/>
            <w:right w:val="none" w:sz="0" w:space="0" w:color="auto"/>
          </w:divBdr>
        </w:div>
      </w:divsChild>
    </w:div>
    <w:div w:id="1835608262">
      <w:bodyDiv w:val="1"/>
      <w:marLeft w:val="0"/>
      <w:marRight w:val="0"/>
      <w:marTop w:val="0"/>
      <w:marBottom w:val="0"/>
      <w:divBdr>
        <w:top w:val="none" w:sz="0" w:space="0" w:color="auto"/>
        <w:left w:val="none" w:sz="0" w:space="0" w:color="auto"/>
        <w:bottom w:val="none" w:sz="0" w:space="0" w:color="auto"/>
        <w:right w:val="none" w:sz="0" w:space="0" w:color="auto"/>
      </w:divBdr>
    </w:div>
    <w:div w:id="1847551784">
      <w:bodyDiv w:val="1"/>
      <w:marLeft w:val="0"/>
      <w:marRight w:val="0"/>
      <w:marTop w:val="0"/>
      <w:marBottom w:val="0"/>
      <w:divBdr>
        <w:top w:val="none" w:sz="0" w:space="0" w:color="auto"/>
        <w:left w:val="none" w:sz="0" w:space="0" w:color="auto"/>
        <w:bottom w:val="none" w:sz="0" w:space="0" w:color="auto"/>
        <w:right w:val="none" w:sz="0" w:space="0" w:color="auto"/>
      </w:divBdr>
      <w:divsChild>
        <w:div w:id="1638871376">
          <w:marLeft w:val="0"/>
          <w:marRight w:val="0"/>
          <w:marTop w:val="0"/>
          <w:marBottom w:val="0"/>
          <w:divBdr>
            <w:top w:val="none" w:sz="0" w:space="0" w:color="auto"/>
            <w:left w:val="none" w:sz="0" w:space="0" w:color="auto"/>
            <w:bottom w:val="none" w:sz="0" w:space="0" w:color="auto"/>
            <w:right w:val="none" w:sz="0" w:space="0" w:color="auto"/>
          </w:divBdr>
        </w:div>
      </w:divsChild>
    </w:div>
    <w:div w:id="1870989012">
      <w:bodyDiv w:val="1"/>
      <w:marLeft w:val="0"/>
      <w:marRight w:val="0"/>
      <w:marTop w:val="0"/>
      <w:marBottom w:val="0"/>
      <w:divBdr>
        <w:top w:val="none" w:sz="0" w:space="0" w:color="auto"/>
        <w:left w:val="none" w:sz="0" w:space="0" w:color="auto"/>
        <w:bottom w:val="none" w:sz="0" w:space="0" w:color="auto"/>
        <w:right w:val="none" w:sz="0" w:space="0" w:color="auto"/>
      </w:divBdr>
      <w:divsChild>
        <w:div w:id="1964146630">
          <w:marLeft w:val="0"/>
          <w:marRight w:val="0"/>
          <w:marTop w:val="0"/>
          <w:marBottom w:val="0"/>
          <w:divBdr>
            <w:top w:val="none" w:sz="0" w:space="0" w:color="auto"/>
            <w:left w:val="none" w:sz="0" w:space="0" w:color="auto"/>
            <w:bottom w:val="none" w:sz="0" w:space="0" w:color="auto"/>
            <w:right w:val="none" w:sz="0" w:space="0" w:color="auto"/>
          </w:divBdr>
        </w:div>
      </w:divsChild>
    </w:div>
    <w:div w:id="2098135966">
      <w:bodyDiv w:val="1"/>
      <w:marLeft w:val="0"/>
      <w:marRight w:val="0"/>
      <w:marTop w:val="0"/>
      <w:marBottom w:val="0"/>
      <w:divBdr>
        <w:top w:val="none" w:sz="0" w:space="0" w:color="auto"/>
        <w:left w:val="none" w:sz="0" w:space="0" w:color="auto"/>
        <w:bottom w:val="none" w:sz="0" w:space="0" w:color="auto"/>
        <w:right w:val="none" w:sz="0" w:space="0" w:color="auto"/>
      </w:divBdr>
      <w:divsChild>
        <w:div w:id="461770566">
          <w:marLeft w:val="0"/>
          <w:marRight w:val="0"/>
          <w:marTop w:val="0"/>
          <w:marBottom w:val="0"/>
          <w:divBdr>
            <w:top w:val="none" w:sz="0" w:space="0" w:color="auto"/>
            <w:left w:val="none" w:sz="0" w:space="0" w:color="auto"/>
            <w:bottom w:val="none" w:sz="0" w:space="0" w:color="auto"/>
            <w:right w:val="none" w:sz="0" w:space="0" w:color="auto"/>
          </w:divBdr>
        </w:div>
      </w:divsChild>
    </w:div>
    <w:div w:id="2140144798">
      <w:bodyDiv w:val="1"/>
      <w:marLeft w:val="0"/>
      <w:marRight w:val="0"/>
      <w:marTop w:val="0"/>
      <w:marBottom w:val="0"/>
      <w:divBdr>
        <w:top w:val="none" w:sz="0" w:space="0" w:color="auto"/>
        <w:left w:val="none" w:sz="0" w:space="0" w:color="auto"/>
        <w:bottom w:val="none" w:sz="0" w:space="0" w:color="auto"/>
        <w:right w:val="none" w:sz="0" w:space="0" w:color="auto"/>
      </w:divBdr>
      <w:divsChild>
        <w:div w:id="693923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330</Words>
  <Characters>1883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Комитет по организационным и общим вопросам</dc:creator>
  <cp:keywords/>
  <dc:description/>
  <cp:lastModifiedBy>Комитет по организационным и общим вопросам</cp:lastModifiedBy>
  <cp:revision>208</cp:revision>
  <dcterms:created xsi:type="dcterms:W3CDTF">2023-05-18T05:54:00Z</dcterms:created>
  <dcterms:modified xsi:type="dcterms:W3CDTF">2023-05-18T09:41:00Z</dcterms:modified>
</cp:coreProperties>
</file>