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CB" w:rsidRDefault="0010225B" w:rsidP="0010225B">
      <w:pPr>
        <w:spacing w:after="0" w:line="240" w:lineRule="auto"/>
        <w:jc w:val="center"/>
        <w:rPr>
          <w:b/>
          <w:bCs/>
        </w:rPr>
      </w:pPr>
      <w:r w:rsidRPr="0010225B">
        <w:rPr>
          <w:b/>
          <w:bCs/>
        </w:rPr>
        <w:t>О порядке обжалования действий контролирующих органов</w:t>
      </w:r>
      <w:r>
        <w:rPr>
          <w:b/>
          <w:bCs/>
        </w:rPr>
        <w:br/>
      </w:r>
      <w:r w:rsidRPr="0010225B">
        <w:rPr>
          <w:b/>
          <w:bCs/>
        </w:rPr>
        <w:t>с использованием единого портала государственных и муниципальных услуг</w:t>
      </w:r>
    </w:p>
    <w:p w:rsidR="0010225B" w:rsidRDefault="0010225B" w:rsidP="0010225B">
      <w:pPr>
        <w:spacing w:after="0" w:line="240" w:lineRule="auto"/>
        <w:jc w:val="center"/>
        <w:rPr>
          <w:b/>
          <w:bCs/>
        </w:rPr>
      </w:pP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 вступлением в силу отдельных положений Федерального закона от 31.07.2020 № 248-ФЗ «О государственном контроле (надзоре) и муниципальном контроле в Российской Федерации» (далее – Федеральный закон № 248-ФЗ) с 01.01.2023 действует обязательный досудебный порядок обжалования действий контрольно-надзорных органов.</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Перечень видов федерального государственного контроля (надзора), в отношении которых применяется обязательный досудебный порядок рассмотрения жалоб, утверждён постановлением Правительства Российской Федерации от 28.04.2021 № 663.</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 соответствии с пп. 4 ч. 1 ст. 19 Федерального закона № 248-ФЗ в том числе в целях учёта информации о жалобах контролируемых лиц создаётся единый реестр контрольных (надзорных) мероприятий.</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Согласно ч. 1 ст. 40 Федерального закона № 248-ФЗ жалоба подаётся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 1.1 ст. 40 Федерального закона № 248-ФЗ (если жалоба содержит сведения и документы, составляющие государственную или иную охраняемую законом тайну).</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При подаче жалобы организацией она должна быть подписана усиленной квалифицированной электронной подписью. Следует обратить внимание, что отсутствие усиленной квалифицированной электронной подписи исключает возможность подачи жалобы.</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Согласно ст. 43 Федерального закона № 248-ФЗ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Уполномоченные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0225B" w:rsidRDefault="0010225B" w:rsidP="0010225B">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Отсутствие жалобы в системе досудебного обжалования исключает не только возможность ее рассмотрения контрольно-надзорным органом с использованием подсистемы досудебного обжалования контрольной (надзорной) деятельности, вынесения соответствующего решения и обеспечения передачи в данную систему сведений о ходе рассмотрения жалоб, порядок которых для административного органа предусмотрен ст. 43 Федерального закона № 248-ФЗ, но и возможность вынесения соответствующего решения по результатам рассмотрения  жалобы.</w:t>
      </w:r>
    </w:p>
    <w:p w:rsidR="0010225B" w:rsidRDefault="0010225B" w:rsidP="0010225B">
      <w:pPr>
        <w:pStyle w:val="a3"/>
        <w:shd w:val="clear" w:color="auto" w:fill="FFFFFF"/>
        <w:spacing w:before="0" w:beforeAutospacing="0" w:after="0" w:afterAutospacing="0"/>
        <w:ind w:firstLine="709"/>
        <w:jc w:val="both"/>
        <w:rPr>
          <w:color w:val="000000"/>
          <w:sz w:val="28"/>
          <w:szCs w:val="28"/>
        </w:rPr>
      </w:pPr>
      <w:r>
        <w:rPr>
          <w:color w:val="000000"/>
          <w:sz w:val="28"/>
          <w:szCs w:val="28"/>
        </w:rPr>
        <w:lastRenderedPageBreak/>
        <w:t>Необходимо отметить, что иных способов подачи жалобы Федеральным законом № 248-ФЗ не предусмотрено.</w:t>
      </w:r>
    </w:p>
    <w:p w:rsidR="0010225B" w:rsidRDefault="0010225B" w:rsidP="0010225B">
      <w:pPr>
        <w:pStyle w:val="a3"/>
        <w:shd w:val="clear" w:color="auto" w:fill="FFFFFF"/>
        <w:spacing w:before="0" w:beforeAutospacing="0" w:after="0" w:afterAutospacing="0"/>
        <w:ind w:firstLine="709"/>
        <w:jc w:val="both"/>
        <w:rPr>
          <w:color w:val="000000"/>
          <w:sz w:val="28"/>
          <w:szCs w:val="28"/>
        </w:rPr>
      </w:pPr>
    </w:p>
    <w:p w:rsidR="0010225B" w:rsidRDefault="0010225B" w:rsidP="0010225B">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10225B" w:rsidRDefault="0010225B" w:rsidP="0010225B">
      <w:pPr>
        <w:spacing w:after="0" w:line="240" w:lineRule="auto"/>
        <w:jc w:val="center"/>
      </w:pPr>
    </w:p>
    <w:tbl>
      <w:tblPr>
        <w:tblW w:w="9720" w:type="dxa"/>
        <w:tblInd w:w="108" w:type="dxa"/>
        <w:tblLook w:val="00A0" w:firstRow="1" w:lastRow="0" w:firstColumn="1" w:lastColumn="0" w:noHBand="0" w:noVBand="0"/>
      </w:tblPr>
      <w:tblGrid>
        <w:gridCol w:w="6800"/>
        <w:gridCol w:w="2920"/>
      </w:tblGrid>
      <w:tr w:rsidR="0010225B" w:rsidRPr="00E35A17" w:rsidTr="00C7530D">
        <w:trPr>
          <w:trHeight w:val="271"/>
        </w:trPr>
        <w:tc>
          <w:tcPr>
            <w:tcW w:w="6800" w:type="dxa"/>
            <w:vAlign w:val="bottom"/>
          </w:tcPr>
          <w:p w:rsidR="0010225B" w:rsidRPr="00E35A17" w:rsidRDefault="0010225B" w:rsidP="00C7530D">
            <w:pPr>
              <w:spacing w:after="0" w:line="240" w:lineRule="exact"/>
              <w:rPr>
                <w:rFonts w:eastAsia="Calibri"/>
              </w:rPr>
            </w:pPr>
          </w:p>
        </w:tc>
        <w:tc>
          <w:tcPr>
            <w:tcW w:w="2920" w:type="dxa"/>
            <w:vAlign w:val="center"/>
          </w:tcPr>
          <w:p w:rsidR="0010225B" w:rsidRPr="00E35A17" w:rsidRDefault="0010225B" w:rsidP="0010225B">
            <w:pPr>
              <w:spacing w:after="0" w:line="240" w:lineRule="auto"/>
              <w:ind w:firstLine="709"/>
              <w:jc w:val="right"/>
              <w:rPr>
                <w:rFonts w:eastAsia="Calibri"/>
              </w:rPr>
            </w:pPr>
          </w:p>
        </w:tc>
      </w:tr>
    </w:tbl>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10225B" w:rsidRDefault="00DE3FF1" w:rsidP="00DE3FF1">
      <w:pPr>
        <w:spacing w:after="0" w:line="240" w:lineRule="auto"/>
        <w:jc w:val="center"/>
        <w:rPr>
          <w:b/>
          <w:bCs/>
        </w:rPr>
      </w:pPr>
      <w:r w:rsidRPr="00DE3FF1">
        <w:rPr>
          <w:b/>
          <w:bCs/>
        </w:rPr>
        <w:lastRenderedPageBreak/>
        <w:t>Государственная программа по оказанию содействия добровольному переселению</w:t>
      </w:r>
    </w:p>
    <w:p w:rsidR="00DE3FF1" w:rsidRDefault="00DE3FF1" w:rsidP="00DE3FF1">
      <w:pPr>
        <w:spacing w:after="0" w:line="240" w:lineRule="auto"/>
        <w:jc w:val="center"/>
        <w:rPr>
          <w:b/>
          <w:bCs/>
        </w:rPr>
      </w:pPr>
    </w:p>
    <w:p w:rsidR="00DE3FF1" w:rsidRPr="00DE3FF1" w:rsidRDefault="00DE3FF1" w:rsidP="00DE3FF1">
      <w:pPr>
        <w:spacing w:after="0" w:line="240" w:lineRule="auto"/>
        <w:ind w:firstLine="709"/>
        <w:jc w:val="both"/>
      </w:pPr>
      <w:r w:rsidRPr="00DE3FF1">
        <w:t>Указом Президента Российской Федерации от 22.06.2006 № 637 утверждена Государственная программа по оказанию содействия добровольному переселению в Российскую Федерацию соотечественников, проживающих за рубежом (далее - Государственная программа).</w:t>
      </w:r>
    </w:p>
    <w:p w:rsidR="00DE3FF1" w:rsidRPr="00DE3FF1" w:rsidRDefault="00DE3FF1" w:rsidP="00DE3FF1">
      <w:pPr>
        <w:spacing w:after="0" w:line="240" w:lineRule="auto"/>
        <w:ind w:firstLine="709"/>
        <w:jc w:val="both"/>
      </w:pPr>
      <w:r w:rsidRPr="00DE3FF1">
        <w:t>Решение соотечественника об участии в Государственной программе оформляется путем подачи им личного заявления в уполномоченный орган в стране своего постоянного проживания. Соотечественник и члены его семьи, совместно переселяющиеся на постоянное место жительства в Российскую Федерацию, в установленном порядке представляют необходимые сведения. Форма заявления об участии в Государственной программе, перечень сведений, которые должны содержаться в нем, и перечень документов, прилагаемых к заявлению, утверждаются Правительством Российской Федерации. Одновременно указанные лица подают в установленном порядке заявление о выдаче разрешения на временное проживание.</w:t>
      </w:r>
    </w:p>
    <w:p w:rsidR="00DE3FF1" w:rsidRPr="00DE3FF1" w:rsidRDefault="00DE3FF1" w:rsidP="00DE3FF1">
      <w:pPr>
        <w:spacing w:after="0" w:line="240" w:lineRule="auto"/>
        <w:ind w:firstLine="709"/>
        <w:jc w:val="both"/>
      </w:pPr>
      <w:r w:rsidRPr="00DE3FF1">
        <w:t>Решения о выдаче, отказе в выдаче или аннулировании свидетельства участника Государственной программы принимаются территориальными органами Федеральной миграционной службы по субъектам Российской Федерации, в которых реализуется соответствующая региональная программа переселения, с учетом решения уполномоченного органа исполнительной власти субъекта Российской Федерации, ответственного за реализацию соответствующей региональной программы переселения.</w:t>
      </w:r>
    </w:p>
    <w:p w:rsidR="00DE3FF1" w:rsidRPr="00DE3FF1" w:rsidRDefault="00DE3FF1" w:rsidP="00DE3FF1">
      <w:pPr>
        <w:spacing w:after="0" w:line="240" w:lineRule="auto"/>
        <w:ind w:firstLine="709"/>
        <w:jc w:val="both"/>
      </w:pPr>
      <w:r w:rsidRPr="00DE3FF1">
        <w:t>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 в том числе:</w:t>
      </w:r>
    </w:p>
    <w:p w:rsidR="00DE3FF1" w:rsidRPr="00DE3FF1" w:rsidRDefault="00DE3FF1" w:rsidP="00DE3FF1">
      <w:pPr>
        <w:spacing w:after="0" w:line="240" w:lineRule="auto"/>
        <w:ind w:firstLine="709"/>
        <w:jc w:val="both"/>
      </w:pPr>
      <w:r w:rsidRPr="00DE3FF1">
        <w:t>а) на компенсацию за счет средств федерального бюджета расходов на переезд к будущему месту проживания, включая оплату проезда и провоз личных вещей в соответствии с разделом VII Государственной программы;</w:t>
      </w:r>
    </w:p>
    <w:p w:rsidR="00DE3FF1" w:rsidRPr="00DE3FF1" w:rsidRDefault="00DE3FF1" w:rsidP="00DE3FF1">
      <w:pPr>
        <w:spacing w:after="0" w:line="240" w:lineRule="auto"/>
        <w:ind w:firstLine="709"/>
        <w:jc w:val="both"/>
      </w:pPr>
      <w:r w:rsidRPr="00DE3FF1">
        <w:t>б) 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DE3FF1" w:rsidRPr="00DE3FF1" w:rsidRDefault="00DE3FF1" w:rsidP="00DE3FF1">
      <w:pPr>
        <w:spacing w:after="0" w:line="240" w:lineRule="auto"/>
        <w:ind w:firstLine="709"/>
        <w:jc w:val="both"/>
      </w:pPr>
      <w:r w:rsidRPr="00DE3FF1">
        <w:t>в) на получение за счет средств федерального бюджета подъемных;</w:t>
      </w:r>
    </w:p>
    <w:p w:rsidR="00DE3FF1" w:rsidRPr="00DE3FF1" w:rsidRDefault="00DE3FF1" w:rsidP="00DE3FF1">
      <w:pPr>
        <w:spacing w:after="0" w:line="240" w:lineRule="auto"/>
        <w:ind w:firstLine="709"/>
        <w:jc w:val="both"/>
      </w:pPr>
      <w:r w:rsidRPr="00DE3FF1">
        <w:t>г) на получение за счет средств федерального бюджета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приобретения гражданства Российской Федерации (но не более чем в течение шести месяцев).</w:t>
      </w:r>
    </w:p>
    <w:p w:rsidR="00DE3FF1" w:rsidRPr="00DE3FF1" w:rsidRDefault="00DE3FF1" w:rsidP="00DE3FF1">
      <w:pPr>
        <w:spacing w:after="0" w:line="240" w:lineRule="auto"/>
        <w:ind w:firstLine="709"/>
        <w:jc w:val="both"/>
      </w:pPr>
      <w:r w:rsidRPr="00DE3FF1">
        <w:t>Размер пособия определяется с учетом прожиточного минимума, установленного в соответствующем субъекте Российской Федерации. Размер государственных гарантий и порядок их предоставления утверждаются Правительством Российской Федерации.</w:t>
      </w:r>
    </w:p>
    <w:p w:rsidR="00DE3FF1" w:rsidRPr="00DE3FF1" w:rsidRDefault="00DE3FF1" w:rsidP="00DE3FF1">
      <w:pPr>
        <w:spacing w:after="0" w:line="240" w:lineRule="auto"/>
        <w:jc w:val="both"/>
      </w:pPr>
      <w:r w:rsidRPr="00DE3FF1">
        <w:lastRenderedPageBreak/>
        <w:t>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rsidR="00DE3FF1" w:rsidRDefault="00DE3FF1" w:rsidP="00005230">
      <w:pPr>
        <w:spacing w:after="0" w:line="240" w:lineRule="exact"/>
        <w:jc w:val="both"/>
      </w:pPr>
    </w:p>
    <w:p w:rsidR="00005230" w:rsidRDefault="00005230" w:rsidP="00005230">
      <w:pPr>
        <w:spacing w:after="0" w:line="240" w:lineRule="exact"/>
        <w:jc w:val="both"/>
      </w:pPr>
    </w:p>
    <w:tbl>
      <w:tblPr>
        <w:tblW w:w="9720" w:type="dxa"/>
        <w:tblInd w:w="108" w:type="dxa"/>
        <w:tblLook w:val="00A0" w:firstRow="1" w:lastRow="0" w:firstColumn="1" w:lastColumn="0" w:noHBand="0" w:noVBand="0"/>
      </w:tblPr>
      <w:tblGrid>
        <w:gridCol w:w="9720"/>
      </w:tblGrid>
      <w:tr w:rsidR="00005230" w:rsidRPr="000C0216" w:rsidTr="005D280C">
        <w:trPr>
          <w:trHeight w:val="271"/>
        </w:trPr>
        <w:tc>
          <w:tcPr>
            <w:tcW w:w="9720" w:type="dxa"/>
            <w:vAlign w:val="bottom"/>
          </w:tcPr>
          <w:p w:rsidR="00005230" w:rsidRPr="000C0216" w:rsidRDefault="00005230" w:rsidP="00005230">
            <w:pPr>
              <w:spacing w:after="0" w:line="240" w:lineRule="auto"/>
              <w:ind w:left="-108"/>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tc>
      </w:tr>
    </w:tbl>
    <w:p w:rsidR="000C0216" w:rsidRDefault="000C0216"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FB772A" w:rsidP="00FB772A">
      <w:pPr>
        <w:spacing w:after="0" w:line="240" w:lineRule="auto"/>
        <w:jc w:val="center"/>
        <w:rPr>
          <w:b/>
          <w:bCs/>
        </w:rPr>
      </w:pPr>
      <w:r w:rsidRPr="00FB772A">
        <w:rPr>
          <w:b/>
          <w:bCs/>
        </w:rPr>
        <w:lastRenderedPageBreak/>
        <w:t>Ответственность за несвоевременную замену паспорта</w:t>
      </w:r>
    </w:p>
    <w:p w:rsidR="00FB772A" w:rsidRDefault="00FB772A" w:rsidP="00FB772A">
      <w:pPr>
        <w:spacing w:after="0" w:line="240" w:lineRule="auto"/>
        <w:jc w:val="center"/>
        <w:rPr>
          <w:b/>
          <w:bCs/>
        </w:rPr>
      </w:pPr>
    </w:p>
    <w:p w:rsidR="00FB772A" w:rsidRPr="00FB772A" w:rsidRDefault="00FB772A" w:rsidP="00FB772A">
      <w:pPr>
        <w:spacing w:after="0" w:line="240" w:lineRule="auto"/>
        <w:ind w:firstLine="709"/>
        <w:jc w:val="both"/>
      </w:pPr>
      <w:r w:rsidRPr="00FB772A">
        <w:t>Паспорт обязаны иметь все граждане Российской Федерации, достигшие 14-летнего возраста и проживающие на территории Российской Федерации.</w:t>
      </w:r>
    </w:p>
    <w:p w:rsidR="00FB772A" w:rsidRPr="00FB772A" w:rsidRDefault="00FB772A" w:rsidP="00FB772A">
      <w:pPr>
        <w:spacing w:after="0" w:line="240" w:lineRule="auto"/>
        <w:ind w:firstLine="709"/>
        <w:jc w:val="both"/>
      </w:pPr>
      <w:r w:rsidRPr="00FB772A">
        <w:t>Постановлением Правительства Российской Федерации от 08.07.1997  № 828 утверждено Положение о паспорте гражданина Российской Федерации, образец бланка и описание паспорта гражданина Российской Федерации, которым определены сроки, порядок получения и замены паспорта.</w:t>
      </w:r>
    </w:p>
    <w:p w:rsidR="00FB772A" w:rsidRPr="00FB772A" w:rsidRDefault="00FB772A" w:rsidP="00FB772A">
      <w:pPr>
        <w:spacing w:after="0" w:line="240" w:lineRule="auto"/>
        <w:ind w:firstLine="709"/>
        <w:jc w:val="both"/>
      </w:pPr>
      <w:r w:rsidRPr="00FB772A">
        <w:t>Так, срок действия паспорта гражданина от 14 лет - до достижения  20-летнего возраста; от 20 лет - до достижения 45-летнего возраста; от 45 лет - бессрочно.</w:t>
      </w:r>
    </w:p>
    <w:p w:rsidR="00FB772A" w:rsidRPr="00FB772A" w:rsidRDefault="00FB772A" w:rsidP="00FB772A">
      <w:pPr>
        <w:spacing w:after="0" w:line="240" w:lineRule="auto"/>
        <w:ind w:firstLine="709"/>
        <w:jc w:val="both"/>
      </w:pPr>
      <w:r w:rsidRPr="00FB772A">
        <w:t>По достижении гражданином (за исключением военнослужащих, проходящих службу по призыву) 20-летнего и 45-летнего возраста паспорт подлежит замене. При этом такой паспорт является действительным до дня оформления нового паспорта, но не более чем 90 дней после дня достижения определенного возраста.</w:t>
      </w:r>
    </w:p>
    <w:p w:rsidR="00FB772A" w:rsidRPr="00FB772A" w:rsidRDefault="00FB772A" w:rsidP="00FB772A">
      <w:pPr>
        <w:spacing w:after="0" w:line="240" w:lineRule="auto"/>
        <w:ind w:firstLine="709"/>
        <w:jc w:val="both"/>
      </w:pPr>
      <w:r w:rsidRPr="00FB772A">
        <w:t>Замена паспорта производится при наличии следующих оснований:</w:t>
      </w:r>
    </w:p>
    <w:p w:rsidR="00FB772A" w:rsidRPr="00FB772A" w:rsidRDefault="00FB772A" w:rsidP="00FB772A">
      <w:pPr>
        <w:spacing w:after="0" w:line="240" w:lineRule="auto"/>
        <w:ind w:firstLine="709"/>
        <w:jc w:val="both"/>
      </w:pPr>
      <w:r w:rsidRPr="00FB772A">
        <w:t>- достижение 20-летнего или 45-летнего возраста;</w:t>
      </w:r>
    </w:p>
    <w:p w:rsidR="00FB772A" w:rsidRPr="00FB772A" w:rsidRDefault="00FB772A" w:rsidP="00FB772A">
      <w:pPr>
        <w:spacing w:after="0" w:line="240" w:lineRule="auto"/>
        <w:ind w:firstLine="709"/>
        <w:jc w:val="both"/>
      </w:pPr>
      <w:r w:rsidRPr="00FB772A">
        <w:t>- изменение гражданином в установленном порядке фамилии, имени, отчества, сведений о дате (число, месяц, год) и/или месте рождения;</w:t>
      </w:r>
    </w:p>
    <w:p w:rsidR="00FB772A" w:rsidRPr="00FB772A" w:rsidRDefault="00FB772A" w:rsidP="00FB772A">
      <w:pPr>
        <w:spacing w:after="0" w:line="240" w:lineRule="auto"/>
        <w:ind w:firstLine="709"/>
        <w:jc w:val="both"/>
      </w:pPr>
      <w:r w:rsidRPr="00FB772A">
        <w:t>- изменение пола;</w:t>
      </w:r>
    </w:p>
    <w:p w:rsidR="00FB772A" w:rsidRPr="00FB772A" w:rsidRDefault="00FB772A" w:rsidP="00FB772A">
      <w:pPr>
        <w:spacing w:after="0" w:line="240" w:lineRule="auto"/>
        <w:ind w:firstLine="709"/>
        <w:jc w:val="both"/>
      </w:pPr>
      <w:r w:rsidRPr="00FB772A">
        <w:t>- 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паспорте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FB772A" w:rsidRPr="00FB772A" w:rsidRDefault="00FB772A" w:rsidP="00FB772A">
      <w:pPr>
        <w:spacing w:after="0" w:line="240" w:lineRule="auto"/>
        <w:ind w:firstLine="709"/>
        <w:jc w:val="both"/>
      </w:pPr>
      <w:r w:rsidRPr="00FB772A">
        <w:t>- обнаружение неточности или ошибочности произведенных в паспорте записей.</w:t>
      </w:r>
    </w:p>
    <w:p w:rsidR="00FB772A" w:rsidRPr="00FB772A" w:rsidRDefault="00FB772A" w:rsidP="00FB772A">
      <w:pPr>
        <w:spacing w:after="0" w:line="240" w:lineRule="auto"/>
        <w:ind w:firstLine="709"/>
        <w:jc w:val="both"/>
      </w:pPr>
      <w:r w:rsidRPr="00FB772A">
        <w:t>Замена паспорта производится и в иных случаях, предусмотренных законодательством.</w:t>
      </w:r>
    </w:p>
    <w:p w:rsidR="00FB772A" w:rsidRPr="00FB772A" w:rsidRDefault="00FB772A" w:rsidP="00FB772A">
      <w:pPr>
        <w:spacing w:after="0" w:line="240" w:lineRule="auto"/>
        <w:ind w:firstLine="709"/>
        <w:jc w:val="both"/>
      </w:pPr>
      <w:r w:rsidRPr="00FB772A">
        <w:t>Несвоевременная замена паспорта при вышеуказанных обстоятельствах влечет за собой ответственность в соответствии с законодательством Российской Федерации.</w:t>
      </w:r>
    </w:p>
    <w:p w:rsidR="00FB772A" w:rsidRPr="00FB772A" w:rsidRDefault="00FB772A" w:rsidP="00FB772A">
      <w:pPr>
        <w:spacing w:after="0" w:line="240" w:lineRule="auto"/>
        <w:ind w:firstLine="709"/>
        <w:jc w:val="both"/>
      </w:pPr>
      <w:r w:rsidRPr="00FB772A">
        <w:t xml:space="preserve">Проживание по месту пребывания или по месту жительства гражданина Российской Федерации, обязанного иметь паспорт, без такового, или по недействительному документу, удостоверяющему личность гражданина, образует состав административного правонарушения, предусмотренного ст. 19.15 Кодекса Российской Федерации об административных правонарушениях, </w:t>
      </w:r>
      <w:r w:rsidRPr="00FB772A">
        <w:lastRenderedPageBreak/>
        <w:t>и влечет наложение административного штрафа в размере от двух тысяч до трех тысяч рублей.</w:t>
      </w:r>
    </w:p>
    <w:p w:rsidR="00FB772A" w:rsidRDefault="00FB772A" w:rsidP="00FB772A">
      <w:pPr>
        <w:spacing w:after="0" w:line="240" w:lineRule="auto"/>
        <w:ind w:firstLine="709"/>
        <w:jc w:val="both"/>
      </w:pPr>
    </w:p>
    <w:tbl>
      <w:tblPr>
        <w:tblW w:w="9720" w:type="dxa"/>
        <w:tblInd w:w="108" w:type="dxa"/>
        <w:tblLook w:val="00A0" w:firstRow="1" w:lastRow="0" w:firstColumn="1" w:lastColumn="0" w:noHBand="0" w:noVBand="0"/>
      </w:tblPr>
      <w:tblGrid>
        <w:gridCol w:w="6800"/>
        <w:gridCol w:w="2920"/>
      </w:tblGrid>
      <w:tr w:rsidR="00FB772A" w:rsidRPr="002D3EFA" w:rsidTr="00C7530D">
        <w:trPr>
          <w:trHeight w:val="271"/>
        </w:trPr>
        <w:tc>
          <w:tcPr>
            <w:tcW w:w="6800" w:type="dxa"/>
            <w:vAlign w:val="bottom"/>
          </w:tcPr>
          <w:p w:rsidR="00FB772A" w:rsidRPr="002D3EFA" w:rsidRDefault="00FB772A" w:rsidP="00FB772A">
            <w:pPr>
              <w:spacing w:after="0" w:line="240" w:lineRule="exact"/>
              <w:ind w:left="-108"/>
            </w:pPr>
            <w:r>
              <w:t>П</w:t>
            </w:r>
            <w:r w:rsidRPr="002D3EFA">
              <w:t>омощник прокурора района</w:t>
            </w:r>
          </w:p>
        </w:tc>
        <w:tc>
          <w:tcPr>
            <w:tcW w:w="2920" w:type="dxa"/>
            <w:vAlign w:val="center"/>
          </w:tcPr>
          <w:p w:rsidR="00FB772A" w:rsidRPr="002D3EFA" w:rsidRDefault="00FB772A" w:rsidP="00C7530D">
            <w:pPr>
              <w:spacing w:after="0" w:line="240" w:lineRule="auto"/>
              <w:ind w:firstLine="709"/>
              <w:jc w:val="right"/>
            </w:pPr>
          </w:p>
          <w:p w:rsidR="00FB772A" w:rsidRPr="002D3EFA" w:rsidRDefault="00FB772A" w:rsidP="00FB772A">
            <w:pPr>
              <w:spacing w:after="0" w:line="240" w:lineRule="auto"/>
              <w:ind w:right="256" w:firstLine="38"/>
              <w:jc w:val="right"/>
            </w:pPr>
            <w:r>
              <w:t>В.В. Васильева</w:t>
            </w:r>
          </w:p>
        </w:tc>
      </w:tr>
    </w:tbl>
    <w:p w:rsidR="00FB772A" w:rsidRDefault="00FB772A"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244D83">
      <w:pPr>
        <w:spacing w:after="0" w:line="240" w:lineRule="auto"/>
        <w:jc w:val="center"/>
        <w:rPr>
          <w:b/>
          <w:bCs/>
        </w:rPr>
      </w:pPr>
      <w:r w:rsidRPr="00244D83">
        <w:rPr>
          <w:b/>
          <w:bCs/>
        </w:rPr>
        <w:t>Граждане, претендующие на включение в федеральный кадровый резерв, теперь обязаны отчитываться о доходах</w:t>
      </w:r>
    </w:p>
    <w:p w:rsidR="00244D83" w:rsidRDefault="00244D83" w:rsidP="00244D83">
      <w:pPr>
        <w:spacing w:after="0" w:line="240" w:lineRule="auto"/>
        <w:jc w:val="center"/>
        <w:rPr>
          <w:b/>
          <w:bCs/>
        </w:rPr>
      </w:pP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Федеральным законом от 19 декабря 2023 года № 605-ФЗ внесены изменения в Федеральный закон от 27 июля 2004 года № 79-ФЗ «О государственной гражданской службе Российской Федерации» и в статью 8 Федерального закона от 25 декабря 2008 года № 273-ФЗ «О противодействии коррупции».</w:t>
      </w: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Согласно новым требованиям лица, претендующие на включение в федеральный кадровый резерв на гражданской службе, обязаны предоставить сведения о своих доходах, об имуществе и обязательствах имущественного характера, а также аналогичные сведения в отношении членов своей семьи.</w:t>
      </w: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Порядок предоставления указанных сведений устанавливается Президентом Российской Федерации.</w:t>
      </w: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Кроме того, актуализирован порядок оценки полноты и достоверности сведений, предоставляемых такими лицами.</w:t>
      </w: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Алгоритм проверки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а также полномочия по направлению запросов в органы прокуратуры Российской Федерации, иные государственные органы в целях такой проверки устанавливаются Президентом Российской Федерации.</w:t>
      </w:r>
    </w:p>
    <w:p w:rsidR="00244D83" w:rsidRDefault="00244D83" w:rsidP="00244D83">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Указанные изменения вступили в силу с 30 декабря 2023 года.</w:t>
      </w:r>
    </w:p>
    <w:p w:rsidR="00244D83" w:rsidRDefault="00244D83" w:rsidP="00244D83">
      <w:pPr>
        <w:spacing w:after="0" w:line="240" w:lineRule="auto"/>
        <w:jc w:val="center"/>
      </w:pPr>
    </w:p>
    <w:p w:rsidR="00244D83" w:rsidRDefault="00244D83" w:rsidP="00244D83">
      <w:pPr>
        <w:spacing w:after="0" w:line="240" w:lineRule="auto"/>
        <w:jc w:val="center"/>
      </w:pPr>
    </w:p>
    <w:p w:rsidR="00244D83" w:rsidRDefault="00244D83" w:rsidP="00244D83">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244D83" w:rsidRDefault="00244D83"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rPr>
          <w:b/>
          <w:bCs/>
        </w:rPr>
      </w:pPr>
      <w:r w:rsidRPr="00F22C26">
        <w:rPr>
          <w:b/>
          <w:bCs/>
        </w:rPr>
        <w:t>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F22C26" w:rsidRDefault="00F22C26" w:rsidP="00244D83">
      <w:pPr>
        <w:spacing w:after="0" w:line="240" w:lineRule="auto"/>
        <w:jc w:val="center"/>
        <w:rPr>
          <w:b/>
          <w:bCs/>
        </w:rPr>
      </w:pPr>
    </w:p>
    <w:p w:rsidR="00F22C26" w:rsidRPr="00F22C26" w:rsidRDefault="00F22C26" w:rsidP="00F22C26">
      <w:pPr>
        <w:spacing w:after="0" w:line="240" w:lineRule="auto"/>
        <w:ind w:firstLine="709"/>
        <w:jc w:val="both"/>
      </w:pPr>
      <w:r w:rsidRPr="00F22C26">
        <w:t>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предусмотрено статьей 82 Трудового кодекса Российской Федерации.</w:t>
      </w:r>
    </w:p>
    <w:p w:rsidR="00F22C26" w:rsidRPr="00F22C26" w:rsidRDefault="00F22C26" w:rsidP="00F22C26">
      <w:pPr>
        <w:spacing w:after="0" w:line="240" w:lineRule="auto"/>
        <w:ind w:firstLine="709"/>
        <w:jc w:val="both"/>
      </w:pPr>
      <w:r w:rsidRPr="00F22C26">
        <w:t>Первичная профсоюзная организация представляет собой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индивидуального предпринимателя, действующее на основании устава.</w:t>
      </w:r>
    </w:p>
    <w:p w:rsidR="00F22C26" w:rsidRPr="00F22C26" w:rsidRDefault="00F22C26" w:rsidP="00F22C26">
      <w:pPr>
        <w:spacing w:after="0" w:line="240" w:lineRule="auto"/>
        <w:ind w:firstLine="709"/>
        <w:jc w:val="both"/>
      </w:pPr>
      <w:r w:rsidRPr="00F22C26">
        <w:t>На уровне конкретного предприятия именно первичная профсоюзная организация представляет интересы работников через свой профсоюзный орган.</w:t>
      </w:r>
    </w:p>
    <w:p w:rsidR="00F22C26" w:rsidRPr="00F22C26" w:rsidRDefault="00F22C26" w:rsidP="00F22C26">
      <w:pPr>
        <w:spacing w:after="0" w:line="240" w:lineRule="auto"/>
        <w:ind w:firstLine="709"/>
        <w:jc w:val="both"/>
      </w:pPr>
      <w:r w:rsidRPr="00F22C26">
        <w:t>Основания расторжения трудового договора по инициативе работодателя установлены статьей 81 Трудового кодекса Российской Федерации.</w:t>
      </w:r>
    </w:p>
    <w:p w:rsidR="00F22C26" w:rsidRPr="00F22C26" w:rsidRDefault="00F22C26" w:rsidP="00F22C26">
      <w:pPr>
        <w:spacing w:after="0" w:line="240" w:lineRule="auto"/>
        <w:ind w:firstLine="709"/>
        <w:jc w:val="both"/>
      </w:pPr>
      <w:r w:rsidRPr="00F22C26">
        <w:t>С учетом мотивированного мнения выборного органа первичной профсоюзной организации производится увольнение работников, являющихся членами профсоюза, по основаниям, предусмотренным пунктами 2, 3 или 5 части первой статьи 81 Трудового кодекса Российской Федерации.</w:t>
      </w:r>
    </w:p>
    <w:p w:rsidR="00F22C26" w:rsidRPr="00F22C26" w:rsidRDefault="00F22C26" w:rsidP="00F22C26">
      <w:pPr>
        <w:spacing w:after="0" w:line="240" w:lineRule="auto"/>
        <w:ind w:firstLine="709"/>
        <w:jc w:val="both"/>
      </w:pPr>
      <w:r w:rsidRPr="00F22C26">
        <w:t>К таким основаниям относятся: увольнение по сокращению численности или штата работников организации, индивидуального предпринимателя;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при неоднократном неисполнения им без уважительных причин трудовых обязанностей, если работник имеет дисциплинарное взыскание.</w:t>
      </w:r>
    </w:p>
    <w:p w:rsidR="00F22C26" w:rsidRPr="00F22C26" w:rsidRDefault="00F22C26" w:rsidP="00F22C26">
      <w:pPr>
        <w:spacing w:after="0" w:line="240" w:lineRule="auto"/>
        <w:ind w:firstLine="709"/>
        <w:jc w:val="both"/>
      </w:pPr>
      <w:r w:rsidRPr="00F22C26">
        <w:t>Трудовым кодексом Российской Федерации установлен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по вышеуказанным основаниям (статья 373).</w:t>
      </w:r>
    </w:p>
    <w:p w:rsidR="00F22C26" w:rsidRPr="00F22C26" w:rsidRDefault="00F22C26" w:rsidP="00F22C26">
      <w:pPr>
        <w:spacing w:after="0" w:line="240" w:lineRule="auto"/>
        <w:ind w:firstLine="709"/>
        <w:jc w:val="both"/>
      </w:pPr>
      <w:r w:rsidRPr="00F22C26">
        <w:t>При принятии решения о возможном расторжении трудового договора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являющиеся основанием для принятия указанного решения.</w:t>
      </w:r>
    </w:p>
    <w:p w:rsidR="00F22C26" w:rsidRPr="00F22C26" w:rsidRDefault="00F22C26" w:rsidP="00F22C26">
      <w:pPr>
        <w:spacing w:after="0" w:line="240" w:lineRule="auto"/>
        <w:ind w:firstLine="709"/>
        <w:jc w:val="both"/>
      </w:pPr>
      <w:r w:rsidRPr="00F22C26">
        <w:t>Выборный орган первичной профсоюзной организации в течение семи рабочих дней со дня получения проекта приказа и копий документов должен рассмотреть указанный вопрос и направить работодателю свое мотивированное мнение в письменной форме.</w:t>
      </w:r>
    </w:p>
    <w:p w:rsidR="00F22C26" w:rsidRPr="00F22C26" w:rsidRDefault="00F22C26" w:rsidP="00F22C26">
      <w:pPr>
        <w:spacing w:after="0" w:line="240" w:lineRule="auto"/>
        <w:ind w:firstLine="709"/>
        <w:jc w:val="both"/>
      </w:pPr>
      <w:r w:rsidRPr="00F22C26">
        <w:t>Увольнение по указанным основаниям может быть произведено без учета мнения выборного органа первичной профсоюзной организации, если оно не представлено в течение семи рабочих дней со дня получения от работодателя проекта приказа и копий документов, а также в случае если оно представлено в установленный срок, но не мотивировано, т.е. позиция по вопросу увольнения данного работника не обоснована.</w:t>
      </w:r>
    </w:p>
    <w:p w:rsidR="00F22C26" w:rsidRPr="00F22C26" w:rsidRDefault="00F22C26" w:rsidP="00F22C26">
      <w:pPr>
        <w:spacing w:after="0" w:line="240" w:lineRule="auto"/>
        <w:ind w:firstLine="709"/>
        <w:jc w:val="both"/>
      </w:pPr>
      <w:r w:rsidRPr="00F22C26">
        <w:lastRenderedPageBreak/>
        <w:t>Также необходимо учитывать, что 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w:t>
      </w:r>
    </w:p>
    <w:p w:rsidR="00F22C26" w:rsidRPr="00F22C26" w:rsidRDefault="00F22C26" w:rsidP="00F22C26">
      <w:pPr>
        <w:spacing w:after="0" w:line="240" w:lineRule="auto"/>
        <w:ind w:firstLine="709"/>
        <w:jc w:val="both"/>
      </w:pPr>
      <w:r w:rsidRPr="00F22C26">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F22C26" w:rsidRPr="00F22C26" w:rsidRDefault="00F22C26" w:rsidP="00F22C26">
      <w:pPr>
        <w:spacing w:after="0" w:line="240" w:lineRule="auto"/>
        <w:ind w:firstLine="709"/>
        <w:jc w:val="both"/>
      </w:pPr>
      <w:r w:rsidRPr="00F22C26">
        <w:t>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F22C26" w:rsidRPr="00F22C26" w:rsidRDefault="00F22C26" w:rsidP="00F22C26">
      <w:pPr>
        <w:spacing w:after="0" w:line="240" w:lineRule="auto"/>
        <w:ind w:firstLine="709"/>
        <w:jc w:val="both"/>
      </w:pPr>
      <w:r w:rsidRPr="00F22C26">
        <w:t>Решая вопрос о законности увольнения в тех случаях, когда оно произведено с согласия вышестоящего выборного профсоюзного органа, необходимо учитывать, что работодатель, в частности, должен представить доказательства того, что профсоюзный орган дал согласие по тем основаниям, которые были указаны работодателем при обращении в профсоюзный орган, а затем в приказе об увольнении.</w:t>
      </w:r>
    </w:p>
    <w:p w:rsidR="00F22C26" w:rsidRPr="00F22C26" w:rsidRDefault="00F22C26" w:rsidP="00F22C26">
      <w:pPr>
        <w:spacing w:after="0" w:line="240" w:lineRule="auto"/>
        <w:ind w:firstLine="709"/>
        <w:jc w:val="both"/>
      </w:pPr>
      <w:r w:rsidRPr="00F22C26">
        <w:t>В случае несоблюдения работодателем требований закона о предварительном (до издания приказа) получении согласия соответствующего вышестоящего выборного профсоюзного органа 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 профсоюзного органа о возможном расторжении трудового договора с работником, когда это является обязательным, увольнение работника является незаконным</w:t>
      </w:r>
      <w:r>
        <w:t>,</w:t>
      </w:r>
      <w:r w:rsidRPr="00F22C26">
        <w:t xml:space="preserve"> и он подлежит восстановлению на работе.</w:t>
      </w:r>
    </w:p>
    <w:p w:rsidR="00F22C26" w:rsidRDefault="00F22C26" w:rsidP="00F22C26">
      <w:pPr>
        <w:spacing w:after="0" w:line="240" w:lineRule="auto"/>
        <w:jc w:val="both"/>
        <w:rPr>
          <w:rFonts w:eastAsia="Calibri"/>
        </w:rPr>
      </w:pPr>
    </w:p>
    <w:p w:rsidR="00F22C26" w:rsidRDefault="00F22C26" w:rsidP="00F22C26">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F22C26" w:rsidRDefault="00F22C26" w:rsidP="00F22C26">
      <w:pPr>
        <w:spacing w:after="0" w:line="240" w:lineRule="auto"/>
        <w:jc w:val="both"/>
        <w:rPr>
          <w:rFonts w:eastAsia="Calibri"/>
        </w:rPr>
      </w:pPr>
    </w:p>
    <w:p w:rsidR="00F22C26" w:rsidRDefault="00546044" w:rsidP="00546044">
      <w:pPr>
        <w:spacing w:after="0" w:line="240" w:lineRule="auto"/>
        <w:jc w:val="center"/>
        <w:rPr>
          <w:b/>
          <w:bCs/>
        </w:rPr>
      </w:pPr>
      <w:r w:rsidRPr="00546044">
        <w:rPr>
          <w:b/>
          <w:bCs/>
        </w:rPr>
        <w:t>Изменения в трудовом законодательстве для иностранных граждан</w:t>
      </w:r>
    </w:p>
    <w:p w:rsidR="00546044" w:rsidRDefault="00546044" w:rsidP="00546044">
      <w:pPr>
        <w:spacing w:after="0" w:line="240" w:lineRule="auto"/>
        <w:jc w:val="center"/>
        <w:rPr>
          <w:b/>
          <w:bCs/>
        </w:rPr>
      </w:pPr>
    </w:p>
    <w:p w:rsidR="00546044" w:rsidRPr="00546044" w:rsidRDefault="00546044" w:rsidP="00546044">
      <w:pPr>
        <w:spacing w:after="0" w:line="240" w:lineRule="auto"/>
        <w:ind w:firstLine="709"/>
        <w:jc w:val="both"/>
      </w:pPr>
      <w:r w:rsidRPr="00546044">
        <w:t xml:space="preserve">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w:t>
      </w:r>
      <w:r w:rsidRPr="00546044">
        <w:lastRenderedPageBreak/>
        <w:t>работу как на территории одного или нескольких субъектов Российской Федерации, так и на всей территории Российской Федерации.</w:t>
      </w:r>
    </w:p>
    <w:p w:rsidR="00546044" w:rsidRPr="00546044" w:rsidRDefault="00546044" w:rsidP="00546044">
      <w:pPr>
        <w:spacing w:after="0" w:line="240" w:lineRule="auto"/>
        <w:ind w:firstLine="709"/>
        <w:jc w:val="both"/>
      </w:pPr>
      <w:r w:rsidRPr="00546044">
        <w:t>Формирование квоты на выдачу иностранным гражданам, прибывающим в Российскую Федерацию на основании визы, разрешений на работу, распределение квоты по субъектам Российской Федерации и профессионально-квалификационным группам, увеличение или уменьшение ее размера и установление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546044" w:rsidRPr="00546044" w:rsidRDefault="00546044" w:rsidP="00546044">
      <w:pPr>
        <w:spacing w:after="0" w:line="240" w:lineRule="auto"/>
        <w:ind w:firstLine="709"/>
        <w:jc w:val="both"/>
      </w:pPr>
      <w:r w:rsidRPr="00546044">
        <w:t>С 15 декабря 2023 года иностранцев станут принимать на работу вне квоты по новому перечню должностей.</w:t>
      </w:r>
    </w:p>
    <w:p w:rsidR="00546044" w:rsidRPr="00546044" w:rsidRDefault="00546044" w:rsidP="00546044">
      <w:pPr>
        <w:spacing w:after="0" w:line="240" w:lineRule="auto"/>
        <w:ind w:firstLine="709"/>
        <w:jc w:val="both"/>
      </w:pPr>
      <w:r w:rsidRPr="00546044">
        <w:t>Приказом Минтруда России от 15.05.2023 № 459н утвержден новый список профессий иностранцев, которым разрешения на работу выдают без учета квот.</w:t>
      </w:r>
    </w:p>
    <w:p w:rsidR="00546044" w:rsidRPr="00546044" w:rsidRDefault="00546044" w:rsidP="00546044">
      <w:pPr>
        <w:spacing w:after="0" w:line="240" w:lineRule="auto"/>
        <w:ind w:firstLine="709"/>
        <w:jc w:val="both"/>
      </w:pPr>
      <w:r w:rsidRPr="00546044">
        <w:t>Список дополнен специалистами в области электрогазосварки, фрезеровки, крановщиками и т.д.</w:t>
      </w:r>
    </w:p>
    <w:p w:rsidR="00546044" w:rsidRPr="00546044" w:rsidRDefault="00546044" w:rsidP="00546044">
      <w:pPr>
        <w:spacing w:after="0" w:line="240" w:lineRule="auto"/>
        <w:ind w:firstLine="709"/>
        <w:jc w:val="both"/>
      </w:pPr>
      <w:r w:rsidRPr="00546044">
        <w:t>Ряд профессий из перечня исключили, например: электромонтажника по сигнализации, централизации и блокировке, специалиста по подготовке спортивного инвентаря и т.д.</w:t>
      </w:r>
    </w:p>
    <w:tbl>
      <w:tblPr>
        <w:tblW w:w="9720" w:type="dxa"/>
        <w:tblInd w:w="108" w:type="dxa"/>
        <w:tblLook w:val="00A0" w:firstRow="1" w:lastRow="0" w:firstColumn="1" w:lastColumn="0" w:noHBand="0" w:noVBand="0"/>
      </w:tblPr>
      <w:tblGrid>
        <w:gridCol w:w="6800"/>
        <w:gridCol w:w="2920"/>
      </w:tblGrid>
      <w:tr w:rsidR="00546044" w:rsidRPr="002D3EFA" w:rsidTr="00C7530D">
        <w:trPr>
          <w:trHeight w:val="271"/>
        </w:trPr>
        <w:tc>
          <w:tcPr>
            <w:tcW w:w="6800" w:type="dxa"/>
            <w:vAlign w:val="bottom"/>
          </w:tcPr>
          <w:p w:rsidR="00546044" w:rsidRPr="002D3EFA" w:rsidRDefault="00546044" w:rsidP="00C7530D">
            <w:pPr>
              <w:spacing w:after="0" w:line="240" w:lineRule="exact"/>
              <w:ind w:left="-108"/>
            </w:pPr>
            <w:r>
              <w:t>П</w:t>
            </w:r>
            <w:r w:rsidRPr="002D3EFA">
              <w:t>омощник прокурора района</w:t>
            </w:r>
          </w:p>
        </w:tc>
        <w:tc>
          <w:tcPr>
            <w:tcW w:w="2920" w:type="dxa"/>
            <w:vAlign w:val="center"/>
          </w:tcPr>
          <w:p w:rsidR="00546044" w:rsidRPr="002D3EFA" w:rsidRDefault="00546044" w:rsidP="00C7530D">
            <w:pPr>
              <w:spacing w:after="0" w:line="240" w:lineRule="auto"/>
              <w:ind w:firstLine="709"/>
              <w:jc w:val="right"/>
            </w:pPr>
          </w:p>
          <w:p w:rsidR="00546044" w:rsidRDefault="00546044" w:rsidP="00C7530D">
            <w:pPr>
              <w:spacing w:after="0" w:line="240" w:lineRule="auto"/>
              <w:ind w:right="256" w:firstLine="38"/>
              <w:jc w:val="right"/>
            </w:pPr>
          </w:p>
          <w:p w:rsidR="00546044" w:rsidRPr="002D3EFA" w:rsidRDefault="00546044" w:rsidP="00C7530D">
            <w:pPr>
              <w:spacing w:after="0" w:line="240" w:lineRule="auto"/>
              <w:ind w:right="256" w:firstLine="38"/>
              <w:jc w:val="right"/>
            </w:pPr>
            <w:r>
              <w:t>В.В. Васильева</w:t>
            </w:r>
          </w:p>
        </w:tc>
      </w:tr>
    </w:tbl>
    <w:p w:rsidR="00546044" w:rsidRDefault="00546044"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DB0C96" w:rsidP="00DB0C96">
      <w:pPr>
        <w:spacing w:after="0" w:line="240" w:lineRule="auto"/>
        <w:jc w:val="center"/>
        <w:rPr>
          <w:b/>
          <w:bCs/>
        </w:rPr>
      </w:pPr>
      <w:r w:rsidRPr="00DB0C96">
        <w:rPr>
          <w:b/>
          <w:bCs/>
        </w:rPr>
        <w:t>О взыскании компенсации морального вреда с владельца источника повышенной опасности</w:t>
      </w:r>
    </w:p>
    <w:p w:rsidR="00DB0C96" w:rsidRDefault="00DB0C96" w:rsidP="00DB0C96">
      <w:pPr>
        <w:spacing w:after="0" w:line="240" w:lineRule="auto"/>
        <w:jc w:val="center"/>
        <w:rPr>
          <w:b/>
          <w:bCs/>
        </w:rPr>
      </w:pP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Для владельцев источников повышенной опасности положениями гражданского законодательства Российской Федерации установлен повышенный уровень ответственности, который закреплен принципом презумпции вины в случае причинения вреда.</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 xml:space="preserve">Статьей 1079 Гражданского кодекса Российской Федерации  (далее – ГК РФ) предусмотрено, что юридические лица и граждане, деятельность которых связана с повышенной опасностью для окружающих (использование </w:t>
      </w:r>
      <w:r w:rsidRPr="00125804">
        <w:rPr>
          <w:color w:val="333333"/>
          <w:sz w:val="28"/>
          <w:szCs w:val="28"/>
        </w:rPr>
        <w:lastRenderedPageBreak/>
        <w:t>транспортных средств, механизмов, электрической энергии высокого напряжения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При этом владельцем источника повышенной опасности при рассмотрении споров о возмещении вреда признается юридическое лицо или гражданин,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Исключением из данного правила может быть ситуация, когда источник повышенной опасности выбыл из обладания в результате противоправных действий других лиц (например, угона автомобиля). В таких случаях ответственность за вред, причиненный источником повышенной опасности, несут лица, противоправно завладевшие источником.</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Вместе с тем,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Например, в судебной практике нередко встречаются споры о возмещении вреда, причиненного имуществу или здоровью, когда владелец источника повышенной опасности ссылается на отсутствие своей вины, мотивируя тем, что автомобиль без разрешения забрал бывший супруг или совершеннолетний ребенок, которые совершили на нем дорожно-транспортное происшествие.</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Указанные обстоятельства не расцениваются судами как выбытие источника повышенной опасности из владения в результате неправомерных действий иных лиц, поскольку не свидетельствуют об их противоправности.</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В случае разрешения спора о компенсации морального вреда (физические и нравственные страдания), причиненного потерпевшему источником повышенной опасности, основания для освобождения владельца от гражданской ответственности законом не установлены (кроме случаев, когда вред причинен вследствие непреодолимой силы или умысла потерпевшего).</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Статьей 1100 ГК РФ предусмотрено, что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При отсутствии вины владельца источника повышенной опасности, при наличии грубой неосторожности лица, жизни или здоровью которого причинен вред, суд не вправе полностью освободить владельца источника повышенной опасности от ответственности (кроме случаев, когда вред причинен вследствие непреодолимой силы или умысла потерпевшего).</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 xml:space="preserve">Таким образом, обращаясь в суд с иском о компенсации морального вреда, гражданин вправе предъявить требования не только к непосредственному </w:t>
      </w:r>
      <w:r w:rsidRPr="00125804">
        <w:rPr>
          <w:color w:val="333333"/>
          <w:sz w:val="28"/>
          <w:szCs w:val="28"/>
        </w:rPr>
        <w:lastRenderedPageBreak/>
        <w:t>причинителю вреда жизни и здоровья (например, водителю, вина которого установлена приговором), но и к владельцу источника повышенной опасности.</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В случае, если гражданин пострадал в автомобильной аварии с участием нескольких автомобилей, ни один из владельцев источников повышенной опасности, даже если вина не установлена в уголовном или административном порядке, не может быть освобожден от материальной ответственности.</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Как разъяснил Верховный Суд Российской Федерации в Постановлении Пленума Верховного Суда РФ от 15.11.2022 № 33 «О практике применения судами норм о компенсации морального вреда» моральный вред, причиненный в результате взаимодействия источников повышенной опасности (столкновения транспортных средств и т.п.) третьему лицу, например пассажиру, пешеходу, в силу пункта 3 статьи 1079 ГК РФ компенсируется солидарно владельцами источников повышенной опасности по основаниям, предусмотренным пунктом 1 статьи 1079 ГК РФ. Отсутствие вины владельца источника повышенной опасности, участвовавшего во взаимодействии источников повышенной опасности, повлекшем причинение вреда третьему лицу, не является основанием освобождения его от обязанности компенсировать моральный вред.</w:t>
      </w:r>
    </w:p>
    <w:p w:rsidR="00A944DC" w:rsidRPr="00125804" w:rsidRDefault="00A944DC" w:rsidP="00A944DC">
      <w:pPr>
        <w:pStyle w:val="a3"/>
        <w:shd w:val="clear" w:color="auto" w:fill="FFFFFF"/>
        <w:spacing w:before="0" w:beforeAutospacing="0" w:after="0" w:afterAutospacing="0"/>
        <w:ind w:firstLine="709"/>
        <w:jc w:val="both"/>
        <w:rPr>
          <w:rFonts w:ascii="Roboto" w:hAnsi="Roboto"/>
          <w:color w:val="333333"/>
          <w:sz w:val="28"/>
          <w:szCs w:val="28"/>
        </w:rPr>
      </w:pPr>
      <w:r w:rsidRPr="00125804">
        <w:rPr>
          <w:color w:val="333333"/>
          <w:sz w:val="28"/>
          <w:szCs w:val="28"/>
        </w:rPr>
        <w:t>Прокуратура области предупреждает о необходимости ответственного отношения к исполнению своих обязанностей в качестве владельца источника повышенной опасности, рекомендует рассматривать возможность страхования своей ответственности не только от требований материального характера в связи с повреждением имущества, но и  в части компенсации морального вреда.</w:t>
      </w:r>
    </w:p>
    <w:p w:rsidR="00DB0C96" w:rsidRPr="00125804" w:rsidRDefault="00DB0C96" w:rsidP="00DB0C96">
      <w:pPr>
        <w:spacing w:after="0" w:line="240" w:lineRule="auto"/>
        <w:jc w:val="both"/>
      </w:pPr>
    </w:p>
    <w:p w:rsidR="00125804" w:rsidRDefault="00125804" w:rsidP="00125804">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125804" w:rsidRDefault="00125804" w:rsidP="00DB0C96">
      <w:pPr>
        <w:spacing w:after="0" w:line="240" w:lineRule="auto"/>
        <w:jc w:val="both"/>
      </w:pPr>
    </w:p>
    <w:p w:rsidR="00D7122F" w:rsidRDefault="00D7122F" w:rsidP="00DB0C96">
      <w:pPr>
        <w:spacing w:after="0" w:line="240" w:lineRule="auto"/>
        <w:jc w:val="both"/>
      </w:pPr>
    </w:p>
    <w:p w:rsidR="00D7122F" w:rsidRDefault="00D7122F" w:rsidP="00DB0C96">
      <w:pPr>
        <w:spacing w:after="0" w:line="240" w:lineRule="auto"/>
        <w:jc w:val="both"/>
      </w:pPr>
    </w:p>
    <w:p w:rsidR="00D7122F" w:rsidRDefault="00D7122F" w:rsidP="00DB0C96">
      <w:pPr>
        <w:spacing w:after="0" w:line="240" w:lineRule="auto"/>
        <w:jc w:val="both"/>
      </w:pPr>
    </w:p>
    <w:p w:rsidR="00D7122F" w:rsidRDefault="00D7122F" w:rsidP="00D7122F">
      <w:pPr>
        <w:spacing w:after="0" w:line="240" w:lineRule="auto"/>
        <w:jc w:val="center"/>
        <w:rPr>
          <w:b/>
          <w:bCs/>
        </w:rPr>
      </w:pPr>
      <w:r w:rsidRPr="00D7122F">
        <w:rPr>
          <w:b/>
          <w:bCs/>
        </w:rPr>
        <w:t>Приостановление трудовой деятельности в связи с невыплатой заработной платы</w:t>
      </w:r>
    </w:p>
    <w:p w:rsidR="00D7122F" w:rsidRDefault="00D7122F" w:rsidP="00D7122F">
      <w:pPr>
        <w:spacing w:after="0" w:line="240" w:lineRule="auto"/>
        <w:jc w:val="center"/>
        <w:rPr>
          <w:b/>
          <w:bCs/>
        </w:rPr>
      </w:pPr>
    </w:p>
    <w:p w:rsidR="00D7122F" w:rsidRPr="00D7122F" w:rsidRDefault="00D7122F" w:rsidP="00D7122F">
      <w:pPr>
        <w:spacing w:after="0" w:line="240" w:lineRule="auto"/>
        <w:ind w:firstLine="709"/>
        <w:jc w:val="both"/>
      </w:pPr>
      <w:r w:rsidRPr="00D7122F">
        <w:t>Согласно законодательству Российской Федерации все работники имеют право на обеспечение и защиту своей трудовой деятельности.</w:t>
      </w:r>
    </w:p>
    <w:p w:rsidR="00D7122F" w:rsidRPr="00D7122F" w:rsidRDefault="00D7122F" w:rsidP="00D7122F">
      <w:pPr>
        <w:spacing w:after="0" w:line="240" w:lineRule="auto"/>
        <w:ind w:firstLine="709"/>
        <w:jc w:val="both"/>
      </w:pPr>
      <w:r w:rsidRPr="00D7122F">
        <w:t>Невыплата заработной платы свыше пятнадцати дней дает работнику право, известив работодателя в письменной форме, приостановить свою трудовую деятельность до момента произведения с ним полных расчетов, что закреплено ст. 142 Трудового кодекса Российской Федерации.</w:t>
      </w:r>
    </w:p>
    <w:p w:rsidR="00D7122F" w:rsidRPr="00D7122F" w:rsidRDefault="00D7122F" w:rsidP="00D7122F">
      <w:pPr>
        <w:spacing w:after="0" w:line="240" w:lineRule="auto"/>
        <w:ind w:firstLine="709"/>
        <w:jc w:val="both"/>
      </w:pPr>
      <w:r w:rsidRPr="00D7122F">
        <w:t>В период приостановления работы работник имеет право в свое рабочее время отсутствовать на рабочем месте, и за это время ему должен сохраняться средний заработок.</w:t>
      </w:r>
    </w:p>
    <w:p w:rsidR="00D7122F" w:rsidRPr="00D7122F" w:rsidRDefault="00D7122F" w:rsidP="00D7122F">
      <w:pPr>
        <w:spacing w:after="0" w:line="240" w:lineRule="auto"/>
        <w:ind w:firstLine="709"/>
        <w:jc w:val="both"/>
      </w:pPr>
      <w:r w:rsidRPr="00D7122F">
        <w:t>При этом необходимо учитывать, что приостановление работы допускается не только в случае, когда задержка выплаты заработной платы на срок более 15 дней произошла по вине работодателя, но и при отсутствии таковой.</w:t>
      </w:r>
    </w:p>
    <w:p w:rsidR="00D7122F" w:rsidRPr="00D7122F" w:rsidRDefault="00D7122F" w:rsidP="00D7122F">
      <w:pPr>
        <w:spacing w:after="0" w:line="240" w:lineRule="auto"/>
        <w:ind w:firstLine="709"/>
        <w:jc w:val="both"/>
      </w:pPr>
      <w:r w:rsidRPr="00D7122F">
        <w:lastRenderedPageBreak/>
        <w:t>Необходимо иметь ввиду, что законодатель установил случаи, когда приостановление работы не допускается:</w:t>
      </w:r>
    </w:p>
    <w:p w:rsidR="00D7122F" w:rsidRPr="00D7122F" w:rsidRDefault="00D7122F" w:rsidP="00D7122F">
      <w:pPr>
        <w:spacing w:after="0" w:line="240" w:lineRule="auto"/>
        <w:ind w:firstLine="709"/>
        <w:jc w:val="both"/>
      </w:pPr>
      <w:r w:rsidRPr="00D7122F">
        <w:t>- в периоды введения военного, чрезвычайного положения или особых мер в соответствии с законодательством о чрезвычайном положении;</w:t>
      </w:r>
    </w:p>
    <w:p w:rsidR="00D7122F" w:rsidRPr="00D7122F" w:rsidRDefault="00D7122F" w:rsidP="00D7122F">
      <w:pPr>
        <w:spacing w:after="0" w:line="240" w:lineRule="auto"/>
        <w:ind w:firstLine="709"/>
        <w:jc w:val="both"/>
      </w:pPr>
      <w:r w:rsidRPr="00D7122F">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7122F" w:rsidRPr="00D7122F" w:rsidRDefault="00D7122F" w:rsidP="00D7122F">
      <w:pPr>
        <w:spacing w:after="0" w:line="240" w:lineRule="auto"/>
        <w:ind w:firstLine="709"/>
        <w:jc w:val="both"/>
      </w:pPr>
      <w:r w:rsidRPr="00D7122F">
        <w:t>- государственными служащими;</w:t>
      </w:r>
    </w:p>
    <w:p w:rsidR="00D7122F" w:rsidRPr="00D7122F" w:rsidRDefault="00D7122F" w:rsidP="00D7122F">
      <w:pPr>
        <w:spacing w:after="0" w:line="240" w:lineRule="auto"/>
        <w:ind w:firstLine="709"/>
        <w:jc w:val="both"/>
      </w:pPr>
      <w:r w:rsidRPr="00D7122F">
        <w:t>- в организациях, непосредственно обслуживающих особо опасные виды производств, оборудования;</w:t>
      </w:r>
    </w:p>
    <w:p w:rsidR="00D7122F" w:rsidRPr="00D7122F" w:rsidRDefault="00D7122F" w:rsidP="00D7122F">
      <w:pPr>
        <w:spacing w:after="0" w:line="240" w:lineRule="auto"/>
        <w:ind w:firstLine="709"/>
        <w:jc w:val="both"/>
      </w:pPr>
      <w:r w:rsidRPr="00D7122F">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7122F" w:rsidRPr="00D7122F" w:rsidRDefault="00D7122F" w:rsidP="00D7122F">
      <w:pPr>
        <w:spacing w:after="0" w:line="240" w:lineRule="auto"/>
        <w:ind w:firstLine="709"/>
        <w:jc w:val="both"/>
      </w:pPr>
      <w:r w:rsidRPr="00D7122F">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D7122F" w:rsidRPr="00D7122F" w:rsidRDefault="00D7122F" w:rsidP="00D7122F">
      <w:pPr>
        <w:spacing w:after="0" w:line="240" w:lineRule="auto"/>
        <w:ind w:firstLine="709"/>
        <w:jc w:val="both"/>
      </w:pPr>
      <w:r w:rsidRPr="00D7122F">
        <w:t>Само по себе достижение договоренности с работником о готовности произвести выплату задержанной заработной платы в день выхода работника на работу не прекращает права на приостановление работы, поскольку обязанность работодателя по выплате заработной платы в полном объеме не ставится в прямую зависимость от возобновления работником работы.</w:t>
      </w:r>
    </w:p>
    <w:p w:rsidR="00D7122F" w:rsidRPr="00D7122F" w:rsidRDefault="00D7122F" w:rsidP="00D7122F">
      <w:pPr>
        <w:spacing w:after="0" w:line="240" w:lineRule="auto"/>
        <w:ind w:firstLine="709"/>
        <w:jc w:val="both"/>
      </w:pPr>
      <w:r w:rsidRPr="00D7122F">
        <w:t>Период приостановления работы длится до полного погашения задолженности, выплата работодателем части задержанных денежных средств не прерывает этот период и не является основанием для возобновления работником работы. При этом работник не обязан вновь извещать работодателя о приостановлении работы.</w:t>
      </w:r>
    </w:p>
    <w:p w:rsidR="00D7122F" w:rsidRPr="00D7122F" w:rsidRDefault="00D7122F" w:rsidP="00D7122F">
      <w:pPr>
        <w:spacing w:after="0" w:line="240" w:lineRule="auto"/>
        <w:ind w:firstLine="709"/>
        <w:jc w:val="both"/>
      </w:pPr>
      <w:r w:rsidRPr="00D7122F">
        <w:t>Указанные положения распространяются не только на задолженность, в связи с наличием которой работник приостановил работу, но и в отношении задержанных сумм за последующий период.</w:t>
      </w:r>
    </w:p>
    <w:p w:rsidR="00D7122F" w:rsidRPr="00D7122F" w:rsidRDefault="00D7122F" w:rsidP="00D7122F">
      <w:pPr>
        <w:spacing w:after="0" w:line="240" w:lineRule="auto"/>
        <w:ind w:firstLine="709"/>
        <w:jc w:val="both"/>
      </w:pPr>
      <w:r w:rsidRPr="00D7122F">
        <w:t>Обязанности работника возобновить работу должна предшествовать обязанность работодателя полностью устранить нарушение прав работника, т.е. выплатить работнику задержанную заработную плату, в состав которой входят оплата времени вынужденного прогула во время приостановления работы, проценты, предусмотренные ст. 236 Трудового кодекса Российской Федерации.</w:t>
      </w:r>
    </w:p>
    <w:p w:rsidR="00D7122F" w:rsidRDefault="00D7122F" w:rsidP="00D7122F">
      <w:pPr>
        <w:spacing w:after="0" w:line="240" w:lineRule="auto"/>
        <w:jc w:val="both"/>
      </w:pPr>
    </w:p>
    <w:p w:rsidR="00D7122F" w:rsidRDefault="00D7122F" w:rsidP="00D7122F">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7122F" w:rsidRDefault="00D7122F"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E8010B" w:rsidP="00E8010B">
      <w:pPr>
        <w:spacing w:after="0" w:line="240" w:lineRule="auto"/>
        <w:jc w:val="center"/>
        <w:rPr>
          <w:b/>
          <w:bCs/>
        </w:rPr>
      </w:pPr>
      <w:r w:rsidRPr="00E8010B">
        <w:rPr>
          <w:b/>
          <w:bCs/>
        </w:rPr>
        <w:t>Что делать, если приобретённый товар оказался бракованным?</w:t>
      </w:r>
    </w:p>
    <w:p w:rsidR="00E8010B" w:rsidRDefault="00E8010B" w:rsidP="00E8010B">
      <w:pPr>
        <w:spacing w:after="0" w:line="240" w:lineRule="auto"/>
        <w:jc w:val="center"/>
        <w:rPr>
          <w:b/>
          <w:bCs/>
        </w:rPr>
      </w:pPr>
    </w:p>
    <w:p w:rsidR="00E8010B" w:rsidRPr="00E8010B" w:rsidRDefault="00E8010B" w:rsidP="00E8010B">
      <w:pPr>
        <w:spacing w:after="0" w:line="240" w:lineRule="auto"/>
        <w:ind w:firstLine="709"/>
        <w:jc w:val="both"/>
      </w:pPr>
      <w:r w:rsidRPr="00E8010B">
        <w:t>В соответствии с положениями статей 18-22 Закона Российской Федерации от 07.02.2002 № 2300-1 «О защите прав потребителей» вы вправе потребовать от продавца:</w:t>
      </w:r>
    </w:p>
    <w:p w:rsidR="00E8010B" w:rsidRPr="00E8010B" w:rsidRDefault="00E8010B" w:rsidP="00E8010B">
      <w:pPr>
        <w:spacing w:after="0" w:line="240" w:lineRule="auto"/>
        <w:ind w:firstLine="709"/>
        <w:jc w:val="both"/>
      </w:pPr>
      <w:r w:rsidRPr="00E8010B">
        <w:t>-  возврата денег за некачественный товар;</w:t>
      </w:r>
    </w:p>
    <w:p w:rsidR="00E8010B" w:rsidRPr="00E8010B" w:rsidRDefault="00E8010B" w:rsidP="00E8010B">
      <w:pPr>
        <w:spacing w:after="0" w:line="240" w:lineRule="auto"/>
        <w:ind w:firstLine="709"/>
        <w:jc w:val="both"/>
      </w:pPr>
      <w:r w:rsidRPr="00E8010B">
        <w:t>- замены товара на аналогичный или другой товар той же марки, модели или артикула с перерасчетом цены;</w:t>
      </w:r>
    </w:p>
    <w:p w:rsidR="00E8010B" w:rsidRPr="00E8010B" w:rsidRDefault="00E8010B" w:rsidP="00E8010B">
      <w:pPr>
        <w:spacing w:after="0" w:line="240" w:lineRule="auto"/>
        <w:ind w:firstLine="709"/>
        <w:jc w:val="both"/>
      </w:pPr>
      <w:r w:rsidRPr="00E8010B">
        <w:t>- соразмерного уменьшения цены товара, если он имеет недостатки;</w:t>
      </w:r>
    </w:p>
    <w:p w:rsidR="00E8010B" w:rsidRPr="00E8010B" w:rsidRDefault="00E8010B" w:rsidP="00E8010B">
      <w:pPr>
        <w:spacing w:after="0" w:line="240" w:lineRule="auto"/>
        <w:ind w:firstLine="709"/>
        <w:jc w:val="both"/>
      </w:pPr>
      <w:r w:rsidRPr="00E8010B">
        <w:t>- возмещения расходов на устранение недостатков;</w:t>
      </w:r>
    </w:p>
    <w:p w:rsidR="00E8010B" w:rsidRPr="00E8010B" w:rsidRDefault="00E8010B" w:rsidP="00E8010B">
      <w:pPr>
        <w:spacing w:after="0" w:line="240" w:lineRule="auto"/>
        <w:ind w:firstLine="709"/>
        <w:jc w:val="both"/>
      </w:pPr>
      <w:r w:rsidRPr="00E8010B">
        <w:t>- возмещения убытков из-за использования некачественного товара (при наличии таковых).</w:t>
      </w:r>
    </w:p>
    <w:p w:rsidR="00E8010B" w:rsidRPr="00E8010B" w:rsidRDefault="00E8010B" w:rsidP="00E8010B">
      <w:pPr>
        <w:spacing w:after="0" w:line="240" w:lineRule="auto"/>
        <w:ind w:firstLine="709"/>
        <w:jc w:val="both"/>
      </w:pPr>
      <w:r w:rsidRPr="00E8010B">
        <w:t>Кроме того, вы имеете право обратиться к изготовителю или импортеру товара в течение гарантийного срока или срока годности для возврата товара, устранения недостатков или замены. Если сроки не установлены, действует общее правило (2 года на обращение). Для сезонных товаров срок начинается с начала соответствующего сезона и устанавливается субъектами Российской Федерации в зависимости от климатических условий.</w:t>
      </w:r>
    </w:p>
    <w:p w:rsidR="00E8010B" w:rsidRPr="00E8010B" w:rsidRDefault="00E8010B" w:rsidP="00E8010B">
      <w:pPr>
        <w:spacing w:after="0" w:line="240" w:lineRule="auto"/>
        <w:ind w:firstLine="709"/>
        <w:jc w:val="both"/>
      </w:pPr>
      <w:r w:rsidRPr="00E8010B">
        <w:lastRenderedPageBreak/>
        <w:t>На технически сложные товары распространяются иные требования. Обмен товара возможен в течение 7 дней, если требуется проверка, срок увеличивается до 20 дней. Денежные средства за товар, расходы на ремонт, разница в цене или возмещение убытков должны быть возвращены потребителю в течение 10 дней.</w:t>
      </w:r>
    </w:p>
    <w:p w:rsidR="00E8010B" w:rsidRDefault="00E8010B" w:rsidP="00E8010B">
      <w:pPr>
        <w:spacing w:after="0" w:line="240" w:lineRule="auto"/>
        <w:jc w:val="both"/>
      </w:pPr>
    </w:p>
    <w:tbl>
      <w:tblPr>
        <w:tblW w:w="9720" w:type="dxa"/>
        <w:tblInd w:w="108" w:type="dxa"/>
        <w:tblLook w:val="00A0" w:firstRow="1" w:lastRow="0" w:firstColumn="1" w:lastColumn="0" w:noHBand="0" w:noVBand="0"/>
      </w:tblPr>
      <w:tblGrid>
        <w:gridCol w:w="6800"/>
        <w:gridCol w:w="2920"/>
      </w:tblGrid>
      <w:tr w:rsidR="00E8010B" w:rsidRPr="002D3EFA" w:rsidTr="00C7530D">
        <w:trPr>
          <w:trHeight w:val="271"/>
        </w:trPr>
        <w:tc>
          <w:tcPr>
            <w:tcW w:w="6800" w:type="dxa"/>
            <w:vAlign w:val="bottom"/>
          </w:tcPr>
          <w:p w:rsidR="00E8010B" w:rsidRPr="002D3EFA" w:rsidRDefault="00E8010B" w:rsidP="00C7530D">
            <w:pPr>
              <w:spacing w:after="0" w:line="240" w:lineRule="exact"/>
              <w:ind w:left="-108"/>
            </w:pPr>
            <w:r>
              <w:t>П</w:t>
            </w:r>
            <w:r w:rsidRPr="002D3EFA">
              <w:t>омощник прокурора района</w:t>
            </w:r>
          </w:p>
        </w:tc>
        <w:tc>
          <w:tcPr>
            <w:tcW w:w="2920" w:type="dxa"/>
            <w:vAlign w:val="center"/>
          </w:tcPr>
          <w:p w:rsidR="00E8010B" w:rsidRPr="002D3EFA" w:rsidRDefault="00E8010B" w:rsidP="00C7530D">
            <w:pPr>
              <w:spacing w:after="0" w:line="240" w:lineRule="auto"/>
              <w:ind w:firstLine="709"/>
              <w:jc w:val="right"/>
            </w:pPr>
          </w:p>
          <w:p w:rsidR="00E8010B" w:rsidRPr="002D3EFA" w:rsidRDefault="00E8010B" w:rsidP="00C7530D">
            <w:pPr>
              <w:spacing w:after="0" w:line="240" w:lineRule="auto"/>
              <w:ind w:right="256" w:firstLine="38"/>
              <w:jc w:val="right"/>
            </w:pPr>
            <w:r>
              <w:t>В.В. Васильева</w:t>
            </w:r>
          </w:p>
        </w:tc>
      </w:tr>
    </w:tbl>
    <w:p w:rsidR="00E8010B" w:rsidRDefault="00E8010B"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8010B">
      <w:pPr>
        <w:spacing w:after="0" w:line="240" w:lineRule="auto"/>
        <w:jc w:val="both"/>
      </w:pPr>
    </w:p>
    <w:p w:rsidR="00EB39F1" w:rsidRDefault="00EB39F1" w:rsidP="00EB39F1">
      <w:pPr>
        <w:spacing w:after="0" w:line="240" w:lineRule="auto"/>
        <w:jc w:val="center"/>
        <w:rPr>
          <w:b/>
          <w:bCs/>
        </w:rPr>
      </w:pPr>
      <w:r w:rsidRPr="00EB39F1">
        <w:rPr>
          <w:b/>
          <w:bCs/>
        </w:rPr>
        <w:t>Верховным Судом Российской Федерации даны дополнительные разъяснения о порядке применения конфискации</w:t>
      </w:r>
    </w:p>
    <w:p w:rsidR="00EB39F1" w:rsidRDefault="00EB39F1" w:rsidP="00EB39F1">
      <w:pPr>
        <w:spacing w:after="0" w:line="240" w:lineRule="auto"/>
        <w:jc w:val="center"/>
        <w:rPr>
          <w:b/>
          <w:bCs/>
        </w:rPr>
      </w:pPr>
    </w:p>
    <w:p w:rsidR="00EB39F1" w:rsidRPr="00EB39F1" w:rsidRDefault="00EB39F1" w:rsidP="00EB39F1">
      <w:pPr>
        <w:spacing w:after="0" w:line="240" w:lineRule="auto"/>
        <w:ind w:firstLine="709"/>
        <w:jc w:val="both"/>
      </w:pPr>
      <w:r w:rsidRPr="00EB39F1">
        <w:t>12 декабря 2023 года Верховным Судом Российской Федерации внесены изменения в Постановление Пленума Верховного Суда Российской Федерации от 14 июня 2018 года № 17 «О некоторых вопросах, связанных с применением конфискации имущества в уголовном судопроизводстве».</w:t>
      </w:r>
    </w:p>
    <w:p w:rsidR="00EB39F1" w:rsidRPr="00EB39F1" w:rsidRDefault="00EB39F1" w:rsidP="00EB39F1">
      <w:pPr>
        <w:spacing w:after="0" w:line="240" w:lineRule="auto"/>
        <w:ind w:firstLine="709"/>
        <w:jc w:val="both"/>
      </w:pPr>
      <w:r w:rsidRPr="00EB39F1">
        <w:t>Необходимость разъяснения порядка применения конфискации обусловлена в том числе дополнениями, внесенными в июле 2022 года в статью 104.1 Уголовного кодекса Российской Федерации (далее – УК РФ), предусматривающими конфискацию транспортного средства у лица, совершившего преступление, предусмотренное статьями  264.1, 264.2, 264.3 УК РФ.</w:t>
      </w:r>
    </w:p>
    <w:p w:rsidR="00EB39F1" w:rsidRPr="00EB39F1" w:rsidRDefault="00EB39F1" w:rsidP="00EB39F1">
      <w:pPr>
        <w:spacing w:after="0" w:line="240" w:lineRule="auto"/>
        <w:ind w:firstLine="709"/>
        <w:jc w:val="both"/>
      </w:pPr>
      <w:r w:rsidRPr="00EB39F1">
        <w:t>Указанная норма вызывала вопросы и противоречия в правоприменении.</w:t>
      </w:r>
    </w:p>
    <w:p w:rsidR="00EB39F1" w:rsidRPr="00EB39F1" w:rsidRDefault="00EB39F1" w:rsidP="00EB39F1">
      <w:pPr>
        <w:spacing w:after="0" w:line="240" w:lineRule="auto"/>
        <w:ind w:firstLine="709"/>
        <w:jc w:val="both"/>
      </w:pPr>
      <w:r w:rsidRPr="00EB39F1">
        <w:t xml:space="preserve">Верховный Суд Российской Федерации, обобщив правоприменительную практику, дал руководящие разъяснения. Внимание акцентировано на том, что конфискация транспортного средства согласно пункту «д» части 1 статьи 104.1 УК РФ подлежит обязательному применению при наличии двух условий: транспортное средство принадлежит обвиняемому и оно использовалось им при </w:t>
      </w:r>
      <w:r w:rsidRPr="00EB39F1">
        <w:lastRenderedPageBreak/>
        <w:t>совершении преступления, предусмотренного  статьями 264.1, 264.2, или 264.3 УК РФ.</w:t>
      </w:r>
    </w:p>
    <w:p w:rsidR="00EB39F1" w:rsidRPr="00EB39F1" w:rsidRDefault="00EB39F1" w:rsidP="00EB39F1">
      <w:pPr>
        <w:spacing w:after="0" w:line="240" w:lineRule="auto"/>
        <w:ind w:firstLine="709"/>
        <w:jc w:val="both"/>
      </w:pPr>
      <w:r w:rsidRPr="00EB39F1">
        <w:t>Одновременно Верховный Суд Российской Федерации разъяснил,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 Таким образом, в случае совершения преступления одним из супругов на транспортном средстве, зарегистрированном на имя другого супруга, это не будет являться препятствием для конфискации.</w:t>
      </w:r>
    </w:p>
    <w:p w:rsidR="00EB39F1" w:rsidRPr="00EB39F1" w:rsidRDefault="00EB39F1" w:rsidP="00EB39F1">
      <w:pPr>
        <w:spacing w:after="0" w:line="240" w:lineRule="auto"/>
        <w:ind w:firstLine="709"/>
        <w:jc w:val="both"/>
      </w:pPr>
      <w:r w:rsidRPr="00EB39F1">
        <w:t>В Постановлении Пленума отмечено, что право собственности на транспортное средство возникает у лица, являющегося приобретателем, с момента передачи ему такого средства, а не с момента государственной регистрации уполномоченным органом. Поэтому судам при рассмотрении вопроса о конфискации надлежит устанавливать фактического собственника транспортного средства на основании всей совокупности доказательств. Например, если будет установлено, что, несмотря на представленные обвиняемым сведения об отчуждении транспортного средства, оно фактически продолжает принадлежать обвиняемому, то оно также подлежит конфискации.</w:t>
      </w:r>
    </w:p>
    <w:p w:rsidR="00EB39F1" w:rsidRPr="00EB39F1" w:rsidRDefault="00EB39F1" w:rsidP="00EB39F1">
      <w:pPr>
        <w:spacing w:after="0" w:line="240" w:lineRule="auto"/>
        <w:ind w:firstLine="709"/>
        <w:jc w:val="both"/>
      </w:pPr>
      <w:r w:rsidRPr="00EB39F1">
        <w:t>Принятие обеспечительных мер в отношении предмета, подлежащего конфискации (например, наложение ареста на имущество должника по гражданскому делу), а также наличие обременения (например, в виде залога) не являются препятствием для принятия решения о конфискации.</w:t>
      </w:r>
    </w:p>
    <w:p w:rsidR="00EB39F1" w:rsidRPr="00EB39F1" w:rsidRDefault="00EB39F1" w:rsidP="00EB39F1">
      <w:pPr>
        <w:spacing w:after="0" w:line="240" w:lineRule="auto"/>
        <w:ind w:firstLine="709"/>
        <w:jc w:val="both"/>
      </w:pPr>
      <w:r w:rsidRPr="00EB39F1">
        <w:t>Кроме того, Верховным Судом Российской Федерации дополнительно разъяснено, что если осуществить конфискацию транспортного средства не представляется возможным в связи с его использованием, продажей или по каким-либо иным причинам (ввиду дарения, утраты, уничтожения) суд выносит решение о конфискации денежной суммы, которая соответствует стоимости данного имущества. При отсутствии либо недостаточности денежных средств, которые могут быть конфискованы в размере стоимости данного предмета, суд должен принять решение о конфискации другого имущества, соразмерного его стоимости.</w:t>
      </w:r>
    </w:p>
    <w:p w:rsidR="00EB39F1" w:rsidRPr="00EB39F1" w:rsidRDefault="00EB39F1" w:rsidP="00EB39F1">
      <w:pPr>
        <w:spacing w:after="0" w:line="240" w:lineRule="auto"/>
        <w:ind w:firstLine="709"/>
        <w:jc w:val="both"/>
      </w:pPr>
      <w:r w:rsidRPr="00EB39F1">
        <w:t>При этом стоимость имущества может быть установлена на основе показаний допрошенных лиц, договора купли-продажи, акта оценки имущества. При отсутствии таких доказательств либо в случае возникновения у суда сомнений в обоснованности полученных сведений суд привлекает специалиста или назначает судебную экспертизу.</w:t>
      </w:r>
    </w:p>
    <w:p w:rsidR="00EB39F1" w:rsidRDefault="00EB39F1" w:rsidP="00EB39F1">
      <w:pPr>
        <w:spacing w:after="0" w:line="240" w:lineRule="auto"/>
        <w:ind w:firstLine="709"/>
        <w:jc w:val="both"/>
      </w:pPr>
    </w:p>
    <w:p w:rsidR="00EB39F1" w:rsidRDefault="00EB39F1" w:rsidP="00EB39F1">
      <w:pPr>
        <w:spacing w:after="0" w:line="240" w:lineRule="auto"/>
        <w:ind w:firstLine="709"/>
        <w:jc w:val="both"/>
      </w:pPr>
    </w:p>
    <w:p w:rsidR="00EB39F1" w:rsidRDefault="00EB39F1" w:rsidP="00EB39F1">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EB39F1" w:rsidRDefault="00EB39F1"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DB4805">
      <w:pPr>
        <w:spacing w:after="0" w:line="240" w:lineRule="auto"/>
        <w:ind w:firstLine="709"/>
        <w:jc w:val="center"/>
        <w:rPr>
          <w:b/>
          <w:bCs/>
        </w:rPr>
      </w:pPr>
      <w:r w:rsidRPr="00DB4805">
        <w:rPr>
          <w:b/>
          <w:bCs/>
        </w:rPr>
        <w:t>Передача средств связи в места лишения свободы стала уголовно наказуемым деянием</w:t>
      </w:r>
    </w:p>
    <w:p w:rsidR="00DB4805" w:rsidRDefault="00DB4805" w:rsidP="00DB4805">
      <w:pPr>
        <w:spacing w:after="0" w:line="240" w:lineRule="auto"/>
        <w:ind w:firstLine="709"/>
        <w:jc w:val="center"/>
        <w:rPr>
          <w:b/>
          <w:bCs/>
        </w:rPr>
      </w:pPr>
    </w:p>
    <w:p w:rsidR="00DB4805" w:rsidRPr="00DB4805" w:rsidRDefault="00DB4805" w:rsidP="00DB4805">
      <w:pPr>
        <w:spacing w:after="0" w:line="240" w:lineRule="auto"/>
        <w:ind w:firstLine="709"/>
        <w:jc w:val="both"/>
      </w:pPr>
      <w:r w:rsidRPr="00DB4805">
        <w:t>30 декабря 2023 года вступил в действие Федеральный закон № 597-ФЗ «О внесении изменений в Уголовный кодекс Российской Федерации и статьи 31 и 150 Уголовно-процессуального кодекса Российской Федерации».</w:t>
      </w:r>
    </w:p>
    <w:p w:rsidR="00DB4805" w:rsidRPr="00DB4805" w:rsidRDefault="00DB4805" w:rsidP="00DB4805">
      <w:pPr>
        <w:spacing w:after="0" w:line="240" w:lineRule="auto"/>
        <w:ind w:firstLine="709"/>
        <w:jc w:val="both"/>
      </w:pPr>
      <w:r w:rsidRPr="00DB4805">
        <w:t>Настоящим Федеральным законом в Уголовный кодекс Российской Федерации введена статья 321.1, согласно которой уголовно наказуемым является передача любым способом запрещенных средств мобильной связи и иных средств коммуникации, комплектующих к ним, обеспечивающих их работу, лицу, содержащемуся в учреждении уголовно-исполнительной системы или месте содержания под стражей.</w:t>
      </w:r>
    </w:p>
    <w:p w:rsidR="00DB4805" w:rsidRPr="00DB4805" w:rsidRDefault="00DB4805" w:rsidP="00DB4805">
      <w:pPr>
        <w:spacing w:after="0" w:line="240" w:lineRule="auto"/>
        <w:ind w:firstLine="709"/>
        <w:jc w:val="both"/>
      </w:pPr>
      <w:r w:rsidRPr="00DB4805">
        <w:t>Уголовная ответственность за такие действия наступает при условии, что правонарушитель ранее был привлечен к административной ответственности по части 2 статьи 19.12 Кодекса Российской Федерации об административных правонарушениях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 или имеет судимость за совершение аналогичного преступления.</w:t>
      </w:r>
    </w:p>
    <w:p w:rsidR="00DB4805" w:rsidRPr="00DB4805" w:rsidRDefault="00DB4805" w:rsidP="00DB4805">
      <w:pPr>
        <w:spacing w:after="0" w:line="240" w:lineRule="auto"/>
        <w:ind w:firstLine="709"/>
        <w:jc w:val="both"/>
      </w:pPr>
      <w:r w:rsidRPr="00DB4805">
        <w:t>Наказание за данное преступление может быть назначено в виде штрафа, принудительных работ, либо лишения свободы на срок до двух лет.</w:t>
      </w:r>
    </w:p>
    <w:p w:rsidR="00DB4805" w:rsidRPr="00DB4805" w:rsidRDefault="00DB4805" w:rsidP="00DB4805">
      <w:pPr>
        <w:spacing w:after="0" w:line="240" w:lineRule="auto"/>
        <w:ind w:firstLine="709"/>
        <w:jc w:val="both"/>
      </w:pPr>
      <w:r w:rsidRPr="00DB4805">
        <w:lastRenderedPageBreak/>
        <w:t>Необходимо также отметить, что с 30 декабря 2023 года в статью 19.12 Кодекса Российской Федерации об административных правонарушениях вв</w:t>
      </w:r>
      <w:r>
        <w:t>едена</w:t>
      </w:r>
      <w:r w:rsidRPr="00DB4805">
        <w:t xml:space="preserve"> часть 2, предусматривающая ответственность за передачу или попытку передачи вышеуказанных предметов лицу, находящемуся в местах лишения свободы, но совершенные впервые.</w:t>
      </w:r>
    </w:p>
    <w:p w:rsidR="00DB4805" w:rsidRDefault="00DB4805" w:rsidP="00DB4805">
      <w:pPr>
        <w:spacing w:after="0" w:line="240" w:lineRule="auto"/>
        <w:ind w:firstLine="709"/>
        <w:jc w:val="center"/>
      </w:pPr>
    </w:p>
    <w:p w:rsidR="004A06E4" w:rsidRDefault="004A06E4" w:rsidP="004A06E4">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B4805" w:rsidRDefault="00DB4805"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0A5FD2" w:rsidRDefault="000A5FD2" w:rsidP="000A5FD2">
      <w:pPr>
        <w:spacing w:after="0" w:line="240" w:lineRule="auto"/>
        <w:jc w:val="center"/>
        <w:rPr>
          <w:b/>
          <w:bCs/>
        </w:rPr>
      </w:pPr>
      <w:r w:rsidRPr="000A5FD2">
        <w:rPr>
          <w:b/>
          <w:bCs/>
        </w:rPr>
        <w:t>Дистанционная работа</w:t>
      </w:r>
    </w:p>
    <w:p w:rsidR="000A5FD2" w:rsidRDefault="000A5FD2" w:rsidP="000A5FD2">
      <w:pPr>
        <w:spacing w:after="0" w:line="240" w:lineRule="auto"/>
        <w:jc w:val="center"/>
        <w:rPr>
          <w:b/>
          <w:bCs/>
        </w:rPr>
      </w:pPr>
    </w:p>
    <w:p w:rsidR="000A5FD2" w:rsidRPr="000A5FD2" w:rsidRDefault="000A5FD2" w:rsidP="000A5FD2">
      <w:pPr>
        <w:spacing w:after="0" w:line="240" w:lineRule="auto"/>
        <w:ind w:firstLine="709"/>
        <w:jc w:val="both"/>
      </w:pPr>
      <w:r w:rsidRPr="000A5FD2">
        <w:t>На сегодняшний момент дистанционная работа служит необходимым элементом современной системы трудовых отношений.</w:t>
      </w:r>
    </w:p>
    <w:p w:rsidR="000A5FD2" w:rsidRPr="000A5FD2" w:rsidRDefault="000A5FD2" w:rsidP="000A5FD2">
      <w:pPr>
        <w:spacing w:after="0" w:line="240" w:lineRule="auto"/>
        <w:ind w:firstLine="709"/>
        <w:jc w:val="both"/>
      </w:pPr>
      <w:r w:rsidRPr="000A5FD2">
        <w:t>Под дистанционной (удаленной) работой понимается выполнение определенной трудовым договором трудовой функции в любом месте, которое ни прямо, ни косвенно не находится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включая сеть Интернет, и сетей связи общего пользования (ч. 1 ст. 312.1 Трудового кодекса Российской Федерации (далее - ТК РФ).</w:t>
      </w:r>
    </w:p>
    <w:p w:rsidR="000A5FD2" w:rsidRPr="000A5FD2" w:rsidRDefault="000A5FD2" w:rsidP="000A5FD2">
      <w:pPr>
        <w:spacing w:after="0" w:line="240" w:lineRule="auto"/>
        <w:ind w:firstLine="709"/>
        <w:jc w:val="both"/>
      </w:pPr>
      <w:r w:rsidRPr="000A5FD2">
        <w:t>На постоянной основе дистанционная работа осуществляется в течение всего срока действия трудового договора. Временное выполнение дистанционной работы подразделяется на два вида - непрерывная временная дистанционная работа, то есть такая дистанционная работа, которая осуществляется непрерывно в течение определенного срока, который не может превышать шести месяцев, и периодическая временная дистанционная работа, то есть работа, осуществляемая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A5FD2" w:rsidRPr="000A5FD2" w:rsidRDefault="000A5FD2" w:rsidP="000A5FD2">
      <w:pPr>
        <w:spacing w:after="0" w:line="240" w:lineRule="auto"/>
        <w:ind w:firstLine="709"/>
        <w:jc w:val="both"/>
      </w:pPr>
      <w:r w:rsidRPr="000A5FD2">
        <w:lastRenderedPageBreak/>
        <w:t>По общему правилу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A5FD2" w:rsidRPr="000A5FD2" w:rsidRDefault="000A5FD2" w:rsidP="000A5FD2">
      <w:pPr>
        <w:spacing w:after="0" w:line="240" w:lineRule="auto"/>
        <w:ind w:firstLine="709"/>
        <w:jc w:val="both"/>
      </w:pPr>
      <w:r w:rsidRPr="000A5FD2">
        <w:t>Однако дистанционный работник вправе с согласия или ведома работодателя и в его интересах использовать для выполнения своей трудовой функции принадлежащие работнику или арендованные им средства (оборудование, программно-технические средства, средства защиты информации и любые другие необходимые средства). При этом работодатель обязан выплачивать работнику компенсацию за использование принадлежащих ему или арендованных им средств труда, а также возмещать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A5FD2" w:rsidRPr="000A5FD2" w:rsidRDefault="000A5FD2" w:rsidP="000A5FD2">
      <w:pPr>
        <w:spacing w:after="0" w:line="240" w:lineRule="auto"/>
        <w:ind w:firstLine="709"/>
        <w:jc w:val="both"/>
      </w:pPr>
      <w:r w:rsidRPr="000A5FD2">
        <w:t>Особенность трудового договора о дистанционной работе связана с заключением его в том числе путем обмена электронными документами (ч. 1 ст. 312.2 ТК РФ).</w:t>
      </w:r>
    </w:p>
    <w:p w:rsidR="000A5FD2" w:rsidRPr="000A5FD2" w:rsidRDefault="000A5FD2" w:rsidP="000A5FD2">
      <w:pPr>
        <w:spacing w:after="0" w:line="240" w:lineRule="auto"/>
        <w:ind w:firstLine="709"/>
        <w:jc w:val="both"/>
      </w:pPr>
      <w:r w:rsidRPr="000A5FD2">
        <w:t>Вместе с тем работодатель по письменному заявлению работника не позднее трех календарных дней со дня получения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 (ч. 2 ст. 312.2 ТК РФ).</w:t>
      </w:r>
    </w:p>
    <w:p w:rsidR="000A5FD2" w:rsidRPr="000A5FD2" w:rsidRDefault="000A5FD2" w:rsidP="000A5FD2">
      <w:pPr>
        <w:spacing w:after="0" w:line="240" w:lineRule="auto"/>
        <w:ind w:firstLine="709"/>
        <w:jc w:val="both"/>
      </w:pPr>
      <w:r w:rsidRPr="000A5FD2">
        <w:t>По желанию работника сведения о его трудовой деятельности вносятся работодателем в трудовую книжку при условии ее предоставления, в том числе путем направления по почте заказным письмом с уведомлением (за исключением случаев, если трудовая книжка на работника не ведется) (ч. 6 ст. 312.2 ТК РФ).</w:t>
      </w:r>
    </w:p>
    <w:p w:rsidR="000A5FD2" w:rsidRPr="000A5FD2" w:rsidRDefault="000A5FD2" w:rsidP="000A5FD2">
      <w:pPr>
        <w:spacing w:after="0" w:line="240" w:lineRule="auto"/>
        <w:ind w:firstLine="709"/>
        <w:jc w:val="both"/>
      </w:pPr>
      <w:r w:rsidRPr="000A5FD2">
        <w:t>Трудовым законодательством предусмотрены дополнительные основания прекращения трудового договора с дистанционным работником.</w:t>
      </w:r>
    </w:p>
    <w:p w:rsidR="000A5FD2" w:rsidRPr="000A5FD2" w:rsidRDefault="000A5FD2" w:rsidP="000A5FD2">
      <w:pPr>
        <w:spacing w:after="0" w:line="240" w:lineRule="auto"/>
        <w:ind w:firstLine="709"/>
        <w:jc w:val="both"/>
      </w:pPr>
      <w:r w:rsidRPr="000A5FD2">
        <w:t>Так,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то работодатель может расценивать такой проступок как прогул и применить все возможные правовые последствия в отношении дистанционного работника, вплоть до увольнения в соответствии со ст. 81 ТК РФ.</w:t>
      </w:r>
    </w:p>
    <w:p w:rsidR="000A5FD2" w:rsidRPr="000A5FD2" w:rsidRDefault="000A5FD2" w:rsidP="000A5FD2">
      <w:pPr>
        <w:spacing w:after="0" w:line="240" w:lineRule="auto"/>
        <w:ind w:firstLine="709"/>
        <w:jc w:val="both"/>
      </w:pPr>
      <w:r w:rsidRPr="000A5FD2">
        <w:t>Если работодателем принято решение об увольнении дистанционного работника, то он обязан в течение трех рабочих дней со дня издания приказа (распоряжения) о прекращении трудового договора направить дистанционному работнику по почте заказным письмом с уведомлением о вручении бумажную копию с печатью организации (если локальным нормативным актом не предусмотрено иное).</w:t>
      </w:r>
    </w:p>
    <w:p w:rsidR="000A5FD2" w:rsidRPr="000A5FD2" w:rsidRDefault="000A5FD2" w:rsidP="000A5FD2">
      <w:pPr>
        <w:spacing w:after="0" w:line="240" w:lineRule="auto"/>
        <w:jc w:val="center"/>
      </w:pPr>
    </w:p>
    <w:tbl>
      <w:tblPr>
        <w:tblW w:w="9720" w:type="dxa"/>
        <w:tblInd w:w="108" w:type="dxa"/>
        <w:tblLook w:val="00A0" w:firstRow="1" w:lastRow="0" w:firstColumn="1" w:lastColumn="0" w:noHBand="0" w:noVBand="0"/>
      </w:tblPr>
      <w:tblGrid>
        <w:gridCol w:w="6800"/>
        <w:gridCol w:w="2920"/>
      </w:tblGrid>
      <w:tr w:rsidR="000A5FD2" w:rsidRPr="002D3EFA" w:rsidTr="00C7530D">
        <w:trPr>
          <w:trHeight w:val="271"/>
        </w:trPr>
        <w:tc>
          <w:tcPr>
            <w:tcW w:w="6800" w:type="dxa"/>
            <w:vAlign w:val="bottom"/>
          </w:tcPr>
          <w:p w:rsidR="000A5FD2" w:rsidRPr="002D3EFA" w:rsidRDefault="000A5FD2" w:rsidP="00C7530D">
            <w:pPr>
              <w:spacing w:after="0" w:line="240" w:lineRule="exact"/>
              <w:ind w:left="-108"/>
            </w:pPr>
            <w:r>
              <w:t>П</w:t>
            </w:r>
            <w:r w:rsidRPr="002D3EFA">
              <w:t>омощник прокурора района</w:t>
            </w:r>
          </w:p>
        </w:tc>
        <w:tc>
          <w:tcPr>
            <w:tcW w:w="2920" w:type="dxa"/>
            <w:vAlign w:val="center"/>
          </w:tcPr>
          <w:p w:rsidR="000A5FD2" w:rsidRPr="002D3EFA" w:rsidRDefault="000A5FD2" w:rsidP="00C7530D">
            <w:pPr>
              <w:spacing w:after="0" w:line="240" w:lineRule="auto"/>
              <w:ind w:firstLine="709"/>
              <w:jc w:val="right"/>
            </w:pPr>
          </w:p>
          <w:p w:rsidR="000A5FD2" w:rsidRPr="002D3EFA" w:rsidRDefault="000A5FD2" w:rsidP="00C7530D">
            <w:pPr>
              <w:spacing w:after="0" w:line="240" w:lineRule="auto"/>
              <w:ind w:right="256" w:firstLine="38"/>
              <w:jc w:val="right"/>
            </w:pPr>
            <w:r>
              <w:t>В.В. Васильева</w:t>
            </w:r>
          </w:p>
        </w:tc>
      </w:tr>
    </w:tbl>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717BFB" w:rsidRPr="00717BFB" w:rsidRDefault="00717BFB" w:rsidP="00717BFB">
      <w:pPr>
        <w:shd w:val="clear" w:color="auto" w:fill="FFFFFF"/>
        <w:spacing w:after="0" w:line="240" w:lineRule="auto"/>
        <w:jc w:val="center"/>
        <w:rPr>
          <w:rFonts w:eastAsia="Times New Roman"/>
          <w:b/>
          <w:bCs/>
          <w:color w:val="333333"/>
          <w:lang w:eastAsia="ru-RU"/>
        </w:rPr>
      </w:pPr>
      <w:r w:rsidRPr="00717BFB">
        <w:rPr>
          <w:rFonts w:eastAsia="Times New Roman"/>
          <w:b/>
          <w:bCs/>
          <w:color w:val="333333"/>
          <w:lang w:eastAsia="ru-RU"/>
        </w:rPr>
        <w:t>Доступная среда для маломобильных групп населения</w:t>
      </w:r>
    </w:p>
    <w:p w:rsidR="00717BFB" w:rsidRDefault="00717BFB" w:rsidP="00717BFB">
      <w:pPr>
        <w:shd w:val="clear" w:color="auto" w:fill="FFFFFF"/>
        <w:spacing w:after="0" w:line="240" w:lineRule="auto"/>
        <w:ind w:firstLine="709"/>
        <w:jc w:val="both"/>
        <w:rPr>
          <w:rFonts w:eastAsia="Times New Roman"/>
          <w:lang w:eastAsia="ru-RU"/>
        </w:rPr>
      </w:pP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r w:rsidRPr="00717BFB">
        <w:rPr>
          <w:rFonts w:eastAsia="Times New Roman"/>
          <w:lang w:eastAsia="ru-RU"/>
        </w:rPr>
        <w:t>К нормативным правовым актам, регламентирующим защиту прав лиц с ограниченными возможностями, относятся: Конвенция Генеральной Ассамблеи ООН «О правах инвалидов» от 13.12.2006, Федеральный закон от 24.11.1995 № 181-ФЗ «О социальной защите прав инвалидов», постановление Правительства Российской Федерации от 29.03.2019 № 363 «Об утверждении государственной программы «Доступная среда», Свод строительных норм и правил СП 59.13330.2020.</w:t>
      </w: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r w:rsidRPr="00717BFB">
        <w:rPr>
          <w:rFonts w:eastAsia="Times New Roman"/>
          <w:lang w:eastAsia="ru-RU"/>
        </w:rPr>
        <w:t>В соответствии с Конвенцией о правах инвалидов, ратифицированной в России в 2012 году, государству и обществу необходимо обеспечить принятие надлежащих мер по организации инвалидам доступа к физическому окружению, транспорту, информации и связи, а также к другим объектам и услугам, открытым или предоставляемым населению.</w:t>
      </w: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r w:rsidRPr="00717BFB">
        <w:rPr>
          <w:rFonts w:eastAsia="Times New Roman"/>
          <w:lang w:eastAsia="ru-RU"/>
        </w:rPr>
        <w:t>В силу требований постановления Правительства Российской Федерации от 29.03.2019 № 363, Стандартов проектирования зданий и сооружений СП 59.13330.2020 любой новый либо реконструированный объект общего назначения обязан быть доступным для маломобильных граждан.</w:t>
      </w: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r w:rsidRPr="00717BFB">
        <w:rPr>
          <w:rFonts w:eastAsia="Times New Roman"/>
          <w:lang w:eastAsia="ru-RU"/>
        </w:rPr>
        <w:t>Государственные учреждения, учреждения жилищно-коммунальной сферы, культуры, связи, транспорта, банки, магазины, торговые центры обязаны обеспечить доступ к объектам социальной среды: жилым помещениям, местам отдыха, развлечений и объектам транспортной инфраструктуры, местам учебы и работы инвалида.</w:t>
      </w: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r w:rsidRPr="00717BFB">
        <w:rPr>
          <w:rFonts w:eastAsia="Times New Roman"/>
          <w:lang w:eastAsia="ru-RU"/>
        </w:rPr>
        <w:t xml:space="preserve">За уклонение от исполнения указанных требований предусмотрена административная ответственность по ст. 9.13 Кодекса Российской Федерации </w:t>
      </w:r>
      <w:r w:rsidRPr="00717BFB">
        <w:rPr>
          <w:rFonts w:eastAsia="Times New Roman"/>
          <w:lang w:eastAsia="ru-RU"/>
        </w:rPr>
        <w:lastRenderedPageBreak/>
        <w:t>об административных правонарушениях с наложением штрафа на должностных лиц в размере от двух тысяч до трех тысяч рублей; на юридических лиц - от двадцати тысяч до тридцати тысяч рублей.</w:t>
      </w:r>
    </w:p>
    <w:p w:rsidR="000A5FD2" w:rsidRDefault="000A5FD2" w:rsidP="00EB39F1">
      <w:pPr>
        <w:spacing w:after="0" w:line="240" w:lineRule="auto"/>
        <w:ind w:firstLine="709"/>
        <w:jc w:val="both"/>
      </w:pPr>
    </w:p>
    <w:p w:rsidR="00717BFB" w:rsidRDefault="00717BFB" w:rsidP="00717BFB">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DB763E" w:rsidP="00DB763E">
      <w:pPr>
        <w:spacing w:after="0" w:line="240" w:lineRule="auto"/>
        <w:jc w:val="center"/>
        <w:rPr>
          <w:b/>
          <w:bCs/>
        </w:rPr>
      </w:pPr>
      <w:r w:rsidRPr="00DB763E">
        <w:rPr>
          <w:b/>
          <w:bCs/>
        </w:rPr>
        <w:t>О некоторых изменениях в уголовном законодательстве</w:t>
      </w:r>
    </w:p>
    <w:p w:rsidR="00DB763E" w:rsidRDefault="00DB763E" w:rsidP="00DB763E">
      <w:pPr>
        <w:spacing w:after="0" w:line="240" w:lineRule="auto"/>
        <w:jc w:val="center"/>
        <w:rPr>
          <w:b/>
          <w:bCs/>
        </w:rPr>
      </w:pPr>
    </w:p>
    <w:p w:rsidR="00DB763E" w:rsidRDefault="00DB763E" w:rsidP="00DB763E">
      <w:pPr>
        <w:pStyle w:val="a3"/>
        <w:shd w:val="clear" w:color="auto" w:fill="FFFFFF"/>
        <w:spacing w:before="0" w:beforeAutospacing="0" w:after="0" w:afterAutospacing="0"/>
        <w:ind w:firstLine="709"/>
        <w:jc w:val="both"/>
        <w:rPr>
          <w:rFonts w:ascii="Roboto" w:hAnsi="Roboto"/>
          <w:color w:val="333333"/>
        </w:rPr>
      </w:pPr>
      <w:r>
        <w:rPr>
          <w:rStyle w:val="a8"/>
          <w:color w:val="333333"/>
          <w:sz w:val="28"/>
          <w:szCs w:val="28"/>
        </w:rPr>
        <w:t>Утвержден порядок выдачи МВД России в рамках межведомственного взаимодействия справки о наличии (отсутствии) судимости и факта уголовного преследования либо о прекращении уголовного преследования по реабилитирующим основаниям.</w:t>
      </w:r>
    </w:p>
    <w:p w:rsidR="00DB763E" w:rsidRDefault="00DB763E" w:rsidP="00DB763E">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Министерством внутренних дел Российской Федерации по запросу Федеральной налоговой службы России и ее территориальных органов выдается справка физическому лицу, регистрируемому в качестве индивидуального предпринимателя и желающему осуществлять вид предпринимательской деятельности в сфере перевозки пассажиров и багажа легковыми такси, автобусами, трамваями, троллейбусами и подвижным составом внеуличного транспорта, при выполнении которых физическим лицом, регистрируемым в качестве индивидуального предпринимателя, представляется справка в регистрирующий орган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B763E" w:rsidRDefault="00DB763E" w:rsidP="00DB763E">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Приказом Министерства внутренних дел России от 31.10.2023 № 816 «Об утверждении порядка выдачи и формы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утверждена также форма указанной справки.</w:t>
      </w:r>
    </w:p>
    <w:p w:rsidR="00DB763E" w:rsidRDefault="00DB763E" w:rsidP="00DB763E">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rPr>
        <w:t> </w:t>
      </w:r>
      <w:r>
        <w:rPr>
          <w:rStyle w:val="a8"/>
          <w:color w:val="333333"/>
          <w:sz w:val="28"/>
          <w:szCs w:val="28"/>
        </w:rPr>
        <w:t>С 1 января 2024 года</w:t>
      </w:r>
      <w:r>
        <w:rPr>
          <w:color w:val="333333"/>
          <w:sz w:val="28"/>
          <w:szCs w:val="28"/>
        </w:rPr>
        <w:t> </w:t>
      </w:r>
      <w:r>
        <w:rPr>
          <w:rStyle w:val="a8"/>
          <w:color w:val="333333"/>
          <w:sz w:val="28"/>
          <w:szCs w:val="28"/>
        </w:rPr>
        <w:t xml:space="preserve">начнет действовать Приказ Минтруда России от 27.10.2023 № 779н «Об утверждении типового соглашения о взаимодействии учреждений, исполняющих наказания в виде принудительных работ или лишения свободы, и уголовно-исполнительных инспекций с органами </w:t>
      </w:r>
      <w:r>
        <w:rPr>
          <w:rStyle w:val="a8"/>
          <w:color w:val="333333"/>
          <w:sz w:val="28"/>
          <w:szCs w:val="28"/>
        </w:rPr>
        <w:lastRenderedPageBreak/>
        <w:t>службы занятости населения при осуществлении деятельности в сфере постпенитенциарной пробации»</w:t>
      </w:r>
      <w:r>
        <w:rPr>
          <w:color w:val="333333"/>
          <w:sz w:val="28"/>
          <w:szCs w:val="28"/>
        </w:rPr>
        <w:t>, которым утверждено типовое соглашение, предусматривающее формы и основные направления взаимодействия по вопросам трудоустройства лиц, в отношении которых принято решение об оказании содействия в ресоциализации, социальной адаптации и социальной реабилитации, а также показатели эффективности взаимодействия сторон, срок действия соглашения.</w:t>
      </w:r>
    </w:p>
    <w:p w:rsidR="00DB763E" w:rsidRDefault="00DB763E" w:rsidP="00DB763E">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rPr>
        <w:t> </w:t>
      </w:r>
      <w:r>
        <w:rPr>
          <w:rStyle w:val="a8"/>
          <w:color w:val="333333"/>
          <w:sz w:val="28"/>
          <w:szCs w:val="28"/>
        </w:rPr>
        <w:t>Постановлением Правительства РФ от 28.09.2023 № 1589</w:t>
      </w:r>
      <w:r>
        <w:rPr>
          <w:color w:val="333333"/>
          <w:sz w:val="28"/>
          <w:szCs w:val="28"/>
        </w:rPr>
        <w:t> утверждены Правила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w:t>
      </w:r>
    </w:p>
    <w:p w:rsidR="00DB763E" w:rsidRPr="00DB763E" w:rsidRDefault="00DB763E" w:rsidP="00DB763E">
      <w:pPr>
        <w:spacing w:after="0" w:line="240" w:lineRule="auto"/>
        <w:jc w:val="center"/>
      </w:pPr>
    </w:p>
    <w:p w:rsidR="00DB763E" w:rsidRDefault="00DB763E" w:rsidP="00DB763E">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AE3EFC" w:rsidRDefault="00AE3EFC" w:rsidP="00AE3EFC">
      <w:pPr>
        <w:spacing w:after="0" w:line="240" w:lineRule="auto"/>
        <w:jc w:val="center"/>
        <w:rPr>
          <w:b/>
          <w:bCs/>
        </w:rPr>
      </w:pPr>
      <w:r w:rsidRPr="00AE3EFC">
        <w:rPr>
          <w:b/>
          <w:bCs/>
        </w:rPr>
        <w:t>О некоторых вопросах приёма граждан и рассмотрении обращений</w:t>
      </w:r>
    </w:p>
    <w:p w:rsidR="000A5FD2" w:rsidRDefault="00AE3EFC" w:rsidP="00AE3EFC">
      <w:pPr>
        <w:spacing w:after="0" w:line="240" w:lineRule="auto"/>
        <w:jc w:val="center"/>
        <w:rPr>
          <w:b/>
          <w:bCs/>
        </w:rPr>
      </w:pPr>
      <w:r w:rsidRPr="00AE3EFC">
        <w:rPr>
          <w:b/>
          <w:bCs/>
        </w:rPr>
        <w:t xml:space="preserve">в прокуратуре </w:t>
      </w:r>
      <w:r>
        <w:rPr>
          <w:b/>
          <w:bCs/>
        </w:rPr>
        <w:t>района</w:t>
      </w:r>
    </w:p>
    <w:p w:rsidR="00AE3EFC" w:rsidRDefault="00AE3EFC" w:rsidP="00AE3EFC">
      <w:pPr>
        <w:spacing w:after="0" w:line="240" w:lineRule="auto"/>
        <w:jc w:val="center"/>
        <w:rPr>
          <w:b/>
          <w:bCs/>
        </w:rPr>
      </w:pPr>
    </w:p>
    <w:p w:rsidR="00AE3EFC" w:rsidRPr="00AE3EFC" w:rsidRDefault="00AE3EFC" w:rsidP="00AE3EFC">
      <w:pPr>
        <w:spacing w:after="0" w:line="240" w:lineRule="auto"/>
        <w:ind w:firstLine="709"/>
        <w:jc w:val="both"/>
      </w:pPr>
      <w:r w:rsidRPr="00AE3EFC">
        <w:t>1. Вопрос. Требуется ли предварительная запись на личный прием к дежурному прокурору?</w:t>
      </w:r>
    </w:p>
    <w:p w:rsidR="00AE3EFC" w:rsidRDefault="00AE3EFC" w:rsidP="00AE3EFC">
      <w:pPr>
        <w:spacing w:after="0" w:line="240" w:lineRule="auto"/>
        <w:ind w:firstLine="709"/>
        <w:jc w:val="both"/>
      </w:pPr>
      <w:r w:rsidRPr="00AE3EFC">
        <w:t xml:space="preserve">Дежурный прокурор прокуратуры </w:t>
      </w:r>
      <w:r>
        <w:t>района</w:t>
      </w:r>
      <w:r w:rsidRPr="00AE3EFC">
        <w:t xml:space="preserve"> принимает граждан в течение всего рабочего дня (с 9.00 до 18.00 часов с понедельника по четверг, с 9.00 до 16.45 часов в пятницу) без предварительной записи в порядке живой очереди.</w:t>
      </w:r>
    </w:p>
    <w:p w:rsidR="00AE3EFC" w:rsidRPr="00AE3EFC" w:rsidRDefault="00AE3EFC" w:rsidP="00AE3EFC">
      <w:pPr>
        <w:spacing w:after="0" w:line="240" w:lineRule="auto"/>
        <w:ind w:firstLine="709"/>
        <w:jc w:val="both"/>
      </w:pPr>
      <w:r w:rsidRPr="00AE3EFC">
        <w:t>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E3EFC" w:rsidRPr="00AE3EFC" w:rsidRDefault="00AE3EFC" w:rsidP="00AE3EFC">
      <w:pPr>
        <w:spacing w:after="0" w:line="240" w:lineRule="auto"/>
        <w:ind w:firstLine="709"/>
        <w:jc w:val="both"/>
      </w:pPr>
      <w:r w:rsidRPr="00AE3EFC">
        <w:t>2. Вопрос. Может ли дежурный прокурор зарегистрировать обращение, принятое в ходе личного приема?</w:t>
      </w:r>
    </w:p>
    <w:p w:rsidR="00AE3EFC" w:rsidRPr="00AE3EFC" w:rsidRDefault="00AE3EFC" w:rsidP="00AE3EFC">
      <w:pPr>
        <w:spacing w:after="0" w:line="240" w:lineRule="auto"/>
        <w:ind w:firstLine="709"/>
        <w:jc w:val="both"/>
      </w:pPr>
      <w:r w:rsidRPr="00AE3EFC">
        <w:t>Регистрация входящей корреспонденции, независимо от способа ее поступления, осуществляется делопроизвод</w:t>
      </w:r>
      <w:r>
        <w:t>ителем</w:t>
      </w:r>
      <w:r w:rsidRPr="00AE3EFC">
        <w:t xml:space="preserve"> прокуратуры </w:t>
      </w:r>
      <w:r>
        <w:t>района</w:t>
      </w:r>
      <w:r w:rsidRPr="00AE3EFC">
        <w:t xml:space="preserve"> в течении трех рабочих дней. Дежурным прокурором на обращениях, принятых на личном приеме, ставится отметка «с личного приема». По просьбе гражданина указанная отметка может быть проставлена на копии его обращения.</w:t>
      </w:r>
    </w:p>
    <w:p w:rsidR="00AE3EFC" w:rsidRPr="00AE3EFC" w:rsidRDefault="00AE3EFC" w:rsidP="00AE3EFC">
      <w:pPr>
        <w:spacing w:after="0" w:line="240" w:lineRule="auto"/>
        <w:ind w:firstLine="709"/>
        <w:jc w:val="both"/>
      </w:pPr>
      <w:r w:rsidRPr="00AE3EFC">
        <w:t>3. Вопрос. Какие существуют способы получения ответа на обращение?</w:t>
      </w:r>
    </w:p>
    <w:p w:rsidR="00AE3EFC" w:rsidRPr="00AE3EFC" w:rsidRDefault="00AE3EFC" w:rsidP="00AE3EFC">
      <w:pPr>
        <w:spacing w:after="0" w:line="240" w:lineRule="auto"/>
        <w:ind w:firstLine="709"/>
        <w:jc w:val="both"/>
      </w:pPr>
      <w:r w:rsidRPr="00AE3EFC">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письменной форме.</w:t>
      </w:r>
    </w:p>
    <w:p w:rsidR="00AE3EFC" w:rsidRPr="00AE3EFC" w:rsidRDefault="00AE3EFC" w:rsidP="00AE3EFC">
      <w:pPr>
        <w:spacing w:after="0" w:line="240" w:lineRule="auto"/>
        <w:ind w:firstLine="709"/>
        <w:jc w:val="both"/>
      </w:pPr>
      <w:r w:rsidRPr="00AE3EFC">
        <w:lastRenderedPageBreak/>
        <w:t>4. Вопрос. Вправе ли заявитель ознакомиться с материалами проверки по обращению?</w:t>
      </w:r>
    </w:p>
    <w:p w:rsidR="00AE3EFC" w:rsidRPr="00AE3EFC" w:rsidRDefault="00AE3EFC" w:rsidP="00AE3EFC">
      <w:pPr>
        <w:spacing w:after="0" w:line="240" w:lineRule="auto"/>
        <w:ind w:firstLine="709"/>
        <w:jc w:val="both"/>
      </w:pPr>
      <w:r w:rsidRPr="00AE3EFC">
        <w:t>Заявитель вправе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tbl>
      <w:tblPr>
        <w:tblW w:w="9720" w:type="dxa"/>
        <w:tblInd w:w="108" w:type="dxa"/>
        <w:tblLook w:val="00A0" w:firstRow="1" w:lastRow="0" w:firstColumn="1" w:lastColumn="0" w:noHBand="0" w:noVBand="0"/>
      </w:tblPr>
      <w:tblGrid>
        <w:gridCol w:w="6800"/>
        <w:gridCol w:w="2920"/>
      </w:tblGrid>
      <w:tr w:rsidR="00AE3EFC" w:rsidRPr="002D3EFA" w:rsidTr="00C7530D">
        <w:trPr>
          <w:trHeight w:val="271"/>
        </w:trPr>
        <w:tc>
          <w:tcPr>
            <w:tcW w:w="6800" w:type="dxa"/>
            <w:vAlign w:val="bottom"/>
          </w:tcPr>
          <w:p w:rsidR="00AE3EFC" w:rsidRPr="002D3EFA" w:rsidRDefault="00AE3EFC" w:rsidP="00C7530D">
            <w:pPr>
              <w:spacing w:after="0" w:line="240" w:lineRule="exact"/>
              <w:ind w:left="-108"/>
            </w:pPr>
            <w:r>
              <w:t>П</w:t>
            </w:r>
            <w:r w:rsidRPr="002D3EFA">
              <w:t>омощник прокурора района</w:t>
            </w:r>
          </w:p>
        </w:tc>
        <w:tc>
          <w:tcPr>
            <w:tcW w:w="2920" w:type="dxa"/>
            <w:vAlign w:val="center"/>
          </w:tcPr>
          <w:p w:rsidR="00AE3EFC" w:rsidRPr="002D3EFA" w:rsidRDefault="00AE3EFC" w:rsidP="00C7530D">
            <w:pPr>
              <w:spacing w:after="0" w:line="240" w:lineRule="auto"/>
              <w:ind w:firstLine="709"/>
              <w:jc w:val="right"/>
            </w:pPr>
          </w:p>
          <w:p w:rsidR="00AE3EFC" w:rsidRPr="002D3EFA" w:rsidRDefault="00AE3EFC" w:rsidP="00C7530D">
            <w:pPr>
              <w:spacing w:after="0" w:line="240" w:lineRule="auto"/>
              <w:ind w:right="256" w:firstLine="38"/>
              <w:jc w:val="right"/>
            </w:pPr>
            <w:r>
              <w:t>В.В. Васильева</w:t>
            </w:r>
          </w:p>
        </w:tc>
      </w:tr>
    </w:tbl>
    <w:p w:rsidR="00DB763E" w:rsidRDefault="00DB763E"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AE3EFC" w:rsidRDefault="008454BC" w:rsidP="008454BC">
      <w:pPr>
        <w:spacing w:after="0" w:line="240" w:lineRule="auto"/>
        <w:jc w:val="center"/>
        <w:rPr>
          <w:b/>
          <w:bCs/>
        </w:rPr>
      </w:pPr>
      <w:r w:rsidRPr="008454BC">
        <w:rPr>
          <w:b/>
          <w:bCs/>
        </w:rPr>
        <w:t>Установлен новый порядок регистрации на российских сайтах</w:t>
      </w:r>
    </w:p>
    <w:p w:rsidR="008454BC" w:rsidRDefault="008454BC" w:rsidP="008454BC">
      <w:pPr>
        <w:spacing w:after="0" w:line="240" w:lineRule="auto"/>
        <w:jc w:val="center"/>
        <w:rPr>
          <w:b/>
          <w:bCs/>
        </w:rPr>
      </w:pPr>
    </w:p>
    <w:p w:rsidR="008454BC" w:rsidRPr="008454BC" w:rsidRDefault="008454BC" w:rsidP="008454BC">
      <w:pPr>
        <w:spacing w:after="0" w:line="240" w:lineRule="auto"/>
        <w:ind w:firstLine="709"/>
        <w:jc w:val="both"/>
      </w:pPr>
      <w:r w:rsidRPr="008454BC">
        <w:t>Вступили в силу изменения в Федеральный закон от 27.06.2006 № 149-ФЗ «Об информации, информационных технологиях и о защите информации», предусматривающие требования к порядку авторизации пользователей на российских сайтах и в приложениях.</w:t>
      </w:r>
    </w:p>
    <w:p w:rsidR="008454BC" w:rsidRPr="008454BC" w:rsidRDefault="008454BC" w:rsidP="008454BC">
      <w:pPr>
        <w:spacing w:after="0" w:line="240" w:lineRule="auto"/>
        <w:ind w:firstLine="709"/>
        <w:jc w:val="both"/>
      </w:pPr>
      <w:r w:rsidRPr="008454BC">
        <w:t>Нововведения призваны дополнительно защитить персональные данные граждан и ограничить доступ иностранных сервисов к идентификационным ресурсам.</w:t>
      </w:r>
    </w:p>
    <w:p w:rsidR="008454BC" w:rsidRPr="008454BC" w:rsidRDefault="008454BC" w:rsidP="008454BC">
      <w:pPr>
        <w:spacing w:after="0" w:line="240" w:lineRule="auto"/>
        <w:ind w:firstLine="709"/>
        <w:jc w:val="both"/>
      </w:pPr>
      <w:r w:rsidRPr="008454BC">
        <w:t>Теперь законодательно установлен запрет на регистрацию пользователей на российских сайтах при помощи иностранных сервисов, например, Apple ID и Google ID. Нововведения касаются сайтов, где необходима регистрация и аутентификация пользователя (например, маркетплейсы).</w:t>
      </w:r>
    </w:p>
    <w:p w:rsidR="008454BC" w:rsidRPr="008454BC" w:rsidRDefault="008454BC" w:rsidP="008454BC">
      <w:pPr>
        <w:spacing w:after="0" w:line="240" w:lineRule="auto"/>
        <w:ind w:firstLine="709"/>
        <w:jc w:val="both"/>
      </w:pPr>
      <w:r w:rsidRPr="008454BC">
        <w:t>Авторизация на Интернет-ресурсах Российской Федерации, владельцами которых являются российские юридические лица или граждане Российской Федерации, будет возможна только:</w:t>
      </w:r>
    </w:p>
    <w:p w:rsidR="008454BC" w:rsidRPr="008454BC" w:rsidRDefault="008454BC" w:rsidP="008454BC">
      <w:pPr>
        <w:spacing w:after="0" w:line="240" w:lineRule="auto"/>
        <w:ind w:firstLine="709"/>
        <w:jc w:val="both"/>
      </w:pPr>
      <w:r w:rsidRPr="008454BC">
        <w:t>· с использованием абонентского номера российского оператора;</w:t>
      </w:r>
    </w:p>
    <w:p w:rsidR="008454BC" w:rsidRPr="008454BC" w:rsidRDefault="008454BC" w:rsidP="008454BC">
      <w:pPr>
        <w:spacing w:after="0" w:line="240" w:lineRule="auto"/>
        <w:ind w:firstLine="709"/>
        <w:jc w:val="both"/>
      </w:pPr>
      <w:r w:rsidRPr="008454BC">
        <w:t>· с помощью портала «Госуслуги»;</w:t>
      </w:r>
    </w:p>
    <w:p w:rsidR="008454BC" w:rsidRPr="008454BC" w:rsidRDefault="008454BC" w:rsidP="008454BC">
      <w:pPr>
        <w:spacing w:after="0" w:line="240" w:lineRule="auto"/>
        <w:ind w:firstLine="709"/>
        <w:jc w:val="both"/>
      </w:pPr>
      <w:r w:rsidRPr="008454BC">
        <w:t>· с помощью единой биометрической системы;</w:t>
      </w:r>
    </w:p>
    <w:p w:rsidR="008454BC" w:rsidRPr="008454BC" w:rsidRDefault="008454BC" w:rsidP="008454BC">
      <w:pPr>
        <w:spacing w:after="0" w:line="240" w:lineRule="auto"/>
        <w:ind w:firstLine="709"/>
        <w:jc w:val="both"/>
      </w:pPr>
      <w:r w:rsidRPr="008454BC">
        <w:t>·с использованием информационной системы, владельцем которой является гражданин Российской Федерации, не имеющий гражданства другого государства, или российское юридическое лицо, находящееся под контролем Российской Федерации (например, «ВКонтакте», Mail.ru).</w:t>
      </w:r>
    </w:p>
    <w:p w:rsidR="008454BC" w:rsidRPr="008454BC" w:rsidRDefault="008454BC" w:rsidP="008454BC">
      <w:pPr>
        <w:spacing w:after="0" w:line="240" w:lineRule="auto"/>
        <w:ind w:firstLine="709"/>
        <w:jc w:val="both"/>
      </w:pPr>
    </w:p>
    <w:p w:rsidR="000A5FD2" w:rsidRDefault="000A5FD2" w:rsidP="00EB39F1">
      <w:pPr>
        <w:spacing w:after="0" w:line="240" w:lineRule="auto"/>
        <w:ind w:firstLine="709"/>
        <w:jc w:val="both"/>
      </w:pPr>
    </w:p>
    <w:p w:rsidR="008454BC" w:rsidRDefault="008454BC" w:rsidP="008454BC">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C65C08" w:rsidP="00C65C08">
      <w:pPr>
        <w:spacing w:after="0" w:line="240" w:lineRule="auto"/>
        <w:jc w:val="center"/>
      </w:pPr>
      <w:r w:rsidRPr="00C65C08">
        <w:rPr>
          <w:b/>
          <w:bCs/>
        </w:rPr>
        <w:t>Актуализированы правила расчета пособия по безработице</w:t>
      </w:r>
    </w:p>
    <w:p w:rsidR="00DB763E" w:rsidRDefault="00DB763E" w:rsidP="00EB39F1">
      <w:pPr>
        <w:spacing w:after="0" w:line="240" w:lineRule="auto"/>
        <w:ind w:firstLine="709"/>
        <w:jc w:val="both"/>
      </w:pPr>
    </w:p>
    <w:p w:rsidR="00CD4201" w:rsidRPr="00CD4201" w:rsidRDefault="00CD4201" w:rsidP="00CD4201">
      <w:pPr>
        <w:spacing w:after="0" w:line="240" w:lineRule="auto"/>
        <w:ind w:firstLine="709"/>
        <w:jc w:val="both"/>
      </w:pPr>
      <w:r w:rsidRPr="00CD4201">
        <w:t>Начиная с июля 2023 года, средний заработок, который учитывается при назначении пособия по безработице, рассчитывается по-новому.</w:t>
      </w:r>
    </w:p>
    <w:p w:rsidR="00CD4201" w:rsidRPr="00CD4201" w:rsidRDefault="00CD4201" w:rsidP="00CD4201">
      <w:pPr>
        <w:spacing w:after="0" w:line="240" w:lineRule="auto"/>
        <w:ind w:firstLine="709"/>
        <w:jc w:val="both"/>
      </w:pPr>
      <w:r w:rsidRPr="00CD4201">
        <w:t>Изменения внесены постановлением Правительства Российской Федерации от 24.06.2023 № 1026 «Об исчислении среднего заработка» и коснулись периода, за который рассчитывается средний заработок, а также размера сведений о доходах, учитываемых при его расчете.</w:t>
      </w:r>
    </w:p>
    <w:p w:rsidR="00CD4201" w:rsidRPr="00CD4201" w:rsidRDefault="00CD4201" w:rsidP="00CD4201">
      <w:pPr>
        <w:spacing w:after="0" w:line="240" w:lineRule="auto"/>
        <w:ind w:firstLine="709"/>
        <w:jc w:val="both"/>
      </w:pPr>
      <w:r w:rsidRPr="00CD4201">
        <w:t>Ранее расчет производился на основании данных за три месяца, предшествующих календарному кварталу перед месяцем подачи заявления на пособие по безработице.</w:t>
      </w:r>
    </w:p>
    <w:p w:rsidR="00CD4201" w:rsidRPr="00CD4201" w:rsidRDefault="00CD4201" w:rsidP="00CD4201">
      <w:pPr>
        <w:spacing w:after="0" w:line="240" w:lineRule="auto"/>
        <w:ind w:firstLine="709"/>
        <w:jc w:val="both"/>
      </w:pPr>
      <w:r w:rsidRPr="00CD4201">
        <w:t>После вступления изменений в силу средний заработок исчисляется за три календарных месяца, предшествующих календарному месяцу перед месяцем увольнения гражданина, за исключением граждан, уволенных с военной службы по призыву.</w:t>
      </w:r>
    </w:p>
    <w:p w:rsidR="00CD4201" w:rsidRPr="00CD4201" w:rsidRDefault="00CD4201" w:rsidP="00CD4201">
      <w:pPr>
        <w:spacing w:after="0" w:line="240" w:lineRule="auto"/>
        <w:ind w:firstLine="709"/>
        <w:jc w:val="both"/>
      </w:pPr>
      <w:r w:rsidRPr="00CD4201">
        <w:t>Если в каком-либо из месяцев у работника отсутствовал доход или он уходил на больничный, то в качестве расчетного периода используется иной период, ближайший к месяцу увольнения, в пределах 12 календарных месяцев. Если три полностью отработанных месяца отсутствуют, то в пределах года для расчета могут использоваться два или один полностью отработанный месяц.</w:t>
      </w:r>
    </w:p>
    <w:p w:rsidR="00CD4201" w:rsidRPr="00CD4201" w:rsidRDefault="00CD4201" w:rsidP="00CD4201">
      <w:pPr>
        <w:spacing w:after="0" w:line="240" w:lineRule="auto"/>
        <w:ind w:firstLine="709"/>
        <w:jc w:val="both"/>
      </w:pPr>
      <w:r w:rsidRPr="00CD4201">
        <w:t>В случае, если сотрудник отработал менее одного месяца, то работодатель обязан исчислять средний заработок исходя из фактически отработанного времени.</w:t>
      </w:r>
    </w:p>
    <w:p w:rsidR="00CD4201" w:rsidRPr="00CD4201" w:rsidRDefault="00CD4201" w:rsidP="00CD4201">
      <w:pPr>
        <w:spacing w:after="0" w:line="240" w:lineRule="auto"/>
        <w:ind w:firstLine="709"/>
        <w:jc w:val="both"/>
      </w:pPr>
      <w:r w:rsidRPr="00CD4201">
        <w:t>Помимо этого определен порядок действий для случаев, когда работник находился в отпуске по беременности и родам или в отпуске по уходу за ребенком, не имел дохода, был уволен с военной службы по призыву и т.д.</w:t>
      </w:r>
    </w:p>
    <w:p w:rsidR="00DB763E" w:rsidRDefault="00DB763E" w:rsidP="00EB39F1">
      <w:pPr>
        <w:spacing w:after="0" w:line="240" w:lineRule="auto"/>
        <w:ind w:firstLine="709"/>
        <w:jc w:val="both"/>
      </w:pPr>
    </w:p>
    <w:p w:rsidR="00B40E42" w:rsidRDefault="00B40E42" w:rsidP="00B40E42">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B40E42">
      <w:pPr>
        <w:spacing w:after="0" w:line="240" w:lineRule="auto"/>
        <w:jc w:val="center"/>
      </w:pPr>
      <w:r w:rsidRPr="00B40E42">
        <w:rPr>
          <w:b/>
          <w:bCs/>
        </w:rPr>
        <w:t>Верховным Судом РФ даны разъяснения о судебной практике</w:t>
      </w:r>
      <w:r>
        <w:rPr>
          <w:b/>
          <w:bCs/>
        </w:rPr>
        <w:br/>
      </w:r>
      <w:r w:rsidRPr="00B40E42">
        <w:rPr>
          <w:b/>
          <w:bCs/>
        </w:rPr>
        <w:t>по уголовным делам о длящихся и продолжаемых преступлениях</w:t>
      </w:r>
    </w:p>
    <w:p w:rsidR="00B40E42" w:rsidRDefault="00B40E42" w:rsidP="00EB39F1">
      <w:pPr>
        <w:spacing w:after="0" w:line="240" w:lineRule="auto"/>
        <w:ind w:firstLine="709"/>
        <w:jc w:val="both"/>
      </w:pPr>
    </w:p>
    <w:p w:rsidR="00B40E42" w:rsidRPr="00B40E42" w:rsidRDefault="00B40E42" w:rsidP="00B40E42">
      <w:pPr>
        <w:spacing w:after="0" w:line="240" w:lineRule="auto"/>
        <w:ind w:firstLine="709"/>
        <w:jc w:val="both"/>
      </w:pPr>
      <w:r w:rsidRPr="00B40E42">
        <w:t>12.12.2023 Пленум Верховного Суда Российской Федерации разъяснил понятия длящихся и продолжаемых преступлений в соответствующем Постановлении № 43 «О некоторых вопросах судебной практики по уголовным делам о длящихся и продолжаемых преступлениях».</w:t>
      </w:r>
    </w:p>
    <w:p w:rsidR="00B40E42" w:rsidRPr="00B40E42" w:rsidRDefault="00B40E42" w:rsidP="00B40E42">
      <w:pPr>
        <w:spacing w:after="0" w:line="240" w:lineRule="auto"/>
        <w:ind w:firstLine="709"/>
        <w:jc w:val="both"/>
      </w:pPr>
      <w:r w:rsidRPr="00B40E42">
        <w:t>Длящимся является преступление, которое начинается с определенного преступного действия (например, с размещения в определенном месте незаконно приобретенного огнестрельного оружия с целью его незаконного хранения) или определенного преступного бездействия (например, с невыплаты заработной платы, пенсий, иных выплат), образующего состав конкретного преступления, и характеризуется последующим непрерывным осуществлением состава данного преступного деяния.</w:t>
      </w:r>
    </w:p>
    <w:p w:rsidR="00B40E42" w:rsidRPr="00B40E42" w:rsidRDefault="00B40E42" w:rsidP="00B40E42">
      <w:pPr>
        <w:spacing w:after="0" w:line="240" w:lineRule="auto"/>
        <w:ind w:firstLine="709"/>
        <w:jc w:val="both"/>
      </w:pPr>
      <w:r w:rsidRPr="00B40E42">
        <w:t>Верховный Суд Российской Федерации определил, что моментом фактического окончания длящегося преступления является прекращение осуществления преступного деяния по воле самого лица, совершившего это деяние (путем добровольной выдачи незаконно хранившегося огнестрельного оружия, явки с повинной и др.), или вопреки его воле, например, в результате действий других лиц, направленных на пресечение преступления, либо вследствие наступления событий, влекущих согласно закону прекращение обязанности, от выполнения которой лицо уклонялось (достижение лицом, уклоняющимся от призыва на военную службу, предельного возраста призыва на такую службу и др.).</w:t>
      </w:r>
    </w:p>
    <w:p w:rsidR="00B40E42" w:rsidRPr="00B40E42" w:rsidRDefault="00B40E42" w:rsidP="00B40E42">
      <w:pPr>
        <w:spacing w:after="0" w:line="240" w:lineRule="auto"/>
        <w:ind w:firstLine="709"/>
        <w:jc w:val="both"/>
      </w:pPr>
      <w:r w:rsidRPr="00B40E42">
        <w:t xml:space="preserve">Продолжаемым является преступление, которое состоит из двух или более тождественных противоправных деяний, охватываемых единым умыслом. При этом такое преступление может быть образовано как деяниями, каждое из которых в отдельности содержит все признаки состава преступления, так и деяниями, каждое или часть из которых не содержат всех признаков состава преступления, но в своей совокупности составляют одно преступление. Примером служат хищения путем кражи, мошенничества, присвоения или растраты с противоправным изъятием чужого имущества по частям, когда </w:t>
      </w:r>
      <w:r w:rsidRPr="00B40E42">
        <w:lastRenderedPageBreak/>
        <w:t>отдельные деяния с учетом стоимости похищенного имущества не являются уголовно наказуемыми.</w:t>
      </w:r>
    </w:p>
    <w:p w:rsidR="00B40E42" w:rsidRPr="00B40E42" w:rsidRDefault="00B40E42" w:rsidP="00B40E42">
      <w:pPr>
        <w:spacing w:after="0" w:line="240" w:lineRule="auto"/>
        <w:ind w:firstLine="709"/>
        <w:jc w:val="both"/>
      </w:pPr>
      <w:r w:rsidRPr="00B40E42">
        <w:t>Началом продолжаемого преступления является совершение первого из числа нескольких тождественных деяний, а моментом его фактического окончания - совершение последнего из данных тождественных деяний.</w:t>
      </w:r>
    </w:p>
    <w:p w:rsidR="00B40E42" w:rsidRPr="00B40E42" w:rsidRDefault="00B40E42" w:rsidP="00B40E42">
      <w:pPr>
        <w:spacing w:after="0" w:line="240" w:lineRule="auto"/>
        <w:ind w:firstLine="709"/>
        <w:jc w:val="both"/>
      </w:pPr>
      <w:r w:rsidRPr="00B40E42">
        <w:t>Освобождению судом от уголовной ответственности подлежат лица, которые прекратили противоправные действия по своей воле, либо прекращение противоправных действий лица может быть учтено судом в качестве обстоятельств, смягчающих наказание (например, явка с повинной).</w:t>
      </w:r>
    </w:p>
    <w:p w:rsidR="00B40E42" w:rsidRDefault="00B40E42" w:rsidP="00EB39F1">
      <w:pPr>
        <w:spacing w:after="0" w:line="240" w:lineRule="auto"/>
        <w:ind w:firstLine="709"/>
        <w:jc w:val="both"/>
      </w:pPr>
    </w:p>
    <w:tbl>
      <w:tblPr>
        <w:tblW w:w="9720" w:type="dxa"/>
        <w:tblInd w:w="108" w:type="dxa"/>
        <w:tblLook w:val="00A0" w:firstRow="1" w:lastRow="0" w:firstColumn="1" w:lastColumn="0" w:noHBand="0" w:noVBand="0"/>
      </w:tblPr>
      <w:tblGrid>
        <w:gridCol w:w="6800"/>
        <w:gridCol w:w="2920"/>
      </w:tblGrid>
      <w:tr w:rsidR="00F654FC" w:rsidRPr="002D3EFA" w:rsidTr="00C7530D">
        <w:trPr>
          <w:trHeight w:val="271"/>
        </w:trPr>
        <w:tc>
          <w:tcPr>
            <w:tcW w:w="6800" w:type="dxa"/>
            <w:vAlign w:val="bottom"/>
          </w:tcPr>
          <w:p w:rsidR="00F654FC" w:rsidRPr="002D3EFA" w:rsidRDefault="00F654FC" w:rsidP="00C7530D">
            <w:pPr>
              <w:spacing w:after="0" w:line="240" w:lineRule="exact"/>
              <w:ind w:left="-108"/>
            </w:pPr>
            <w:r>
              <w:t>П</w:t>
            </w:r>
            <w:r w:rsidRPr="002D3EFA">
              <w:t>омощник прокурора района</w:t>
            </w:r>
          </w:p>
        </w:tc>
        <w:tc>
          <w:tcPr>
            <w:tcW w:w="2920" w:type="dxa"/>
            <w:vAlign w:val="center"/>
          </w:tcPr>
          <w:p w:rsidR="00F654FC" w:rsidRPr="002D3EFA" w:rsidRDefault="00F654FC" w:rsidP="00C7530D">
            <w:pPr>
              <w:spacing w:after="0" w:line="240" w:lineRule="auto"/>
              <w:ind w:firstLine="709"/>
              <w:jc w:val="right"/>
            </w:pPr>
          </w:p>
          <w:p w:rsidR="00F654FC" w:rsidRPr="002D3EFA" w:rsidRDefault="00F654FC" w:rsidP="00C7530D">
            <w:pPr>
              <w:spacing w:after="0" w:line="240" w:lineRule="auto"/>
              <w:ind w:right="256" w:firstLine="38"/>
              <w:jc w:val="right"/>
            </w:pPr>
            <w:r>
              <w:t>В.В. Васильева</w:t>
            </w:r>
          </w:p>
        </w:tc>
      </w:tr>
    </w:tbl>
    <w:p w:rsidR="00B40E42" w:rsidRDefault="00B40E42" w:rsidP="00EB39F1">
      <w:pPr>
        <w:spacing w:after="0" w:line="240" w:lineRule="auto"/>
        <w:ind w:firstLine="709"/>
        <w:jc w:val="both"/>
      </w:pPr>
    </w:p>
    <w:p w:rsidR="00B40E42" w:rsidRDefault="004A56C3" w:rsidP="004A56C3">
      <w:pPr>
        <w:spacing w:after="0" w:line="240" w:lineRule="auto"/>
        <w:jc w:val="center"/>
      </w:pPr>
      <w:r w:rsidRPr="004A56C3">
        <w:rPr>
          <w:b/>
          <w:bCs/>
        </w:rPr>
        <w:t>Граждане, пострадавшие от мошеннических действий, имеют право обратиться в суд с иском о взыскании неосновательного обогащения</w:t>
      </w:r>
    </w:p>
    <w:p w:rsidR="00B40E42" w:rsidRDefault="00B40E42" w:rsidP="00EB39F1">
      <w:pPr>
        <w:spacing w:after="0" w:line="240" w:lineRule="auto"/>
        <w:ind w:firstLine="709"/>
        <w:jc w:val="both"/>
      </w:pPr>
    </w:p>
    <w:p w:rsidR="004A56C3" w:rsidRPr="004A56C3" w:rsidRDefault="004A56C3" w:rsidP="004A56C3">
      <w:pPr>
        <w:spacing w:after="0" w:line="240" w:lineRule="auto"/>
        <w:ind w:firstLine="709"/>
        <w:jc w:val="both"/>
      </w:pPr>
      <w:r w:rsidRPr="004A56C3">
        <w:t>Как правило, переводы денежных средств в рамках мошеннических схем отправляются на банковские карты, оформленные на подставных лиц. Мошенники не используют собственные данные.</w:t>
      </w:r>
    </w:p>
    <w:p w:rsidR="004A56C3" w:rsidRPr="004A56C3" w:rsidRDefault="004A56C3" w:rsidP="004A56C3">
      <w:pPr>
        <w:spacing w:after="0" w:line="240" w:lineRule="auto"/>
        <w:ind w:firstLine="709"/>
        <w:jc w:val="both"/>
      </w:pPr>
      <w:r w:rsidRPr="004A56C3">
        <w:t>В силу требований пункта 1 статьи 845 Гражданского кодекса Российской Федерации (далее –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иных операций по счету.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на это лицом.</w:t>
      </w:r>
    </w:p>
    <w:p w:rsidR="004A56C3" w:rsidRPr="004A56C3" w:rsidRDefault="004A56C3" w:rsidP="004A56C3">
      <w:pPr>
        <w:spacing w:after="0" w:line="240" w:lineRule="auto"/>
        <w:ind w:firstLine="709"/>
        <w:jc w:val="both"/>
      </w:pPr>
      <w:r w:rsidRPr="004A56C3">
        <w:t>Правовое регулирование электронных средств платежа осуществляется в соответствии с Федеральным законом от 27.06.2011 № 161-ФЗ «О национальной платежной системе». По правилам выпуска и обслуживания банковских карт, карта является собственностью банка и дается владельцу во временное пользование. Передача карты в руки третьих лиц и предоставление сведений о ПИН-кодах категорически запрещены условиями договора, заключенного между банком и клиентом. Персональную ответственность по операциям с картой несет владелец карты. Таким образом, при передаче банковской карты третьему лицу все негативные последствия по совершенным банковским операциям возложены на лицо, на чье имя выдана банковская карта.</w:t>
      </w:r>
    </w:p>
    <w:p w:rsidR="004A56C3" w:rsidRPr="004A56C3" w:rsidRDefault="004A56C3" w:rsidP="004A56C3">
      <w:pPr>
        <w:spacing w:after="0" w:line="240" w:lineRule="auto"/>
        <w:ind w:firstLine="709"/>
        <w:jc w:val="both"/>
      </w:pPr>
      <w:r w:rsidRPr="004A56C3">
        <w:t xml:space="preserve">При поступлении денежных средств на карту третье лицо, как правило, за вознаграждение переводит деньги мошенникам либо дает согласие и </w:t>
      </w:r>
      <w:r w:rsidRPr="004A56C3">
        <w:lastRenderedPageBreak/>
        <w:t>предоставляет им возможность распоряжаться его счетом. Следовательно, на владельцах карты лежит ответственность за все неблагоприятные последствия совершенных действий.</w:t>
      </w:r>
    </w:p>
    <w:p w:rsidR="004A56C3" w:rsidRPr="004A56C3" w:rsidRDefault="004A56C3" w:rsidP="004A56C3">
      <w:pPr>
        <w:spacing w:after="0" w:line="240" w:lineRule="auto"/>
        <w:ind w:firstLine="709"/>
        <w:jc w:val="both"/>
      </w:pPr>
      <w:r w:rsidRPr="004A56C3">
        <w:t>В силу пункта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 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имущественных последствий.</w:t>
      </w:r>
    </w:p>
    <w:p w:rsidR="004A56C3" w:rsidRPr="004A56C3" w:rsidRDefault="004A56C3" w:rsidP="004A56C3">
      <w:pPr>
        <w:spacing w:after="0" w:line="240" w:lineRule="auto"/>
        <w:ind w:firstLine="709"/>
        <w:jc w:val="both"/>
      </w:pPr>
      <w:r w:rsidRPr="004A56C3">
        <w:t>Таким образом, граждане, пострадавшие от мошеннических действий, имеют право обратиться в суд с иском к владельцам банковского счета, банковской карты о взыскании неосновательного обогащения.</w:t>
      </w:r>
    </w:p>
    <w:p w:rsidR="00B40E42" w:rsidRDefault="00B40E42" w:rsidP="00EB39F1">
      <w:pPr>
        <w:spacing w:after="0" w:line="240" w:lineRule="auto"/>
        <w:ind w:firstLine="709"/>
        <w:jc w:val="both"/>
      </w:pPr>
    </w:p>
    <w:p w:rsidR="004A56C3" w:rsidRDefault="004A56C3" w:rsidP="004A56C3">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0A5FD2" w:rsidRDefault="000A5FD2" w:rsidP="00EB39F1">
      <w:pPr>
        <w:spacing w:after="0" w:line="240" w:lineRule="auto"/>
        <w:ind w:firstLine="709"/>
        <w:jc w:val="both"/>
      </w:pPr>
    </w:p>
    <w:p w:rsidR="004A06E4" w:rsidRDefault="004A06E4"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506747" w:rsidP="00506747">
      <w:pPr>
        <w:spacing w:after="0" w:line="240" w:lineRule="auto"/>
        <w:jc w:val="center"/>
        <w:rPr>
          <w:b/>
          <w:bCs/>
        </w:rPr>
      </w:pPr>
      <w:r w:rsidRPr="00506747">
        <w:rPr>
          <w:b/>
          <w:bCs/>
        </w:rPr>
        <w:t>Новый порядок выдачи жилищных сертификатов детям-сиротам</w:t>
      </w:r>
    </w:p>
    <w:p w:rsidR="00506747" w:rsidRDefault="00506747" w:rsidP="00506747">
      <w:pPr>
        <w:spacing w:after="0" w:line="240" w:lineRule="auto"/>
        <w:jc w:val="center"/>
        <w:rPr>
          <w:b/>
          <w:bCs/>
        </w:rPr>
      </w:pPr>
    </w:p>
    <w:p w:rsidR="00506747" w:rsidRPr="00506747" w:rsidRDefault="00506747" w:rsidP="00506747">
      <w:pPr>
        <w:spacing w:after="0" w:line="240" w:lineRule="auto"/>
        <w:ind w:firstLine="709"/>
        <w:jc w:val="both"/>
      </w:pPr>
      <w:r w:rsidRPr="00506747">
        <w:t>Постановлением Правительства Российской Федерации от 21.12.2023 № 2227 утвержден новый порядок выдачи жилищных сертификатов  детям-сиротам и детям, оставшимся без попечения родителей (далее – дети-сироты).</w:t>
      </w:r>
    </w:p>
    <w:p w:rsidR="00506747" w:rsidRPr="00506747" w:rsidRDefault="00506747" w:rsidP="00506747">
      <w:pPr>
        <w:spacing w:after="0" w:line="240" w:lineRule="auto"/>
        <w:ind w:firstLine="709"/>
        <w:jc w:val="both"/>
      </w:pPr>
      <w:r w:rsidRPr="00506747">
        <w:t>Указанные категории граждан смогут получить выплату (сертификат)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506747" w:rsidRPr="00506747" w:rsidRDefault="00506747" w:rsidP="00506747">
      <w:pPr>
        <w:spacing w:after="0" w:line="240" w:lineRule="auto"/>
        <w:ind w:firstLine="709"/>
        <w:jc w:val="both"/>
      </w:pPr>
      <w:r w:rsidRPr="00506747">
        <w:t>Для этого нужно обратиться лично с заявлением в уполномоченный орган региона, посредством МФЦ или портала «Госуслуги», приложив перечень необходимых документов. Решение о выплате принимается специальной комиссией при уполномоченном органе.</w:t>
      </w:r>
    </w:p>
    <w:p w:rsidR="00506747" w:rsidRPr="00506747" w:rsidRDefault="00506747" w:rsidP="00506747">
      <w:pPr>
        <w:spacing w:after="0" w:line="240" w:lineRule="auto"/>
        <w:ind w:firstLine="709"/>
        <w:jc w:val="both"/>
      </w:pPr>
      <w:r w:rsidRPr="00506747">
        <w:t>Список граждан, которые претендуют на получение сертификата в следующем году, формируется ежегодно в срок до 1 июля, а сам реестр сертификатов – до 1 ноября.</w:t>
      </w:r>
    </w:p>
    <w:p w:rsidR="00506747" w:rsidRPr="00506747" w:rsidRDefault="00506747" w:rsidP="00506747">
      <w:pPr>
        <w:spacing w:after="0" w:line="240" w:lineRule="auto"/>
        <w:ind w:firstLine="709"/>
        <w:jc w:val="both"/>
      </w:pPr>
      <w:r w:rsidRPr="00506747">
        <w:t>Получатель сертификата вправе реализовать его на всей территории Российской Федерации.</w:t>
      </w:r>
    </w:p>
    <w:p w:rsidR="00506747" w:rsidRPr="00506747" w:rsidRDefault="00506747" w:rsidP="00506747">
      <w:pPr>
        <w:spacing w:after="0" w:line="240" w:lineRule="auto"/>
        <w:ind w:firstLine="709"/>
        <w:jc w:val="both"/>
      </w:pPr>
      <w:r w:rsidRPr="00506747">
        <w:t>Средства по сертификату уполномоченным органом будут перечисляться непосредственно на счет продавца жилого помещения или банка, выдавшего ипотечный кредит на его приобретение, после получения сведений о праве собственности на жилье получателя сертификата.</w:t>
      </w:r>
    </w:p>
    <w:p w:rsidR="00506747" w:rsidRPr="00506747" w:rsidRDefault="00506747" w:rsidP="00506747">
      <w:pPr>
        <w:spacing w:after="0" w:line="240" w:lineRule="auto"/>
        <w:ind w:firstLine="709"/>
        <w:jc w:val="both"/>
      </w:pPr>
      <w:r w:rsidRPr="00506747">
        <w:t>Новый порядок начнет действовать с 1 октября 2024 года.</w:t>
      </w:r>
    </w:p>
    <w:p w:rsidR="00506747" w:rsidRPr="00506747" w:rsidRDefault="00506747" w:rsidP="00506747">
      <w:pPr>
        <w:spacing w:after="0" w:line="240" w:lineRule="auto"/>
        <w:ind w:firstLine="709"/>
        <w:jc w:val="both"/>
      </w:pPr>
    </w:p>
    <w:p w:rsidR="00506747" w:rsidRDefault="00506747" w:rsidP="00506747">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506747" w:rsidRDefault="00274A4A" w:rsidP="00274A4A">
      <w:pPr>
        <w:spacing w:after="0" w:line="240" w:lineRule="auto"/>
        <w:jc w:val="center"/>
      </w:pPr>
      <w:r w:rsidRPr="00274A4A">
        <w:rPr>
          <w:b/>
          <w:bCs/>
        </w:rPr>
        <w:t>Ответственность за незаконное участие в предпринимательской деятельности</w:t>
      </w:r>
    </w:p>
    <w:p w:rsidR="00506747" w:rsidRDefault="00506747" w:rsidP="00EB39F1">
      <w:pPr>
        <w:spacing w:after="0" w:line="240" w:lineRule="auto"/>
        <w:ind w:firstLine="709"/>
        <w:jc w:val="both"/>
      </w:pPr>
    </w:p>
    <w:p w:rsidR="00274A4A" w:rsidRPr="00274A4A" w:rsidRDefault="00274A4A" w:rsidP="00274A4A">
      <w:pPr>
        <w:spacing w:after="0" w:line="240" w:lineRule="auto"/>
        <w:ind w:firstLine="709"/>
        <w:jc w:val="both"/>
      </w:pPr>
      <w:r w:rsidRPr="00274A4A">
        <w:t>Должностные лица, на которых распространяется установленный законом запрет заниматься предпринимательской деятельностью, несут ответственность по статье 289 Уголовного кодекса Российской Федерации в случае учреждения ими бизнеса, либо участия в управлении организации, осуществляющей предпринимательскую деятельность.</w:t>
      </w:r>
    </w:p>
    <w:p w:rsidR="00274A4A" w:rsidRPr="00274A4A" w:rsidRDefault="00274A4A" w:rsidP="00274A4A">
      <w:pPr>
        <w:spacing w:after="0" w:line="240" w:lineRule="auto"/>
        <w:ind w:firstLine="709"/>
        <w:jc w:val="both"/>
      </w:pPr>
      <w:r w:rsidRPr="00274A4A">
        <w:t>При этом речь идет не только о коммерческой организации, но и некоммерческой, если она занимается предпринимательской деятельностью.</w:t>
      </w:r>
    </w:p>
    <w:p w:rsidR="00274A4A" w:rsidRPr="00274A4A" w:rsidRDefault="00274A4A" w:rsidP="00274A4A">
      <w:pPr>
        <w:spacing w:after="0" w:line="240" w:lineRule="auto"/>
        <w:ind w:firstLine="709"/>
        <w:jc w:val="both"/>
      </w:pPr>
      <w:r w:rsidRPr="00274A4A">
        <w:t>Незаконным считается предоставление указанному предприятию льгот и преимуществ или покровительство в иной форме.</w:t>
      </w:r>
    </w:p>
    <w:p w:rsidR="00274A4A" w:rsidRPr="00274A4A" w:rsidRDefault="00274A4A" w:rsidP="00274A4A">
      <w:pPr>
        <w:spacing w:after="0" w:line="240" w:lineRule="auto"/>
        <w:ind w:firstLine="709"/>
        <w:jc w:val="both"/>
      </w:pPr>
      <w:r w:rsidRPr="00274A4A">
        <w:t>В данном случае речь идет о полном или частичном освобождении хозяйствующего субъекта от публичного обременения, предоставлении преимуществ при решении того или иного вопроса, определении результатов конкурса на государственный подряд, аукциона и т.п., а также иных видах неправомерного способствования организации со стороны должностного лица.</w:t>
      </w:r>
    </w:p>
    <w:p w:rsidR="00274A4A" w:rsidRPr="00274A4A" w:rsidRDefault="00274A4A" w:rsidP="00274A4A">
      <w:pPr>
        <w:spacing w:after="0" w:line="240" w:lineRule="auto"/>
        <w:ind w:firstLine="709"/>
        <w:jc w:val="both"/>
      </w:pPr>
      <w:r w:rsidRPr="00274A4A">
        <w:t>За совершение данного преступления предусмотрено наказание в виде штрафа в размере до трехсот тысяч рублей или в размере заработной платы или иного дохода осужденного за период до двух лет, либо лишения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четырехсот восьмидесяти часов, либо принудительных работ на срок до двух лет, либо ареста на срок до шести месяцев, либо лишения свободы на срок до двух лет.</w:t>
      </w:r>
    </w:p>
    <w:tbl>
      <w:tblPr>
        <w:tblW w:w="9720" w:type="dxa"/>
        <w:tblInd w:w="108" w:type="dxa"/>
        <w:tblLook w:val="00A0" w:firstRow="1" w:lastRow="0" w:firstColumn="1" w:lastColumn="0" w:noHBand="0" w:noVBand="0"/>
      </w:tblPr>
      <w:tblGrid>
        <w:gridCol w:w="6800"/>
        <w:gridCol w:w="2920"/>
      </w:tblGrid>
      <w:tr w:rsidR="00274A4A" w:rsidRPr="002D3EFA" w:rsidTr="00C7530D">
        <w:trPr>
          <w:trHeight w:val="271"/>
        </w:trPr>
        <w:tc>
          <w:tcPr>
            <w:tcW w:w="6800" w:type="dxa"/>
            <w:vAlign w:val="bottom"/>
          </w:tcPr>
          <w:p w:rsidR="00274A4A" w:rsidRPr="002D3EFA" w:rsidRDefault="00274A4A" w:rsidP="00C7530D">
            <w:pPr>
              <w:spacing w:after="0" w:line="240" w:lineRule="exact"/>
              <w:ind w:left="-108"/>
            </w:pPr>
            <w:r>
              <w:t>П</w:t>
            </w:r>
            <w:r w:rsidRPr="002D3EFA">
              <w:t>омощник прокурора района</w:t>
            </w:r>
          </w:p>
        </w:tc>
        <w:tc>
          <w:tcPr>
            <w:tcW w:w="2920" w:type="dxa"/>
            <w:vAlign w:val="center"/>
          </w:tcPr>
          <w:p w:rsidR="00274A4A" w:rsidRPr="002D3EFA" w:rsidRDefault="00274A4A" w:rsidP="00C7530D">
            <w:pPr>
              <w:spacing w:after="0" w:line="240" w:lineRule="auto"/>
              <w:ind w:firstLine="709"/>
              <w:jc w:val="right"/>
            </w:pPr>
          </w:p>
          <w:p w:rsidR="00274A4A" w:rsidRPr="002D3EFA" w:rsidRDefault="00274A4A" w:rsidP="00C7530D">
            <w:pPr>
              <w:spacing w:after="0" w:line="240" w:lineRule="auto"/>
              <w:ind w:right="256" w:firstLine="38"/>
              <w:jc w:val="right"/>
            </w:pPr>
            <w:r>
              <w:t>В.В. Васильева</w:t>
            </w:r>
          </w:p>
        </w:tc>
      </w:tr>
    </w:tbl>
    <w:p w:rsidR="00506747" w:rsidRDefault="00506747" w:rsidP="00EB39F1">
      <w:pPr>
        <w:spacing w:after="0" w:line="240" w:lineRule="auto"/>
        <w:ind w:firstLine="709"/>
        <w:jc w:val="both"/>
      </w:pPr>
    </w:p>
    <w:p w:rsidR="00506747" w:rsidRDefault="00506747" w:rsidP="00EB39F1">
      <w:pPr>
        <w:spacing w:after="0" w:line="240" w:lineRule="auto"/>
        <w:ind w:firstLine="709"/>
        <w:jc w:val="both"/>
      </w:pPr>
    </w:p>
    <w:p w:rsidR="004A56C3" w:rsidRDefault="004A56C3"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01A5A" w:rsidP="00201A5A">
      <w:pPr>
        <w:spacing w:after="0" w:line="240" w:lineRule="auto"/>
        <w:jc w:val="center"/>
      </w:pPr>
      <w:r w:rsidRPr="00201A5A">
        <w:rPr>
          <w:b/>
          <w:bCs/>
        </w:rPr>
        <w:t>О некоторых вопросах антикоррупционного законодательства</w:t>
      </w:r>
    </w:p>
    <w:p w:rsidR="00274A4A" w:rsidRDefault="00274A4A" w:rsidP="00EB39F1">
      <w:pPr>
        <w:spacing w:after="0" w:line="240" w:lineRule="auto"/>
        <w:ind w:firstLine="709"/>
        <w:jc w:val="both"/>
      </w:pPr>
    </w:p>
    <w:p w:rsidR="00201A5A" w:rsidRPr="00201A5A" w:rsidRDefault="00201A5A" w:rsidP="00201A5A">
      <w:pPr>
        <w:spacing w:after="0" w:line="240" w:lineRule="auto"/>
        <w:ind w:firstLine="709"/>
        <w:jc w:val="both"/>
      </w:pPr>
      <w:r w:rsidRPr="00201A5A">
        <w:t>Федеральный закон от 27.07.2004 № 79-ФЗ «О государственной гражданской службе Российской Федерации» (далее – Федеральный закон  № 79-ФЗ) в 2011 году дополнен статьей 59.1.</w:t>
      </w:r>
    </w:p>
    <w:p w:rsidR="00201A5A" w:rsidRPr="00201A5A" w:rsidRDefault="00201A5A" w:rsidP="00201A5A">
      <w:pPr>
        <w:spacing w:after="0" w:line="240" w:lineRule="auto"/>
        <w:ind w:firstLine="709"/>
        <w:jc w:val="both"/>
      </w:pPr>
      <w:r w:rsidRPr="00201A5A">
        <w:t>Указанная норма установила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01A5A" w:rsidRPr="00201A5A" w:rsidRDefault="00201A5A" w:rsidP="00201A5A">
      <w:pPr>
        <w:spacing w:after="0" w:line="240" w:lineRule="auto"/>
        <w:ind w:firstLine="709"/>
        <w:jc w:val="both"/>
      </w:pPr>
      <w:r w:rsidRPr="00201A5A">
        <w:t>Необходимо учесть, что согласно статье 2 Федерального закона от 25.12.2008 № 273-ФЗ «О противодействии коррупции» (далее – Федеральный закон № 273-ФЗ)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рассматриваемый Федеральный закон и другие федеральные законы, нормативные правовые акты Президента Российской Федерации, Правительства Российской Федерации и иных федеральных органов государственной власти, органов государственной власти субъектов Российской Федерации и муниципальные правовые акты.</w:t>
      </w:r>
    </w:p>
    <w:p w:rsidR="00201A5A" w:rsidRPr="00201A5A" w:rsidRDefault="00201A5A" w:rsidP="00201A5A">
      <w:pPr>
        <w:spacing w:after="0" w:line="240" w:lineRule="auto"/>
        <w:ind w:firstLine="709"/>
        <w:jc w:val="both"/>
      </w:pPr>
      <w:r w:rsidRPr="00201A5A">
        <w:t>В соответствии с частью 1 статьи 5 Федерального закона № 273-ФЗ особенности соблюдения ограничений, запретов и требований, исполнения обязанностей, установленных в целях противодействия коррупции, определяет Президент Российской Федерации.</w:t>
      </w:r>
    </w:p>
    <w:p w:rsidR="00201A5A" w:rsidRPr="00201A5A" w:rsidRDefault="00201A5A" w:rsidP="00201A5A">
      <w:pPr>
        <w:spacing w:after="0" w:line="240" w:lineRule="auto"/>
        <w:ind w:firstLine="709"/>
        <w:jc w:val="both"/>
      </w:pPr>
      <w:r w:rsidRPr="00201A5A">
        <w:t xml:space="preserve">Статьей 12.5 Федерального закона № 273-ФЗ предусмотрено, что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w:t>
      </w:r>
      <w:r w:rsidRPr="00201A5A">
        <w:lastRenderedPageBreak/>
        <w:t>коррупции могут устанавливаться иные запреты, ограничения, обязательства и правила служебного поведения.</w:t>
      </w:r>
    </w:p>
    <w:p w:rsidR="00201A5A" w:rsidRPr="00201A5A" w:rsidRDefault="00201A5A" w:rsidP="00201A5A">
      <w:pPr>
        <w:spacing w:after="0" w:line="240" w:lineRule="auto"/>
        <w:ind w:firstLine="709"/>
        <w:jc w:val="both"/>
      </w:pPr>
      <w:r w:rsidRPr="00201A5A">
        <w:t>В преамбуле к Федеральному закону № 79-ФЗ указано, что настоящим Федеральным законом в соответствии с Конституцией Российской Федерации и Федеральным законом от 27.05.2003 № 58-ФЗ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201A5A" w:rsidRPr="00201A5A" w:rsidRDefault="00201A5A" w:rsidP="00201A5A">
      <w:pPr>
        <w:spacing w:after="0" w:line="240" w:lineRule="auto"/>
        <w:ind w:firstLine="709"/>
        <w:jc w:val="both"/>
      </w:pPr>
      <w:r w:rsidRPr="00201A5A">
        <w:t>В статье 17 вышеуказанного закона перечислены запреты, связанные с прохождением гражданской службы.</w:t>
      </w:r>
    </w:p>
    <w:p w:rsidR="00201A5A" w:rsidRPr="00201A5A" w:rsidRDefault="00201A5A" w:rsidP="00201A5A">
      <w:pPr>
        <w:spacing w:after="0" w:line="240" w:lineRule="auto"/>
        <w:ind w:firstLine="709"/>
        <w:jc w:val="both"/>
      </w:pPr>
      <w:r w:rsidRPr="00201A5A">
        <w:t>Таким образом, виды запретов в целях соблюдения основополагающих принципов в сфере противодействия коррупции могут устанавливаются Федеральным законом № 273-ФЗ и иными федеральными законами, в том числе Федеральным законом № 79-ФЗ.</w:t>
      </w:r>
    </w:p>
    <w:p w:rsidR="00274A4A" w:rsidRDefault="00274A4A" w:rsidP="00EB39F1">
      <w:pPr>
        <w:spacing w:after="0" w:line="240" w:lineRule="auto"/>
        <w:ind w:firstLine="709"/>
        <w:jc w:val="both"/>
      </w:pPr>
    </w:p>
    <w:p w:rsidR="00201A5A" w:rsidRDefault="00201A5A" w:rsidP="00201A5A">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74A4A" w:rsidRDefault="00274A4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6F09CA" w:rsidP="006F09CA">
      <w:pPr>
        <w:spacing w:after="0" w:line="240" w:lineRule="auto"/>
        <w:jc w:val="center"/>
      </w:pPr>
      <w:r w:rsidRPr="006F09CA">
        <w:rPr>
          <w:b/>
          <w:bCs/>
        </w:rPr>
        <w:t>Последствия расторжения договора целевого обучения</w:t>
      </w:r>
    </w:p>
    <w:p w:rsidR="00201A5A" w:rsidRDefault="00201A5A" w:rsidP="00EB39F1">
      <w:pPr>
        <w:spacing w:after="0" w:line="240" w:lineRule="auto"/>
        <w:ind w:firstLine="709"/>
        <w:jc w:val="both"/>
      </w:pPr>
    </w:p>
    <w:p w:rsidR="006F09CA" w:rsidRPr="006F09CA" w:rsidRDefault="006F09CA" w:rsidP="006F09CA">
      <w:pPr>
        <w:spacing w:after="0" w:line="240" w:lineRule="auto"/>
        <w:ind w:firstLine="709"/>
        <w:jc w:val="both"/>
      </w:pPr>
      <w:r w:rsidRPr="006F09CA">
        <w:t>В силу положений п. 36 ст. 2 Федерального от 29.12.2012 № 273 «Об образовании в Российской Федерации» целевое обучение представляет собой получение гражданином профессионального образования в рамках договора, предусматривающего трудоустройство гражданина по завершении им обучения и осуществление им трудовой деятельности в соответствии с полученной квалификацией.</w:t>
      </w:r>
    </w:p>
    <w:p w:rsidR="006F09CA" w:rsidRPr="006F09CA" w:rsidRDefault="006F09CA" w:rsidP="006F09CA">
      <w:pPr>
        <w:spacing w:after="0" w:line="240" w:lineRule="auto"/>
        <w:ind w:firstLine="709"/>
        <w:jc w:val="both"/>
      </w:pPr>
      <w:r w:rsidRPr="006F09CA">
        <w:t>Лицо, заключившее такой договор, обязано освоить образовательную программу и приступить к трудовой деятельности в течение не менее трех лет в соответствии с полученной квалификацией с учетом трудоустройства в срок, установленный договором.</w:t>
      </w:r>
    </w:p>
    <w:p w:rsidR="006F09CA" w:rsidRPr="006F09CA" w:rsidRDefault="006F09CA" w:rsidP="006F09CA">
      <w:pPr>
        <w:spacing w:after="0" w:line="240" w:lineRule="auto"/>
        <w:ind w:firstLine="709"/>
        <w:jc w:val="both"/>
      </w:pPr>
      <w:r w:rsidRPr="006F09CA">
        <w:t>При этом в случае неисполнения гражданином предусмотренных договором о целевом обучении обязательств по освоению образовательной программы и (или) трудоустройству, он обязан возместить заказчику целевого обучения расходы, связанные с получением образования (пп. 6, 2 ст. 56 Федерального от 29.12.2012 № 273 «Об образовании в Российской Федерации»).</w:t>
      </w:r>
    </w:p>
    <w:p w:rsidR="00201A5A" w:rsidRDefault="00201A5A" w:rsidP="00EB39F1">
      <w:pPr>
        <w:spacing w:after="0" w:line="240" w:lineRule="auto"/>
        <w:ind w:firstLine="709"/>
        <w:jc w:val="both"/>
      </w:pPr>
    </w:p>
    <w:p w:rsidR="006F09CA" w:rsidRDefault="006F09CA" w:rsidP="006F09CA">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01A5A" w:rsidRDefault="00201A5A" w:rsidP="00EB39F1">
      <w:pPr>
        <w:spacing w:after="0" w:line="240" w:lineRule="auto"/>
        <w:ind w:firstLine="709"/>
        <w:jc w:val="both"/>
      </w:pPr>
    </w:p>
    <w:p w:rsidR="00274A4A" w:rsidRDefault="00274A4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BE6655" w:rsidP="00BE6655">
      <w:pPr>
        <w:spacing w:after="0" w:line="240" w:lineRule="auto"/>
        <w:jc w:val="center"/>
      </w:pPr>
      <w:r w:rsidRPr="00BE6655">
        <w:rPr>
          <w:b/>
          <w:bCs/>
        </w:rPr>
        <w:t>Возможно ли снять судимость досрочно?</w:t>
      </w:r>
    </w:p>
    <w:p w:rsidR="006F09CA" w:rsidRDefault="006F09CA" w:rsidP="00EB39F1">
      <w:pPr>
        <w:spacing w:after="0" w:line="240" w:lineRule="auto"/>
        <w:ind w:firstLine="709"/>
        <w:jc w:val="both"/>
      </w:pPr>
    </w:p>
    <w:p w:rsidR="00A12BD9" w:rsidRPr="00A12BD9" w:rsidRDefault="00A12BD9" w:rsidP="00A12BD9">
      <w:pPr>
        <w:spacing w:after="0" w:line="240" w:lineRule="auto"/>
        <w:ind w:firstLine="709"/>
        <w:jc w:val="both"/>
      </w:pPr>
      <w:r w:rsidRPr="00A12BD9">
        <w:t>Согласно части 1 статьи 86 Уголовного кодекса Российской Федерации (далее –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УК РФ учитывается при рецидиве преступлений, назначении наказаний и влечет за собой иные правовые последствия в случаях и в порядке, которые установлены федеральными законами.</w:t>
      </w:r>
    </w:p>
    <w:p w:rsidR="00A12BD9" w:rsidRPr="00A12BD9" w:rsidRDefault="00A12BD9" w:rsidP="00A12BD9">
      <w:pPr>
        <w:spacing w:after="0" w:line="240" w:lineRule="auto"/>
        <w:ind w:firstLine="709"/>
        <w:jc w:val="both"/>
      </w:pPr>
      <w:r w:rsidRPr="00A12BD9">
        <w:t>В соответствии с пунктом 1 Постановления Пленума Верховного суда Российской Федерации от 07.06.2022 № 14 «О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 по смыслу статьи 86 УК РФ для целей уголовного судопроизводства под судимостью следует понимать правовое состояние лица, совершившего преступление, в отношении которого вступил в законную силу обвинительный приговор с назначением наказания, подлежащего отбыванию (исполнению), влекущее при повторном совершении им преступления оценку его личности и содеянного им как обладающих повышенной общественной опасностью и наступление предусмотренных уголовным законодательством правовых последствий.</w:t>
      </w:r>
    </w:p>
    <w:p w:rsidR="00A12BD9" w:rsidRPr="00A12BD9" w:rsidRDefault="00A12BD9" w:rsidP="00A12BD9">
      <w:pPr>
        <w:spacing w:after="0" w:line="240" w:lineRule="auto"/>
        <w:ind w:firstLine="709"/>
        <w:jc w:val="both"/>
      </w:pPr>
      <w:r w:rsidRPr="00A12BD9">
        <w:t>В силу части 2 статьи 86 УК РФ лицо, освобожденное от наказания, считается несудимым.</w:t>
      </w:r>
    </w:p>
    <w:p w:rsidR="00A12BD9" w:rsidRPr="00A12BD9" w:rsidRDefault="00A12BD9" w:rsidP="00A12BD9">
      <w:pPr>
        <w:spacing w:after="0" w:line="240" w:lineRule="auto"/>
        <w:ind w:firstLine="709"/>
        <w:jc w:val="both"/>
      </w:pPr>
      <w:r w:rsidRPr="00A12BD9">
        <w:t>Частью 3 статьи 86 УК РФ предусмотрены сроки погашения судимости.</w:t>
      </w:r>
    </w:p>
    <w:p w:rsidR="00A12BD9" w:rsidRPr="00A12BD9" w:rsidRDefault="00A12BD9" w:rsidP="00A12BD9">
      <w:pPr>
        <w:spacing w:after="0" w:line="240" w:lineRule="auto"/>
        <w:ind w:firstLine="709"/>
        <w:jc w:val="both"/>
      </w:pPr>
      <w:r w:rsidRPr="00A12BD9">
        <w:t>Досрочное снятие судимости разрешается судами.</w:t>
      </w:r>
    </w:p>
    <w:p w:rsidR="00A12BD9" w:rsidRPr="00A12BD9" w:rsidRDefault="00A12BD9" w:rsidP="00A12BD9">
      <w:pPr>
        <w:spacing w:after="0" w:line="240" w:lineRule="auto"/>
        <w:ind w:firstLine="709"/>
        <w:jc w:val="both"/>
      </w:pPr>
      <w:r w:rsidRPr="00A12BD9">
        <w:t>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(часть 5 статьи 86 УК РФ).</w:t>
      </w:r>
    </w:p>
    <w:p w:rsidR="00A12BD9" w:rsidRPr="00A12BD9" w:rsidRDefault="00A12BD9" w:rsidP="00A12BD9">
      <w:pPr>
        <w:spacing w:after="0" w:line="240" w:lineRule="auto"/>
        <w:ind w:firstLine="709"/>
        <w:jc w:val="both"/>
      </w:pPr>
      <w:r w:rsidRPr="00A12BD9">
        <w:t>На основании статьи 400 Уголовно-процессуального кодекса Российской Федерации (далее - УПК РФ) вопрос о снятии судимости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 с его обязательным участием и  извещением прокурора.</w:t>
      </w:r>
    </w:p>
    <w:p w:rsidR="00A12BD9" w:rsidRPr="00A12BD9" w:rsidRDefault="00A12BD9" w:rsidP="00A12BD9">
      <w:pPr>
        <w:spacing w:after="0" w:line="240" w:lineRule="auto"/>
        <w:ind w:firstLine="709"/>
        <w:jc w:val="both"/>
      </w:pPr>
      <w:r w:rsidRPr="00A12BD9">
        <w:t>В случае отказа в снятии судимости повторное ходатайство по данному вопросу может быть возбуждено перед судом не ранее чем по истечении одного года со дня вынесения постановления об отказе (ч. 5 ст. 400 УПК РФ).</w:t>
      </w:r>
    </w:p>
    <w:tbl>
      <w:tblPr>
        <w:tblW w:w="9720" w:type="dxa"/>
        <w:tblInd w:w="108" w:type="dxa"/>
        <w:tblLook w:val="00A0" w:firstRow="1" w:lastRow="0" w:firstColumn="1" w:lastColumn="0" w:noHBand="0" w:noVBand="0"/>
      </w:tblPr>
      <w:tblGrid>
        <w:gridCol w:w="6800"/>
        <w:gridCol w:w="2920"/>
      </w:tblGrid>
      <w:tr w:rsidR="00A12BD9" w:rsidRPr="002D3EFA" w:rsidTr="00C7530D">
        <w:trPr>
          <w:trHeight w:val="271"/>
        </w:trPr>
        <w:tc>
          <w:tcPr>
            <w:tcW w:w="6800" w:type="dxa"/>
            <w:vAlign w:val="bottom"/>
          </w:tcPr>
          <w:p w:rsidR="00A12BD9" w:rsidRPr="002D3EFA" w:rsidRDefault="00A12BD9" w:rsidP="00C7530D">
            <w:pPr>
              <w:spacing w:after="0" w:line="240" w:lineRule="exact"/>
              <w:ind w:left="-108"/>
            </w:pPr>
            <w:r>
              <w:t>П</w:t>
            </w:r>
            <w:r w:rsidRPr="002D3EFA">
              <w:t>омощник прокурора района</w:t>
            </w:r>
          </w:p>
        </w:tc>
        <w:tc>
          <w:tcPr>
            <w:tcW w:w="2920" w:type="dxa"/>
            <w:vAlign w:val="center"/>
          </w:tcPr>
          <w:p w:rsidR="00A12BD9" w:rsidRPr="002D3EFA" w:rsidRDefault="00A12BD9" w:rsidP="00C7530D">
            <w:pPr>
              <w:spacing w:after="0" w:line="240" w:lineRule="auto"/>
              <w:ind w:firstLine="709"/>
              <w:jc w:val="right"/>
            </w:pPr>
          </w:p>
          <w:p w:rsidR="00A12BD9" w:rsidRPr="002D3EFA" w:rsidRDefault="00A12BD9" w:rsidP="00C7530D">
            <w:pPr>
              <w:spacing w:after="0" w:line="240" w:lineRule="auto"/>
              <w:ind w:right="256" w:firstLine="38"/>
              <w:jc w:val="right"/>
            </w:pPr>
            <w:r>
              <w:t>В.В. Васильева</w:t>
            </w:r>
          </w:p>
        </w:tc>
      </w:tr>
    </w:tbl>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AF6DE0" w:rsidP="00AF6DE0">
      <w:pPr>
        <w:spacing w:after="0" w:line="240" w:lineRule="auto"/>
        <w:jc w:val="center"/>
      </w:pPr>
      <w:r w:rsidRPr="00AF6DE0">
        <w:rPr>
          <w:b/>
          <w:bCs/>
        </w:rPr>
        <w:t>Уголовная ответственность за подкуп работников, организующих государственные и муниципальные закупки</w:t>
      </w:r>
    </w:p>
    <w:p w:rsidR="00AF6DE0" w:rsidRDefault="00AF6DE0" w:rsidP="00EB39F1">
      <w:pPr>
        <w:spacing w:after="0" w:line="240" w:lineRule="auto"/>
        <w:ind w:firstLine="709"/>
        <w:jc w:val="both"/>
      </w:pPr>
    </w:p>
    <w:p w:rsidR="00AF6DE0" w:rsidRPr="00AF6DE0" w:rsidRDefault="00AF6DE0" w:rsidP="00AF6DE0">
      <w:pPr>
        <w:spacing w:after="0" w:line="240" w:lineRule="auto"/>
        <w:ind w:firstLine="709"/>
        <w:jc w:val="both"/>
      </w:pPr>
      <w:r w:rsidRPr="00AF6DE0">
        <w:t>Федеральным законом от 23.04.2018 № 99-ФЗ в Уголовный кодекс Российской Федерации (далее – УК РФ) введена статья 200.5 УК РФ, которая предусматривает ответственность за подкуп работника контрактной службы, контрактного управляющего, члена комиссии по осуществлению закупок.</w:t>
      </w:r>
    </w:p>
    <w:p w:rsidR="00AF6DE0" w:rsidRPr="00AF6DE0" w:rsidRDefault="00AF6DE0" w:rsidP="00AF6DE0">
      <w:pPr>
        <w:spacing w:after="0" w:line="240" w:lineRule="auto"/>
        <w:ind w:firstLine="709"/>
        <w:jc w:val="both"/>
      </w:pPr>
      <w:r w:rsidRPr="00AF6DE0">
        <w:t>К уголовной ответственности за данное преступление привлекаются как лица, передающие незаконное вознаграждение, так и лица, его получающие.</w:t>
      </w:r>
    </w:p>
    <w:p w:rsidR="00AF6DE0" w:rsidRPr="00AF6DE0" w:rsidRDefault="00AF6DE0" w:rsidP="00AF6DE0">
      <w:pPr>
        <w:spacing w:after="0" w:line="240" w:lineRule="auto"/>
        <w:ind w:firstLine="709"/>
        <w:jc w:val="both"/>
      </w:pPr>
      <w:r w:rsidRPr="00AF6DE0">
        <w:t>В качестве незаконного вознаграждения могут выступать: деньги, ценные бумаги, иное движимое и недвижимое имущество, а также услуги имущественного характера.</w:t>
      </w:r>
    </w:p>
    <w:p w:rsidR="00AF6DE0" w:rsidRPr="00AF6DE0" w:rsidRDefault="00AF6DE0" w:rsidP="00AF6DE0">
      <w:pPr>
        <w:spacing w:after="0" w:line="240" w:lineRule="auto"/>
        <w:ind w:firstLine="709"/>
        <w:jc w:val="both"/>
      </w:pPr>
      <w:r w:rsidRPr="00AF6DE0">
        <w:t>Получателями незаконного вознаграждения в данном случае являются лица, хотя и не относящиеся к категории должностных, но непосредственно участвующие в организации закупок. Например, в составлении конкурсной документации, организации электронных аукционов или проверке предоставляемых товаров (работ, услуг) перед подписанием уполномоченным должностным лицом соответствующих актов об их приеме.</w:t>
      </w:r>
    </w:p>
    <w:p w:rsidR="00AF6DE0" w:rsidRPr="00AF6DE0" w:rsidRDefault="00AF6DE0" w:rsidP="00AF6DE0">
      <w:pPr>
        <w:spacing w:after="0" w:line="240" w:lineRule="auto"/>
        <w:ind w:firstLine="709"/>
        <w:jc w:val="both"/>
      </w:pPr>
      <w:r w:rsidRPr="00AF6DE0">
        <w:t>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 а за получение незаконного вознаграждения –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F6DE0" w:rsidRPr="00AF6DE0" w:rsidRDefault="00AF6DE0" w:rsidP="00AF6DE0">
      <w:pPr>
        <w:spacing w:after="0" w:line="240" w:lineRule="auto"/>
        <w:ind w:firstLine="709"/>
        <w:jc w:val="both"/>
      </w:pPr>
      <w:r w:rsidRPr="00AF6DE0">
        <w:t>При этом в соответствии с примечанием № 2 к статье 200.5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w:t>
      </w:r>
    </w:p>
    <w:p w:rsidR="00AF6DE0" w:rsidRDefault="00AF6DE0" w:rsidP="00EB39F1">
      <w:pPr>
        <w:spacing w:after="0" w:line="240" w:lineRule="auto"/>
        <w:ind w:firstLine="709"/>
        <w:jc w:val="both"/>
      </w:pPr>
    </w:p>
    <w:p w:rsidR="00AF6DE0" w:rsidRDefault="00AF6DE0" w:rsidP="00AF6DE0">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2F35C1" w:rsidP="002F35C1">
      <w:pPr>
        <w:spacing w:after="0" w:line="240" w:lineRule="auto"/>
        <w:ind w:firstLine="142"/>
        <w:jc w:val="center"/>
      </w:pPr>
      <w:r w:rsidRPr="002F35C1">
        <w:rPr>
          <w:b/>
          <w:bCs/>
        </w:rPr>
        <w:t>Обязаны ли школы обеспечивать учеников рабочими тетрадями?</w:t>
      </w:r>
    </w:p>
    <w:p w:rsidR="00AF6DE0" w:rsidRDefault="00AF6DE0" w:rsidP="00EB39F1">
      <w:pPr>
        <w:spacing w:after="0" w:line="240" w:lineRule="auto"/>
        <w:ind w:firstLine="709"/>
        <w:jc w:val="both"/>
      </w:pPr>
    </w:p>
    <w:p w:rsidR="002F35C1" w:rsidRPr="002F35C1" w:rsidRDefault="002F35C1" w:rsidP="002F35C1">
      <w:pPr>
        <w:spacing w:after="0" w:line="240" w:lineRule="auto"/>
        <w:ind w:firstLine="709"/>
        <w:jc w:val="both"/>
      </w:pPr>
      <w:r w:rsidRPr="002F35C1">
        <w:t>В соответствии с 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 утвержденным Приказом Росстандарта от 18.09.2020 № 655-ст, рабочая тетрадь — это учебное пособие, имеющее особый дидактический аппарат, способствующий самостоятельной работе учащегося над освоением учебного предмета.</w:t>
      </w:r>
    </w:p>
    <w:p w:rsidR="002F35C1" w:rsidRPr="002F35C1" w:rsidRDefault="002F35C1" w:rsidP="002F35C1">
      <w:pPr>
        <w:spacing w:after="0" w:line="240" w:lineRule="auto"/>
        <w:ind w:firstLine="709"/>
        <w:jc w:val="both"/>
      </w:pPr>
      <w:r w:rsidRPr="002F35C1">
        <w:t>Согласно п. 2 ч. 3 ст. 28 Федерального закона от 29.12.2012 № 273 «Об образовании в Российской Федерации» (далее - Федеральный закон 273-ФЗ) материально-техническое обеспечение образовательной деятельности относится к компетенции образовательной организации. Учебники, учебные пособия и учебно-методические материалы и иные средства обучения и воспитания включаются в утвержденный список литературы для осуществления учебной деятельности учебной организацией в соответствии с п. 2 ч. 3 ст. 28 Федерального закона 273-ФЗ.</w:t>
      </w:r>
    </w:p>
    <w:p w:rsidR="002F35C1" w:rsidRPr="002F35C1" w:rsidRDefault="002F35C1" w:rsidP="002F35C1">
      <w:pPr>
        <w:spacing w:after="0" w:line="240" w:lineRule="auto"/>
        <w:ind w:firstLine="709"/>
        <w:jc w:val="both"/>
      </w:pPr>
      <w:r w:rsidRPr="002F35C1">
        <w:t>При условии, что рабочие тетради внесены в список и требуются обучающимся в рамках освоения образовательной программы, материал предоставляется в пользование на время получения соответствующего образования бесплатно (ч. 1 ст. 35 Федерального закона 273-ФЗ).</w:t>
      </w:r>
    </w:p>
    <w:p w:rsidR="002F35C1" w:rsidRPr="002F35C1" w:rsidRDefault="002F35C1" w:rsidP="002F35C1">
      <w:pPr>
        <w:spacing w:after="0" w:line="240" w:lineRule="auto"/>
        <w:ind w:firstLine="709"/>
        <w:jc w:val="both"/>
      </w:pPr>
      <w:r w:rsidRPr="002F35C1">
        <w:t>Учебники и учебные пособия, выходящие за пределы образовательных стандартов, использующиеся для освоения учебных предметов и дисциплин (модульные пособия для подготовки к ОГЭ, ЕГЭ и другим видам аттестации) оформляются в списке общей литературы учебного заведения согласно порядку, установленному организацией.</w:t>
      </w:r>
    </w:p>
    <w:p w:rsidR="002F35C1" w:rsidRPr="002F35C1" w:rsidRDefault="002F35C1" w:rsidP="002F35C1">
      <w:pPr>
        <w:spacing w:after="0" w:line="240" w:lineRule="auto"/>
        <w:ind w:firstLine="709"/>
        <w:jc w:val="both"/>
      </w:pPr>
      <w:r w:rsidRPr="002F35C1">
        <w:t>Таким образом, школы обязаны обеспечивать учеников рабочими тетрадями в соответствии со списком литературы учебной организации.</w:t>
      </w:r>
    </w:p>
    <w:p w:rsidR="00AF6DE0" w:rsidRDefault="00AF6DE0" w:rsidP="00EB39F1">
      <w:pPr>
        <w:spacing w:after="0" w:line="240" w:lineRule="auto"/>
        <w:ind w:firstLine="709"/>
        <w:jc w:val="both"/>
      </w:pPr>
    </w:p>
    <w:p w:rsidR="002F35C1" w:rsidRDefault="002F35C1" w:rsidP="002F35C1">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AF6DE0" w:rsidRDefault="00AF6DE0"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6F09CA" w:rsidRDefault="006F09CA" w:rsidP="00EB39F1">
      <w:pPr>
        <w:spacing w:after="0" w:line="240" w:lineRule="auto"/>
        <w:ind w:firstLine="709"/>
        <w:jc w:val="both"/>
      </w:pPr>
    </w:p>
    <w:p w:rsidR="002F35C1" w:rsidRDefault="008B5F09" w:rsidP="008B5F09">
      <w:pPr>
        <w:spacing w:after="0" w:line="240" w:lineRule="auto"/>
        <w:jc w:val="center"/>
      </w:pPr>
      <w:r w:rsidRPr="008B5F09">
        <w:rPr>
          <w:b/>
          <w:bCs/>
        </w:rPr>
        <w:t>Ответственность за уничтожение или повреждение чужого имущества</w:t>
      </w:r>
    </w:p>
    <w:p w:rsidR="002F35C1" w:rsidRDefault="002F35C1" w:rsidP="00EB39F1">
      <w:pPr>
        <w:spacing w:after="0" w:line="240" w:lineRule="auto"/>
        <w:ind w:firstLine="709"/>
        <w:jc w:val="both"/>
      </w:pPr>
    </w:p>
    <w:p w:rsidR="008B5F09" w:rsidRPr="008B5F09" w:rsidRDefault="008B5F09" w:rsidP="008B5F09">
      <w:pPr>
        <w:spacing w:after="0" w:line="240" w:lineRule="auto"/>
        <w:ind w:firstLine="709"/>
        <w:jc w:val="both"/>
      </w:pPr>
      <w:r w:rsidRPr="008B5F09">
        <w:t>Уголовным законодательством установлено, что в случае причинения умышленными уничтожением или повреждением чужого имущества значительного ущерба собственнику, ответственность за данное деяние наступает по ч. 1 ст. 167 Уголовного кодекса Российской Федерации (далее – УК РФ).</w:t>
      </w:r>
    </w:p>
    <w:p w:rsidR="008B5F09" w:rsidRPr="008B5F09" w:rsidRDefault="008B5F09" w:rsidP="008B5F09">
      <w:pPr>
        <w:spacing w:after="0" w:line="240" w:lineRule="auto"/>
        <w:ind w:firstLine="709"/>
        <w:jc w:val="both"/>
      </w:pPr>
      <w:r w:rsidRPr="008B5F09">
        <w:t>Значительный ущерб определяется с учетом имущественного положения лица, которому причинен ущерб, но не может составлять менее 5000 рублей.</w:t>
      </w:r>
    </w:p>
    <w:p w:rsidR="008B5F09" w:rsidRPr="008B5F09" w:rsidRDefault="008B5F09" w:rsidP="008B5F09">
      <w:pPr>
        <w:spacing w:after="0" w:line="240" w:lineRule="auto"/>
        <w:ind w:firstLine="709"/>
        <w:jc w:val="both"/>
      </w:pPr>
      <w:r w:rsidRPr="008B5F09">
        <w:t>Согласно п. 6 Постановления Пленума Верховного Суда Российской Федерации от 05.06.2002 №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при решении вопроса о том, причинен ли значительный ущерб собственнику или иному владельцу имущества, следует исходить из стоимости уничтоженного имущества или стоимости восстановления поврежденного имущества, значимости этого имущества для потерпевшего, например, в зависимости от рода его деятельности и материального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
    <w:p w:rsidR="008B5F09" w:rsidRPr="008B5F09" w:rsidRDefault="008B5F09" w:rsidP="008B5F09">
      <w:pPr>
        <w:spacing w:after="0" w:line="240" w:lineRule="auto"/>
        <w:ind w:firstLine="709"/>
        <w:jc w:val="both"/>
      </w:pPr>
      <w:r w:rsidRPr="008B5F09">
        <w:t>Наказание за такое деяние может быть назначено в виде штрафа в размере до 40 000 рублей или в размере заработной платы или иного дохода осужденного за период до 3 месяцев, либо обязательных работ на срок до 360 часов, либо исправительных работ на срок до 1 года, либо принудительных работ на период до 2 лет, либо ареста на срок до 3 месяцев, либо лишения свободы на срок до 2 лет.</w:t>
      </w:r>
    </w:p>
    <w:p w:rsidR="008B5F09" w:rsidRPr="008B5F09" w:rsidRDefault="008B5F09" w:rsidP="008B5F09">
      <w:pPr>
        <w:spacing w:after="0" w:line="240" w:lineRule="auto"/>
        <w:ind w:firstLine="709"/>
        <w:jc w:val="both"/>
      </w:pPr>
      <w:r w:rsidRPr="008B5F09">
        <w:t>В случае отсутствия значительного ущерба ответственность наступает по ст. 7.17 Кодекса Российской Федерации об административных правонарушениях (далее – КоАП РФ) с наложением  штрафа в размере от 300 до 500 рублей.</w:t>
      </w:r>
    </w:p>
    <w:p w:rsidR="008B5F09" w:rsidRPr="008B5F09" w:rsidRDefault="008B5F09" w:rsidP="008B5F09">
      <w:pPr>
        <w:spacing w:after="0" w:line="240" w:lineRule="auto"/>
        <w:ind w:firstLine="709"/>
        <w:jc w:val="both"/>
      </w:pPr>
      <w:r w:rsidRPr="008B5F09">
        <w:t>Если умышленное уничтожение или повреждение чужого имущества совершено из хулиганских побуждений, путем поджога, взрыва или иным общеопасным способом либо повлекло по неосторожности смерть человека или иные тяжкие последствия, ответственность наступает вне зависимости от размера ущерба по ч. 2 ст. 167 УК РФ.</w:t>
      </w:r>
    </w:p>
    <w:p w:rsidR="008B5F09" w:rsidRPr="008B5F09" w:rsidRDefault="008B5F09" w:rsidP="008B5F09">
      <w:pPr>
        <w:spacing w:after="0" w:line="240" w:lineRule="auto"/>
        <w:ind w:firstLine="709"/>
        <w:jc w:val="both"/>
      </w:pPr>
      <w:r w:rsidRPr="008B5F09">
        <w:t>К тяжким последствиям, причиненным по неосторожности в результате умышленного уничтожения или повреждения имущества,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средств к существованию;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p>
    <w:p w:rsidR="008B5F09" w:rsidRPr="008B5F09" w:rsidRDefault="008B5F09" w:rsidP="008B5F09">
      <w:pPr>
        <w:spacing w:after="0" w:line="240" w:lineRule="auto"/>
        <w:ind w:firstLine="709"/>
        <w:jc w:val="both"/>
      </w:pPr>
      <w:r w:rsidRPr="008B5F09">
        <w:t>Совершение указанных действий влечет принудительные работы либо лишение свободы на срок до 5 лет.</w:t>
      </w:r>
    </w:p>
    <w:tbl>
      <w:tblPr>
        <w:tblW w:w="9720" w:type="dxa"/>
        <w:tblInd w:w="108" w:type="dxa"/>
        <w:tblLook w:val="00A0" w:firstRow="1" w:lastRow="0" w:firstColumn="1" w:lastColumn="0" w:noHBand="0" w:noVBand="0"/>
      </w:tblPr>
      <w:tblGrid>
        <w:gridCol w:w="6800"/>
        <w:gridCol w:w="2920"/>
      </w:tblGrid>
      <w:tr w:rsidR="008B5F09" w:rsidRPr="002D3EFA" w:rsidTr="00C7530D">
        <w:trPr>
          <w:trHeight w:val="271"/>
        </w:trPr>
        <w:tc>
          <w:tcPr>
            <w:tcW w:w="6800" w:type="dxa"/>
            <w:vAlign w:val="bottom"/>
          </w:tcPr>
          <w:p w:rsidR="008B5F09" w:rsidRPr="002D3EFA" w:rsidRDefault="008B5F09" w:rsidP="00C7530D">
            <w:pPr>
              <w:spacing w:after="0" w:line="240" w:lineRule="exact"/>
              <w:ind w:left="-108"/>
            </w:pPr>
            <w:r>
              <w:lastRenderedPageBreak/>
              <w:t>П</w:t>
            </w:r>
            <w:r w:rsidRPr="002D3EFA">
              <w:t>омощник прокурора района</w:t>
            </w:r>
          </w:p>
        </w:tc>
        <w:tc>
          <w:tcPr>
            <w:tcW w:w="2920" w:type="dxa"/>
            <w:vAlign w:val="center"/>
          </w:tcPr>
          <w:p w:rsidR="008B5F09" w:rsidRPr="002D3EFA" w:rsidRDefault="008B5F09" w:rsidP="00C7530D">
            <w:pPr>
              <w:spacing w:after="0" w:line="240" w:lineRule="auto"/>
              <w:ind w:firstLine="709"/>
              <w:jc w:val="right"/>
            </w:pPr>
          </w:p>
          <w:p w:rsidR="008B5F09" w:rsidRPr="002D3EFA" w:rsidRDefault="008B5F09" w:rsidP="00C7530D">
            <w:pPr>
              <w:spacing w:after="0" w:line="240" w:lineRule="auto"/>
              <w:ind w:right="256" w:firstLine="38"/>
              <w:jc w:val="right"/>
            </w:pPr>
            <w:r>
              <w:t>В.В. Васильева</w:t>
            </w:r>
          </w:p>
        </w:tc>
      </w:tr>
    </w:tbl>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474202" w:rsidP="00474202">
      <w:pPr>
        <w:spacing w:after="0" w:line="240" w:lineRule="auto"/>
        <w:jc w:val="center"/>
      </w:pPr>
      <w:r w:rsidRPr="00474202">
        <w:rPr>
          <w:b/>
          <w:bCs/>
        </w:rPr>
        <w:t>За нарушение обязательств по охране труда для работодателей увеличены штрафные санкции</w:t>
      </w:r>
    </w:p>
    <w:p w:rsidR="008B5F09" w:rsidRDefault="008B5F09" w:rsidP="00EB39F1">
      <w:pPr>
        <w:spacing w:after="0" w:line="240" w:lineRule="auto"/>
        <w:ind w:firstLine="709"/>
        <w:jc w:val="both"/>
      </w:pPr>
    </w:p>
    <w:p w:rsidR="00474202" w:rsidRPr="00474202" w:rsidRDefault="00474202" w:rsidP="00474202">
      <w:pPr>
        <w:spacing w:after="0" w:line="240" w:lineRule="auto"/>
        <w:ind w:firstLine="709"/>
        <w:jc w:val="both"/>
      </w:pPr>
      <w:r w:rsidRPr="00474202">
        <w:t>С 08 декабря 2023 года вступил в силу Федеральный закон от 27.11.2023 № 559-ФЗ «О внесении изменения в статью 5.31 Кодекса Российской Федерации об административных правонарушениях», который закрепил самостоятельный состав правонарушения, связанный с невыполнением работодателем обязательств по коллективному договору или соглашению в части охраны труда работников, занятых на вредных и опасных работах, в том числе на подземных.</w:t>
      </w:r>
    </w:p>
    <w:p w:rsidR="00474202" w:rsidRPr="00474202" w:rsidRDefault="00474202" w:rsidP="00474202">
      <w:pPr>
        <w:spacing w:after="0" w:line="240" w:lineRule="auto"/>
        <w:ind w:firstLine="709"/>
        <w:jc w:val="both"/>
      </w:pPr>
      <w:r w:rsidRPr="00474202">
        <w:t>При этом разработчики законопроекта основывались на анализе контрольно-надзорной деятельности Государственной инспекции труда, Фонда пенсионного и социального страхования Российской Федерации о числе страхователей и количестве заключённых коллективных договоров.</w:t>
      </w:r>
    </w:p>
    <w:p w:rsidR="00474202" w:rsidRPr="00474202" w:rsidRDefault="00474202" w:rsidP="00474202">
      <w:pPr>
        <w:spacing w:after="0" w:line="240" w:lineRule="auto"/>
        <w:ind w:firstLine="709"/>
        <w:jc w:val="both"/>
      </w:pPr>
      <w:r w:rsidRPr="00474202">
        <w:t>За данное нарушение предусмотрена административная ответственность в виде штрафа в размере до 10 тысяч рублей.</w:t>
      </w:r>
    </w:p>
    <w:p w:rsidR="008B5F09" w:rsidRDefault="008B5F09" w:rsidP="00EB39F1">
      <w:pPr>
        <w:spacing w:after="0" w:line="240" w:lineRule="auto"/>
        <w:ind w:firstLine="709"/>
        <w:jc w:val="both"/>
      </w:pPr>
    </w:p>
    <w:p w:rsidR="00474202" w:rsidRDefault="00474202" w:rsidP="00474202">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8B5F09" w:rsidRDefault="008B5F09"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2F35C1" w:rsidRDefault="002F35C1"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0A3CC8">
      <w:pPr>
        <w:spacing w:after="0" w:line="240" w:lineRule="auto"/>
        <w:jc w:val="center"/>
      </w:pPr>
      <w:r w:rsidRPr="000A3CC8">
        <w:rPr>
          <w:b/>
          <w:bCs/>
        </w:rPr>
        <w:t>Как правильно оплатить сверхурочную работу?</w:t>
      </w:r>
    </w:p>
    <w:p w:rsidR="000A3CC8" w:rsidRDefault="000A3CC8" w:rsidP="00EB39F1">
      <w:pPr>
        <w:spacing w:after="0" w:line="240" w:lineRule="auto"/>
        <w:ind w:firstLine="709"/>
        <w:jc w:val="both"/>
      </w:pPr>
    </w:p>
    <w:p w:rsidR="000A3CC8" w:rsidRPr="000A3CC8" w:rsidRDefault="000A3CC8" w:rsidP="000A3CC8">
      <w:pPr>
        <w:spacing w:after="0" w:line="240" w:lineRule="auto"/>
        <w:ind w:firstLine="709"/>
        <w:jc w:val="both"/>
      </w:pPr>
      <w:r w:rsidRPr="000A3CC8">
        <w:lastRenderedPageBreak/>
        <w:t>Во исполнение ст. 37 Конституции Российской Федерации о праве на отдых и в целях обеспечения работникам реальной возможности использовать по назначению предоставленное им время отдыха в ст. 99 Трудового кодекса Российской Федерации (далее – ТК РФ) закреплены ограничения на привлечение  к сверхурочной работе, под которой понимается работа, выполняемая работником по инициативе работодателя, за пределами установленной для работника продолжительности рабочего времени.</w:t>
      </w:r>
    </w:p>
    <w:p w:rsidR="000A3CC8" w:rsidRPr="000A3CC8" w:rsidRDefault="000A3CC8" w:rsidP="000A3CC8">
      <w:pPr>
        <w:spacing w:after="0" w:line="240" w:lineRule="auto"/>
        <w:ind w:firstLine="709"/>
        <w:jc w:val="both"/>
      </w:pPr>
      <w:r w:rsidRPr="000A3CC8">
        <w:t>В целях компенсации лицам, привлекаемым к сверхурочной работе, повышенных трудозатрат, обусловленных увеличением рабочего времени и сокращением времени отдыха, ч. 1 ст. 152 ТК РФ устанавливает следующий порядок оплаты сверхурочной работы:</w:t>
      </w:r>
    </w:p>
    <w:p w:rsidR="000A3CC8" w:rsidRPr="000A3CC8" w:rsidRDefault="000A3CC8" w:rsidP="000A3CC8">
      <w:pPr>
        <w:spacing w:after="0" w:line="240" w:lineRule="auto"/>
        <w:ind w:firstLine="709"/>
        <w:jc w:val="both"/>
      </w:pPr>
      <w:r w:rsidRPr="000A3CC8">
        <w:t>- за первые два часа работы не менее чем в полуторном размере;</w:t>
      </w:r>
    </w:p>
    <w:p w:rsidR="000A3CC8" w:rsidRPr="000A3CC8" w:rsidRDefault="000A3CC8" w:rsidP="000A3CC8">
      <w:pPr>
        <w:spacing w:after="0" w:line="240" w:lineRule="auto"/>
        <w:ind w:firstLine="709"/>
        <w:jc w:val="both"/>
      </w:pPr>
      <w:r w:rsidRPr="000A3CC8">
        <w:t>- за последующие часы - не менее чем в двойном размере.</w:t>
      </w:r>
    </w:p>
    <w:p w:rsidR="000A3CC8" w:rsidRPr="000A3CC8" w:rsidRDefault="000A3CC8" w:rsidP="000A3CC8">
      <w:pPr>
        <w:spacing w:after="0" w:line="240" w:lineRule="auto"/>
        <w:ind w:firstLine="709"/>
        <w:jc w:val="both"/>
      </w:pPr>
      <w:r w:rsidRPr="000A3CC8">
        <w:t>Конкретные размеры оплаты сверхурочной работы могут определяться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0A3CC8" w:rsidRPr="000A3CC8" w:rsidRDefault="000A3CC8" w:rsidP="000A3CC8">
      <w:pPr>
        <w:spacing w:after="0" w:line="240" w:lineRule="auto"/>
        <w:ind w:firstLine="709"/>
        <w:jc w:val="both"/>
      </w:pPr>
      <w:r w:rsidRPr="000A3CC8">
        <w:t>Из вышеизложенного прямо следует, что сверхурочная работа должна оплачиваться в большем размере, чем работа, произведенная в пределах установленной работнику продолжительности рабочего времени.</w:t>
      </w:r>
    </w:p>
    <w:p w:rsidR="000A3CC8" w:rsidRPr="000A3CC8" w:rsidRDefault="000A3CC8" w:rsidP="000A3CC8">
      <w:pPr>
        <w:spacing w:after="0" w:line="240" w:lineRule="auto"/>
        <w:ind w:firstLine="709"/>
        <w:jc w:val="both"/>
      </w:pPr>
      <w:r w:rsidRPr="000A3CC8">
        <w:t>В противном случае не достигается цель компенсации повышенных трудозатрат и сокращения времени отдыха, нарушается принцип справедливости при определении заработной платы, а работодатель приобретает возможность злоупотребления своим правом привлекать работников к сверхурочной работе.</w:t>
      </w:r>
    </w:p>
    <w:p w:rsidR="000A3CC8" w:rsidRPr="000A3CC8" w:rsidRDefault="000A3CC8" w:rsidP="000A3CC8">
      <w:pPr>
        <w:spacing w:after="0" w:line="240" w:lineRule="auto"/>
        <w:ind w:firstLine="709"/>
        <w:jc w:val="both"/>
      </w:pPr>
      <w:r w:rsidRPr="000A3CC8">
        <w:t>Однако нормами законодательства, предписывающего производить оплату сверхурочной работы, не конкретизировано какие именно выплаты, входящие в структуру заработной платы, подлежат увеличению при исчислении оплаты сверхурочной работы.</w:t>
      </w:r>
    </w:p>
    <w:p w:rsidR="000A3CC8" w:rsidRPr="000A3CC8" w:rsidRDefault="000A3CC8" w:rsidP="000A3CC8">
      <w:pPr>
        <w:spacing w:after="0" w:line="240" w:lineRule="auto"/>
        <w:ind w:firstLine="709"/>
        <w:jc w:val="both"/>
      </w:pPr>
      <w:r w:rsidRPr="000A3CC8">
        <w:t>При этом согласно Постановлению Конституционного Суда Российской Федерации от 27.06.2023 № 35-П время, отработанное сверхурочно, оплачивается сверх заработной платы, начисленной работнику за работу в пределах установленной для него продолжительности рабочего времени,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w:t>
      </w:r>
    </w:p>
    <w:p w:rsidR="000A3CC8" w:rsidRPr="000A3CC8" w:rsidRDefault="000A3CC8" w:rsidP="000A3CC8">
      <w:pPr>
        <w:spacing w:after="0" w:line="240" w:lineRule="auto"/>
        <w:ind w:firstLine="709"/>
        <w:jc w:val="both"/>
      </w:pPr>
      <w:r w:rsidRPr="000A3CC8">
        <w:t>С учетом того, что решения Конституционного Суда Российской Федерации обязательны на всей территории Российской Федерации для всех органов, организаций и граждан, то вышеуказанное Постановление Конституционного Суда подлежит неукоснительному исполнению в целях справедливой оплаты труда.</w:t>
      </w:r>
    </w:p>
    <w:p w:rsidR="000A3CC8" w:rsidRDefault="000A3CC8" w:rsidP="00EB39F1">
      <w:pPr>
        <w:spacing w:after="0" w:line="240" w:lineRule="auto"/>
        <w:ind w:firstLine="709"/>
        <w:jc w:val="both"/>
      </w:pPr>
    </w:p>
    <w:p w:rsidR="000A3CC8" w:rsidRDefault="000A3CC8" w:rsidP="000A3CC8">
      <w:pPr>
        <w:spacing w:after="0" w:line="240" w:lineRule="auto"/>
        <w:jc w:val="both"/>
        <w:rPr>
          <w:rFonts w:eastAsia="Calibri"/>
        </w:rPr>
      </w:pPr>
      <w:r w:rsidRPr="000C0216">
        <w:rPr>
          <w:rFonts w:eastAsia="Calibri"/>
        </w:rPr>
        <w:lastRenderedPageBreak/>
        <w:t>Старший помощник прокурора района</w:t>
      </w:r>
      <w:r>
        <w:t xml:space="preserve">                                    </w:t>
      </w:r>
      <w:r w:rsidRPr="000C0216">
        <w:rPr>
          <w:rFonts w:eastAsia="Calibri"/>
        </w:rPr>
        <w:t>О.А. Шляпина</w:t>
      </w: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2F35C1" w:rsidRDefault="002F35C1"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AE1780" w:rsidP="00AE1780">
      <w:pPr>
        <w:spacing w:after="0" w:line="240" w:lineRule="auto"/>
        <w:jc w:val="center"/>
      </w:pPr>
      <w:r w:rsidRPr="00AE1780">
        <w:rPr>
          <w:b/>
          <w:bCs/>
        </w:rPr>
        <w:t>Об изменениях в законодательстве о развитии малого и среднего предпринимательства</w:t>
      </w:r>
    </w:p>
    <w:p w:rsidR="000A3CC8" w:rsidRDefault="000A3CC8" w:rsidP="00EB39F1">
      <w:pPr>
        <w:spacing w:after="0" w:line="240" w:lineRule="auto"/>
        <w:ind w:firstLine="709"/>
        <w:jc w:val="both"/>
      </w:pPr>
    </w:p>
    <w:p w:rsidR="00AE1780" w:rsidRPr="00AE1780" w:rsidRDefault="00AE1780" w:rsidP="00AE1780">
      <w:pPr>
        <w:spacing w:after="0" w:line="240" w:lineRule="auto"/>
        <w:ind w:firstLine="709"/>
        <w:jc w:val="both"/>
      </w:pPr>
      <w:r w:rsidRPr="00AE1780">
        <w:lastRenderedPageBreak/>
        <w:t>Федеральным законом от 12 декабря 2023 года № 578-ФЗ статья 24.1 Федерального закона от 24 июля 2007 года № 209-ФЗ «О развитии малого и среднего предпринимательства в Российской Федерации» дополнена новыми положениями.</w:t>
      </w:r>
    </w:p>
    <w:p w:rsidR="00AE1780" w:rsidRPr="00AE1780" w:rsidRDefault="00AE1780" w:rsidP="00AE1780">
      <w:pPr>
        <w:spacing w:after="0" w:line="240" w:lineRule="auto"/>
        <w:ind w:firstLine="709"/>
        <w:jc w:val="both"/>
      </w:pPr>
      <w:r w:rsidRPr="00AE1780">
        <w:t>Расширен перечень предприятий малого и среднего бизнеса, которым предоставляются меры государственной поддержки.</w:t>
      </w:r>
    </w:p>
    <w:p w:rsidR="00AE1780" w:rsidRPr="00AE1780" w:rsidRDefault="00AE1780" w:rsidP="00AE1780">
      <w:pPr>
        <w:spacing w:after="0" w:line="240" w:lineRule="auto"/>
        <w:ind w:firstLine="709"/>
        <w:jc w:val="both"/>
      </w:pPr>
      <w:r w:rsidRPr="00AE1780">
        <w:t>Теперь право на получение льгот и субсидии имеют субъекты малого и среднего бизнеса, трудоустроившие бывших участников специальной военной операции и ветеранов боевых действий.</w:t>
      </w:r>
    </w:p>
    <w:p w:rsidR="00AE1780" w:rsidRPr="00AE1780" w:rsidRDefault="00AE1780" w:rsidP="00AE1780">
      <w:pPr>
        <w:spacing w:after="0" w:line="240" w:lineRule="auto"/>
        <w:ind w:firstLine="709"/>
        <w:jc w:val="both"/>
      </w:pPr>
      <w:r w:rsidRPr="00AE1780">
        <w:t>Ранее на получение господдержки имели предприятия, в штате которых имелись следующие категории граждан:</w:t>
      </w:r>
    </w:p>
    <w:p w:rsidR="00AE1780" w:rsidRPr="00AE1780" w:rsidRDefault="00AE1780" w:rsidP="00AE1780">
      <w:pPr>
        <w:spacing w:after="0" w:line="240" w:lineRule="auto"/>
        <w:ind w:firstLine="709"/>
        <w:jc w:val="both"/>
      </w:pPr>
      <w:r w:rsidRPr="00AE1780">
        <w:t>- инвалиды и лица с ограниченными возможностями здоровья;</w:t>
      </w:r>
    </w:p>
    <w:p w:rsidR="00AE1780" w:rsidRPr="00AE1780" w:rsidRDefault="00AE1780" w:rsidP="00AE1780">
      <w:pPr>
        <w:spacing w:after="0" w:line="240" w:lineRule="auto"/>
        <w:ind w:firstLine="709"/>
        <w:jc w:val="both"/>
      </w:pPr>
      <w:r w:rsidRPr="00AE1780">
        <w:t>-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E1780" w:rsidRPr="00AE1780" w:rsidRDefault="00AE1780" w:rsidP="00AE1780">
      <w:pPr>
        <w:spacing w:after="0" w:line="240" w:lineRule="auto"/>
        <w:ind w:firstLine="709"/>
        <w:jc w:val="both"/>
      </w:pPr>
      <w:r w:rsidRPr="00AE1780">
        <w:t>- одинокие и (или) многодетные родители, воспитывающие несовершеннолетних детей, в том числе детей-инвалидов;</w:t>
      </w:r>
    </w:p>
    <w:p w:rsidR="00AE1780" w:rsidRPr="00AE1780" w:rsidRDefault="00AE1780" w:rsidP="00AE1780">
      <w:pPr>
        <w:spacing w:after="0" w:line="240" w:lineRule="auto"/>
        <w:ind w:firstLine="709"/>
        <w:jc w:val="both"/>
      </w:pPr>
      <w:r w:rsidRPr="00AE1780">
        <w:t>- выпускники детских домов в возрасте до двадцати трех лет;</w:t>
      </w:r>
    </w:p>
    <w:p w:rsidR="00AE1780" w:rsidRPr="00AE1780" w:rsidRDefault="00AE1780" w:rsidP="00AE1780">
      <w:pPr>
        <w:spacing w:after="0" w:line="240" w:lineRule="auto"/>
        <w:ind w:firstLine="709"/>
        <w:jc w:val="both"/>
      </w:pPr>
      <w:r w:rsidRPr="00AE1780">
        <w:t>- другие категории лиц, нуждающиеся в социальной защите и помощи в трудоустройстве.</w:t>
      </w:r>
    </w:p>
    <w:p w:rsidR="00AE1780" w:rsidRPr="00AE1780" w:rsidRDefault="00AE1780" w:rsidP="00AE1780">
      <w:pPr>
        <w:spacing w:after="0" w:line="240" w:lineRule="auto"/>
        <w:ind w:firstLine="709"/>
        <w:jc w:val="both"/>
      </w:pPr>
      <w:r w:rsidRPr="00AE1780">
        <w:t xml:space="preserve">Нововведения вступили в силу с 12 декабря </w:t>
      </w:r>
      <w:r>
        <w:t>2023</w:t>
      </w:r>
      <w:r w:rsidRPr="00AE1780">
        <w:t xml:space="preserve"> года.</w:t>
      </w:r>
    </w:p>
    <w:tbl>
      <w:tblPr>
        <w:tblW w:w="9720" w:type="dxa"/>
        <w:tblInd w:w="108" w:type="dxa"/>
        <w:tblLook w:val="00A0" w:firstRow="1" w:lastRow="0" w:firstColumn="1" w:lastColumn="0" w:noHBand="0" w:noVBand="0"/>
      </w:tblPr>
      <w:tblGrid>
        <w:gridCol w:w="6800"/>
        <w:gridCol w:w="2920"/>
      </w:tblGrid>
      <w:tr w:rsidR="00AE1780" w:rsidRPr="002D3EFA" w:rsidTr="00C7530D">
        <w:trPr>
          <w:trHeight w:val="271"/>
        </w:trPr>
        <w:tc>
          <w:tcPr>
            <w:tcW w:w="6800" w:type="dxa"/>
            <w:vAlign w:val="bottom"/>
          </w:tcPr>
          <w:p w:rsidR="00AE1780" w:rsidRPr="002D3EFA" w:rsidRDefault="00AE1780" w:rsidP="00C7530D">
            <w:pPr>
              <w:spacing w:after="0" w:line="240" w:lineRule="exact"/>
              <w:ind w:left="-108"/>
            </w:pPr>
            <w:r>
              <w:t>П</w:t>
            </w:r>
            <w:r w:rsidRPr="002D3EFA">
              <w:t>омощник прокурора района</w:t>
            </w:r>
          </w:p>
        </w:tc>
        <w:tc>
          <w:tcPr>
            <w:tcW w:w="2920" w:type="dxa"/>
            <w:vAlign w:val="center"/>
          </w:tcPr>
          <w:p w:rsidR="00AE1780" w:rsidRPr="002D3EFA" w:rsidRDefault="00AE1780" w:rsidP="00C7530D">
            <w:pPr>
              <w:spacing w:after="0" w:line="240" w:lineRule="auto"/>
              <w:ind w:firstLine="709"/>
              <w:jc w:val="right"/>
            </w:pPr>
          </w:p>
          <w:p w:rsidR="00AE1780" w:rsidRPr="002D3EFA" w:rsidRDefault="00AE1780" w:rsidP="00C7530D">
            <w:pPr>
              <w:spacing w:after="0" w:line="240" w:lineRule="auto"/>
              <w:ind w:right="256" w:firstLine="38"/>
              <w:jc w:val="right"/>
            </w:pPr>
            <w:r>
              <w:t>В.В. Васильева</w:t>
            </w:r>
          </w:p>
        </w:tc>
      </w:tr>
    </w:tbl>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0A3CC8" w:rsidRDefault="000A3CC8"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D6A87" w:rsidP="007D6A87">
      <w:pPr>
        <w:spacing w:after="0" w:line="240" w:lineRule="auto"/>
        <w:jc w:val="center"/>
      </w:pPr>
      <w:r w:rsidRPr="007D6A87">
        <w:rPr>
          <w:b/>
          <w:bCs/>
        </w:rPr>
        <w:t>Актуализирован порядок уведомления гражданскими служащими Минцифры России о фактах склонения к совершению коррупционных правонарушений</w:t>
      </w:r>
    </w:p>
    <w:p w:rsidR="0075359A" w:rsidRDefault="0075359A" w:rsidP="00EB39F1">
      <w:pPr>
        <w:spacing w:after="0" w:line="240" w:lineRule="auto"/>
        <w:ind w:firstLine="709"/>
        <w:jc w:val="both"/>
      </w:pPr>
    </w:p>
    <w:p w:rsidR="007D6A87" w:rsidRPr="007D6A87" w:rsidRDefault="007D6A87" w:rsidP="007D6A87">
      <w:pPr>
        <w:spacing w:after="0" w:line="240" w:lineRule="auto"/>
        <w:ind w:firstLine="709"/>
        <w:jc w:val="both"/>
      </w:pPr>
      <w:r w:rsidRPr="007D6A87">
        <w:t>Статья 9 Федерального закона «О противодействии коррупции» возлагает на государственных и муниципальных служащих обязанность уведомлять об обращении к ним в целях склонения к совершению коррупционных правонарушений.</w:t>
      </w:r>
    </w:p>
    <w:p w:rsidR="007D6A87" w:rsidRPr="007D6A87" w:rsidRDefault="007D6A87" w:rsidP="007D6A87">
      <w:pPr>
        <w:spacing w:after="0" w:line="240" w:lineRule="auto"/>
        <w:ind w:firstLine="709"/>
        <w:jc w:val="both"/>
      </w:pPr>
      <w:r w:rsidRPr="007D6A87">
        <w:t>Такое уведомление подается служащим представителю нанимателя (работодателя), в органы прокуратуры или другие государственные органы и касается всех случаев обращения, независимо от формы и содержания.</w:t>
      </w:r>
    </w:p>
    <w:p w:rsidR="007D6A87" w:rsidRPr="007D6A87" w:rsidRDefault="007D6A87" w:rsidP="007D6A87">
      <w:pPr>
        <w:spacing w:after="0" w:line="240" w:lineRule="auto"/>
        <w:ind w:firstLine="709"/>
        <w:jc w:val="both"/>
      </w:pPr>
      <w:r w:rsidRPr="007D6A87">
        <w:t>Является ли обращение склонением или нет — это исключительно оценочная категория, с точки зрения самого служащего.</w:t>
      </w:r>
    </w:p>
    <w:p w:rsidR="007D6A87" w:rsidRPr="007D6A87" w:rsidRDefault="007D6A87" w:rsidP="007D6A87">
      <w:pPr>
        <w:spacing w:after="0" w:line="240" w:lineRule="auto"/>
        <w:ind w:firstLine="709"/>
        <w:jc w:val="both"/>
      </w:pPr>
      <w:r w:rsidRPr="007D6A87">
        <w:t>«Благодатной» почвой для злоупотреблений чиновников и использования служебных возможностей в личных целях является сфера персональных данных, их обработка и локализация.</w:t>
      </w:r>
    </w:p>
    <w:p w:rsidR="007D6A87" w:rsidRPr="007D6A87" w:rsidRDefault="007D6A87" w:rsidP="007D6A87">
      <w:pPr>
        <w:spacing w:after="0" w:line="240" w:lineRule="auto"/>
        <w:ind w:firstLine="709"/>
        <w:jc w:val="both"/>
      </w:pPr>
      <w:r w:rsidRPr="007D6A87">
        <w:t>Кроме того, законодательство о персональных данных играет важную роль в обеспечении национальных интересов в сфере информационной безопасности.</w:t>
      </w:r>
    </w:p>
    <w:p w:rsidR="007D6A87" w:rsidRPr="007D6A87" w:rsidRDefault="007D6A87" w:rsidP="007D6A87">
      <w:pPr>
        <w:spacing w:after="0" w:line="240" w:lineRule="auto"/>
        <w:ind w:firstLine="709"/>
        <w:jc w:val="both"/>
      </w:pPr>
      <w:r w:rsidRPr="007D6A87">
        <w:t>Для реализации единообразной государственной политики в сфере информационных технологий, а также обработки персональных данных постановлением Правительства Российской Федерации от 02.06.2008 № 418 создано Министерство цифрового развития, связи и массовых коммуникаций Российской Федерации (далее - Минцифра), которое является федеральным органом исполнительной власти.</w:t>
      </w:r>
    </w:p>
    <w:p w:rsidR="007D6A87" w:rsidRPr="007D6A87" w:rsidRDefault="007D6A87" w:rsidP="007D6A87">
      <w:pPr>
        <w:spacing w:after="0" w:line="240" w:lineRule="auto"/>
        <w:ind w:firstLine="709"/>
        <w:jc w:val="both"/>
      </w:pPr>
      <w:r w:rsidRPr="007D6A87">
        <w:t>С учетом актуализации отдельных полномочий Минцифры, расширения сферы его деятельности в условиях современных реалий, приказом Минцифры России от 28.07.2023 № 662 актуализирован ранее действовавший порядок уведомления гражданскими служащими (работниками) Минцифры России о фактах склонения к совершению коррупционных правонарушений, регистрации таких уведомлений и организации проверки содержащихся в них сведений.</w:t>
      </w:r>
    </w:p>
    <w:p w:rsidR="007D6A87" w:rsidRPr="007D6A87" w:rsidRDefault="007D6A87" w:rsidP="007D6A87">
      <w:pPr>
        <w:spacing w:after="0" w:line="240" w:lineRule="auto"/>
        <w:ind w:firstLine="709"/>
        <w:jc w:val="both"/>
      </w:pPr>
      <w:r w:rsidRPr="007D6A87">
        <w:t>Данный порядок является не только исполнением требований действующего антикоррупционного законодательства, но и одной из форм профилактики коррупционных проявлений в ведомстве.</w:t>
      </w:r>
    </w:p>
    <w:p w:rsidR="0075359A" w:rsidRDefault="0075359A" w:rsidP="00EB39F1">
      <w:pPr>
        <w:spacing w:after="0" w:line="240" w:lineRule="auto"/>
        <w:ind w:firstLine="709"/>
        <w:jc w:val="both"/>
      </w:pPr>
    </w:p>
    <w:p w:rsidR="007D6A87" w:rsidRDefault="007D6A87" w:rsidP="007D6A87">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B103E" w:rsidP="007B103E">
      <w:pPr>
        <w:spacing w:after="0" w:line="240" w:lineRule="auto"/>
        <w:jc w:val="center"/>
      </w:pPr>
      <w:r w:rsidRPr="007B103E">
        <w:rPr>
          <w:b/>
          <w:bCs/>
        </w:rPr>
        <w:t>Правила приобретения технических средств реабилитации с использованием электронного сертификата</w:t>
      </w:r>
    </w:p>
    <w:p w:rsidR="0075359A" w:rsidRDefault="0075359A" w:rsidP="00EB39F1">
      <w:pPr>
        <w:spacing w:after="0" w:line="240" w:lineRule="auto"/>
        <w:ind w:firstLine="709"/>
        <w:jc w:val="both"/>
      </w:pPr>
    </w:p>
    <w:p w:rsidR="007B103E" w:rsidRPr="007B103E" w:rsidRDefault="007B103E" w:rsidP="007B103E">
      <w:pPr>
        <w:spacing w:after="0" w:line="240" w:lineRule="auto"/>
        <w:ind w:firstLine="709"/>
        <w:jc w:val="both"/>
      </w:pPr>
      <w:r w:rsidRPr="007B103E">
        <w:t xml:space="preserve">Согласно ст. 11.1 Федерального закона от 24.11.1995 № 181-ФЗ «О социальной защите инвалидов в Российской Федерации» по выбору инвалида </w:t>
      </w:r>
      <w:r w:rsidRPr="007B103E">
        <w:lastRenderedPageBreak/>
        <w:t>технические средства реабилитации и (или) услуги, предусмотренные федеральным перечнем реабилитационных мероприятий, технических средств реабилитации и услуг, предоставляемых инвалиду, могут быть приобретены и (или) оплачены им с использованием электронного сертификата.</w:t>
      </w:r>
    </w:p>
    <w:p w:rsidR="007B103E" w:rsidRPr="007B103E" w:rsidRDefault="007B103E" w:rsidP="007B103E">
      <w:pPr>
        <w:spacing w:after="0" w:line="240" w:lineRule="auto"/>
        <w:ind w:firstLine="709"/>
        <w:jc w:val="both"/>
      </w:pPr>
      <w:r w:rsidRPr="007B103E">
        <w:t>Порядок обеспечения инвалидов техническими средствами реабилитации за счет средств федерального бюджета определен Правилами, утвержденными постановлением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(далее – Правила), и осуществляется по заявлению инвалида (или лица, представляющего его интересы).</w:t>
      </w:r>
    </w:p>
    <w:p w:rsidR="007B103E" w:rsidRPr="007B103E" w:rsidRDefault="007B103E" w:rsidP="007B103E">
      <w:pPr>
        <w:spacing w:after="0" w:line="240" w:lineRule="auto"/>
        <w:ind w:firstLine="709"/>
        <w:jc w:val="both"/>
      </w:pPr>
      <w:r w:rsidRPr="007B103E">
        <w:t>В соответствии с требованиями подп. «е» п. 3 Правил обеспечение инвалидов и ветеранов техническими средствами и изделиями осуществляется</w:t>
      </w:r>
      <w:r>
        <w:t>,</w:t>
      </w:r>
      <w:r w:rsidRPr="007B103E">
        <w:t xml:space="preserve"> в том числе путем формирования электронного сертификата для приобретения технического средства (изделия) и услуги по ремонту технического средства (изделия) с использованием электронного сертификата.</w:t>
      </w:r>
    </w:p>
    <w:p w:rsidR="007B103E" w:rsidRPr="007B103E" w:rsidRDefault="007B103E" w:rsidP="007B103E">
      <w:pPr>
        <w:spacing w:after="0" w:line="240" w:lineRule="auto"/>
        <w:ind w:firstLine="709"/>
        <w:jc w:val="both"/>
      </w:pPr>
      <w:r w:rsidRPr="007B103E">
        <w:t>Для получения электронного сертификата необходимо обратиться с заявлением в территориальный орган Фонда пенсионного и социального страхования Российской Федерации по месту жительства (месту пребывания или фактического проживания) с предоставлением документа, удостоверяющего личность инвалида (ветерана), или документов, удостоверяющих личность лица, представляющего интересы инвалида (ветерана) и подтверждающего его полномочия, а также с заключением (при подаче заявления ветераном либо лицом, представляющим его интересы).</w:t>
      </w:r>
    </w:p>
    <w:p w:rsidR="007B103E" w:rsidRPr="007B103E" w:rsidRDefault="007B103E" w:rsidP="007B103E">
      <w:pPr>
        <w:spacing w:after="0" w:line="240" w:lineRule="auto"/>
        <w:ind w:firstLine="709"/>
        <w:jc w:val="both"/>
      </w:pPr>
      <w:r w:rsidRPr="007B103E">
        <w:t>С указанным заявлением можно обратиться лично в уполномоченный орган либо посредством Госуслуг.</w:t>
      </w:r>
    </w:p>
    <w:p w:rsidR="007B103E" w:rsidRPr="007B103E" w:rsidRDefault="007B103E" w:rsidP="007B103E">
      <w:pPr>
        <w:spacing w:after="0" w:line="240" w:lineRule="auto"/>
        <w:ind w:firstLine="709"/>
        <w:jc w:val="both"/>
      </w:pPr>
      <w:r w:rsidRPr="007B103E">
        <w:t>Заявление о предоставлении технического средства (изделия) должно содержать номер национального платежного инструмента, предусмотренного законодательством Российской Федерации о национальной платежной системе, а также индивидуальную программу реабилитации и абилитации инвалида с указанием потребности в получении соответствующего технического средства реабилитации.</w:t>
      </w:r>
    </w:p>
    <w:p w:rsidR="007B103E" w:rsidRPr="007B103E" w:rsidRDefault="007B103E" w:rsidP="007B103E">
      <w:pPr>
        <w:spacing w:after="0" w:line="240" w:lineRule="auto"/>
        <w:ind w:firstLine="709"/>
        <w:jc w:val="both"/>
      </w:pPr>
      <w:r w:rsidRPr="007B103E">
        <w:t>Решение о приобретении технического средства реабилитации с использованием электронного сертификата согласно п. 15 (2) Правил принимается уполномоченным органом в течение пяти рабочих дней (в случае если инвалид нуждается в оказании паллиативной медицинской помощи - в течение трех рабочих дней) со дня поступления заявления.</w:t>
      </w:r>
    </w:p>
    <w:p w:rsidR="007B103E" w:rsidRPr="007B103E" w:rsidRDefault="007B103E" w:rsidP="007B103E">
      <w:pPr>
        <w:spacing w:after="0" w:line="240" w:lineRule="auto"/>
        <w:ind w:firstLine="709"/>
        <w:jc w:val="both"/>
      </w:pPr>
      <w:r w:rsidRPr="007B103E">
        <w:t>В силу п. 15 (2) Правил информирование о формировании электронного сертификата и содержащихся в нем сведений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 подписанного усиленной квалифицированной электронной подписью.</w:t>
      </w:r>
    </w:p>
    <w:p w:rsidR="007B103E" w:rsidRPr="007B103E" w:rsidRDefault="007B103E" w:rsidP="007B103E">
      <w:pPr>
        <w:spacing w:after="0" w:line="240" w:lineRule="auto"/>
        <w:ind w:firstLine="709"/>
        <w:jc w:val="both"/>
      </w:pPr>
      <w:r w:rsidRPr="007B103E">
        <w:t xml:space="preserve">Использование электронного сертификата при оплате технического средства реабилитации обеспечивается посредством использования банковской </w:t>
      </w:r>
      <w:r w:rsidRPr="007B103E">
        <w:lastRenderedPageBreak/>
        <w:t>карты, указанной в заявлении, сведения о которой содержатся в электронном сертификате.</w:t>
      </w:r>
    </w:p>
    <w:p w:rsidR="007B103E" w:rsidRPr="007B103E" w:rsidRDefault="007B103E" w:rsidP="007B103E">
      <w:pPr>
        <w:spacing w:after="0" w:line="240" w:lineRule="auto"/>
        <w:ind w:firstLine="709"/>
        <w:jc w:val="both"/>
      </w:pPr>
      <w:r w:rsidRPr="007B103E">
        <w:t>Если стоимость средства реабилитации превышает определенную в установленном порядке предельную стоимость, необходимо оплатить разницу в стоимости за счет собственных средств.</w:t>
      </w:r>
    </w:p>
    <w:p w:rsidR="007B103E" w:rsidRPr="007B103E" w:rsidRDefault="007B103E" w:rsidP="007B103E">
      <w:pPr>
        <w:spacing w:after="0" w:line="240" w:lineRule="auto"/>
        <w:ind w:firstLine="709"/>
        <w:jc w:val="both"/>
      </w:pPr>
      <w:r w:rsidRPr="007B103E">
        <w:t>При этом инвалид (ветеран) либо лицо, представляющее его интересы, вправе отказаться от приобретения технического средства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(изделиями).</w:t>
      </w:r>
    </w:p>
    <w:p w:rsidR="0075359A" w:rsidRDefault="0075359A" w:rsidP="00EB39F1">
      <w:pPr>
        <w:spacing w:after="0" w:line="240" w:lineRule="auto"/>
        <w:ind w:firstLine="709"/>
        <w:jc w:val="both"/>
      </w:pPr>
    </w:p>
    <w:p w:rsidR="007B103E" w:rsidRDefault="007B103E" w:rsidP="007B103E">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75359A" w:rsidRDefault="0075359A"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7B103E">
      <w:pPr>
        <w:spacing w:after="0" w:line="240" w:lineRule="auto"/>
        <w:jc w:val="center"/>
      </w:pPr>
      <w:r w:rsidRPr="007B103E">
        <w:rPr>
          <w:b/>
          <w:bCs/>
        </w:rPr>
        <w:t>Как лицу, которое содержится в следственном изоляторе или тюрьме, получить паспорт гражданина Российской Федерации?</w:t>
      </w:r>
    </w:p>
    <w:p w:rsidR="007B103E" w:rsidRDefault="007B103E" w:rsidP="00EB39F1">
      <w:pPr>
        <w:spacing w:after="0" w:line="240" w:lineRule="auto"/>
        <w:ind w:firstLine="709"/>
        <w:jc w:val="both"/>
      </w:pPr>
    </w:p>
    <w:p w:rsidR="007B103E" w:rsidRPr="007B103E" w:rsidRDefault="007B103E" w:rsidP="007B103E">
      <w:pPr>
        <w:spacing w:after="0" w:line="240" w:lineRule="auto"/>
        <w:ind w:firstLine="709"/>
        <w:jc w:val="both"/>
      </w:pPr>
      <w:r w:rsidRPr="007B103E">
        <w:t>Права лиц, подозреваемых и обвиняемых в совершении преступлений, в отношении которых избрана мера пресечения в виде заключения под стражу и которые содержатся в следственных изоляторах и тюрьмах, установлены статьей 17 Федерального закона от 15.07.1995 № 103-ФЗ «О содержании под стражей подозреваемых и обвиняемых в совершении преступлений».</w:t>
      </w:r>
    </w:p>
    <w:p w:rsidR="007B103E" w:rsidRPr="007B103E" w:rsidRDefault="007B103E" w:rsidP="007B103E">
      <w:pPr>
        <w:spacing w:after="0" w:line="240" w:lineRule="auto"/>
        <w:ind w:firstLine="709"/>
        <w:jc w:val="both"/>
      </w:pPr>
      <w:r w:rsidRPr="007B103E">
        <w:lastRenderedPageBreak/>
        <w:t>Для таких лиц в соответствии с пунктом 7 данной нормы закона предусмотрен порядок оформления заявлений о выдаче (замене) паспорта гражданина Российской Федерации.</w:t>
      </w:r>
    </w:p>
    <w:p w:rsidR="007B103E" w:rsidRPr="007B103E" w:rsidRDefault="007B103E" w:rsidP="007B103E">
      <w:pPr>
        <w:spacing w:after="0" w:line="240" w:lineRule="auto"/>
        <w:ind w:firstLine="709"/>
        <w:jc w:val="both"/>
      </w:pPr>
      <w:r w:rsidRPr="007B103E">
        <w:t>Заявление подается через администрацию следственного изолятора с приложением всех необходимых документов. 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для оформления паспорта гражданина Российской Федерации.</w:t>
      </w:r>
    </w:p>
    <w:p w:rsidR="007B103E" w:rsidRPr="007B103E" w:rsidRDefault="007B103E" w:rsidP="007B103E">
      <w:pPr>
        <w:spacing w:after="0" w:line="240" w:lineRule="auto"/>
        <w:ind w:firstLine="709"/>
        <w:jc w:val="both"/>
      </w:pPr>
      <w:r w:rsidRPr="007B103E">
        <w:t>Оформленный паспорт гражданина Российской Федерации передается администрации следственного изолятора для приобщения к личному делу подозреваемого или обвиняемого. В случае отсутствия денежных средств на лицевом счете подозреваемого или обвиняемого расходы, связанные с оформлением паспорта гражданина Российской Федерации, осуществляются за счет средств федерального бюджета.</w:t>
      </w:r>
    </w:p>
    <w:tbl>
      <w:tblPr>
        <w:tblW w:w="9720" w:type="dxa"/>
        <w:tblInd w:w="108" w:type="dxa"/>
        <w:tblLook w:val="00A0" w:firstRow="1" w:lastRow="0" w:firstColumn="1" w:lastColumn="0" w:noHBand="0" w:noVBand="0"/>
      </w:tblPr>
      <w:tblGrid>
        <w:gridCol w:w="6800"/>
        <w:gridCol w:w="2920"/>
      </w:tblGrid>
      <w:tr w:rsidR="007B103E" w:rsidRPr="002D3EFA" w:rsidTr="00C7530D">
        <w:trPr>
          <w:trHeight w:val="271"/>
        </w:trPr>
        <w:tc>
          <w:tcPr>
            <w:tcW w:w="6800" w:type="dxa"/>
            <w:vAlign w:val="bottom"/>
          </w:tcPr>
          <w:p w:rsidR="007B103E" w:rsidRPr="002D3EFA" w:rsidRDefault="007B103E" w:rsidP="00C7530D">
            <w:pPr>
              <w:spacing w:after="0" w:line="240" w:lineRule="exact"/>
              <w:ind w:left="-108"/>
            </w:pPr>
            <w:r>
              <w:t>П</w:t>
            </w:r>
            <w:r w:rsidRPr="002D3EFA">
              <w:t>омощник прокурора района</w:t>
            </w:r>
          </w:p>
        </w:tc>
        <w:tc>
          <w:tcPr>
            <w:tcW w:w="2920" w:type="dxa"/>
            <w:vAlign w:val="center"/>
          </w:tcPr>
          <w:p w:rsidR="007B103E" w:rsidRPr="002D3EFA" w:rsidRDefault="007B103E" w:rsidP="00C7530D">
            <w:pPr>
              <w:spacing w:after="0" w:line="240" w:lineRule="auto"/>
              <w:ind w:firstLine="709"/>
              <w:jc w:val="right"/>
            </w:pPr>
          </w:p>
          <w:p w:rsidR="007B103E" w:rsidRPr="002D3EFA" w:rsidRDefault="007B103E" w:rsidP="00C7530D">
            <w:pPr>
              <w:spacing w:after="0" w:line="240" w:lineRule="auto"/>
              <w:ind w:right="256" w:firstLine="38"/>
              <w:jc w:val="right"/>
            </w:pPr>
            <w:r>
              <w:t>В.В. Васильева</w:t>
            </w:r>
          </w:p>
        </w:tc>
      </w:tr>
    </w:tbl>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7B103E" w:rsidP="00EB39F1">
      <w:pPr>
        <w:spacing w:after="0" w:line="240" w:lineRule="auto"/>
        <w:ind w:firstLine="709"/>
        <w:jc w:val="both"/>
      </w:pPr>
    </w:p>
    <w:p w:rsidR="007B103E" w:rsidRDefault="00207D74" w:rsidP="00207D74">
      <w:pPr>
        <w:spacing w:after="0" w:line="240" w:lineRule="auto"/>
        <w:jc w:val="center"/>
      </w:pPr>
      <w:r w:rsidRPr="00207D74">
        <w:rPr>
          <w:b/>
          <w:bCs/>
        </w:rPr>
        <w:t>Разъяснение положений гражданского законодательства о защите чести, достоинства, деловой репутации</w:t>
      </w:r>
    </w:p>
    <w:p w:rsidR="0075359A" w:rsidRDefault="0075359A" w:rsidP="00EB39F1">
      <w:pPr>
        <w:spacing w:after="0" w:line="240" w:lineRule="auto"/>
        <w:ind w:firstLine="709"/>
        <w:jc w:val="both"/>
      </w:pPr>
    </w:p>
    <w:p w:rsidR="00207D74" w:rsidRPr="00207D74" w:rsidRDefault="00207D74" w:rsidP="00207D74">
      <w:pPr>
        <w:spacing w:after="0" w:line="240" w:lineRule="auto"/>
        <w:ind w:firstLine="709"/>
        <w:jc w:val="both"/>
      </w:pPr>
      <w:r w:rsidRPr="00207D74">
        <w:t>С помощью телекоммуникационной сети «Интернет» на сайтах производителей, исполнителей, продавцов граждане нередко оставляют весьма критичные отзывы, содержание которых может быть расценено как нарушение права на честь, достоинство и деловую репутацию.</w:t>
      </w:r>
    </w:p>
    <w:p w:rsidR="00207D74" w:rsidRPr="00207D74" w:rsidRDefault="00207D74" w:rsidP="00207D74">
      <w:pPr>
        <w:spacing w:after="0" w:line="240" w:lineRule="auto"/>
        <w:ind w:firstLine="709"/>
        <w:jc w:val="both"/>
      </w:pPr>
      <w:r w:rsidRPr="00207D74">
        <w:t xml:space="preserve">Например, в 2023 году медицинский работник из г. Москвы подвергся публичной критике на одном из рейтинговых сайтов. Недовольный пациент в своем анонимном отзыве сообщил, что врач отказывалась принимать пациента, </w:t>
      </w:r>
      <w:r w:rsidRPr="00207D74">
        <w:lastRenderedPageBreak/>
        <w:t>сославшись на окончание рабочего дня, испортила («запорола») больничный лист, указав ошибочную дату его закрытия, а также назначила пациенту лекарства вопреки информации о наличии у пациента аллергии, вела себя во время приема неэтично по отношению к пациенту, нарушала деловую этику.</w:t>
      </w:r>
    </w:p>
    <w:p w:rsidR="00207D74" w:rsidRPr="00207D74" w:rsidRDefault="00207D74" w:rsidP="00207D74">
      <w:pPr>
        <w:spacing w:after="0" w:line="240" w:lineRule="auto"/>
        <w:ind w:firstLine="709"/>
        <w:jc w:val="both"/>
      </w:pPr>
      <w:r w:rsidRPr="00207D74">
        <w:t>Медицинский работник обратился в суд с иском к пациенту, разместившему отзыв, а также юридическому лицу, на сайте которого данный отзыв был размещен, просила признать распространенные сведения не соответствующими действительности, порочащими ее честь, достоинство и деловую репутацию, обязать пациента опровергнуть данные сведения, а общество удалить эти сведения с сайта, также просила взыскать компенсацию морального вреда.</w:t>
      </w:r>
    </w:p>
    <w:p w:rsidR="00207D74" w:rsidRPr="00207D74" w:rsidRDefault="00207D74" w:rsidP="00207D74">
      <w:pPr>
        <w:spacing w:after="0" w:line="240" w:lineRule="auto"/>
        <w:ind w:firstLine="709"/>
        <w:jc w:val="both"/>
      </w:pPr>
      <w:r w:rsidRPr="00207D74">
        <w:t>Отметим, что пациент, высказавший на сайте критическую оценку о деятельности врача, подтвердила свои действия истице лично на очередном приеме и не оспаривала их совершение в суде.</w:t>
      </w:r>
    </w:p>
    <w:p w:rsidR="00207D74" w:rsidRPr="00207D74" w:rsidRDefault="00207D74" w:rsidP="00207D74">
      <w:pPr>
        <w:spacing w:after="0" w:line="240" w:lineRule="auto"/>
        <w:ind w:firstLine="709"/>
        <w:jc w:val="both"/>
      </w:pPr>
      <w:r w:rsidRPr="00207D74">
        <w:t>Районный суд отказал в удовлетворении иска врача, указав, что содержащиеся в тексте отзыва высказывания представляют собой субъективное мнение пациента, которое сформировалось под влиянием несогласия с осуществляемой истицей деятельностью врача и качеством оказанных медицинских услуг. Кроме того, суд указал, что истцом не представлено доказательств, подтверждающих распространение этих сведений именно пациентом.</w:t>
      </w:r>
    </w:p>
    <w:p w:rsidR="00207D74" w:rsidRPr="00207D74" w:rsidRDefault="00207D74" w:rsidP="00207D74">
      <w:pPr>
        <w:spacing w:after="0" w:line="240" w:lineRule="auto"/>
        <w:ind w:firstLine="709"/>
        <w:jc w:val="both"/>
      </w:pPr>
      <w:r w:rsidRPr="00207D74">
        <w:t>Суд апелляционной инстанции согласился с данными выводами, дополнив, что негативная информация в отзыве выражена в форме субъективных суждений (мнения-оценки автора отзыва), при этом указал, что эмоциональная составляющая мнения автора не влияет на оценку размещенных на сайте сведений, поскольку они могут быть как положительными, так и отрицательными.</w:t>
      </w:r>
    </w:p>
    <w:p w:rsidR="00207D74" w:rsidRPr="00207D74" w:rsidRDefault="00207D74" w:rsidP="00207D74">
      <w:pPr>
        <w:spacing w:after="0" w:line="240" w:lineRule="auto"/>
        <w:ind w:firstLine="709"/>
        <w:jc w:val="both"/>
      </w:pPr>
      <w:r w:rsidRPr="00207D74">
        <w:t>С выводами судов первой и апелляционной инстанций согласился кассационный суд общей юрисдикции.</w:t>
      </w:r>
    </w:p>
    <w:p w:rsidR="00207D74" w:rsidRPr="00207D74" w:rsidRDefault="00207D74" w:rsidP="00207D74">
      <w:pPr>
        <w:spacing w:after="0" w:line="240" w:lineRule="auto"/>
        <w:ind w:firstLine="709"/>
        <w:jc w:val="both"/>
      </w:pPr>
      <w:r w:rsidRPr="00207D74">
        <w:t>Истица, принципиально отстаивая свою позицию, обратилась с жалобой в Верховный Суд Российской Федерации, который отменил все постановления нижестоящих судов.</w:t>
      </w:r>
    </w:p>
    <w:p w:rsidR="00207D74" w:rsidRPr="00207D74" w:rsidRDefault="00207D74" w:rsidP="00207D74">
      <w:pPr>
        <w:spacing w:after="0" w:line="240" w:lineRule="auto"/>
        <w:ind w:firstLine="709"/>
        <w:jc w:val="both"/>
      </w:pPr>
      <w:r w:rsidRPr="00207D74">
        <w:t>Судебная коллегия по гражданским делам Верховного Суда Российской Федерации напомнила, что при рассмотрении дел о защите чести, достоинства и деловой репутации одним из юридически значимых обстоятельств, подлежащих установлению, является характер распространенной информации, то есть установление того, является ли эта информация утверждением о фактах либо оценочным суждением, мнением, убеждением.</w:t>
      </w:r>
    </w:p>
    <w:p w:rsidR="00207D74" w:rsidRPr="00207D74" w:rsidRDefault="00207D74" w:rsidP="00207D74">
      <w:pPr>
        <w:spacing w:after="0" w:line="240" w:lineRule="auto"/>
        <w:ind w:firstLine="709"/>
        <w:jc w:val="both"/>
      </w:pPr>
      <w:r w:rsidRPr="00207D74">
        <w:t>При этом наличие в каком-либо высказывании субъективной оценки само по себе не исключает присутствия в нем утверждений о факте. Так, выражение негативного отношения к нарушению другим лицом закона, совершению им нечестного поступка, нарушению деловой этики и т.д. может не исключать, а, напротив, содержать утверждение о том факте, по отношению к которому высказывается мнение.</w:t>
      </w:r>
    </w:p>
    <w:p w:rsidR="00207D74" w:rsidRPr="00207D74" w:rsidRDefault="00207D74" w:rsidP="00207D74">
      <w:pPr>
        <w:spacing w:after="0" w:line="240" w:lineRule="auto"/>
        <w:ind w:firstLine="709"/>
        <w:jc w:val="both"/>
      </w:pPr>
      <w:r w:rsidRPr="00207D74">
        <w:t>Однако при рассмотрении дела данное обстоятельство судами не учтено.</w:t>
      </w:r>
    </w:p>
    <w:p w:rsidR="00207D74" w:rsidRPr="00207D74" w:rsidRDefault="00207D74" w:rsidP="00207D74">
      <w:pPr>
        <w:spacing w:after="0" w:line="240" w:lineRule="auto"/>
        <w:ind w:firstLine="709"/>
        <w:jc w:val="both"/>
      </w:pPr>
      <w:r w:rsidRPr="00207D74">
        <w:lastRenderedPageBreak/>
        <w:t>Отказывая в удовлетворении иска врача о признании размещенной на сайте информации не соответствующей действительности, суды первой и апелляционной инстанций указали, что перечисленные в отзыве высказывания являются эмоциональным выражением субъективного мнения пациента о враче и об оказанной им медицинской помощи.</w:t>
      </w:r>
    </w:p>
    <w:p w:rsidR="00207D74" w:rsidRPr="00207D74" w:rsidRDefault="00207D74" w:rsidP="00207D74">
      <w:pPr>
        <w:spacing w:after="0" w:line="240" w:lineRule="auto"/>
        <w:ind w:firstLine="709"/>
        <w:jc w:val="both"/>
      </w:pPr>
      <w:r w:rsidRPr="00207D74">
        <w:t>При этом суды не дали оценки тому, могут ли содержащиеся в исследуемом отзыве высказывания, в том числе о нарушении истцом графика приема пациентов, неправильном оформлении листа нетрудоспособности, назначении лекарств без учета противопоказаний, нарушении врачебной этики, быть проверены на предмет соответствия действительности.</w:t>
      </w:r>
    </w:p>
    <w:p w:rsidR="00207D74" w:rsidRPr="00207D74" w:rsidRDefault="00207D74" w:rsidP="00207D74">
      <w:pPr>
        <w:spacing w:after="0" w:line="240" w:lineRule="auto"/>
        <w:ind w:firstLine="709"/>
        <w:jc w:val="both"/>
      </w:pPr>
      <w:r w:rsidRPr="00207D74">
        <w:t>Вместо этого, отказывая в иске, суд первой инстанции сослался только на то, что оспариваемые фразы не подлежат проверке на соответствие действительности, поскольку являются субъективным мнением пациента о враче, а суд апелляционной инстанции указал также на отсутствие доказательств, которые могли бы послужить основанием для удовлетворения иска, и на то, что истец не воспользовалась правом на заявление ходатайства о проведении судебной лингвистической экспертизы.</w:t>
      </w:r>
    </w:p>
    <w:p w:rsidR="00207D74" w:rsidRPr="00207D74" w:rsidRDefault="00207D74" w:rsidP="00207D74">
      <w:pPr>
        <w:spacing w:after="0" w:line="240" w:lineRule="auto"/>
        <w:ind w:firstLine="709"/>
        <w:jc w:val="both"/>
      </w:pPr>
      <w:r w:rsidRPr="00207D74">
        <w:t>Судебная коллегия также отметила, что по смыслу статьи 79 Гражданского процессуального кодекса Российской Федерации (далее – ГПК РФ) при возникновении в процессе рассмотрения дела вопросов, требующих специальных знаний в области оценочной деятельности, суд назначает экспертизу по ходатайству лиц, участвующих в деле, или по своей инициативе. Если при рассмотрении дела возникли вопросы, для разъяснения которых требуются особые познания, и согласно положениям ГПК РФ экспертиза не может быть назначена по инициативе суда, то при отсутствии ходатайства или согласия на назначение экспертизы со стороны лиц, участвующих в деле, суд разъясняет им возможные последствия непроведения экспертизы.</w:t>
      </w:r>
    </w:p>
    <w:p w:rsidR="00207D74" w:rsidRPr="00207D74" w:rsidRDefault="00207D74" w:rsidP="00207D74">
      <w:pPr>
        <w:spacing w:after="0" w:line="240" w:lineRule="auto"/>
        <w:ind w:firstLine="709"/>
        <w:jc w:val="both"/>
      </w:pPr>
      <w:r w:rsidRPr="00207D74">
        <w:t>Между тем в материалах дела не имеется данных о том, что в ходе рассмотрения спора истице разъяснялось ее право заявить ходатайство о проведении лингвистической экспертизы, а равно отсутствовали сведения, что судом по собственной инициативе с учетом положений статей 56, 57, 79 ГПК РФ ставился на обсуждение сторон спора вопрос о назначении такой экспертизы и обсуждался ли вопрос об истребовании дополнительных доказательств с учетом предусмотренного законодательством об охране здоровья особого порядка предоставления сведений, содержащих врачебную тайну, исключающего возможность самостоятельного получения их сторонами.</w:t>
      </w:r>
    </w:p>
    <w:p w:rsidR="00207D74" w:rsidRPr="00207D74" w:rsidRDefault="00207D74" w:rsidP="00207D74">
      <w:pPr>
        <w:spacing w:after="0" w:line="240" w:lineRule="auto"/>
        <w:ind w:firstLine="709"/>
        <w:jc w:val="both"/>
      </w:pPr>
      <w:r w:rsidRPr="00207D74">
        <w:t>Приняв во внимание допущенные нижестоящими судами нарушения норм материального и процессуального права, Верховный Суд Российской Федерации возвратил дело на новое рассмотрение в суд первой инстанции.</w:t>
      </w:r>
    </w:p>
    <w:p w:rsidR="00207D74" w:rsidRPr="00207D74" w:rsidRDefault="00207D74" w:rsidP="00207D74">
      <w:pPr>
        <w:spacing w:after="0" w:line="240" w:lineRule="auto"/>
        <w:ind w:firstLine="709"/>
        <w:jc w:val="both"/>
      </w:pPr>
      <w:r w:rsidRPr="00207D74">
        <w:t xml:space="preserve">Подробно обсуждая данный пример судебной практики, прокуратура </w:t>
      </w:r>
      <w:r>
        <w:t>района</w:t>
      </w:r>
      <w:r w:rsidRPr="00207D74">
        <w:t xml:space="preserve"> предупреждает своих читателей об ответственном отношении к размещению информации в сети «Интернет», поскольку несдержанность, необоснованная критика, неэтичные высказывания, а также оценочные суждения, выражающие субъективное мнение автора, не исключают содержание в них утверждений о фактах, соответствие действительности которых можно </w:t>
      </w:r>
      <w:r w:rsidRPr="00207D74">
        <w:lastRenderedPageBreak/>
        <w:t>проверить, а в случае подтверждения их недействительности – это станет правовым основанием для привлечения к ответственности по иску о защите чести, достоинства и деловой репутации.</w:t>
      </w:r>
    </w:p>
    <w:p w:rsidR="00207D74" w:rsidRPr="00207D74" w:rsidRDefault="00207D74" w:rsidP="00207D74">
      <w:pPr>
        <w:spacing w:after="0" w:line="240" w:lineRule="auto"/>
        <w:ind w:firstLine="709"/>
        <w:jc w:val="both"/>
      </w:pPr>
      <w:r w:rsidRPr="00207D74">
        <w:t> </w:t>
      </w:r>
    </w:p>
    <w:p w:rsidR="00207D74" w:rsidRDefault="00207D74" w:rsidP="00207D74">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75359A" w:rsidRDefault="0075359A"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207D74">
      <w:pPr>
        <w:spacing w:after="0" w:line="240" w:lineRule="auto"/>
        <w:jc w:val="center"/>
        <w:rPr>
          <w:b/>
          <w:bCs/>
        </w:rPr>
      </w:pPr>
      <w:r w:rsidRPr="00207D74">
        <w:rPr>
          <w:b/>
          <w:bCs/>
        </w:rPr>
        <w:t>Уголовная ответственность за неуплату налогов,</w:t>
      </w:r>
    </w:p>
    <w:p w:rsidR="00207D74" w:rsidRDefault="00207D74" w:rsidP="00207D74">
      <w:pPr>
        <w:spacing w:after="0" w:line="240" w:lineRule="auto"/>
        <w:jc w:val="center"/>
      </w:pPr>
      <w:r w:rsidRPr="00207D74">
        <w:rPr>
          <w:b/>
          <w:bCs/>
        </w:rPr>
        <w:t>страховых взносов и сборов</w:t>
      </w:r>
    </w:p>
    <w:p w:rsidR="00207D74" w:rsidRDefault="00207D74" w:rsidP="00EB39F1">
      <w:pPr>
        <w:spacing w:after="0" w:line="240" w:lineRule="auto"/>
        <w:ind w:firstLine="709"/>
        <w:jc w:val="both"/>
      </w:pPr>
    </w:p>
    <w:p w:rsidR="00207D74" w:rsidRPr="00207D74" w:rsidRDefault="00207D74" w:rsidP="00207D74">
      <w:pPr>
        <w:spacing w:after="0" w:line="240" w:lineRule="auto"/>
        <w:ind w:firstLine="709"/>
        <w:jc w:val="both"/>
      </w:pPr>
      <w:r w:rsidRPr="00207D74">
        <w:t>Уклонение от уплаты налогов и сборов, то есть умышленное невыполнение конституционной обязанности каждого платить законно установленные налоги и сборы, заключается в непоступлении денежных средств в бюджетную систему Российской Федерации, что представляет значительную общественную опасность.</w:t>
      </w:r>
    </w:p>
    <w:p w:rsidR="00207D74" w:rsidRPr="00207D74" w:rsidRDefault="00207D74" w:rsidP="00207D74">
      <w:pPr>
        <w:spacing w:after="0" w:line="240" w:lineRule="auto"/>
        <w:ind w:firstLine="709"/>
        <w:jc w:val="both"/>
      </w:pPr>
      <w:r w:rsidRPr="00207D74">
        <w:t>Ответственность за уклонение от уплаты налогов, сборов и страховых взносов для физических лиц предусмотрена ст. 198 Уголовного кодекса Российской Федерации (далее – УК РФ), для организаций - ст. 199 УК РФ и наступает в случае уклонения от уплаты федеральных налогов и сборов, страховых взносов, региональных налогов и местных налогов и сборов. Совершение данных преступных деяний возможно только с прямым умыслом.</w:t>
      </w:r>
    </w:p>
    <w:p w:rsidR="00207D74" w:rsidRPr="00207D74" w:rsidRDefault="00207D74" w:rsidP="00207D74">
      <w:pPr>
        <w:spacing w:after="0" w:line="240" w:lineRule="auto"/>
        <w:ind w:firstLine="709"/>
        <w:jc w:val="both"/>
      </w:pPr>
      <w:r w:rsidRPr="00207D74">
        <w:lastRenderedPageBreak/>
        <w:t>При этом субъектом преступления, предусмотренного ст. 198 УК РФ, является достигшее шестнадцатилетнего возраста физическое лицо, на которое в соответствии с законодательством о налогах и сборах возложена обязанность по исчислению и уплате в соответствующий бюджет налогов, сборов, страховых взносов, по представлению в налоговые органы налоговой декларации и иных документов, необходимых для осуществления налогового контроля, представление которых в силу закона является обязательным.</w:t>
      </w:r>
    </w:p>
    <w:p w:rsidR="00207D74" w:rsidRPr="00207D74" w:rsidRDefault="00207D74" w:rsidP="00207D74">
      <w:pPr>
        <w:spacing w:after="0" w:line="240" w:lineRule="auto"/>
        <w:ind w:firstLine="709"/>
        <w:jc w:val="both"/>
      </w:pPr>
      <w:r w:rsidRPr="00207D74">
        <w:t>Наряду с гражданами субъектом данного преступления может быть индивидуальный предприниматель, зарегистрированный в установленном порядке и осуществляющий предпринимательскую деятельность без образования юридического лица, а также адвокат, учредивший адвокатский кабинет, нотариус или иные лица, занимающиеся в установленном порядке частной практикой, иное физическое лицо, осуществляющее представительство в совершении действий, регулируемых законодательством о налогах и сборах, поскольку в соответствии со ст.ст. 26, 27 и 29 Налогового Кодекса Российской Федерации (далее – НК РФ) налогоплательщик (плательщик сборов, страховых взносов) вправе участвовать в таких отношениях через законного или уполномоченного представителя.</w:t>
      </w:r>
    </w:p>
    <w:p w:rsidR="00207D74" w:rsidRPr="00207D74" w:rsidRDefault="00207D74" w:rsidP="00207D74">
      <w:pPr>
        <w:spacing w:after="0" w:line="240" w:lineRule="auto"/>
        <w:ind w:firstLine="709"/>
        <w:jc w:val="both"/>
      </w:pPr>
      <w:r w:rsidRPr="00207D74">
        <w:t>Субъектом преступления по ст. 199 УК РФ может быть лицо, уполномоченное в силу закона либо на основании доверенности подписывать документы, представляемые в налоговые органы организацией, являющейся плательщиком налогов, сборов, страховых взносов, в качестве отчетных за налоговый (расчетный) период. Такими лицами являются руководитель организации – плательщика либо уполномоченный представитель такой организации (ст. 29 НК РФ).</w:t>
      </w:r>
    </w:p>
    <w:p w:rsidR="00207D74" w:rsidRPr="00207D74" w:rsidRDefault="00207D74" w:rsidP="00207D74">
      <w:pPr>
        <w:spacing w:after="0" w:line="240" w:lineRule="auto"/>
        <w:ind w:firstLine="709"/>
        <w:jc w:val="both"/>
      </w:pPr>
      <w:r w:rsidRPr="00207D74">
        <w:t>Также субъектом данного преступления может являться лицо, фактически выполнявшее обязанности руководителя организации - плательщика налогов, сборов, страховых взносов.</w:t>
      </w:r>
    </w:p>
    <w:p w:rsidR="00207D74" w:rsidRPr="00207D74" w:rsidRDefault="00207D74" w:rsidP="00207D74">
      <w:pPr>
        <w:spacing w:after="0" w:line="240" w:lineRule="auto"/>
        <w:ind w:firstLine="709"/>
        <w:jc w:val="both"/>
      </w:pPr>
      <w:r w:rsidRPr="00207D74">
        <w:t>Способами уклонения от уплаты налогов, сборов, страховых взносов являются действия, состоящие в умышленном включении в налоговую  декларацию (расчет) или иные документы, представление которых является обязательным, заведомо ложных сведений, либо бездействие, выражающееся в умышленном непредставлении налоговой декларации (расчета) или иных указанных документов.</w:t>
      </w:r>
    </w:p>
    <w:p w:rsidR="00207D74" w:rsidRPr="00207D74" w:rsidRDefault="00207D74" w:rsidP="00207D74">
      <w:pPr>
        <w:spacing w:after="0" w:line="240" w:lineRule="auto"/>
        <w:ind w:firstLine="709"/>
        <w:jc w:val="both"/>
      </w:pPr>
      <w:r w:rsidRPr="00207D74">
        <w:t>Максимальное наказание, предусмотренное санкцией ст. 198 УК РФ, представляет собой штраф от 100 до 300 тыс. рублей или в размере заработной платы или иного дохода осужденного за период от одного года до двух лет, либо лишение свободы до 1 года. При совершении преступного деяния в особо крупном размере, наказание увеличивается: штраф от 200 до 500 тыс. рублей или в размере заработной платы или иного дохода осужденного за период от восемнадцати месяцев до трех лет, либо лишением свободы на срок до 3 лет.</w:t>
      </w:r>
    </w:p>
    <w:p w:rsidR="00207D74" w:rsidRPr="00207D74" w:rsidRDefault="00207D74" w:rsidP="00207D74">
      <w:pPr>
        <w:spacing w:after="0" w:line="240" w:lineRule="auto"/>
        <w:ind w:firstLine="709"/>
        <w:jc w:val="both"/>
      </w:pPr>
      <w:r w:rsidRPr="00207D74">
        <w:t xml:space="preserve">Нужно учитывать, что крупным размером признается сумма налогов, сборов, страховых взносов, превышающая за период в пределах трех финансовых лет подряд 2 млн 700 тыс. рублей, а особо крупным размером – </w:t>
      </w:r>
      <w:r w:rsidRPr="00207D74">
        <w:lastRenderedPageBreak/>
        <w:t>сумма, превышающая за период в пределах трех финансовых лет подряд 13 млн 500 тыс. рублей.</w:t>
      </w:r>
    </w:p>
    <w:p w:rsidR="00207D74" w:rsidRPr="00207D74" w:rsidRDefault="00207D74" w:rsidP="00207D74">
      <w:pPr>
        <w:spacing w:after="0" w:line="240" w:lineRule="auto"/>
        <w:ind w:firstLine="709"/>
        <w:jc w:val="both"/>
      </w:pPr>
      <w:r w:rsidRPr="00207D74">
        <w:t>Что касается ст. 199 УК РФ, то санкция, предусмотренная указанной статьей выше: штраф от 100 до 300 тыс. рублей или в размере заработной платы или иного дохода осужденного за период от одного года до двух лет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В случае совершения данного деяния в особо крупном размере или группой лиц по предварительному сговору, наказание в виде штрафа составит от 200 до 500 тыс. рублей или в размере заработной платы или иного дохода осужденного за период от одного года до трех лет, а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07D74" w:rsidRPr="00207D74" w:rsidRDefault="00207D74" w:rsidP="00207D74">
      <w:pPr>
        <w:spacing w:after="0" w:line="240" w:lineRule="auto"/>
        <w:ind w:firstLine="709"/>
        <w:jc w:val="both"/>
      </w:pPr>
      <w:r w:rsidRPr="00207D74">
        <w:t>Крупным размером в настоящей статье признается сумма налогов, сборов, страховых взносов, превышающая за период в пределах трех финансовых лет подряд 15 млн рублей, а особо крупным размером - сумма, превышающая за период в пределах трех финансовых лет подряд 45 млн рублей.</w:t>
      </w:r>
    </w:p>
    <w:p w:rsidR="00207D74" w:rsidRPr="00207D74" w:rsidRDefault="00207D74" w:rsidP="00207D74">
      <w:pPr>
        <w:spacing w:after="0" w:line="240" w:lineRule="auto"/>
        <w:ind w:firstLine="709"/>
        <w:jc w:val="both"/>
      </w:pPr>
      <w:r w:rsidRPr="00207D74">
        <w:t>Стоит обратить внимание, что лица, впервые совершившие преступления, предусмотренные вышеуказанными статьями, освобождаются от уголовной ответственности, если ими полностью уплачены суммы недоимки и соответствующих пеней, а также сумма штрафа в порядке и размере, определяемых в соответствии с НК РФ.</w:t>
      </w:r>
    </w:p>
    <w:p w:rsidR="00207D74" w:rsidRDefault="00207D74" w:rsidP="00EB39F1">
      <w:pPr>
        <w:spacing w:after="0" w:line="240" w:lineRule="auto"/>
        <w:ind w:firstLine="709"/>
        <w:jc w:val="both"/>
      </w:pPr>
    </w:p>
    <w:p w:rsidR="00207D74" w:rsidRDefault="00207D74" w:rsidP="00207D74">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59321C" w:rsidRDefault="0059321C" w:rsidP="00207D74">
      <w:pPr>
        <w:spacing w:after="0" w:line="240" w:lineRule="auto"/>
        <w:jc w:val="both"/>
        <w:rPr>
          <w:rFonts w:eastAsia="Calibri"/>
        </w:rPr>
      </w:pPr>
    </w:p>
    <w:p w:rsidR="0059321C" w:rsidRDefault="0059321C" w:rsidP="00207D74">
      <w:pPr>
        <w:spacing w:after="0" w:line="240" w:lineRule="auto"/>
        <w:jc w:val="both"/>
        <w:rPr>
          <w:rFonts w:eastAsia="Calibri"/>
        </w:rPr>
      </w:pPr>
    </w:p>
    <w:p w:rsidR="0059321C" w:rsidRDefault="0059321C" w:rsidP="00207D74">
      <w:pPr>
        <w:spacing w:after="0" w:line="240" w:lineRule="auto"/>
        <w:jc w:val="both"/>
        <w:rPr>
          <w:rFonts w:eastAsia="Calibri"/>
        </w:rPr>
      </w:pPr>
    </w:p>
    <w:p w:rsidR="00207D74" w:rsidRDefault="00207D74" w:rsidP="00EB39F1">
      <w:pPr>
        <w:spacing w:after="0" w:line="240" w:lineRule="auto"/>
        <w:ind w:firstLine="709"/>
        <w:jc w:val="both"/>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Содержание общего имущества многоквартирных домов в зимний период и ответственность за его ненадлежащее обеспечение</w:t>
      </w:r>
    </w:p>
    <w:p w:rsidR="0059321C" w:rsidRPr="0059321C" w:rsidRDefault="0059321C" w:rsidP="0059321C">
      <w:pPr>
        <w:suppressAutoHyphens/>
        <w:spacing w:after="0" w:line="240" w:lineRule="auto"/>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Несвоевременная уборка территорий, тротуаров, дорог, крыш зданий, жилых домов от снега в зимний и весенний периоды, влечет за собой повышение риска угроз жизни и здоровью граждан.</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 п. 4.6.1.23. Правил и норм технической эксплуатации жилищного фонда, утвержденных постановлением Госстроя РФ от 27.09.2003 № 170 (далее - Правил) производится удаление наледей и сосулек - по мере необходимости.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п. 3.6.22 Правил, снег при ручной уборке тротуаров и внутриквартальных (асфальтовых и брусчатых) проездов должен убираться полностью под скребок.</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На основании п. 3.6.23 Правил, при возникновении скользкости должна производиться обработка дорожных покрытий пескосоляной смесью.</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Статья 7.22 Кодекса РФ об административных правонарушениях предусматривает ответственность за нарушение лицами, ответственными за </w:t>
      </w:r>
      <w:r w:rsidRPr="0059321C">
        <w:rPr>
          <w:rFonts w:eastAsia="Times New Roman"/>
          <w:color w:val="auto"/>
          <w:lang w:eastAsia="zh-CN"/>
        </w:rPr>
        <w:lastRenderedPageBreak/>
        <w:t>содержание жилых домов и (или) жилых помещений, правил содержания и ремонта жилых домов и (или) жилых помещений.</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Законом изменен порядок рассмотрения вопросов пребывания несовершеннолетних в спецучреждениях</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21.11.2022 №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Кодекс административного судопроизводства Российской Федерации дополнен главами о производстве по административным делам, связанным с пребыванием несовершеннолетнего в центре временного содержания и специальном учебно-воспитательном учреждении закрытого типа, в том числе о досрочном прекращении, продлении или восстановлении срока пребывания, переводе в другое специальное учебно-воспитательное учреждение закрытого типа.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Урегулированы вопросы подачи административного искового заявления и его содержания.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Установлено, что несовершеннолетние вправе лично участвовать в судебных заседаниях, получать профессиональную юридическую помощь, обжаловать решения. Также предусмотрено, что в заседаниях могут участвовать законные представители несовершеннолетних, наделенные полным объемом процессуальных полномочий. Дела предполагается рассматривать в закрытом судебном заседании.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Определено, в каких случаях суд может утвердить соглашение о примирении.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Соответствующие изменения внесены в Закон об основах системы профилактики безнадзорности и правонарушений несовершеннолетних.</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Внесены изменения в статью 104.1 УК РФ (конфискация имущества)</w:t>
      </w:r>
    </w:p>
    <w:p w:rsidR="0059321C" w:rsidRPr="0059321C" w:rsidRDefault="0059321C" w:rsidP="0059321C">
      <w:pPr>
        <w:suppressAutoHyphens/>
        <w:spacing w:after="0" w:line="240" w:lineRule="auto"/>
        <w:jc w:val="both"/>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Российской Федерации от 14.02.2024 №11-ФЗ «О внесении изменений в Уголовный кодекс Российской Федерации и Уголовно-процессуальный кодекс Российской Федерации» в статью 104.1 УК РФ внесены изменения.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В пункте «а» ч.1 статьи 104.1 УК РФ расширен перечень преступлений, по которым на основании обвинительного приговора предусматривается конфискация имущества, полученного в результате совершения этих преступлений из корыстных побуждений. К ним отнесены преступления по ст. </w:t>
      </w:r>
      <w:r w:rsidRPr="0059321C">
        <w:rPr>
          <w:rFonts w:eastAsia="Times New Roman"/>
          <w:color w:val="auto"/>
          <w:lang w:eastAsia="zh-CN"/>
        </w:rPr>
        <w:lastRenderedPageBreak/>
        <w:t>207.3 УК РФ (публичное распространение заведомо ложной информации об использовании Вооруженных Сил (ВС) РФ, исполнении государственными органами РФ своих полномочий, оказании добровольческими формированиями, организациями или лицами содействия в выполнении задач, возложенных на ВС РФ или войска национальной гвардии РФ) и ст. 280.4 УК РФ (публичные призывы к осуществлению деятельности, направленной против безопасности государства).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Кроме того, статья 104.1 УК РФ дополнена примечанием, согласно которому под деятельностью, направленной против безопасности Российской Федерации, понимается совершение хотя бы одного из преступлений, предусмотренных, в частности, статьями о наемничестве, геноциде, дезертирстве, неисполнении приказа, получении или даче взятки и бандитизме. Всего более 30 статей УК РФ.</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Указанные изменения вступают в законную силу с 25.02.2024.</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Кто имеет право на внеочередное предоставление жилья?</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ч.2 ст.57 Жилищного кодекса РФ вне очереди жилые помещения по договорам социального найма предоставляются:</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 гражданам, жилые помещения которых признаны в установленном порядке непригодными для проживания и ремонту или реконструкции не подлежат;</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 гражданам, страдающим тяжелыми формами хронических заболеваний, при которых невозможно совместное проживание в одной квартире.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Перечень тяжелых форм хронических заболеваний, утвержден Приказом Минздрава России от 29.11.2012 №987н.</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Если предоставить внеочередное жилье по договору социального найма невозможно, между тем проживать в существующем жилье опасно для жизни или здоровья, таких граждан временно, на период до разрешения вопроса, возможно переселить в жилье маневренного фонда.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Может ли инвалид получить водительские права?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Перечень медицинских противопоказаний, медицинских показаний и медицинских ограничений к управлению транспортным средством установлены постановлением Правительства РФ от 29.12.2014 № 1604 «О перечнях медицинских противопоказаний, медицинских показаний и медицинских ограничений к управлению транспортным средством».</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 ним относятся определенные психические расстройства и заболевания, эпилепсия, слепота обоих глаз.</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Также закреплен перечень заболеваний, при которых инвалид может использовать машину только с ручным управлением или автоматической трансмиссией. Все зависит от причины инвалидности.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Если кандидат в водители успешно пройдет водительскую медицинскую комиссию, то после получения справки он может поступить практически в любую автошколу, освоить вождение и получить водительские права на общих основаниях.</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Могут ли пассажира допустить к проезду в поезде, если в билете неверно указаны его данные?</w:t>
      </w:r>
    </w:p>
    <w:p w:rsidR="0059321C" w:rsidRPr="0059321C" w:rsidRDefault="0059321C" w:rsidP="0059321C">
      <w:pPr>
        <w:suppressAutoHyphens/>
        <w:spacing w:after="0" w:line="240" w:lineRule="auto"/>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Требования перевозки пассажиров железнодорожным транспортом при посадке пассажира в вагон предусматривают проверку проездного документа (билет), документа, удостоверяющего личность, на основании которого оформлен проездной документ (билет), при наличии льгот на проезд - документы, подтверждающие право на льготы, а также соответствие веса, габаритов ручной клади пассажира установленным нормам.</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 несоответствии фамилии пассажира или номера документа, удостоверяющего личность, фамилии или номеру документа, которые указаны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и пригородного сообщения с указанием мест не допускается.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Если при посадке в поезд пассажир предъявляет проездной документ (билет), фамилия пассажира в котором не соответствует фамилии в документе, удостоверяющем личность пассажира, и документ, подтверждающий факт изменения фамилии, то такой пассажир допускается для проезда в поезде дальнего следования и пригородного сообщения с указанием мест.</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Как сделать перерасчет платы за коммунальные ресурсы при содержании общедомового имущества?</w:t>
      </w:r>
    </w:p>
    <w:p w:rsidR="0059321C" w:rsidRPr="0059321C" w:rsidRDefault="0059321C" w:rsidP="0059321C">
      <w:pPr>
        <w:suppressAutoHyphens/>
        <w:spacing w:after="0" w:line="240" w:lineRule="auto"/>
        <w:ind w:firstLine="708"/>
        <w:jc w:val="both"/>
        <w:rPr>
          <w:rFonts w:eastAsia="Times New Roman"/>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Перерасчет платы, согласно Постановления Правительства РФ от 03.02.2022 №92 о внесении изменений по вопросам предоставления коммунальных услуг и содержания общего имущества в многоквартирном доме, производится по показаниям общедомового счетчика в случаях:</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при наличии коллективного (общедомового) прибора учета и отсутствии решений общего собрания собственников помещений о начислениях по фактическому потреблению при использовании и содержании общего имущества или среднемесячному;</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если общее собрание собственников помещений принимало решение о начислениях из расчета среднемесячного объема потребления ресурсов.</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случае, если в многоквартирном доме отсутствует общедомовой прибор учета, плата начисляется исходя из норматива, и перерасчет не будет производиться. Также, если собрание собственников помещений уже приняло решение о начислениях платы исходя из показаний общедомовых счетчиков, или дом оборудован автоматизированной информационно- измерительной системой учета потребления коммунальных ресурсов, перерасчет делаться не будет.</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hd w:val="clear" w:color="auto" w:fill="FFFFFF"/>
        <w:spacing w:after="100" w:afterAutospacing="1" w:line="240" w:lineRule="auto"/>
        <w:jc w:val="center"/>
        <w:rPr>
          <w:rFonts w:ascii="Roboto" w:eastAsia="Times New Roman" w:hAnsi="Roboto"/>
          <w:b/>
          <w:bCs/>
          <w:lang w:eastAsia="ru-RU"/>
        </w:rPr>
      </w:pPr>
    </w:p>
    <w:p w:rsidR="0059321C" w:rsidRPr="0059321C" w:rsidRDefault="0059321C" w:rsidP="0059321C">
      <w:pPr>
        <w:shd w:val="clear" w:color="auto" w:fill="FFFFFF"/>
        <w:spacing w:after="100" w:afterAutospacing="1" w:line="240" w:lineRule="auto"/>
        <w:jc w:val="center"/>
        <w:rPr>
          <w:rFonts w:ascii="Roboto" w:eastAsia="Times New Roman" w:hAnsi="Roboto"/>
          <w:b/>
          <w:bCs/>
          <w:lang w:eastAsia="ru-RU"/>
        </w:rPr>
      </w:pPr>
    </w:p>
    <w:p w:rsidR="0059321C" w:rsidRPr="0059321C" w:rsidRDefault="0059321C" w:rsidP="0059321C">
      <w:pPr>
        <w:shd w:val="clear" w:color="auto" w:fill="FFFFFF"/>
        <w:spacing w:after="100" w:afterAutospacing="1" w:line="240" w:lineRule="auto"/>
        <w:jc w:val="center"/>
        <w:rPr>
          <w:rFonts w:ascii="Roboto" w:eastAsia="Times New Roman" w:hAnsi="Roboto"/>
          <w:lang w:eastAsia="ru-RU"/>
        </w:rPr>
      </w:pPr>
      <w:r w:rsidRPr="0059321C">
        <w:rPr>
          <w:rFonts w:ascii="Roboto" w:eastAsia="Times New Roman" w:hAnsi="Roboto"/>
          <w:b/>
          <w:bCs/>
          <w:lang w:eastAsia="ru-RU"/>
        </w:rPr>
        <w:t>Какие выплаты можно получить в случае трудоустройства по срочному трудовому договору?</w:t>
      </w:r>
    </w:p>
    <w:p w:rsidR="0059321C" w:rsidRPr="0059321C" w:rsidRDefault="0059321C" w:rsidP="0059321C">
      <w:pPr>
        <w:shd w:val="clear" w:color="auto" w:fill="FFFFFF"/>
        <w:spacing w:after="0" w:line="240" w:lineRule="auto"/>
        <w:ind w:firstLine="708"/>
        <w:jc w:val="both"/>
        <w:rPr>
          <w:rFonts w:ascii="Roboto" w:eastAsia="Times New Roman" w:hAnsi="Roboto"/>
          <w:color w:val="333333"/>
          <w:sz w:val="24"/>
          <w:szCs w:val="24"/>
          <w:lang w:eastAsia="ru-RU"/>
        </w:rPr>
      </w:pPr>
      <w:r w:rsidRPr="0059321C">
        <w:rPr>
          <w:rFonts w:ascii="Roboto" w:eastAsia="Times New Roman" w:hAnsi="Roboto"/>
          <w:lang w:eastAsia="ru-RU"/>
        </w:rPr>
        <w:t>В соответствии с положениями федерального законодательства, если в договоре указан конкретный срок действия, работник может рассчитывать на выплаты помимо зарплаты. К таким выплатам относятся:</w:t>
      </w:r>
    </w:p>
    <w:p w:rsidR="0059321C" w:rsidRPr="0059321C" w:rsidRDefault="0059321C" w:rsidP="0059321C">
      <w:pPr>
        <w:shd w:val="clear" w:color="auto" w:fill="FFFFFF"/>
        <w:spacing w:after="0" w:line="240" w:lineRule="auto"/>
        <w:jc w:val="both"/>
        <w:rPr>
          <w:rFonts w:ascii="Roboto" w:eastAsia="Times New Roman" w:hAnsi="Roboto"/>
          <w:color w:val="333333"/>
          <w:sz w:val="24"/>
          <w:szCs w:val="24"/>
          <w:lang w:eastAsia="ru-RU"/>
        </w:rPr>
      </w:pPr>
      <w:r w:rsidRPr="0059321C">
        <w:rPr>
          <w:rFonts w:ascii="Roboto" w:eastAsia="Times New Roman" w:hAnsi="Roboto"/>
          <w:lang w:eastAsia="ru-RU"/>
        </w:rPr>
        <w:t>- больничные. В этом случае пособие по временной нетрудоспособности назначается, если больничный открыт в период действия договора и 30 дней после окончания срока. Если срок договора истекает во время больничного, компенсация выплачивается за все дни болезни. При заключении договора сроком до 6 месяцев больничный оплачивается не более 75 календарных дней за весь срок этого договора.</w:t>
      </w:r>
    </w:p>
    <w:p w:rsidR="0059321C" w:rsidRPr="0059321C" w:rsidRDefault="0059321C" w:rsidP="0059321C">
      <w:pPr>
        <w:shd w:val="clear" w:color="auto" w:fill="FFFFFF"/>
        <w:spacing w:after="0" w:line="240" w:lineRule="auto"/>
        <w:jc w:val="both"/>
        <w:rPr>
          <w:rFonts w:ascii="Roboto" w:eastAsia="Times New Roman" w:hAnsi="Roboto"/>
          <w:color w:val="333333"/>
          <w:sz w:val="24"/>
          <w:szCs w:val="24"/>
          <w:lang w:eastAsia="ru-RU"/>
        </w:rPr>
      </w:pPr>
      <w:r w:rsidRPr="0059321C">
        <w:rPr>
          <w:rFonts w:ascii="Roboto" w:eastAsia="Times New Roman" w:hAnsi="Roboto"/>
          <w:lang w:eastAsia="ru-RU"/>
        </w:rPr>
        <w:t>- отпускные или компенсация за отпуск. За каждый отработанный месяц оплачивается: 2 календарных дня – при договоре до 2 месяцев или на сезонные работы; 2,33 календарных дня отпуска – при договоре свыше 2 месяцев.</w:t>
      </w:r>
    </w:p>
    <w:p w:rsidR="0059321C" w:rsidRPr="0059321C" w:rsidRDefault="0059321C" w:rsidP="0059321C">
      <w:pPr>
        <w:shd w:val="clear" w:color="auto" w:fill="FFFFFF"/>
        <w:spacing w:after="0" w:line="240" w:lineRule="auto"/>
        <w:jc w:val="both"/>
        <w:rPr>
          <w:rFonts w:ascii="Roboto" w:eastAsia="Times New Roman" w:hAnsi="Roboto"/>
          <w:color w:val="333333"/>
          <w:sz w:val="24"/>
          <w:szCs w:val="24"/>
          <w:lang w:eastAsia="ru-RU"/>
        </w:rPr>
      </w:pPr>
      <w:r w:rsidRPr="0059321C">
        <w:rPr>
          <w:rFonts w:ascii="Roboto" w:eastAsia="Times New Roman" w:hAnsi="Roboto"/>
          <w:lang w:eastAsia="ru-RU"/>
        </w:rPr>
        <w:t>Можно получить отпускные или компенсацию за все неиспользованные дни отпуска при увольнении.</w:t>
      </w:r>
    </w:p>
    <w:p w:rsidR="0059321C" w:rsidRPr="0059321C" w:rsidRDefault="0059321C" w:rsidP="0059321C">
      <w:pPr>
        <w:shd w:val="clear" w:color="auto" w:fill="FFFFFF"/>
        <w:spacing w:after="0" w:line="240" w:lineRule="auto"/>
        <w:jc w:val="both"/>
        <w:rPr>
          <w:rFonts w:ascii="Roboto" w:eastAsia="Times New Roman" w:hAnsi="Roboto"/>
          <w:color w:val="333333"/>
          <w:sz w:val="24"/>
          <w:szCs w:val="24"/>
          <w:lang w:eastAsia="ru-RU"/>
        </w:rPr>
      </w:pPr>
      <w:r w:rsidRPr="0059321C">
        <w:rPr>
          <w:rFonts w:ascii="Roboto" w:eastAsia="Times New Roman" w:hAnsi="Roboto"/>
          <w:lang w:eastAsia="ru-RU"/>
        </w:rPr>
        <w:t xml:space="preserve">- пособие по беременности и родам. Декретные выплачиваются минимум за 140 календарных дней. Если женщина забеременела, срочный договор продлевается до окончания беременности или декретного отпуска. Для оформления женщина подает работодателю заявление и справку о беременности. Беременную </w:t>
      </w:r>
      <w:r w:rsidRPr="0059321C">
        <w:rPr>
          <w:rFonts w:ascii="Roboto" w:eastAsia="Times New Roman" w:hAnsi="Roboto"/>
          <w:lang w:eastAsia="ru-RU"/>
        </w:rPr>
        <w:lastRenderedPageBreak/>
        <w:t>женщину можно уволить по истечении срока договора, только если ее приняли для выполнения работы отсутствующего сотрудника.</w:t>
      </w:r>
    </w:p>
    <w:p w:rsidR="0059321C" w:rsidRPr="0059321C" w:rsidRDefault="0059321C" w:rsidP="0059321C">
      <w:pPr>
        <w:shd w:val="clear" w:color="auto" w:fill="FFFFFF"/>
        <w:spacing w:after="0" w:line="240" w:lineRule="auto"/>
        <w:jc w:val="both"/>
        <w:rPr>
          <w:rFonts w:ascii="Roboto" w:eastAsia="Times New Roman" w:hAnsi="Roboto"/>
          <w:lang w:eastAsia="ru-RU"/>
        </w:rPr>
      </w:pPr>
      <w:r w:rsidRPr="0059321C">
        <w:rPr>
          <w:rFonts w:ascii="Roboto" w:eastAsia="Times New Roman" w:hAnsi="Roboto"/>
          <w:lang w:eastAsia="ru-RU"/>
        </w:rPr>
        <w:t>- выходное пособие. При ликвидации компании и сокращения штата – средний месячный заработок. По истечении срока договора – по договоренности сторон. Выходное пособие не выплачивается, если срочный трудовой договор заключен на срок до 2 месяцев.</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С 1 апреля 2024 вводится уголовная ответственность за незаконные производство и оборот табачной и никотиносодержащей продукции, сырья для их производства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31.07.2023 №390-ФЗ статья 171.3 Уголовного кодекса Российской Федерации дополнена частью первой.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Состав преступления образует совершение действий, направленных на производство, поставку, закупку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лицензия обязательна, совершенные в крупном размере.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За совершение преступления установлена ответственность в виде штрафа в размере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Кроме того, частью 2 названной статьи установлена ответственность за то же деяние, совершенное организованной группой; в особо крупном размере.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Совершение таких действий наказывается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Крупным размером признается стоимость этилового спирта, алкогольной и спиртосодержащей продукции, табачной продукции, никотинсодержащей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color w:val="auto"/>
          <w:lang w:eastAsia="zh-CN"/>
        </w:rPr>
      </w:pPr>
      <w:r w:rsidRPr="0059321C">
        <w:rPr>
          <w:rFonts w:eastAsia="Times New Roman"/>
          <w:b/>
          <w:bCs/>
          <w:color w:val="auto"/>
          <w:lang w:eastAsia="zh-CN"/>
        </w:rPr>
        <w:t>В каких случаях реконструкция жилого помещения в многоквартирном доме, является самовольной?</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со ст. 222 ГК РФ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Исходя из частей 1 - 3 статьи 36, части 2 статьи 40, пункта 1 части 2 статьи 44 Жилищного кодекса Российской Федерации согласие всех собственников помещений в многоквартирном доме является обязательным условием для проведения реконструкции жилого помещения в многоквартирном доме, влекущей уменьшение размера общего имущества.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Таким образом, отсутствие согласия всех собственников помещений в многоквартирном доме реконструкция считается самовольной.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Надлежащим подтверждением наличия согласия всех собственников на реконструкцию жилого помещения в многоквартирном доме является соответствующее решение общего собрания собственников помещений многоквартирного дома.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Имеется ли у родителей возможность изменения имени и фамилии ребенка?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 положениями ст. 59 Семейного кодекса Российской Федерации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При этом, учет мнения родителя не обязателен при невозможности установления его места нахождения, лишении его родительских прав, признании </w:t>
      </w:r>
      <w:r w:rsidRPr="0059321C">
        <w:rPr>
          <w:rFonts w:eastAsia="Times New Roman"/>
          <w:color w:val="auto"/>
          <w:lang w:eastAsia="zh-CN"/>
        </w:rPr>
        <w:lastRenderedPageBreak/>
        <w:t>недееспособным, а также в случаях уклонения родителя без уважительных причин от воспитания и содержания ребенка.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Также, исходя из интересов ребенка,  орган опеки и попечительства, вправе разрешить изменить фамилию ребенка на фамилию матери, которую она носит в момент обращения с такой просьбой, если ребенок рожден от лиц, не состоящих в браке между собой, и отцовство в законном порядке  установлено не было.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Изменение имени и (или) фамилии ребенка, достигшего возраста десяти лет, может быть произведено только с его согласия.</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b/>
          <w:bCs/>
          <w:color w:val="auto"/>
          <w:lang w:eastAsia="zh-CN"/>
        </w:rPr>
        <w:t>На каком основании у лица, привлекающегося к уголовной ответственности по ст. 264.1 УК РФ, может быть изъят автомобиль?</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 п. «д» ч.1 ст. 104 УК РФ транспортные средства, принадлежащие обвиняемому и используемые им при совершении преступления, предусмотренного ст. 264.1 УК РФ, могут быть конфискованы в доход государства в случае вынесения обвинительного приговора.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ст. 115 УПК РФ для обеспечения исполнения приговора в части возможной конфискации имущества, указанного в части первой статьи 104.1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Суд рассматривает ходатайство в порядке, установленном статьей 165 УПК РФ и, по результатам его рассмотрения, выносит соответствующее постановление.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Арест указанного имущества заключается в запрете, адресованном его собственнику распоряжаться автомобилем и в необходимых случаях пользоваться им, а также в его изъятии и передаче на хранение другому лицу.</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Арест накладывается до завершения судопроизводства по уголовному делу в целях исключения повторного использования его для совершения аналогичного преступления.</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ab/>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Введена уголовная ответственность за передачу средств связи лицам, содержащимся под стражей</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Федеральным законом № 597-ФЗ от 19.12.2023 Уголовный Кодекс Российской Федерации дополнен статьей 321.1, согласно которой за передачу </w:t>
      </w:r>
      <w:r w:rsidRPr="0059321C">
        <w:rPr>
          <w:rFonts w:eastAsia="Times New Roman"/>
          <w:color w:val="auto"/>
          <w:lang w:eastAsia="zh-CN"/>
        </w:rPr>
        <w:lastRenderedPageBreak/>
        <w:t>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совершенную лицом, подвергнутым административному наказанию за деяние, предусмотренное ч.2 ст. 19.12 КоАП РФ, или имеющим судимость за совершение преступления, предусмотренного указанной статьей, предусмотрена уголовная ответственность в виде штрафа в размере от ста до трехсот тысяч рублей или в размере заработной платы или иного дохода осужденного за период от одного года до двух лет, либо принудительных работ на срок до двух лет, либо лишения свободы на тот же срок.</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Дети-сироты могут регистрироваться по месту жительства по адресу местной администрации</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14 июля 2022 г. № 293-ФЗ внесены изменения в статью 8 Федерального закона «О дополнительных гарантиях по социальной поддержке детей-сирот и детей, оставшихся без попечения родителей».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Поправки касаются регистрации по месту жительства детей-сирот, и детей, оставшихся без попечения родителей, лиц из их числа.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Указанные граждане, достигшие совершеннолетия или получившие полную дееспособность в результате эмансипации, до получения благоустроенного жилья от государства или до исключения их из списка нуждающихся в жилье будут по их заявлениям регистрироваться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регионе, где они включены в список.</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Порядок данной регистрации регламентирован Правительством.</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Что изменилось в законодательстве о противодействии коррупции?</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Указом Президента Российской Федерации от 18.07.2022 № 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«О противодействии коррупции» внесены изменения в законодательство о противодействии коррупции.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Изменения коснулись сферы предоставления сведений о доходах, расходах и обязательствах имущественного характера.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Так, установлена обязанность лица, представляющего сведения о доходах, имуществе и обязательствах имущественного характера по требованию проверяющего (в соответствии с частью 1 статьи 8.2 Федерального закона от 25.12.2008  № 273-ФЗ «О противодействии коррупции» (в ред. от Федерального закона от 06.03.2022 № 44-ФЗ) предоставить в течении 15 рабочих дней с даты их истребования документы, подтверждающие законность получения денежных средств.</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Одновременно Указом Президента Российской Федерации от 18.07.2022 № 472  внесены изменения в форму справки о доходах, утвержденную Указом Президента РФ от 23.06.2014 № 460.</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 с 1 июля 2023 года в справках о доходах должны указываться суммы денежных средств, поступивших на счета за отчетный период, в случае если общая сумма таких денежных средств превышает общий доход лица,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 Для счетов в иностранной валюте суммы указываются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Экстренная скорая помощь может быть оказана без согласия пациента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 5 января 2024 г. скорая медицинская помощь может быть оказана без оформления согласия на медицинское вмешательство при условии оказания ее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Установлен порядок выплаты единовременных пособий гражданам, пребывавшим в добровольческих формированиях, или членам семей погибших (умерших) граждан, пребывавших в добровольческих формированиях</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Приказом Министра обороны РФ от 17.02.2023 N 72 внесены изменения в приказ Министра обороны Российской Федерации от 6 мая 2012 г. N 1100 "О </w:t>
      </w:r>
      <w:r w:rsidRPr="0059321C">
        <w:rPr>
          <w:rFonts w:eastAsia="Times New Roman"/>
          <w:color w:val="auto"/>
          <w:lang w:eastAsia="zh-CN"/>
        </w:rPr>
        <w:lastRenderedPageBreak/>
        <w:t>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N 306-ФЗ "О денежном довольствии военнослужащих и предоставлении им отдельных выплат".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 указанные пособия выплачиваются в установленных законодательством РФ случаях за счет средств Минобороны России организацией, с которой заключено соглашение об осуществлении выплат единовременных пособий гражданам, пребывавшим в добровольческих формированиях, или членам семей погибших (умерших) граждан, пребывавших в добровольческих формированиях.</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Определен, в числе прочего, перечень документов, направляемых воинскими частями и военными комиссариатами для принятия решения о выплате единовременного пособия членам семьи погибшего (умершего) гражданина, пребывавшего в добровольческом формировании, а также для принятия решения о выплате единовременного пособия гражданину, пребывавшему в добровольческом формировании, который исключен из него в связи с признанием его ВВК не годным вследствие увечья (ранения, травмы, контузии) или заболевания с формулировкой причинной связи "увечье получено в связи с исполнением обязанностей по контракту о пребывании в добровольческом формировании" или "заболевание получено в связи с исполнением обязанностей по контракту о пребывании в добровольческом формировании". </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Какая предусмотрена ответственность за клевету?</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Клевета – распространение заведомо ложных сведений, порочащих честь и достоинство другого лица или подрывающих его репутацию.</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разъяснению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порочащими, в частности, являются сведения, содержащие утверждения о нарушении гражданином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его деловую репутацию.</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Уголовные дела о преступлениях, предусмотренных ч. 1 ст. 128.1 УК РФ, являются уголовными делами частного обвинения и возбуждаются путем подачи заявления мировому судье.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Если лицо, которое распространяло клеветнические сведения, не известно, то вопрос о возбуждении уголовного дела решается органами внутренних дел.</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Уголовное наказание будет более строгим, если клевета содержится в публичном выступлении, публично демонстрирующемся произведении, СМИ либо совершенная публично с использованием информационно-телекоммуникационных сетей, включая сеть «Интернет», совершенная с использованием служебного положения, а также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зависимости от конкретных обстоятельств совершения преступления, предусмотренного ст. 128.1 УК РФ, приговором суда может быть назначено наказание в виде штрафа, обязательных работ, принудительных работ, лишения свободы на определенный срок, установленный статьей Уголовного кодекса РФ.</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законодательства уголовная ответственность наступает при достижении возраста 16 лет.</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С какого момента начинает течь срок давности привлечения к административной ответственности?</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Срок давности привлечения к административной ответственности - это срок, в течение которого допускается вынесение постановления по делу об административном правонарушении.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Сроки давности привлечения к административной ответственности установлены ст.4.5 Кодекса РФ об административных правонарушениях.</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со ст.4.5 КоАП РФ течение срока начинается со дня совершения административного правонарушения.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 требованиями ч.2 ст.4.5 КоАП РФ при совершении длящегося правонарушения срок давности исчисляется со дня обнаружения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 </w:t>
      </w:r>
      <w:r w:rsidRPr="0059321C">
        <w:rPr>
          <w:rFonts w:eastAsia="Times New Roman"/>
          <w:color w:val="auto"/>
          <w:lang w:eastAsia="zh-CN"/>
        </w:rPr>
        <w:tab/>
        <w:t xml:space="preserve">Согласно п.14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Срок давности привлечения к административной ответственности за правонарушения, по которым предусмотренная нормативным правовым актом </w:t>
      </w:r>
      <w:r w:rsidRPr="0059321C">
        <w:rPr>
          <w:rFonts w:eastAsia="Times New Roman"/>
          <w:color w:val="auto"/>
          <w:lang w:eastAsia="zh-CN"/>
        </w:rPr>
        <w:lastRenderedPageBreak/>
        <w:t>обязанность не была выполнена к определенному в нем сроку, начинает течь с момента наступления указанного срока.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Согласно ч.3 ст.4.5 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КоАП РФ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силу части 5 статьи 4.5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 (п.14 Постановления Пленума Верховного Суда РФ от 24.03.2005 №5).</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Возможно ли отменить или изменить завещание?</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Гражданским законодательством предусмотрено, что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случае недействительности последующего завещания наследование осуществляется в соответствии с прежним завещанием. </w:t>
      </w:r>
      <w:r w:rsidRPr="0059321C">
        <w:rPr>
          <w:rFonts w:ascii="Tahoma" w:eastAsia="Times New Roman" w:hAnsi="Tahoma" w:cs="Tahoma"/>
          <w:color w:val="auto"/>
          <w:lang w:eastAsia="zh-CN"/>
        </w:rPr>
        <w:t>﻿</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Процедура признания лица инвалидом дополнилась новыми изменениями</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Постановлением Правительства Российской Федерации от 05.04.2022 № 588 утверждены Правила признания лица инвалидом (далее – Положение № 588).</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 01.06.2023 вступил в силу пункт 28 Положения № 588, в соответствии с которым медико-социальная экспертиза признания гражданина инвалидом может проводится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ими действий при взаимодействии.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 этом, при осуществлении медико-социальной экспертизы без личного присутствия гражданина опрос, осмотр и обследование гражданина специалистами бюро не проводятся.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 </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Подписан закон о праве работников на компенсацию в случае несвоевременного начисления заработной платы и иных выплат</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В часть первую статьи 236 ТК РФ внесены изменения, согласно которым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Проценты (денежная компенсация) исчисляются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 Размер процентов должен быть не ниже 1/150 ключевой ставки Банка России от суммы долга.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Федеральный закон вступает в силу со дня его официального опубликования.</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Какая ответственность предусмотрена за нарушение порядка создания и выдачи ключа простой электронной подписи?</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Ответственность за нарушение установленных правил создания (замены) и выдачи ключа простой электронной подписи, а также правил использования единой системы идентификации и аутентификации установлена статьёй 13.33.1 Кодекса Российской Федерации об административных правонарушениях. В зависимости от категории нарушений в указанной сфере предусмотрены штрафные санкции в размере от 2 000 руб. до 50 000 руб. для должностных лиц и от 20 000 руб. до 300 000 руб. – для юридических лиц. </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Право работника на замену оплачиваемого отпуска денежной компенсацией</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Принят закон о защите интересов граждан, находящихся в местах, где нет возможности обратиться к нотариусу или в орган, совершающий нотариальные действия</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Принят Федеральный закон от 03.04.2023 N 101-ФЗ "О внесении изменений в статью 185.1 части первой и часть третью Гражданского кодекса Российской Федерации", расширивший перечень случаев, когда удостоверение завещания допускается не нотариусом, а другими лицами.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Уточнено, что приравниваются в нотариально удостоверенным завещаниям завещания граждан, проживающих в стационарных организациях социального обслуживания, удостоверенные руководителем (их заместителями) таких организаций.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При отсутствии нотариусов не только в пунктах дислокации воинских частей, но и в пунктах дислокации соединений, учреждений и военно-учебных заведений, завещания работающих в этих пунктах лиц, членов их семей, семей военнослужащих могут быть удостоверены подписью командира (начальника).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Также установлено, что в случае, если заявление наследника о принятии наследства либо об отказе от него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ГК РФ), или лицом, уполномоченным удостоверить завещания в соответствии с пунктом 1 статьи 1127 ГК РФ.</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Уточнен перечень должностных лицу, которые имеют право удостоверять доверенности совершеннолетних дееспособных граждан, проживающих в стационарных организациях социального обслуживания. Такие доверенности приравниваются к нотариально удостоверенным доверенностям. </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 xml:space="preserve"> </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color w:val="auto"/>
          <w:lang w:eastAsia="zh-CN"/>
        </w:rPr>
      </w:pPr>
      <w:r w:rsidRPr="0059321C">
        <w:rPr>
          <w:rFonts w:eastAsia="Times New Roman"/>
          <w:b/>
          <w:bCs/>
          <w:color w:val="auto"/>
          <w:lang w:eastAsia="zh-CN"/>
        </w:rPr>
        <w:t>Перенос срока капитального ремонта на более ранний срок</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соответствии с ч. 5 ст. 168 ЖК РФ региональная программа капитального ремонта подлежит актуализации не реже чем один раз в год.</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lastRenderedPageBreak/>
        <w:t>Решение о внесении изменений в региональную программу принимается уполномоченными органами государственной власти субъектов РФ на основании собранных (полученных) ими сведений, необходимых для принятия указанного решения.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Срок капитального ремонта может быть перенесен на более ранний срок в следующих случаях (Приложение к Методическим рекомендациям N 758/пр):</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1) по решению общего собрания собственников помещений.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Такое решение может быть принято при условии, что фонд капитального ремонта формируется на специальном счете и на дату принятия указанного решения средств на специальном счете достаточно для финансирования капитального ремонта или выбраны иные способы его финансирования (ч. 4.1 ст. 170, ч. 1 ст. 189 ЖК РФ).</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2) при установлении необходимости проведения капитального ремонта в более ранние сроки, в том числе в связи с угрозой жизни и здоровью граждан, общему имуществу и имуществу собственников. Основания такой необходимости могут быть установлены нормативными правовыми актами субъекта РФ (например, авария, пожар, чрезвычайная ситуация природного или техногенного характера и т.п.)</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3) в связи с проведением капитального ремонта в приоритетном порядке согласно региональному законодательству.</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Порядок внесения изменений в региональную программу капитального ремонта устанавливается региональным законодательством (ч. 6 ст. 168 ЖК РФ; п. 5 Методических рекомендаций N 758/пр). </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Внесены изменения в статьи 4.5 и 4.8 КоАП РФ</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14.04.2023 № 122-ФЗв кодекс об административных правонарушениях Российской Федерации внесены поправки в статьи 4.5 и 4.8 КоАП РФ.</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 сроки теперь исчисляются не со следующего дня после совершения нарушения, а со дня, когда это нарушение произошло. Ранее сроки считались месяцами, теперь календарными днями. Если окончание срока, исчисляемого днями, приходится на нерабочий день, последним днем срока считается первый следующий за ним рабочий день. Течение срока, определенного периодом, начинается на следующий день после календарной даты или наступления события, которым определено начало срока. </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lastRenderedPageBreak/>
        <w:t>Административная ответственность за выброшенный из транспортных средств мусор</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 287-ФЗ от 14.07.2022 «О внесении изменений в Кодекс Российской Федерации об административных правонарушениях» внесены изменения в статью 8.2 КоАП РФ «Несоблюдение требований в области охраны окружающей среды при обращении с отходами производства и потребления».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 установлена административная ответственность за выбрасывание мусора из автомобиля, мотоцикла или прицепа и предусмотрены штрафы: гражданину — от 10 до 15 тыс рублей; индивидуальному предпринимателю — от 20 до 30 тыс рублей; юридическому лицу — от 30 до 50 тыс рублей.</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Фиксация указанных правонарушений также допускается с использованием специальных технических средств, имеющих функции фото- и киносъемки, видеозаписи.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Виновное лицо может быть привлечено к административной ответственности в течение года после совершения указанного правонарушения.</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color w:val="auto"/>
          <w:lang w:eastAsia="zh-CN"/>
        </w:rPr>
      </w:pPr>
      <w:r w:rsidRPr="0059321C">
        <w:rPr>
          <w:rFonts w:eastAsia="Times New Roman"/>
          <w:b/>
          <w:bCs/>
          <w:color w:val="auto"/>
          <w:lang w:eastAsia="zh-CN"/>
        </w:rPr>
        <w:t>В Федеральный закон «Об оружии» внесены изменения</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29.12.2022 №638-ФЗ внесены изменения в Федеральный закон «Об оружии» и отдельные законодательные акты Российской Федерации касающиеся получения лицензии на оружие.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Так, обвиняемые в преступлении граждане с 30.03.2023 не смогут получить лицензию на оружие. Запрет также коснется лиц, в отношении которых по результатам проверки, проведенной органами внутренних дел,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 Обжаловать такой запрет можно будет в судебном порядке.</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 отношении граждан, впервые приобретающих оружие на основании лицензии на его приобретение либо представивших заявление на получение лицензий на коллекционирование или экспонирование оружия и патронов к нему, заявление о выдаче лицензии будет рассматриваться в течение 30 рабочих дней со дня его подачи.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Лицензия на приобретение, экспонирование или коллекционирование оружия не будет выдаваться, в том числе гражданам Российской Федерации: подозреваемым или обвиняемым в совершении умышленного преступления;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 до истечения 2 лет со дня вступления в законную силу соответствующего решения суда; в отношении </w:t>
      </w:r>
      <w:r w:rsidRPr="0059321C">
        <w:rPr>
          <w:rFonts w:eastAsia="Times New Roman"/>
          <w:color w:val="auto"/>
          <w:lang w:eastAsia="zh-CN"/>
        </w:rPr>
        <w:lastRenderedPageBreak/>
        <w:t>которых по результатам проверки органов внутренних дел, органов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Выданные ранее лицензии на приобретение гражданского оружия признаются действующими в течение 5 лет с момента выдачи.</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О внесении изменений в Федеральный закон «Об актах гражданского состояния»</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03.04.2023 №106-ФЗ внесены изменения в Федеральный закон «Об актах гражданского состояния», устанавливающие право военнослужащих заверять свои подписи у командиров воинских частей и начальников военных госпиталей в целях государственной регистрации заключения и расторжения брака, установления отцовства.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Установлено, что если военнослужащий не может лично присутствовать при подаче совместного заявления о заключении или расторжении брака, об установлении отцовства, то подлинность его подписи на отдельном заявлении может быть засвидетельствована командиром (начальником) воинской части, соединения, учреждения или военно-учебного заведения. В случае если военнослужащий находится на излечении, его подпись в заявлении может заверить начальник госпиталя, санатория или другой военно-медицинской организации, его заместитель по медицинской части, а при их отсутствии старший или дежурный врач.</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Об изменениях в Правила противопожарного режима в Российской Федерации</w:t>
      </w:r>
    </w:p>
    <w:p w:rsidR="0059321C" w:rsidRPr="0059321C" w:rsidRDefault="0059321C" w:rsidP="0059321C">
      <w:pPr>
        <w:suppressAutoHyphens/>
        <w:spacing w:after="0" w:line="240" w:lineRule="auto"/>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Постановлением Правительства Российской Федерации от 30.03.2023 № 510 «О внесении изменения в пункт 32 Правил противопожарного режима в Российской Федерации» усилены меры пожарной безопасности на социальных объектах.</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Предусматривается, что социальные учреждения в Российской Федерации будут постепенно оснащены устройствами защиты от дугового пробоя – приборами автоматического отключения электроэнергии при возникновении искрения в электросети.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Такие приборы появятся в зданиях общежитий, хостелов, общеобразовательных организаций, образовательных организаций с наличием интерната, детсадов, специализированных домов престарелых и инвалидов (неквартирных), спальных корпусов организаций отдыха детей и их </w:t>
      </w:r>
      <w:r w:rsidRPr="0059321C">
        <w:rPr>
          <w:rFonts w:eastAsia="Times New Roman"/>
          <w:color w:val="auto"/>
          <w:lang w:eastAsia="zh-CN"/>
        </w:rPr>
        <w:lastRenderedPageBreak/>
        <w:t>оздоровления, медицинских организаций, предназначенных для осуществления медицинской деятельности, что позволит снизить риски возникновения пожаров из-за неисправности электрооборудования и проводки. Однако не допускается 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 поддерживающих жизнедеятельность пациентов.</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Указанное оборудование будет обязательно устанавливаться при строительстве новых зданий для социальных учреждений.</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В 2024 году снова действуют особенности передачи дольщику объекта долевого строительства</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Правительством Российской Федерации  вновь установлены особенности передачи объекта долевого строительства участнику долевого строительства (действуют до конца 2024 года).</w:t>
      </w: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В частности, сообщение о завершении строительства или предложение о переносе срока сдачи объекта застройщик может направить на Email дольщика, указанный в договоре. При обнаружении существенных недостатков объекта перед подписанием передаточного акта дольщик и застройщик должны составить специальный акт осмотра объекта (с отдельными требованиями к участию специалиста и оплате его услуг), а от составления передаточного акта дольщик может отказаться.</w:t>
      </w: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Если недостатки объекта не являются существенными, их вписывают в акт передачи в качестве подлежащих безвозмездному устранению застройщиком, и отказаться от составления передаточного акта дольщик не вправе У застройщика будет 60 календарных дней на безвозмездное устранение недостатков, в противном случае дольщик волен обращаться либо в суд с иском либо к застройщику о снижении цены договора (Постановление Правительства РФ от 29 декабря 2023 г. № 2380).</w:t>
      </w:r>
    </w:p>
    <w:p w:rsidR="0059321C" w:rsidRPr="0059321C" w:rsidRDefault="0059321C" w:rsidP="0059321C">
      <w:pPr>
        <w:suppressAutoHyphens/>
        <w:spacing w:after="0" w:line="240" w:lineRule="auto"/>
        <w:ind w:firstLine="708"/>
        <w:jc w:val="both"/>
        <w:rPr>
          <w:rFonts w:eastAsia="Times New Roman"/>
          <w:bCs/>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ind w:firstLine="708"/>
        <w:jc w:val="both"/>
        <w:rPr>
          <w:rFonts w:eastAsia="Times New Roman"/>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Утвержден новый порядок освидетельствования</w:t>
      </w:r>
    </w:p>
    <w:p w:rsidR="0059321C" w:rsidRPr="0059321C" w:rsidRDefault="0059321C" w:rsidP="0059321C">
      <w:pPr>
        <w:suppressAutoHyphens/>
        <w:spacing w:after="0" w:line="240" w:lineRule="auto"/>
        <w:ind w:firstLine="708"/>
        <w:jc w:val="both"/>
        <w:rPr>
          <w:rFonts w:eastAsia="Times New Roman"/>
          <w:bCs/>
          <w:color w:val="auto"/>
          <w:lang w:eastAsia="zh-CN"/>
        </w:rPr>
      </w:pP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Постановлением Правительства №1882 от 21.10.2022 утверждены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lastRenderedPageBreak/>
        <w:t>Так, с 01.03.2023 установлен новый 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w:t>
      </w: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В частности, предусмотрено, что перед освидетельствованием должностное лицо информирует водителя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данного средства измерений в Федеральном информационном фонде по обеспечению единства измерений.</w:t>
      </w:r>
    </w:p>
    <w:p w:rsidR="0059321C" w:rsidRPr="0059321C" w:rsidRDefault="0059321C" w:rsidP="0059321C">
      <w:pPr>
        <w:suppressAutoHyphens/>
        <w:spacing w:after="0" w:line="240" w:lineRule="auto"/>
        <w:ind w:firstLine="708"/>
        <w:jc w:val="both"/>
        <w:rPr>
          <w:rFonts w:eastAsia="Times New Roman"/>
          <w:bCs/>
          <w:color w:val="auto"/>
          <w:lang w:eastAsia="zh-CN"/>
        </w:rPr>
      </w:pPr>
      <w:r w:rsidRPr="0059321C">
        <w:rPr>
          <w:rFonts w:eastAsia="Times New Roman"/>
          <w:bCs/>
          <w:color w:val="auto"/>
          <w:lang w:eastAsia="zh-CN"/>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w:t>
      </w:r>
      <w:r w:rsidRPr="0059321C">
        <w:rPr>
          <w:rFonts w:eastAsia="Times New Roman"/>
          <w:bCs/>
          <w:color w:val="auto"/>
          <w:lang w:eastAsia="zh-CN"/>
        </w:rPr>
        <w:lastRenderedPageBreak/>
        <w:t>государственного надзора и контроля за безопасностью движения и эксплуатации транспортного средства соответствующего вида.</w:t>
      </w:r>
    </w:p>
    <w:p w:rsidR="0059321C" w:rsidRPr="0059321C" w:rsidRDefault="0059321C" w:rsidP="0059321C">
      <w:pPr>
        <w:suppressAutoHyphens/>
        <w:spacing w:after="0" w:line="240" w:lineRule="auto"/>
        <w:jc w:val="both"/>
        <w:rPr>
          <w:rFonts w:eastAsia="Times New Roman"/>
          <w:bCs/>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Прокурор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советник юстиции                                                           В.В. Шаройкин</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center"/>
        <w:rPr>
          <w:rFonts w:eastAsia="Times New Roman"/>
          <w:b/>
          <w:bCs/>
          <w:color w:val="auto"/>
          <w:lang w:eastAsia="zh-CN"/>
        </w:rPr>
      </w:pPr>
      <w:r w:rsidRPr="0059321C">
        <w:rPr>
          <w:rFonts w:eastAsia="Times New Roman"/>
          <w:b/>
          <w:bCs/>
          <w:color w:val="auto"/>
          <w:lang w:eastAsia="zh-CN"/>
        </w:rPr>
        <w:t>Внесены изменения, устанавливающие требования к работе дорожных камер и ины</w:t>
      </w:r>
      <w:bookmarkStart w:id="0" w:name="_GoBack"/>
      <w:bookmarkEnd w:id="0"/>
      <w:r w:rsidRPr="0059321C">
        <w:rPr>
          <w:rFonts w:eastAsia="Times New Roman"/>
          <w:b/>
          <w:bCs/>
          <w:color w:val="auto"/>
          <w:lang w:eastAsia="zh-CN"/>
        </w:rPr>
        <w:t>х технических средств фиксации нарушений правил дорожного движения</w:t>
      </w:r>
    </w:p>
    <w:p w:rsidR="0059321C" w:rsidRPr="0059321C" w:rsidRDefault="0059321C" w:rsidP="0059321C">
      <w:pPr>
        <w:suppressAutoHyphens/>
        <w:spacing w:after="0" w:line="240" w:lineRule="auto"/>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Федеральным законом от 29 мая 2023 г. № 197-ФЗ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дополнен статьей 22.1, устанавливающей требования к работающим в автоматическом режиме стационарным, передвижным и мобильным специальным техническим средствам, имеющим функции фото- и киносъемки, видеозаписи для фиксации нарушений правил дорожного движения.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Указанные технические средства должны иметь сертификат и действующее свидетельство о метрологической поверке, а также обеспечивать фиксацию всех нарушений в зоне своего обзора.</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Информация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будет размещаться на официальном сайте в информационно-телекоммуникационной сети «Интернет» МВД России.</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Фиксация нарушений правил дорожного движения техническими средствами, не соответствующими установленным требованиям, не сможет использоваться в целях привлечения к административной ответственности за нарушение правил дорожного движения.</w:t>
      </w: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3 класса                                                                                  В.В. Васильева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p>
    <w:p w:rsidR="0059321C" w:rsidRPr="0059321C" w:rsidRDefault="0059321C" w:rsidP="0059321C">
      <w:pPr>
        <w:suppressAutoHyphens/>
        <w:spacing w:after="0" w:line="240" w:lineRule="auto"/>
        <w:ind w:firstLine="708"/>
        <w:jc w:val="center"/>
        <w:rPr>
          <w:rFonts w:eastAsia="Times New Roman"/>
          <w:b/>
          <w:bCs/>
          <w:color w:val="auto"/>
          <w:lang w:eastAsia="zh-CN"/>
        </w:rPr>
      </w:pPr>
      <w:r w:rsidRPr="0059321C">
        <w:rPr>
          <w:rFonts w:eastAsia="Times New Roman"/>
          <w:b/>
          <w:bCs/>
          <w:color w:val="auto"/>
          <w:lang w:eastAsia="zh-CN"/>
        </w:rPr>
        <w:t>В КоАП РФ внесены, устанавливающие дополнительную административную ответственность для должностных лиц контролирующих органов</w:t>
      </w:r>
    </w:p>
    <w:p w:rsidR="0059321C" w:rsidRPr="0059321C" w:rsidRDefault="0059321C" w:rsidP="0059321C">
      <w:pPr>
        <w:suppressAutoHyphens/>
        <w:spacing w:after="0" w:line="240" w:lineRule="auto"/>
        <w:ind w:firstLine="708"/>
        <w:jc w:val="center"/>
        <w:rPr>
          <w:rFonts w:eastAsia="Times New Roman"/>
          <w:b/>
          <w:bCs/>
          <w:color w:val="auto"/>
          <w:lang w:eastAsia="zh-CN"/>
        </w:rPr>
      </w:pP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 xml:space="preserve">Так, статья 19.6.1 КоАП РФ дополнена частью 4, устанавливающей административную ответственность в виде предупреждения или административного штрафа на должностных лиц в размере от трех тысяч до пяти тысяч рублей за неисполнение должностными лицами органов государственного контроля (надзора), муниципального контроля, обязанности </w:t>
      </w:r>
      <w:r w:rsidRPr="0059321C">
        <w:rPr>
          <w:rFonts w:eastAsia="Times New Roman"/>
          <w:color w:val="auto"/>
          <w:lang w:eastAsia="zh-CN"/>
        </w:rPr>
        <w:lastRenderedPageBreak/>
        <w:t>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w:t>
      </w:r>
    </w:p>
    <w:p w:rsidR="0059321C" w:rsidRPr="0059321C" w:rsidRDefault="0059321C" w:rsidP="0059321C">
      <w:pPr>
        <w:suppressAutoHyphens/>
        <w:spacing w:after="0" w:line="240" w:lineRule="auto"/>
        <w:ind w:firstLine="708"/>
        <w:jc w:val="both"/>
        <w:rPr>
          <w:rFonts w:eastAsia="Times New Roman"/>
          <w:color w:val="auto"/>
          <w:lang w:eastAsia="zh-CN"/>
        </w:rPr>
      </w:pPr>
      <w:r w:rsidRPr="0059321C">
        <w:rPr>
          <w:rFonts w:eastAsia="Times New Roman"/>
          <w:color w:val="auto"/>
          <w:lang w:eastAsia="zh-CN"/>
        </w:rPr>
        <w:t>Кроме того, указанная статья КоАП РФ дополнена частью 5, устанавливающей административную ответственность за повторное совершение административного правонарушения, предусмотренного частью 4 указанной статьи. Наказание за указанное правонарушение установлено в виде административного штрафа на должностных лиц в размере от пяти тысяч до пятнадцати тысяч рублей либо дисквалификации на срок от шести месяцев до одного года.</w:t>
      </w:r>
    </w:p>
    <w:p w:rsidR="0059321C" w:rsidRPr="0059321C" w:rsidRDefault="0059321C" w:rsidP="0059321C">
      <w:pPr>
        <w:suppressAutoHyphens/>
        <w:spacing w:after="0" w:line="240" w:lineRule="auto"/>
        <w:ind w:firstLine="708"/>
        <w:jc w:val="both"/>
        <w:rPr>
          <w:rFonts w:eastAsia="Times New Roman"/>
          <w:color w:val="auto"/>
          <w:lang w:eastAsia="zh-CN"/>
        </w:rPr>
      </w:pP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Старший помощник прокурора Хвойнинского района</w:t>
      </w:r>
    </w:p>
    <w:p w:rsidR="0059321C" w:rsidRPr="0059321C" w:rsidRDefault="0059321C" w:rsidP="0059321C">
      <w:pPr>
        <w:suppressAutoHyphens/>
        <w:spacing w:after="0" w:line="240" w:lineRule="auto"/>
        <w:jc w:val="both"/>
        <w:rPr>
          <w:rFonts w:eastAsia="Times New Roman"/>
          <w:color w:val="auto"/>
          <w:lang w:eastAsia="zh-CN"/>
        </w:rPr>
      </w:pPr>
      <w:r w:rsidRPr="0059321C">
        <w:rPr>
          <w:rFonts w:eastAsia="Times New Roman"/>
          <w:color w:val="auto"/>
          <w:lang w:eastAsia="zh-CN"/>
        </w:rPr>
        <w:t>юрист 1 класса                                                                                      О.А. Шляпина</w:t>
      </w:r>
    </w:p>
    <w:p w:rsidR="0059321C" w:rsidRPr="0059321C" w:rsidRDefault="0059321C" w:rsidP="0059321C">
      <w:pPr>
        <w:suppressAutoHyphens/>
        <w:spacing w:after="0" w:line="240" w:lineRule="auto"/>
        <w:jc w:val="both"/>
        <w:rPr>
          <w:rFonts w:eastAsia="Times New Roman"/>
          <w:color w:val="auto"/>
          <w:lang w:eastAsia="zh-CN"/>
        </w:rPr>
      </w:pPr>
    </w:p>
    <w:p w:rsidR="00207D74" w:rsidRDefault="00207D74" w:rsidP="00EB39F1">
      <w:pPr>
        <w:spacing w:after="0" w:line="240" w:lineRule="auto"/>
        <w:ind w:firstLine="709"/>
        <w:jc w:val="both"/>
      </w:pPr>
    </w:p>
    <w:p w:rsidR="00207D74" w:rsidRDefault="00207D74" w:rsidP="00EB39F1">
      <w:pPr>
        <w:spacing w:after="0" w:line="240" w:lineRule="auto"/>
        <w:ind w:firstLine="709"/>
        <w:jc w:val="both"/>
      </w:pPr>
    </w:p>
    <w:p w:rsidR="00207D74" w:rsidRDefault="00207D74" w:rsidP="0024344A">
      <w:pPr>
        <w:spacing w:after="0" w:line="240" w:lineRule="auto"/>
        <w:jc w:val="both"/>
      </w:pPr>
    </w:p>
    <w:sectPr w:rsidR="00207D74" w:rsidSect="0059321C">
      <w:headerReference w:type="default" r:id="rId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48" w:rsidRDefault="00F63648" w:rsidP="007C33AC">
      <w:pPr>
        <w:spacing w:after="0" w:line="240" w:lineRule="auto"/>
      </w:pPr>
      <w:r>
        <w:separator/>
      </w:r>
    </w:p>
  </w:endnote>
  <w:endnote w:type="continuationSeparator" w:id="0">
    <w:p w:rsidR="00F63648" w:rsidRDefault="00F63648" w:rsidP="007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48" w:rsidRDefault="00F63648" w:rsidP="007C33AC">
      <w:pPr>
        <w:spacing w:after="0" w:line="240" w:lineRule="auto"/>
      </w:pPr>
      <w:r>
        <w:separator/>
      </w:r>
    </w:p>
  </w:footnote>
  <w:footnote w:type="continuationSeparator" w:id="0">
    <w:p w:rsidR="00F63648" w:rsidRDefault="00F63648" w:rsidP="007C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76254"/>
      <w:docPartObj>
        <w:docPartGallery w:val="Page Numbers (Top of Page)"/>
        <w:docPartUnique/>
      </w:docPartObj>
    </w:sdtPr>
    <w:sdtEndPr>
      <w:rPr>
        <w:sz w:val="24"/>
        <w:szCs w:val="24"/>
      </w:rPr>
    </w:sdtEndPr>
    <w:sdtContent>
      <w:p w:rsidR="007C33AC" w:rsidRPr="00005230" w:rsidRDefault="007C33AC">
        <w:pPr>
          <w:pStyle w:val="a4"/>
          <w:jc w:val="center"/>
          <w:rPr>
            <w:sz w:val="24"/>
            <w:szCs w:val="24"/>
          </w:rPr>
        </w:pPr>
        <w:r w:rsidRPr="00005230">
          <w:rPr>
            <w:sz w:val="24"/>
            <w:szCs w:val="24"/>
          </w:rPr>
          <w:fldChar w:fldCharType="begin"/>
        </w:r>
        <w:r w:rsidRPr="00005230">
          <w:rPr>
            <w:sz w:val="24"/>
            <w:szCs w:val="24"/>
          </w:rPr>
          <w:instrText xml:space="preserve"> PAGE   \* MERGEFORMAT </w:instrText>
        </w:r>
        <w:r w:rsidRPr="00005230">
          <w:rPr>
            <w:sz w:val="24"/>
            <w:szCs w:val="24"/>
          </w:rPr>
          <w:fldChar w:fldCharType="separate"/>
        </w:r>
        <w:r w:rsidR="0059321C">
          <w:rPr>
            <w:noProof/>
            <w:sz w:val="24"/>
            <w:szCs w:val="24"/>
          </w:rPr>
          <w:t>68</w:t>
        </w:r>
        <w:r w:rsidRPr="0000523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5B"/>
    <w:rsid w:val="00005230"/>
    <w:rsid w:val="000A3CC8"/>
    <w:rsid w:val="000A5FD2"/>
    <w:rsid w:val="000C0216"/>
    <w:rsid w:val="0010225B"/>
    <w:rsid w:val="00125804"/>
    <w:rsid w:val="001B4F14"/>
    <w:rsid w:val="00201A5A"/>
    <w:rsid w:val="00207D74"/>
    <w:rsid w:val="0024344A"/>
    <w:rsid w:val="00244D83"/>
    <w:rsid w:val="00246225"/>
    <w:rsid w:val="00274A4A"/>
    <w:rsid w:val="002F35C1"/>
    <w:rsid w:val="00463477"/>
    <w:rsid w:val="00474202"/>
    <w:rsid w:val="004A06E4"/>
    <w:rsid w:val="004A56C3"/>
    <w:rsid w:val="00506747"/>
    <w:rsid w:val="00546044"/>
    <w:rsid w:val="00553AF9"/>
    <w:rsid w:val="0059321C"/>
    <w:rsid w:val="006F09CA"/>
    <w:rsid w:val="00717BFB"/>
    <w:rsid w:val="0075359A"/>
    <w:rsid w:val="007765CB"/>
    <w:rsid w:val="007B103E"/>
    <w:rsid w:val="007C33AC"/>
    <w:rsid w:val="007D6A87"/>
    <w:rsid w:val="00836F57"/>
    <w:rsid w:val="008454BC"/>
    <w:rsid w:val="008B5F09"/>
    <w:rsid w:val="00A12BD9"/>
    <w:rsid w:val="00A944DC"/>
    <w:rsid w:val="00AE1780"/>
    <w:rsid w:val="00AE3EFC"/>
    <w:rsid w:val="00AF6DE0"/>
    <w:rsid w:val="00B40E42"/>
    <w:rsid w:val="00BE6655"/>
    <w:rsid w:val="00C65C08"/>
    <w:rsid w:val="00CD4201"/>
    <w:rsid w:val="00D7122F"/>
    <w:rsid w:val="00DB0C96"/>
    <w:rsid w:val="00DB4805"/>
    <w:rsid w:val="00DB763E"/>
    <w:rsid w:val="00DE3FF1"/>
    <w:rsid w:val="00E4098C"/>
    <w:rsid w:val="00E8010B"/>
    <w:rsid w:val="00EB39F1"/>
    <w:rsid w:val="00F22C26"/>
    <w:rsid w:val="00F63648"/>
    <w:rsid w:val="00F654FC"/>
    <w:rsid w:val="00FB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F8EB"/>
  <w15:docId w15:val="{3083E46D-45B2-4066-AAFF-48F87C0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25B"/>
    <w:pPr>
      <w:spacing w:before="100" w:beforeAutospacing="1" w:after="100" w:afterAutospacing="1" w:line="240" w:lineRule="auto"/>
    </w:pPr>
    <w:rPr>
      <w:rFonts w:eastAsia="Times New Roman"/>
      <w:color w:val="auto"/>
      <w:sz w:val="24"/>
      <w:szCs w:val="24"/>
      <w:lang w:eastAsia="ru-RU"/>
    </w:rPr>
  </w:style>
  <w:style w:type="paragraph" w:styleId="a4">
    <w:name w:val="header"/>
    <w:basedOn w:val="a"/>
    <w:link w:val="a5"/>
    <w:uiPriority w:val="99"/>
    <w:unhideWhenUsed/>
    <w:rsid w:val="007C33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33AC"/>
  </w:style>
  <w:style w:type="paragraph" w:styleId="a6">
    <w:name w:val="footer"/>
    <w:basedOn w:val="a"/>
    <w:link w:val="a7"/>
    <w:uiPriority w:val="99"/>
    <w:semiHidden/>
    <w:unhideWhenUsed/>
    <w:rsid w:val="007C33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C33AC"/>
  </w:style>
  <w:style w:type="character" w:customStyle="1" w:styleId="feeds-pagenavigationicon">
    <w:name w:val="feeds-page__navigation_icon"/>
    <w:basedOn w:val="a0"/>
    <w:rsid w:val="00717BFB"/>
  </w:style>
  <w:style w:type="character" w:customStyle="1" w:styleId="feeds-pagenavigationtooltip">
    <w:name w:val="feeds-page__navigation_tooltip"/>
    <w:basedOn w:val="a0"/>
    <w:rsid w:val="00717BFB"/>
  </w:style>
  <w:style w:type="character" w:styleId="a8">
    <w:name w:val="Strong"/>
    <w:basedOn w:val="a0"/>
    <w:uiPriority w:val="22"/>
    <w:qFormat/>
    <w:rsid w:val="00DB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238">
      <w:bodyDiv w:val="1"/>
      <w:marLeft w:val="0"/>
      <w:marRight w:val="0"/>
      <w:marTop w:val="0"/>
      <w:marBottom w:val="0"/>
      <w:divBdr>
        <w:top w:val="none" w:sz="0" w:space="0" w:color="auto"/>
        <w:left w:val="none" w:sz="0" w:space="0" w:color="auto"/>
        <w:bottom w:val="none" w:sz="0" w:space="0" w:color="auto"/>
        <w:right w:val="none" w:sz="0" w:space="0" w:color="auto"/>
      </w:divBdr>
    </w:div>
    <w:div w:id="35473554">
      <w:bodyDiv w:val="1"/>
      <w:marLeft w:val="0"/>
      <w:marRight w:val="0"/>
      <w:marTop w:val="0"/>
      <w:marBottom w:val="0"/>
      <w:divBdr>
        <w:top w:val="none" w:sz="0" w:space="0" w:color="auto"/>
        <w:left w:val="none" w:sz="0" w:space="0" w:color="auto"/>
        <w:bottom w:val="none" w:sz="0" w:space="0" w:color="auto"/>
        <w:right w:val="none" w:sz="0" w:space="0" w:color="auto"/>
      </w:divBdr>
    </w:div>
    <w:div w:id="64912429">
      <w:bodyDiv w:val="1"/>
      <w:marLeft w:val="0"/>
      <w:marRight w:val="0"/>
      <w:marTop w:val="0"/>
      <w:marBottom w:val="0"/>
      <w:divBdr>
        <w:top w:val="none" w:sz="0" w:space="0" w:color="auto"/>
        <w:left w:val="none" w:sz="0" w:space="0" w:color="auto"/>
        <w:bottom w:val="none" w:sz="0" w:space="0" w:color="auto"/>
        <w:right w:val="none" w:sz="0" w:space="0" w:color="auto"/>
      </w:divBdr>
    </w:div>
    <w:div w:id="86118664">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74392353">
      <w:bodyDiv w:val="1"/>
      <w:marLeft w:val="0"/>
      <w:marRight w:val="0"/>
      <w:marTop w:val="0"/>
      <w:marBottom w:val="0"/>
      <w:divBdr>
        <w:top w:val="none" w:sz="0" w:space="0" w:color="auto"/>
        <w:left w:val="none" w:sz="0" w:space="0" w:color="auto"/>
        <w:bottom w:val="none" w:sz="0" w:space="0" w:color="auto"/>
        <w:right w:val="none" w:sz="0" w:space="0" w:color="auto"/>
      </w:divBdr>
    </w:div>
    <w:div w:id="182986030">
      <w:bodyDiv w:val="1"/>
      <w:marLeft w:val="0"/>
      <w:marRight w:val="0"/>
      <w:marTop w:val="0"/>
      <w:marBottom w:val="0"/>
      <w:divBdr>
        <w:top w:val="none" w:sz="0" w:space="0" w:color="auto"/>
        <w:left w:val="none" w:sz="0" w:space="0" w:color="auto"/>
        <w:bottom w:val="none" w:sz="0" w:space="0" w:color="auto"/>
        <w:right w:val="none" w:sz="0" w:space="0" w:color="auto"/>
      </w:divBdr>
    </w:div>
    <w:div w:id="199828301">
      <w:bodyDiv w:val="1"/>
      <w:marLeft w:val="0"/>
      <w:marRight w:val="0"/>
      <w:marTop w:val="0"/>
      <w:marBottom w:val="0"/>
      <w:divBdr>
        <w:top w:val="none" w:sz="0" w:space="0" w:color="auto"/>
        <w:left w:val="none" w:sz="0" w:space="0" w:color="auto"/>
        <w:bottom w:val="none" w:sz="0" w:space="0" w:color="auto"/>
        <w:right w:val="none" w:sz="0" w:space="0" w:color="auto"/>
      </w:divBdr>
    </w:div>
    <w:div w:id="201987916">
      <w:bodyDiv w:val="1"/>
      <w:marLeft w:val="0"/>
      <w:marRight w:val="0"/>
      <w:marTop w:val="0"/>
      <w:marBottom w:val="0"/>
      <w:divBdr>
        <w:top w:val="none" w:sz="0" w:space="0" w:color="auto"/>
        <w:left w:val="none" w:sz="0" w:space="0" w:color="auto"/>
        <w:bottom w:val="none" w:sz="0" w:space="0" w:color="auto"/>
        <w:right w:val="none" w:sz="0" w:space="0" w:color="auto"/>
      </w:divBdr>
    </w:div>
    <w:div w:id="212499987">
      <w:bodyDiv w:val="1"/>
      <w:marLeft w:val="0"/>
      <w:marRight w:val="0"/>
      <w:marTop w:val="0"/>
      <w:marBottom w:val="0"/>
      <w:divBdr>
        <w:top w:val="none" w:sz="0" w:space="0" w:color="auto"/>
        <w:left w:val="none" w:sz="0" w:space="0" w:color="auto"/>
        <w:bottom w:val="none" w:sz="0" w:space="0" w:color="auto"/>
        <w:right w:val="none" w:sz="0" w:space="0" w:color="auto"/>
      </w:divBdr>
    </w:div>
    <w:div w:id="218058604">
      <w:bodyDiv w:val="1"/>
      <w:marLeft w:val="0"/>
      <w:marRight w:val="0"/>
      <w:marTop w:val="0"/>
      <w:marBottom w:val="0"/>
      <w:divBdr>
        <w:top w:val="none" w:sz="0" w:space="0" w:color="auto"/>
        <w:left w:val="none" w:sz="0" w:space="0" w:color="auto"/>
        <w:bottom w:val="none" w:sz="0" w:space="0" w:color="auto"/>
        <w:right w:val="none" w:sz="0" w:space="0" w:color="auto"/>
      </w:divBdr>
    </w:div>
    <w:div w:id="315454275">
      <w:bodyDiv w:val="1"/>
      <w:marLeft w:val="0"/>
      <w:marRight w:val="0"/>
      <w:marTop w:val="0"/>
      <w:marBottom w:val="0"/>
      <w:divBdr>
        <w:top w:val="none" w:sz="0" w:space="0" w:color="auto"/>
        <w:left w:val="none" w:sz="0" w:space="0" w:color="auto"/>
        <w:bottom w:val="none" w:sz="0" w:space="0" w:color="auto"/>
        <w:right w:val="none" w:sz="0" w:space="0" w:color="auto"/>
      </w:divBdr>
    </w:div>
    <w:div w:id="359402949">
      <w:bodyDiv w:val="1"/>
      <w:marLeft w:val="0"/>
      <w:marRight w:val="0"/>
      <w:marTop w:val="0"/>
      <w:marBottom w:val="0"/>
      <w:divBdr>
        <w:top w:val="none" w:sz="0" w:space="0" w:color="auto"/>
        <w:left w:val="none" w:sz="0" w:space="0" w:color="auto"/>
        <w:bottom w:val="none" w:sz="0" w:space="0" w:color="auto"/>
        <w:right w:val="none" w:sz="0" w:space="0" w:color="auto"/>
      </w:divBdr>
    </w:div>
    <w:div w:id="379525221">
      <w:bodyDiv w:val="1"/>
      <w:marLeft w:val="0"/>
      <w:marRight w:val="0"/>
      <w:marTop w:val="0"/>
      <w:marBottom w:val="0"/>
      <w:divBdr>
        <w:top w:val="none" w:sz="0" w:space="0" w:color="auto"/>
        <w:left w:val="none" w:sz="0" w:space="0" w:color="auto"/>
        <w:bottom w:val="none" w:sz="0" w:space="0" w:color="auto"/>
        <w:right w:val="none" w:sz="0" w:space="0" w:color="auto"/>
      </w:divBdr>
    </w:div>
    <w:div w:id="385876773">
      <w:bodyDiv w:val="1"/>
      <w:marLeft w:val="0"/>
      <w:marRight w:val="0"/>
      <w:marTop w:val="0"/>
      <w:marBottom w:val="0"/>
      <w:divBdr>
        <w:top w:val="none" w:sz="0" w:space="0" w:color="auto"/>
        <w:left w:val="none" w:sz="0" w:space="0" w:color="auto"/>
        <w:bottom w:val="none" w:sz="0" w:space="0" w:color="auto"/>
        <w:right w:val="none" w:sz="0" w:space="0" w:color="auto"/>
      </w:divBdr>
    </w:div>
    <w:div w:id="388187527">
      <w:bodyDiv w:val="1"/>
      <w:marLeft w:val="0"/>
      <w:marRight w:val="0"/>
      <w:marTop w:val="0"/>
      <w:marBottom w:val="0"/>
      <w:divBdr>
        <w:top w:val="none" w:sz="0" w:space="0" w:color="auto"/>
        <w:left w:val="none" w:sz="0" w:space="0" w:color="auto"/>
        <w:bottom w:val="none" w:sz="0" w:space="0" w:color="auto"/>
        <w:right w:val="none" w:sz="0" w:space="0" w:color="auto"/>
      </w:divBdr>
    </w:div>
    <w:div w:id="406465988">
      <w:bodyDiv w:val="1"/>
      <w:marLeft w:val="0"/>
      <w:marRight w:val="0"/>
      <w:marTop w:val="0"/>
      <w:marBottom w:val="0"/>
      <w:divBdr>
        <w:top w:val="none" w:sz="0" w:space="0" w:color="auto"/>
        <w:left w:val="none" w:sz="0" w:space="0" w:color="auto"/>
        <w:bottom w:val="none" w:sz="0" w:space="0" w:color="auto"/>
        <w:right w:val="none" w:sz="0" w:space="0" w:color="auto"/>
      </w:divBdr>
    </w:div>
    <w:div w:id="430860975">
      <w:bodyDiv w:val="1"/>
      <w:marLeft w:val="0"/>
      <w:marRight w:val="0"/>
      <w:marTop w:val="0"/>
      <w:marBottom w:val="0"/>
      <w:divBdr>
        <w:top w:val="none" w:sz="0" w:space="0" w:color="auto"/>
        <w:left w:val="none" w:sz="0" w:space="0" w:color="auto"/>
        <w:bottom w:val="none" w:sz="0" w:space="0" w:color="auto"/>
        <w:right w:val="none" w:sz="0" w:space="0" w:color="auto"/>
      </w:divBdr>
    </w:div>
    <w:div w:id="476603755">
      <w:bodyDiv w:val="1"/>
      <w:marLeft w:val="0"/>
      <w:marRight w:val="0"/>
      <w:marTop w:val="0"/>
      <w:marBottom w:val="0"/>
      <w:divBdr>
        <w:top w:val="none" w:sz="0" w:space="0" w:color="auto"/>
        <w:left w:val="none" w:sz="0" w:space="0" w:color="auto"/>
        <w:bottom w:val="none" w:sz="0" w:space="0" w:color="auto"/>
        <w:right w:val="none" w:sz="0" w:space="0" w:color="auto"/>
      </w:divBdr>
    </w:div>
    <w:div w:id="491485435">
      <w:bodyDiv w:val="1"/>
      <w:marLeft w:val="0"/>
      <w:marRight w:val="0"/>
      <w:marTop w:val="0"/>
      <w:marBottom w:val="0"/>
      <w:divBdr>
        <w:top w:val="none" w:sz="0" w:space="0" w:color="auto"/>
        <w:left w:val="none" w:sz="0" w:space="0" w:color="auto"/>
        <w:bottom w:val="none" w:sz="0" w:space="0" w:color="auto"/>
        <w:right w:val="none" w:sz="0" w:space="0" w:color="auto"/>
      </w:divBdr>
    </w:div>
    <w:div w:id="551311033">
      <w:bodyDiv w:val="1"/>
      <w:marLeft w:val="0"/>
      <w:marRight w:val="0"/>
      <w:marTop w:val="0"/>
      <w:marBottom w:val="0"/>
      <w:divBdr>
        <w:top w:val="none" w:sz="0" w:space="0" w:color="auto"/>
        <w:left w:val="none" w:sz="0" w:space="0" w:color="auto"/>
        <w:bottom w:val="none" w:sz="0" w:space="0" w:color="auto"/>
        <w:right w:val="none" w:sz="0" w:space="0" w:color="auto"/>
      </w:divBdr>
    </w:div>
    <w:div w:id="592515516">
      <w:bodyDiv w:val="1"/>
      <w:marLeft w:val="0"/>
      <w:marRight w:val="0"/>
      <w:marTop w:val="0"/>
      <w:marBottom w:val="0"/>
      <w:divBdr>
        <w:top w:val="none" w:sz="0" w:space="0" w:color="auto"/>
        <w:left w:val="none" w:sz="0" w:space="0" w:color="auto"/>
        <w:bottom w:val="none" w:sz="0" w:space="0" w:color="auto"/>
        <w:right w:val="none" w:sz="0" w:space="0" w:color="auto"/>
      </w:divBdr>
    </w:div>
    <w:div w:id="668675709">
      <w:bodyDiv w:val="1"/>
      <w:marLeft w:val="0"/>
      <w:marRight w:val="0"/>
      <w:marTop w:val="0"/>
      <w:marBottom w:val="0"/>
      <w:divBdr>
        <w:top w:val="none" w:sz="0" w:space="0" w:color="auto"/>
        <w:left w:val="none" w:sz="0" w:space="0" w:color="auto"/>
        <w:bottom w:val="none" w:sz="0" w:space="0" w:color="auto"/>
        <w:right w:val="none" w:sz="0" w:space="0" w:color="auto"/>
      </w:divBdr>
    </w:div>
    <w:div w:id="683090645">
      <w:bodyDiv w:val="1"/>
      <w:marLeft w:val="0"/>
      <w:marRight w:val="0"/>
      <w:marTop w:val="0"/>
      <w:marBottom w:val="0"/>
      <w:divBdr>
        <w:top w:val="none" w:sz="0" w:space="0" w:color="auto"/>
        <w:left w:val="none" w:sz="0" w:space="0" w:color="auto"/>
        <w:bottom w:val="none" w:sz="0" w:space="0" w:color="auto"/>
        <w:right w:val="none" w:sz="0" w:space="0" w:color="auto"/>
      </w:divBdr>
    </w:div>
    <w:div w:id="703092550">
      <w:bodyDiv w:val="1"/>
      <w:marLeft w:val="0"/>
      <w:marRight w:val="0"/>
      <w:marTop w:val="0"/>
      <w:marBottom w:val="0"/>
      <w:divBdr>
        <w:top w:val="none" w:sz="0" w:space="0" w:color="auto"/>
        <w:left w:val="none" w:sz="0" w:space="0" w:color="auto"/>
        <w:bottom w:val="none" w:sz="0" w:space="0" w:color="auto"/>
        <w:right w:val="none" w:sz="0" w:space="0" w:color="auto"/>
      </w:divBdr>
    </w:div>
    <w:div w:id="704332521">
      <w:bodyDiv w:val="1"/>
      <w:marLeft w:val="0"/>
      <w:marRight w:val="0"/>
      <w:marTop w:val="0"/>
      <w:marBottom w:val="0"/>
      <w:divBdr>
        <w:top w:val="none" w:sz="0" w:space="0" w:color="auto"/>
        <w:left w:val="none" w:sz="0" w:space="0" w:color="auto"/>
        <w:bottom w:val="none" w:sz="0" w:space="0" w:color="auto"/>
        <w:right w:val="none" w:sz="0" w:space="0" w:color="auto"/>
      </w:divBdr>
    </w:div>
    <w:div w:id="856505991">
      <w:bodyDiv w:val="1"/>
      <w:marLeft w:val="0"/>
      <w:marRight w:val="0"/>
      <w:marTop w:val="0"/>
      <w:marBottom w:val="0"/>
      <w:divBdr>
        <w:top w:val="none" w:sz="0" w:space="0" w:color="auto"/>
        <w:left w:val="none" w:sz="0" w:space="0" w:color="auto"/>
        <w:bottom w:val="none" w:sz="0" w:space="0" w:color="auto"/>
        <w:right w:val="none" w:sz="0" w:space="0" w:color="auto"/>
      </w:divBdr>
    </w:div>
    <w:div w:id="862017353">
      <w:bodyDiv w:val="1"/>
      <w:marLeft w:val="0"/>
      <w:marRight w:val="0"/>
      <w:marTop w:val="0"/>
      <w:marBottom w:val="0"/>
      <w:divBdr>
        <w:top w:val="none" w:sz="0" w:space="0" w:color="auto"/>
        <w:left w:val="none" w:sz="0" w:space="0" w:color="auto"/>
        <w:bottom w:val="none" w:sz="0" w:space="0" w:color="auto"/>
        <w:right w:val="none" w:sz="0" w:space="0" w:color="auto"/>
      </w:divBdr>
    </w:div>
    <w:div w:id="866018317">
      <w:bodyDiv w:val="1"/>
      <w:marLeft w:val="0"/>
      <w:marRight w:val="0"/>
      <w:marTop w:val="0"/>
      <w:marBottom w:val="0"/>
      <w:divBdr>
        <w:top w:val="none" w:sz="0" w:space="0" w:color="auto"/>
        <w:left w:val="none" w:sz="0" w:space="0" w:color="auto"/>
        <w:bottom w:val="none" w:sz="0" w:space="0" w:color="auto"/>
        <w:right w:val="none" w:sz="0" w:space="0" w:color="auto"/>
      </w:divBdr>
    </w:div>
    <w:div w:id="944263328">
      <w:bodyDiv w:val="1"/>
      <w:marLeft w:val="0"/>
      <w:marRight w:val="0"/>
      <w:marTop w:val="0"/>
      <w:marBottom w:val="0"/>
      <w:divBdr>
        <w:top w:val="none" w:sz="0" w:space="0" w:color="auto"/>
        <w:left w:val="none" w:sz="0" w:space="0" w:color="auto"/>
        <w:bottom w:val="none" w:sz="0" w:space="0" w:color="auto"/>
        <w:right w:val="none" w:sz="0" w:space="0" w:color="auto"/>
      </w:divBdr>
    </w:div>
    <w:div w:id="955335442">
      <w:bodyDiv w:val="1"/>
      <w:marLeft w:val="0"/>
      <w:marRight w:val="0"/>
      <w:marTop w:val="0"/>
      <w:marBottom w:val="0"/>
      <w:divBdr>
        <w:top w:val="none" w:sz="0" w:space="0" w:color="auto"/>
        <w:left w:val="none" w:sz="0" w:space="0" w:color="auto"/>
        <w:bottom w:val="none" w:sz="0" w:space="0" w:color="auto"/>
        <w:right w:val="none" w:sz="0" w:space="0" w:color="auto"/>
      </w:divBdr>
    </w:div>
    <w:div w:id="988637313">
      <w:bodyDiv w:val="1"/>
      <w:marLeft w:val="0"/>
      <w:marRight w:val="0"/>
      <w:marTop w:val="0"/>
      <w:marBottom w:val="0"/>
      <w:divBdr>
        <w:top w:val="none" w:sz="0" w:space="0" w:color="auto"/>
        <w:left w:val="none" w:sz="0" w:space="0" w:color="auto"/>
        <w:bottom w:val="none" w:sz="0" w:space="0" w:color="auto"/>
        <w:right w:val="none" w:sz="0" w:space="0" w:color="auto"/>
      </w:divBdr>
    </w:div>
    <w:div w:id="994646533">
      <w:bodyDiv w:val="1"/>
      <w:marLeft w:val="0"/>
      <w:marRight w:val="0"/>
      <w:marTop w:val="0"/>
      <w:marBottom w:val="0"/>
      <w:divBdr>
        <w:top w:val="none" w:sz="0" w:space="0" w:color="auto"/>
        <w:left w:val="none" w:sz="0" w:space="0" w:color="auto"/>
        <w:bottom w:val="none" w:sz="0" w:space="0" w:color="auto"/>
        <w:right w:val="none" w:sz="0" w:space="0" w:color="auto"/>
      </w:divBdr>
    </w:div>
    <w:div w:id="994652294">
      <w:bodyDiv w:val="1"/>
      <w:marLeft w:val="0"/>
      <w:marRight w:val="0"/>
      <w:marTop w:val="0"/>
      <w:marBottom w:val="0"/>
      <w:divBdr>
        <w:top w:val="none" w:sz="0" w:space="0" w:color="auto"/>
        <w:left w:val="none" w:sz="0" w:space="0" w:color="auto"/>
        <w:bottom w:val="none" w:sz="0" w:space="0" w:color="auto"/>
        <w:right w:val="none" w:sz="0" w:space="0" w:color="auto"/>
      </w:divBdr>
    </w:div>
    <w:div w:id="1085952148">
      <w:bodyDiv w:val="1"/>
      <w:marLeft w:val="0"/>
      <w:marRight w:val="0"/>
      <w:marTop w:val="0"/>
      <w:marBottom w:val="0"/>
      <w:divBdr>
        <w:top w:val="none" w:sz="0" w:space="0" w:color="auto"/>
        <w:left w:val="none" w:sz="0" w:space="0" w:color="auto"/>
        <w:bottom w:val="none" w:sz="0" w:space="0" w:color="auto"/>
        <w:right w:val="none" w:sz="0" w:space="0" w:color="auto"/>
      </w:divBdr>
    </w:div>
    <w:div w:id="1125928304">
      <w:bodyDiv w:val="1"/>
      <w:marLeft w:val="0"/>
      <w:marRight w:val="0"/>
      <w:marTop w:val="0"/>
      <w:marBottom w:val="0"/>
      <w:divBdr>
        <w:top w:val="none" w:sz="0" w:space="0" w:color="auto"/>
        <w:left w:val="none" w:sz="0" w:space="0" w:color="auto"/>
        <w:bottom w:val="none" w:sz="0" w:space="0" w:color="auto"/>
        <w:right w:val="none" w:sz="0" w:space="0" w:color="auto"/>
      </w:divBdr>
    </w:div>
    <w:div w:id="1126697085">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273635090">
      <w:bodyDiv w:val="1"/>
      <w:marLeft w:val="0"/>
      <w:marRight w:val="0"/>
      <w:marTop w:val="0"/>
      <w:marBottom w:val="0"/>
      <w:divBdr>
        <w:top w:val="none" w:sz="0" w:space="0" w:color="auto"/>
        <w:left w:val="none" w:sz="0" w:space="0" w:color="auto"/>
        <w:bottom w:val="none" w:sz="0" w:space="0" w:color="auto"/>
        <w:right w:val="none" w:sz="0" w:space="0" w:color="auto"/>
      </w:divBdr>
    </w:div>
    <w:div w:id="1362515906">
      <w:bodyDiv w:val="1"/>
      <w:marLeft w:val="0"/>
      <w:marRight w:val="0"/>
      <w:marTop w:val="0"/>
      <w:marBottom w:val="0"/>
      <w:divBdr>
        <w:top w:val="none" w:sz="0" w:space="0" w:color="auto"/>
        <w:left w:val="none" w:sz="0" w:space="0" w:color="auto"/>
        <w:bottom w:val="none" w:sz="0" w:space="0" w:color="auto"/>
        <w:right w:val="none" w:sz="0" w:space="0" w:color="auto"/>
      </w:divBdr>
    </w:div>
    <w:div w:id="1380861976">
      <w:bodyDiv w:val="1"/>
      <w:marLeft w:val="0"/>
      <w:marRight w:val="0"/>
      <w:marTop w:val="0"/>
      <w:marBottom w:val="0"/>
      <w:divBdr>
        <w:top w:val="none" w:sz="0" w:space="0" w:color="auto"/>
        <w:left w:val="none" w:sz="0" w:space="0" w:color="auto"/>
        <w:bottom w:val="none" w:sz="0" w:space="0" w:color="auto"/>
        <w:right w:val="none" w:sz="0" w:space="0" w:color="auto"/>
      </w:divBdr>
    </w:div>
    <w:div w:id="1390421761">
      <w:bodyDiv w:val="1"/>
      <w:marLeft w:val="0"/>
      <w:marRight w:val="0"/>
      <w:marTop w:val="0"/>
      <w:marBottom w:val="0"/>
      <w:divBdr>
        <w:top w:val="none" w:sz="0" w:space="0" w:color="auto"/>
        <w:left w:val="none" w:sz="0" w:space="0" w:color="auto"/>
        <w:bottom w:val="none" w:sz="0" w:space="0" w:color="auto"/>
        <w:right w:val="none" w:sz="0" w:space="0" w:color="auto"/>
      </w:divBdr>
    </w:div>
    <w:div w:id="1456874855">
      <w:bodyDiv w:val="1"/>
      <w:marLeft w:val="0"/>
      <w:marRight w:val="0"/>
      <w:marTop w:val="0"/>
      <w:marBottom w:val="0"/>
      <w:divBdr>
        <w:top w:val="none" w:sz="0" w:space="0" w:color="auto"/>
        <w:left w:val="none" w:sz="0" w:space="0" w:color="auto"/>
        <w:bottom w:val="none" w:sz="0" w:space="0" w:color="auto"/>
        <w:right w:val="none" w:sz="0" w:space="0" w:color="auto"/>
      </w:divBdr>
    </w:div>
    <w:div w:id="1481069148">
      <w:bodyDiv w:val="1"/>
      <w:marLeft w:val="0"/>
      <w:marRight w:val="0"/>
      <w:marTop w:val="0"/>
      <w:marBottom w:val="0"/>
      <w:divBdr>
        <w:top w:val="none" w:sz="0" w:space="0" w:color="auto"/>
        <w:left w:val="none" w:sz="0" w:space="0" w:color="auto"/>
        <w:bottom w:val="none" w:sz="0" w:space="0" w:color="auto"/>
        <w:right w:val="none" w:sz="0" w:space="0" w:color="auto"/>
      </w:divBdr>
    </w:div>
    <w:div w:id="1501314450">
      <w:bodyDiv w:val="1"/>
      <w:marLeft w:val="0"/>
      <w:marRight w:val="0"/>
      <w:marTop w:val="0"/>
      <w:marBottom w:val="0"/>
      <w:divBdr>
        <w:top w:val="none" w:sz="0" w:space="0" w:color="auto"/>
        <w:left w:val="none" w:sz="0" w:space="0" w:color="auto"/>
        <w:bottom w:val="none" w:sz="0" w:space="0" w:color="auto"/>
        <w:right w:val="none" w:sz="0" w:space="0" w:color="auto"/>
      </w:divBdr>
    </w:div>
    <w:div w:id="1509909292">
      <w:bodyDiv w:val="1"/>
      <w:marLeft w:val="0"/>
      <w:marRight w:val="0"/>
      <w:marTop w:val="0"/>
      <w:marBottom w:val="0"/>
      <w:divBdr>
        <w:top w:val="none" w:sz="0" w:space="0" w:color="auto"/>
        <w:left w:val="none" w:sz="0" w:space="0" w:color="auto"/>
        <w:bottom w:val="none" w:sz="0" w:space="0" w:color="auto"/>
        <w:right w:val="none" w:sz="0" w:space="0" w:color="auto"/>
      </w:divBdr>
    </w:div>
    <w:div w:id="1512062345">
      <w:bodyDiv w:val="1"/>
      <w:marLeft w:val="0"/>
      <w:marRight w:val="0"/>
      <w:marTop w:val="0"/>
      <w:marBottom w:val="0"/>
      <w:divBdr>
        <w:top w:val="none" w:sz="0" w:space="0" w:color="auto"/>
        <w:left w:val="none" w:sz="0" w:space="0" w:color="auto"/>
        <w:bottom w:val="none" w:sz="0" w:space="0" w:color="auto"/>
        <w:right w:val="none" w:sz="0" w:space="0" w:color="auto"/>
      </w:divBdr>
    </w:div>
    <w:div w:id="1563755198">
      <w:bodyDiv w:val="1"/>
      <w:marLeft w:val="0"/>
      <w:marRight w:val="0"/>
      <w:marTop w:val="0"/>
      <w:marBottom w:val="0"/>
      <w:divBdr>
        <w:top w:val="none" w:sz="0" w:space="0" w:color="auto"/>
        <w:left w:val="none" w:sz="0" w:space="0" w:color="auto"/>
        <w:bottom w:val="none" w:sz="0" w:space="0" w:color="auto"/>
        <w:right w:val="none" w:sz="0" w:space="0" w:color="auto"/>
      </w:divBdr>
    </w:div>
    <w:div w:id="1601836595">
      <w:bodyDiv w:val="1"/>
      <w:marLeft w:val="0"/>
      <w:marRight w:val="0"/>
      <w:marTop w:val="0"/>
      <w:marBottom w:val="0"/>
      <w:divBdr>
        <w:top w:val="none" w:sz="0" w:space="0" w:color="auto"/>
        <w:left w:val="none" w:sz="0" w:space="0" w:color="auto"/>
        <w:bottom w:val="none" w:sz="0" w:space="0" w:color="auto"/>
        <w:right w:val="none" w:sz="0" w:space="0" w:color="auto"/>
      </w:divBdr>
    </w:div>
    <w:div w:id="1677875911">
      <w:bodyDiv w:val="1"/>
      <w:marLeft w:val="0"/>
      <w:marRight w:val="0"/>
      <w:marTop w:val="0"/>
      <w:marBottom w:val="0"/>
      <w:divBdr>
        <w:top w:val="none" w:sz="0" w:space="0" w:color="auto"/>
        <w:left w:val="none" w:sz="0" w:space="0" w:color="auto"/>
        <w:bottom w:val="none" w:sz="0" w:space="0" w:color="auto"/>
        <w:right w:val="none" w:sz="0" w:space="0" w:color="auto"/>
      </w:divBdr>
    </w:div>
    <w:div w:id="1752849119">
      <w:bodyDiv w:val="1"/>
      <w:marLeft w:val="0"/>
      <w:marRight w:val="0"/>
      <w:marTop w:val="0"/>
      <w:marBottom w:val="0"/>
      <w:divBdr>
        <w:top w:val="none" w:sz="0" w:space="0" w:color="auto"/>
        <w:left w:val="none" w:sz="0" w:space="0" w:color="auto"/>
        <w:bottom w:val="none" w:sz="0" w:space="0" w:color="auto"/>
        <w:right w:val="none" w:sz="0" w:space="0" w:color="auto"/>
      </w:divBdr>
    </w:div>
    <w:div w:id="1756322346">
      <w:bodyDiv w:val="1"/>
      <w:marLeft w:val="0"/>
      <w:marRight w:val="0"/>
      <w:marTop w:val="0"/>
      <w:marBottom w:val="0"/>
      <w:divBdr>
        <w:top w:val="none" w:sz="0" w:space="0" w:color="auto"/>
        <w:left w:val="none" w:sz="0" w:space="0" w:color="auto"/>
        <w:bottom w:val="none" w:sz="0" w:space="0" w:color="auto"/>
        <w:right w:val="none" w:sz="0" w:space="0" w:color="auto"/>
      </w:divBdr>
    </w:div>
    <w:div w:id="1766342566">
      <w:bodyDiv w:val="1"/>
      <w:marLeft w:val="0"/>
      <w:marRight w:val="0"/>
      <w:marTop w:val="0"/>
      <w:marBottom w:val="0"/>
      <w:divBdr>
        <w:top w:val="none" w:sz="0" w:space="0" w:color="auto"/>
        <w:left w:val="none" w:sz="0" w:space="0" w:color="auto"/>
        <w:bottom w:val="none" w:sz="0" w:space="0" w:color="auto"/>
        <w:right w:val="none" w:sz="0" w:space="0" w:color="auto"/>
      </w:divBdr>
    </w:div>
    <w:div w:id="1787235332">
      <w:bodyDiv w:val="1"/>
      <w:marLeft w:val="0"/>
      <w:marRight w:val="0"/>
      <w:marTop w:val="0"/>
      <w:marBottom w:val="0"/>
      <w:divBdr>
        <w:top w:val="none" w:sz="0" w:space="0" w:color="auto"/>
        <w:left w:val="none" w:sz="0" w:space="0" w:color="auto"/>
        <w:bottom w:val="none" w:sz="0" w:space="0" w:color="auto"/>
        <w:right w:val="none" w:sz="0" w:space="0" w:color="auto"/>
      </w:divBdr>
    </w:div>
    <w:div w:id="1820345158">
      <w:bodyDiv w:val="1"/>
      <w:marLeft w:val="0"/>
      <w:marRight w:val="0"/>
      <w:marTop w:val="0"/>
      <w:marBottom w:val="0"/>
      <w:divBdr>
        <w:top w:val="none" w:sz="0" w:space="0" w:color="auto"/>
        <w:left w:val="none" w:sz="0" w:space="0" w:color="auto"/>
        <w:bottom w:val="none" w:sz="0" w:space="0" w:color="auto"/>
        <w:right w:val="none" w:sz="0" w:space="0" w:color="auto"/>
      </w:divBdr>
    </w:div>
    <w:div w:id="1824195098">
      <w:bodyDiv w:val="1"/>
      <w:marLeft w:val="0"/>
      <w:marRight w:val="0"/>
      <w:marTop w:val="0"/>
      <w:marBottom w:val="0"/>
      <w:divBdr>
        <w:top w:val="none" w:sz="0" w:space="0" w:color="auto"/>
        <w:left w:val="none" w:sz="0" w:space="0" w:color="auto"/>
        <w:bottom w:val="none" w:sz="0" w:space="0" w:color="auto"/>
        <w:right w:val="none" w:sz="0" w:space="0" w:color="auto"/>
      </w:divBdr>
    </w:div>
    <w:div w:id="1836530773">
      <w:bodyDiv w:val="1"/>
      <w:marLeft w:val="0"/>
      <w:marRight w:val="0"/>
      <w:marTop w:val="0"/>
      <w:marBottom w:val="0"/>
      <w:divBdr>
        <w:top w:val="none" w:sz="0" w:space="0" w:color="auto"/>
        <w:left w:val="none" w:sz="0" w:space="0" w:color="auto"/>
        <w:bottom w:val="none" w:sz="0" w:space="0" w:color="auto"/>
        <w:right w:val="none" w:sz="0" w:space="0" w:color="auto"/>
      </w:divBdr>
    </w:div>
    <w:div w:id="1842117417">
      <w:bodyDiv w:val="1"/>
      <w:marLeft w:val="0"/>
      <w:marRight w:val="0"/>
      <w:marTop w:val="0"/>
      <w:marBottom w:val="0"/>
      <w:divBdr>
        <w:top w:val="none" w:sz="0" w:space="0" w:color="auto"/>
        <w:left w:val="none" w:sz="0" w:space="0" w:color="auto"/>
        <w:bottom w:val="none" w:sz="0" w:space="0" w:color="auto"/>
        <w:right w:val="none" w:sz="0" w:space="0" w:color="auto"/>
      </w:divBdr>
      <w:divsChild>
        <w:div w:id="284196396">
          <w:marLeft w:val="0"/>
          <w:marRight w:val="0"/>
          <w:marTop w:val="0"/>
          <w:marBottom w:val="960"/>
          <w:divBdr>
            <w:top w:val="none" w:sz="0" w:space="0" w:color="auto"/>
            <w:left w:val="none" w:sz="0" w:space="0" w:color="auto"/>
            <w:bottom w:val="none" w:sz="0" w:space="0" w:color="auto"/>
            <w:right w:val="none" w:sz="0" w:space="0" w:color="auto"/>
          </w:divBdr>
        </w:div>
        <w:div w:id="522792922">
          <w:marLeft w:val="0"/>
          <w:marRight w:val="720"/>
          <w:marTop w:val="0"/>
          <w:marBottom w:val="0"/>
          <w:divBdr>
            <w:top w:val="none" w:sz="0" w:space="0" w:color="auto"/>
            <w:left w:val="none" w:sz="0" w:space="0" w:color="auto"/>
            <w:bottom w:val="none" w:sz="0" w:space="0" w:color="auto"/>
            <w:right w:val="none" w:sz="0" w:space="0" w:color="auto"/>
          </w:divBdr>
          <w:divsChild>
            <w:div w:id="442186372">
              <w:marLeft w:val="0"/>
              <w:marRight w:val="0"/>
              <w:marTop w:val="0"/>
              <w:marBottom w:val="120"/>
              <w:divBdr>
                <w:top w:val="none" w:sz="0" w:space="0" w:color="auto"/>
                <w:left w:val="none" w:sz="0" w:space="0" w:color="auto"/>
                <w:bottom w:val="none" w:sz="0" w:space="0" w:color="auto"/>
                <w:right w:val="none" w:sz="0" w:space="0" w:color="auto"/>
              </w:divBdr>
            </w:div>
            <w:div w:id="1821116727">
              <w:marLeft w:val="0"/>
              <w:marRight w:val="0"/>
              <w:marTop w:val="0"/>
              <w:marBottom w:val="120"/>
              <w:divBdr>
                <w:top w:val="none" w:sz="0" w:space="0" w:color="auto"/>
                <w:left w:val="none" w:sz="0" w:space="0" w:color="auto"/>
                <w:bottom w:val="none" w:sz="0" w:space="0" w:color="auto"/>
                <w:right w:val="none" w:sz="0" w:space="0" w:color="auto"/>
              </w:divBdr>
            </w:div>
          </w:divsChild>
        </w:div>
        <w:div w:id="1665158666">
          <w:marLeft w:val="0"/>
          <w:marRight w:val="0"/>
          <w:marTop w:val="0"/>
          <w:marBottom w:val="0"/>
          <w:divBdr>
            <w:top w:val="none" w:sz="0" w:space="0" w:color="auto"/>
            <w:left w:val="none" w:sz="0" w:space="0" w:color="auto"/>
            <w:bottom w:val="none" w:sz="0" w:space="0" w:color="auto"/>
            <w:right w:val="none" w:sz="0" w:space="0" w:color="auto"/>
          </w:divBdr>
          <w:divsChild>
            <w:div w:id="1219323630">
              <w:marLeft w:val="0"/>
              <w:marRight w:val="0"/>
              <w:marTop w:val="0"/>
              <w:marBottom w:val="0"/>
              <w:divBdr>
                <w:top w:val="none" w:sz="0" w:space="0" w:color="auto"/>
                <w:left w:val="none" w:sz="0" w:space="0" w:color="auto"/>
                <w:bottom w:val="none" w:sz="0" w:space="0" w:color="auto"/>
                <w:right w:val="none" w:sz="0" w:space="0" w:color="auto"/>
              </w:divBdr>
              <w:divsChild>
                <w:div w:id="11947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90729">
      <w:bodyDiv w:val="1"/>
      <w:marLeft w:val="0"/>
      <w:marRight w:val="0"/>
      <w:marTop w:val="0"/>
      <w:marBottom w:val="0"/>
      <w:divBdr>
        <w:top w:val="none" w:sz="0" w:space="0" w:color="auto"/>
        <w:left w:val="none" w:sz="0" w:space="0" w:color="auto"/>
        <w:bottom w:val="none" w:sz="0" w:space="0" w:color="auto"/>
        <w:right w:val="none" w:sz="0" w:space="0" w:color="auto"/>
      </w:divBdr>
    </w:div>
    <w:div w:id="1938639347">
      <w:bodyDiv w:val="1"/>
      <w:marLeft w:val="0"/>
      <w:marRight w:val="0"/>
      <w:marTop w:val="0"/>
      <w:marBottom w:val="0"/>
      <w:divBdr>
        <w:top w:val="none" w:sz="0" w:space="0" w:color="auto"/>
        <w:left w:val="none" w:sz="0" w:space="0" w:color="auto"/>
        <w:bottom w:val="none" w:sz="0" w:space="0" w:color="auto"/>
        <w:right w:val="none" w:sz="0" w:space="0" w:color="auto"/>
      </w:divBdr>
    </w:div>
    <w:div w:id="1978412402">
      <w:bodyDiv w:val="1"/>
      <w:marLeft w:val="0"/>
      <w:marRight w:val="0"/>
      <w:marTop w:val="0"/>
      <w:marBottom w:val="0"/>
      <w:divBdr>
        <w:top w:val="none" w:sz="0" w:space="0" w:color="auto"/>
        <w:left w:val="none" w:sz="0" w:space="0" w:color="auto"/>
        <w:bottom w:val="none" w:sz="0" w:space="0" w:color="auto"/>
        <w:right w:val="none" w:sz="0" w:space="0" w:color="auto"/>
      </w:divBdr>
    </w:div>
    <w:div w:id="2000032491">
      <w:bodyDiv w:val="1"/>
      <w:marLeft w:val="0"/>
      <w:marRight w:val="0"/>
      <w:marTop w:val="0"/>
      <w:marBottom w:val="0"/>
      <w:divBdr>
        <w:top w:val="none" w:sz="0" w:space="0" w:color="auto"/>
        <w:left w:val="none" w:sz="0" w:space="0" w:color="auto"/>
        <w:bottom w:val="none" w:sz="0" w:space="0" w:color="auto"/>
        <w:right w:val="none" w:sz="0" w:space="0" w:color="auto"/>
      </w:divBdr>
    </w:div>
    <w:div w:id="2044746092">
      <w:bodyDiv w:val="1"/>
      <w:marLeft w:val="0"/>
      <w:marRight w:val="0"/>
      <w:marTop w:val="0"/>
      <w:marBottom w:val="0"/>
      <w:divBdr>
        <w:top w:val="none" w:sz="0" w:space="0" w:color="auto"/>
        <w:left w:val="none" w:sz="0" w:space="0" w:color="auto"/>
        <w:bottom w:val="none" w:sz="0" w:space="0" w:color="auto"/>
        <w:right w:val="none" w:sz="0" w:space="0" w:color="auto"/>
      </w:divBdr>
    </w:div>
    <w:div w:id="2048600397">
      <w:bodyDiv w:val="1"/>
      <w:marLeft w:val="0"/>
      <w:marRight w:val="0"/>
      <w:marTop w:val="0"/>
      <w:marBottom w:val="0"/>
      <w:divBdr>
        <w:top w:val="none" w:sz="0" w:space="0" w:color="auto"/>
        <w:left w:val="none" w:sz="0" w:space="0" w:color="auto"/>
        <w:bottom w:val="none" w:sz="0" w:space="0" w:color="auto"/>
        <w:right w:val="none" w:sz="0" w:space="0" w:color="auto"/>
      </w:divBdr>
    </w:div>
    <w:div w:id="21056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21589</Words>
  <Characters>123063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Шаройкин Виталий Валентинович</cp:lastModifiedBy>
  <cp:revision>2</cp:revision>
  <dcterms:created xsi:type="dcterms:W3CDTF">2024-02-27T08:34:00Z</dcterms:created>
  <dcterms:modified xsi:type="dcterms:W3CDTF">2024-02-27T08:34:00Z</dcterms:modified>
</cp:coreProperties>
</file>