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6E8" w:rsidRPr="006016E8" w:rsidRDefault="006016E8" w:rsidP="006016E8">
      <w:pPr>
        <w:jc w:val="center"/>
        <w:rPr>
          <w:b/>
          <w:sz w:val="22"/>
          <w:szCs w:val="22"/>
        </w:rPr>
      </w:pPr>
    </w:p>
    <w:p w:rsidR="006016E8" w:rsidRPr="006016E8" w:rsidRDefault="006016E8" w:rsidP="006016E8">
      <w:pPr>
        <w:jc w:val="center"/>
        <w:rPr>
          <w:b/>
          <w:sz w:val="22"/>
          <w:szCs w:val="22"/>
        </w:rPr>
      </w:pPr>
      <w:r w:rsidRPr="006016E8">
        <w:rPr>
          <w:b/>
          <w:sz w:val="22"/>
          <w:szCs w:val="22"/>
        </w:rPr>
        <w:t xml:space="preserve">ФЕДЕРАЛЬНАЯ СЛУЖБА ГОСУДАРСТВЕННОЙ СТАТИСТИКИ </w:t>
      </w:r>
    </w:p>
    <w:p w:rsidR="006016E8" w:rsidRPr="006016E8" w:rsidRDefault="006016E8" w:rsidP="006016E8">
      <w:pPr>
        <w:spacing w:before="120"/>
        <w:jc w:val="center"/>
        <w:rPr>
          <w:b/>
          <w:sz w:val="22"/>
          <w:szCs w:val="22"/>
        </w:rPr>
      </w:pPr>
      <w:r w:rsidRPr="006016E8">
        <w:rPr>
          <w:b/>
          <w:sz w:val="22"/>
          <w:szCs w:val="22"/>
        </w:rPr>
        <w:t>ТЕРРИТОРИАЛЬНЫЙ ОРГАН ФЕДЕРАЛЬНОЙ СЛУЖБЫ</w:t>
      </w:r>
      <w:r w:rsidRPr="006016E8">
        <w:rPr>
          <w:b/>
          <w:sz w:val="22"/>
          <w:szCs w:val="22"/>
        </w:rPr>
        <w:br/>
        <w:t>ГОСУДАРСТВЕННОЙ СТАТИСТИКИ ПО НОВГОРОДСКОЙ ОБЛАСТИ</w:t>
      </w:r>
    </w:p>
    <w:p w:rsidR="006016E8" w:rsidRPr="006016E8" w:rsidRDefault="006016E8" w:rsidP="006016E8">
      <w:pPr>
        <w:jc w:val="center"/>
        <w:rPr>
          <w:b/>
          <w:sz w:val="22"/>
          <w:szCs w:val="22"/>
        </w:rPr>
      </w:pPr>
      <w:r w:rsidRPr="006016E8">
        <w:rPr>
          <w:b/>
          <w:sz w:val="22"/>
          <w:szCs w:val="22"/>
        </w:rPr>
        <w:t>(НОВГОРОДСТАТ)</w:t>
      </w:r>
    </w:p>
    <w:p w:rsidR="006016E8" w:rsidRPr="006016E8" w:rsidRDefault="006016E8" w:rsidP="006016E8">
      <w:pPr>
        <w:jc w:val="center"/>
        <w:rPr>
          <w:b/>
          <w:sz w:val="22"/>
        </w:rPr>
      </w:pPr>
    </w:p>
    <w:p w:rsidR="006016E8" w:rsidRPr="006016E8" w:rsidRDefault="006016E8" w:rsidP="006016E8">
      <w:pPr>
        <w:ind w:firstLine="6662"/>
        <w:rPr>
          <w:sz w:val="20"/>
        </w:rPr>
      </w:pPr>
    </w:p>
    <w:p w:rsidR="006016E8" w:rsidRPr="006016E8" w:rsidRDefault="006016E8" w:rsidP="006016E8">
      <w:pPr>
        <w:ind w:left="5670"/>
        <w:rPr>
          <w:sz w:val="20"/>
        </w:rPr>
      </w:pPr>
    </w:p>
    <w:p w:rsidR="006016E8" w:rsidRPr="006016E8" w:rsidRDefault="006016E8" w:rsidP="006016E8">
      <w:pPr>
        <w:ind w:left="5670"/>
        <w:rPr>
          <w:sz w:val="20"/>
        </w:rPr>
      </w:pPr>
    </w:p>
    <w:p w:rsidR="006016E8" w:rsidRPr="006016E8" w:rsidRDefault="006016E8" w:rsidP="006016E8">
      <w:pPr>
        <w:ind w:left="5670"/>
        <w:rPr>
          <w:sz w:val="20"/>
        </w:rPr>
      </w:pPr>
    </w:p>
    <w:p w:rsidR="006016E8" w:rsidRPr="006016E8" w:rsidRDefault="006016E8" w:rsidP="006016E8">
      <w:pPr>
        <w:spacing w:before="240"/>
        <w:ind w:left="5670"/>
        <w:rPr>
          <w:b/>
          <w:sz w:val="20"/>
        </w:rPr>
      </w:pPr>
      <w:r w:rsidRPr="006016E8">
        <w:rPr>
          <w:b/>
          <w:sz w:val="20"/>
        </w:rPr>
        <w:br/>
      </w: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36"/>
        </w:rPr>
      </w:pPr>
      <w:r w:rsidRPr="006016E8">
        <w:rPr>
          <w:b/>
          <w:sz w:val="36"/>
        </w:rPr>
        <w:t xml:space="preserve">СОЦИАЛЬНО-ЭКОНОМИЧЕСКОЕ ПОЛОЖЕНИЕ </w:t>
      </w:r>
      <w:r w:rsidRPr="006016E8">
        <w:rPr>
          <w:b/>
          <w:sz w:val="36"/>
        </w:rPr>
        <w:br/>
        <w:t xml:space="preserve">ХВОЙНИНСКОГО </w:t>
      </w:r>
      <w:r w:rsidR="009D25FA">
        <w:rPr>
          <w:b/>
          <w:sz w:val="36"/>
        </w:rPr>
        <w:t>МУНИЦИПАЛЬНОГО ОКРУГА</w:t>
      </w:r>
    </w:p>
    <w:p w:rsidR="006016E8" w:rsidRPr="006016E8" w:rsidRDefault="006016E8" w:rsidP="006016E8">
      <w:pPr>
        <w:jc w:val="center"/>
        <w:rPr>
          <w:b/>
          <w:sz w:val="20"/>
        </w:rPr>
      </w:pPr>
      <w:r w:rsidRPr="006016E8">
        <w:rPr>
          <w:b/>
          <w:sz w:val="32"/>
        </w:rPr>
        <w:t>в</w:t>
      </w:r>
      <w:r w:rsidR="00262653">
        <w:rPr>
          <w:b/>
          <w:sz w:val="32"/>
        </w:rPr>
        <w:t xml:space="preserve"> </w:t>
      </w:r>
      <w:r w:rsidR="0042307E">
        <w:rPr>
          <w:b/>
          <w:sz w:val="32"/>
        </w:rPr>
        <w:t xml:space="preserve">январе - </w:t>
      </w:r>
      <w:r w:rsidR="001F79B0">
        <w:rPr>
          <w:b/>
          <w:sz w:val="32"/>
        </w:rPr>
        <w:t>июне</w:t>
      </w:r>
      <w:r w:rsidR="0042307E">
        <w:rPr>
          <w:b/>
          <w:sz w:val="32"/>
        </w:rPr>
        <w:t xml:space="preserve"> </w:t>
      </w:r>
      <w:r w:rsidRPr="006016E8">
        <w:rPr>
          <w:b/>
          <w:sz w:val="32"/>
        </w:rPr>
        <w:t>20</w:t>
      </w:r>
      <w:r w:rsidR="00CE7E49">
        <w:rPr>
          <w:b/>
          <w:sz w:val="32"/>
        </w:rPr>
        <w:t>2</w:t>
      </w:r>
      <w:r w:rsidR="0042307E">
        <w:rPr>
          <w:b/>
          <w:sz w:val="32"/>
        </w:rPr>
        <w:t>2</w:t>
      </w:r>
      <w:r w:rsidRPr="006016E8">
        <w:rPr>
          <w:b/>
          <w:sz w:val="32"/>
        </w:rPr>
        <w:t xml:space="preserve"> год</w:t>
      </w:r>
      <w:r w:rsidR="0042307E">
        <w:rPr>
          <w:b/>
          <w:sz w:val="32"/>
        </w:rPr>
        <w:t>а</w:t>
      </w: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Default="006016E8" w:rsidP="006016E8">
      <w:pPr>
        <w:jc w:val="center"/>
        <w:rPr>
          <w:b/>
          <w:sz w:val="20"/>
        </w:rPr>
      </w:pPr>
    </w:p>
    <w:p w:rsidR="00D91E90" w:rsidRPr="006016E8" w:rsidRDefault="00D91E90"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rPr>
      </w:pPr>
      <w:r w:rsidRPr="006016E8">
        <w:rPr>
          <w:b/>
        </w:rPr>
        <w:t>Великий Новгород</w:t>
      </w:r>
    </w:p>
    <w:p w:rsidR="006016E8" w:rsidRDefault="006016E8" w:rsidP="006016E8">
      <w:pPr>
        <w:spacing w:after="960"/>
        <w:jc w:val="center"/>
        <w:rPr>
          <w:b/>
        </w:rPr>
      </w:pPr>
      <w:r w:rsidRPr="006016E8">
        <w:rPr>
          <w:b/>
        </w:rPr>
        <w:t>20</w:t>
      </w:r>
      <w:r w:rsidR="00D91E90">
        <w:rPr>
          <w:b/>
        </w:rPr>
        <w:t>2</w:t>
      </w:r>
      <w:r w:rsidR="00A96DB4">
        <w:rPr>
          <w:b/>
        </w:rPr>
        <w:t>2</w:t>
      </w:r>
    </w:p>
    <w:p w:rsidR="006016E8" w:rsidRDefault="006016E8">
      <w:pPr>
        <w:rPr>
          <w:b/>
        </w:rPr>
      </w:pPr>
      <w:r>
        <w:rPr>
          <w:b/>
        </w:rPr>
        <w:lastRenderedPageBreak/>
        <w:br w:type="page"/>
      </w:r>
    </w:p>
    <w:p w:rsidR="006016E8" w:rsidRPr="006016E8" w:rsidRDefault="006016E8" w:rsidP="006016E8">
      <w:pPr>
        <w:spacing w:before="120" w:after="200"/>
        <w:ind w:firstLine="709"/>
        <w:rPr>
          <w:b/>
          <w:sz w:val="22"/>
        </w:rPr>
      </w:pPr>
      <w:r w:rsidRPr="006016E8">
        <w:rPr>
          <w:sz w:val="22"/>
        </w:rPr>
        <w:lastRenderedPageBreak/>
        <w:t>В докладе приняты условные обозначения и сокращения:</w:t>
      </w:r>
    </w:p>
    <w:tbl>
      <w:tblPr>
        <w:tblW w:w="0" w:type="auto"/>
        <w:tblInd w:w="70" w:type="dxa"/>
        <w:tblLayout w:type="fixed"/>
        <w:tblCellMar>
          <w:left w:w="71" w:type="dxa"/>
          <w:right w:w="71" w:type="dxa"/>
        </w:tblCellMar>
        <w:tblLook w:val="0000" w:firstRow="0" w:lastRow="0" w:firstColumn="0" w:lastColumn="0" w:noHBand="0" w:noVBand="0"/>
      </w:tblPr>
      <w:tblGrid>
        <w:gridCol w:w="1191"/>
        <w:gridCol w:w="4082"/>
        <w:gridCol w:w="1091"/>
        <w:gridCol w:w="2708"/>
        <w:gridCol w:w="70"/>
      </w:tblGrid>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тыс. </w:t>
            </w:r>
          </w:p>
        </w:tc>
        <w:tc>
          <w:tcPr>
            <w:tcW w:w="4082" w:type="dxa"/>
          </w:tcPr>
          <w:p w:rsidR="006016E8" w:rsidRPr="006016E8" w:rsidRDefault="006016E8" w:rsidP="006016E8">
            <w:pPr>
              <w:spacing w:before="20" w:after="20"/>
              <w:rPr>
                <w:sz w:val="22"/>
              </w:rPr>
            </w:pPr>
            <w:r w:rsidRPr="006016E8">
              <w:rPr>
                <w:sz w:val="22"/>
              </w:rPr>
              <w:t>- тысяча</w:t>
            </w:r>
          </w:p>
        </w:tc>
        <w:tc>
          <w:tcPr>
            <w:tcW w:w="1091" w:type="dxa"/>
          </w:tcPr>
          <w:p w:rsidR="006016E8" w:rsidRPr="006016E8" w:rsidRDefault="006016E8" w:rsidP="006016E8">
            <w:pPr>
              <w:spacing w:before="20" w:after="20"/>
              <w:rPr>
                <w:sz w:val="22"/>
              </w:rPr>
            </w:pPr>
            <w:proofErr w:type="gramStart"/>
            <w:r w:rsidRPr="006016E8">
              <w:rPr>
                <w:sz w:val="22"/>
              </w:rPr>
              <w:t>г</w:t>
            </w:r>
            <w:proofErr w:type="gramEnd"/>
            <w:r w:rsidRPr="006016E8">
              <w:rPr>
                <w:sz w:val="22"/>
              </w:rPr>
              <w:t>.</w:t>
            </w:r>
          </w:p>
        </w:tc>
        <w:tc>
          <w:tcPr>
            <w:tcW w:w="2778" w:type="dxa"/>
            <w:gridSpan w:val="2"/>
          </w:tcPr>
          <w:p w:rsidR="006016E8" w:rsidRPr="006016E8" w:rsidRDefault="006016E8" w:rsidP="006016E8">
            <w:pPr>
              <w:spacing w:before="20" w:after="20"/>
              <w:rPr>
                <w:sz w:val="22"/>
              </w:rPr>
            </w:pPr>
            <w:r w:rsidRPr="006016E8">
              <w:rPr>
                <w:sz w:val="22"/>
              </w:rPr>
              <w:t>- год</w:t>
            </w:r>
          </w:p>
        </w:tc>
      </w:tr>
      <w:tr w:rsidR="006016E8" w:rsidRPr="006016E8" w:rsidTr="002815D3">
        <w:tc>
          <w:tcPr>
            <w:tcW w:w="1191" w:type="dxa"/>
          </w:tcPr>
          <w:p w:rsidR="006016E8" w:rsidRPr="006016E8" w:rsidRDefault="006016E8" w:rsidP="00DB2417">
            <w:pPr>
              <w:spacing w:before="20" w:after="20"/>
              <w:rPr>
                <w:sz w:val="22"/>
              </w:rPr>
            </w:pPr>
            <w:r w:rsidRPr="006016E8">
              <w:rPr>
                <w:sz w:val="22"/>
              </w:rPr>
              <w:t xml:space="preserve">млн </w:t>
            </w:r>
          </w:p>
        </w:tc>
        <w:tc>
          <w:tcPr>
            <w:tcW w:w="4082" w:type="dxa"/>
          </w:tcPr>
          <w:p w:rsidR="006016E8" w:rsidRPr="006016E8" w:rsidRDefault="006016E8" w:rsidP="006016E8">
            <w:pPr>
              <w:spacing w:before="20" w:after="20"/>
              <w:rPr>
                <w:sz w:val="22"/>
              </w:rPr>
            </w:pPr>
            <w:r w:rsidRPr="006016E8">
              <w:rPr>
                <w:sz w:val="22"/>
              </w:rPr>
              <w:t>- миллион</w:t>
            </w:r>
          </w:p>
        </w:tc>
        <w:tc>
          <w:tcPr>
            <w:tcW w:w="1091" w:type="dxa"/>
          </w:tcPr>
          <w:p w:rsidR="006016E8" w:rsidRPr="006016E8" w:rsidRDefault="006016E8" w:rsidP="006016E8">
            <w:pPr>
              <w:spacing w:before="20" w:after="20"/>
              <w:rPr>
                <w:sz w:val="22"/>
              </w:rPr>
            </w:pPr>
            <w:r w:rsidRPr="006016E8">
              <w:rPr>
                <w:sz w:val="22"/>
              </w:rPr>
              <w:t>р</w:t>
            </w:r>
          </w:p>
        </w:tc>
        <w:tc>
          <w:tcPr>
            <w:tcW w:w="2778" w:type="dxa"/>
            <w:gridSpan w:val="2"/>
          </w:tcPr>
          <w:p w:rsidR="006016E8" w:rsidRPr="006016E8" w:rsidRDefault="006016E8" w:rsidP="006016E8">
            <w:pPr>
              <w:spacing w:before="20" w:after="20"/>
              <w:rPr>
                <w:sz w:val="22"/>
              </w:rPr>
            </w:pPr>
            <w:r w:rsidRPr="006016E8">
              <w:rPr>
                <w:sz w:val="22"/>
              </w:rPr>
              <w:t>- раз</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м </w:t>
            </w:r>
            <w:r w:rsidRPr="006016E8">
              <w:rPr>
                <w:sz w:val="22"/>
                <w:vertAlign w:val="superscript"/>
              </w:rPr>
              <w:t>3</w:t>
            </w:r>
            <w:r w:rsidRPr="006016E8">
              <w:rPr>
                <w:sz w:val="22"/>
              </w:rPr>
              <w:t xml:space="preserve"> </w:t>
            </w:r>
          </w:p>
        </w:tc>
        <w:tc>
          <w:tcPr>
            <w:tcW w:w="4082" w:type="dxa"/>
          </w:tcPr>
          <w:p w:rsidR="006016E8" w:rsidRPr="006016E8" w:rsidRDefault="006016E8" w:rsidP="006016E8">
            <w:pPr>
              <w:spacing w:before="20" w:after="20"/>
              <w:rPr>
                <w:sz w:val="22"/>
              </w:rPr>
            </w:pPr>
            <w:r w:rsidRPr="006016E8">
              <w:rPr>
                <w:sz w:val="22"/>
              </w:rPr>
              <w:t>- кубический метр</w:t>
            </w:r>
          </w:p>
        </w:tc>
        <w:tc>
          <w:tcPr>
            <w:tcW w:w="1091" w:type="dxa"/>
          </w:tcPr>
          <w:p w:rsidR="006016E8" w:rsidRPr="006016E8" w:rsidRDefault="006016E8" w:rsidP="006016E8">
            <w:pPr>
              <w:spacing w:before="20" w:after="20"/>
              <w:rPr>
                <w:sz w:val="22"/>
              </w:rPr>
            </w:pPr>
            <w:r w:rsidRPr="006016E8">
              <w:rPr>
                <w:sz w:val="22"/>
              </w:rPr>
              <w:t>%</w:t>
            </w:r>
          </w:p>
        </w:tc>
        <w:tc>
          <w:tcPr>
            <w:tcW w:w="2778" w:type="dxa"/>
            <w:gridSpan w:val="2"/>
          </w:tcPr>
          <w:p w:rsidR="006016E8" w:rsidRPr="006016E8" w:rsidRDefault="006016E8" w:rsidP="006016E8">
            <w:pPr>
              <w:spacing w:before="20" w:after="20"/>
              <w:rPr>
                <w:sz w:val="22"/>
              </w:rPr>
            </w:pPr>
            <w:r w:rsidRPr="006016E8">
              <w:rPr>
                <w:sz w:val="22"/>
              </w:rPr>
              <w:t>- процент</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км</w:t>
            </w:r>
          </w:p>
        </w:tc>
        <w:tc>
          <w:tcPr>
            <w:tcW w:w="4082" w:type="dxa"/>
          </w:tcPr>
          <w:p w:rsidR="006016E8" w:rsidRPr="006016E8" w:rsidRDefault="006016E8" w:rsidP="006016E8">
            <w:pPr>
              <w:spacing w:before="20" w:after="20"/>
              <w:rPr>
                <w:sz w:val="22"/>
              </w:rPr>
            </w:pPr>
            <w:r w:rsidRPr="006016E8">
              <w:rPr>
                <w:sz w:val="22"/>
              </w:rPr>
              <w:t>- километр</w:t>
            </w:r>
          </w:p>
        </w:tc>
        <w:tc>
          <w:tcPr>
            <w:tcW w:w="1091" w:type="dxa"/>
          </w:tcPr>
          <w:p w:rsidR="006016E8" w:rsidRPr="006016E8" w:rsidRDefault="006016E8" w:rsidP="006016E8">
            <w:pPr>
              <w:spacing w:before="20" w:after="20"/>
              <w:rPr>
                <w:sz w:val="22"/>
              </w:rPr>
            </w:pPr>
            <w:r w:rsidRPr="006016E8">
              <w:rPr>
                <w:sz w:val="22"/>
              </w:rPr>
              <w:t>МВ.А</w:t>
            </w:r>
          </w:p>
        </w:tc>
        <w:tc>
          <w:tcPr>
            <w:tcW w:w="2778" w:type="dxa"/>
            <w:gridSpan w:val="2"/>
          </w:tcPr>
          <w:p w:rsidR="006016E8" w:rsidRPr="006016E8" w:rsidRDefault="006016E8" w:rsidP="006016E8">
            <w:pPr>
              <w:spacing w:before="20" w:after="20"/>
              <w:rPr>
                <w:sz w:val="22"/>
              </w:rPr>
            </w:pPr>
            <w:r w:rsidRPr="006016E8">
              <w:rPr>
                <w:sz w:val="22"/>
              </w:rPr>
              <w:t>- мегавольт-ампер</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га </w:t>
            </w:r>
          </w:p>
        </w:tc>
        <w:tc>
          <w:tcPr>
            <w:tcW w:w="4082" w:type="dxa"/>
          </w:tcPr>
          <w:p w:rsidR="006016E8" w:rsidRPr="006016E8" w:rsidRDefault="006016E8" w:rsidP="006016E8">
            <w:pPr>
              <w:spacing w:before="20" w:after="20"/>
              <w:rPr>
                <w:sz w:val="22"/>
              </w:rPr>
            </w:pPr>
            <w:r w:rsidRPr="006016E8">
              <w:rPr>
                <w:sz w:val="22"/>
              </w:rPr>
              <w:t>- гектар</w:t>
            </w:r>
          </w:p>
        </w:tc>
        <w:tc>
          <w:tcPr>
            <w:tcW w:w="1091" w:type="dxa"/>
          </w:tcPr>
          <w:p w:rsidR="006016E8" w:rsidRPr="006016E8" w:rsidRDefault="006016E8" w:rsidP="006016E8">
            <w:pPr>
              <w:spacing w:before="20" w:after="20"/>
              <w:rPr>
                <w:sz w:val="22"/>
              </w:rPr>
            </w:pPr>
            <w:r w:rsidRPr="006016E8">
              <w:rPr>
                <w:sz w:val="22"/>
              </w:rPr>
              <w:t>Гкал</w:t>
            </w:r>
          </w:p>
        </w:tc>
        <w:tc>
          <w:tcPr>
            <w:tcW w:w="2778" w:type="dxa"/>
            <w:gridSpan w:val="2"/>
          </w:tcPr>
          <w:p w:rsidR="006016E8" w:rsidRPr="006016E8" w:rsidRDefault="006016E8" w:rsidP="006016E8">
            <w:pPr>
              <w:spacing w:before="20" w:after="20"/>
              <w:rPr>
                <w:sz w:val="22"/>
              </w:rPr>
            </w:pPr>
            <w:r w:rsidRPr="006016E8">
              <w:rPr>
                <w:sz w:val="22"/>
              </w:rPr>
              <w:t xml:space="preserve">- </w:t>
            </w:r>
            <w:proofErr w:type="spellStart"/>
            <w:r w:rsidRPr="006016E8">
              <w:rPr>
                <w:sz w:val="22"/>
              </w:rPr>
              <w:t>гигакалория</w:t>
            </w:r>
            <w:proofErr w:type="spellEnd"/>
          </w:p>
        </w:tc>
      </w:tr>
      <w:tr w:rsidR="006016E8" w:rsidRPr="006016E8" w:rsidTr="002815D3">
        <w:tc>
          <w:tcPr>
            <w:tcW w:w="1191" w:type="dxa"/>
          </w:tcPr>
          <w:p w:rsidR="006016E8" w:rsidRPr="006016E8" w:rsidRDefault="006016E8" w:rsidP="006016E8">
            <w:pPr>
              <w:spacing w:before="20" w:after="20"/>
              <w:rPr>
                <w:sz w:val="22"/>
              </w:rPr>
            </w:pPr>
          </w:p>
        </w:tc>
        <w:tc>
          <w:tcPr>
            <w:tcW w:w="4082" w:type="dxa"/>
          </w:tcPr>
          <w:p w:rsidR="006016E8" w:rsidRPr="006016E8" w:rsidRDefault="006016E8" w:rsidP="006016E8">
            <w:pPr>
              <w:spacing w:before="20" w:after="20"/>
              <w:rPr>
                <w:sz w:val="22"/>
              </w:rPr>
            </w:pPr>
          </w:p>
        </w:tc>
        <w:tc>
          <w:tcPr>
            <w:tcW w:w="1091" w:type="dxa"/>
          </w:tcPr>
          <w:p w:rsidR="006016E8" w:rsidRPr="006016E8" w:rsidRDefault="006016E8" w:rsidP="006016E8">
            <w:pPr>
              <w:spacing w:before="20" w:after="20"/>
              <w:rPr>
                <w:sz w:val="22"/>
              </w:rPr>
            </w:pPr>
          </w:p>
        </w:tc>
        <w:tc>
          <w:tcPr>
            <w:tcW w:w="2778" w:type="dxa"/>
            <w:gridSpan w:val="2"/>
          </w:tcPr>
          <w:p w:rsidR="006016E8" w:rsidRPr="006016E8" w:rsidRDefault="006016E8" w:rsidP="006016E8">
            <w:pPr>
              <w:spacing w:before="20" w:after="20"/>
              <w:rPr>
                <w:sz w:val="22"/>
              </w:rPr>
            </w:pPr>
          </w:p>
        </w:tc>
      </w:tr>
      <w:tr w:rsidR="006016E8" w:rsidRPr="006016E8" w:rsidTr="002815D3">
        <w:trPr>
          <w:gridAfter w:val="1"/>
          <w:wAfter w:w="70" w:type="dxa"/>
          <w:cantSplit/>
        </w:trPr>
        <w:tc>
          <w:tcPr>
            <w:tcW w:w="1191" w:type="dxa"/>
          </w:tcPr>
          <w:p w:rsidR="006016E8" w:rsidRPr="006016E8" w:rsidRDefault="006016E8" w:rsidP="006016E8">
            <w:pPr>
              <w:spacing w:before="80" w:after="80"/>
              <w:rPr>
                <w:sz w:val="22"/>
              </w:rPr>
            </w:pPr>
          </w:p>
        </w:tc>
        <w:tc>
          <w:tcPr>
            <w:tcW w:w="7881" w:type="dxa"/>
            <w:gridSpan w:val="3"/>
          </w:tcPr>
          <w:p w:rsidR="006016E8" w:rsidRPr="006016E8" w:rsidRDefault="006016E8" w:rsidP="006016E8">
            <w:pPr>
              <w:spacing w:before="80" w:after="80"/>
              <w:rPr>
                <w:sz w:val="22"/>
              </w:rPr>
            </w:pP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bookmarkStart w:id="0" w:name="_Hlk471980008"/>
            <w:r w:rsidRPr="006016E8">
              <w:rPr>
                <w:sz w:val="22"/>
              </w:rPr>
              <w:t xml:space="preserve">МВД  </w:t>
            </w:r>
          </w:p>
        </w:tc>
        <w:tc>
          <w:tcPr>
            <w:tcW w:w="7881" w:type="dxa"/>
            <w:gridSpan w:val="3"/>
          </w:tcPr>
          <w:p w:rsidR="006016E8" w:rsidRPr="006016E8" w:rsidRDefault="006016E8" w:rsidP="006016E8">
            <w:pPr>
              <w:spacing w:before="20" w:after="20"/>
              <w:rPr>
                <w:sz w:val="22"/>
              </w:rPr>
            </w:pPr>
            <w:r w:rsidRPr="006016E8">
              <w:rPr>
                <w:sz w:val="22"/>
              </w:rPr>
              <w:t>- Министерство внутренних дел</w:t>
            </w:r>
          </w:p>
        </w:tc>
      </w:tr>
      <w:bookmarkEnd w:id="0"/>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 xml:space="preserve">МЧС </w:t>
            </w:r>
          </w:p>
        </w:tc>
        <w:tc>
          <w:tcPr>
            <w:tcW w:w="7881" w:type="dxa"/>
            <w:gridSpan w:val="3"/>
          </w:tcPr>
          <w:p w:rsidR="006016E8" w:rsidRPr="006016E8" w:rsidRDefault="006016E8" w:rsidP="006016E8">
            <w:pPr>
              <w:spacing w:before="20" w:after="20"/>
              <w:rPr>
                <w:sz w:val="22"/>
              </w:rPr>
            </w:pPr>
            <w:r w:rsidRPr="006016E8">
              <w:rPr>
                <w:sz w:val="22"/>
              </w:rPr>
              <w:t xml:space="preserve">- Министерство РФ по делам гражданской обороны, чрезвычайным  </w:t>
            </w:r>
            <w:r w:rsidRPr="006016E8">
              <w:rPr>
                <w:sz w:val="22"/>
              </w:rPr>
              <w:br/>
              <w:t xml:space="preserve">  ситуациям и ликвидации последствий стихийных бедствий</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ФНС</w:t>
            </w:r>
          </w:p>
        </w:tc>
        <w:tc>
          <w:tcPr>
            <w:tcW w:w="7881" w:type="dxa"/>
            <w:gridSpan w:val="3"/>
          </w:tcPr>
          <w:p w:rsidR="006016E8" w:rsidRPr="006016E8" w:rsidRDefault="006016E8" w:rsidP="006016E8">
            <w:pPr>
              <w:spacing w:before="20" w:after="20"/>
              <w:rPr>
                <w:sz w:val="22"/>
              </w:rPr>
            </w:pPr>
            <w:r w:rsidRPr="006016E8">
              <w:rPr>
                <w:sz w:val="22"/>
              </w:rPr>
              <w:t xml:space="preserve">- Федеральная налоговая служба </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 xml:space="preserve">НДС </w:t>
            </w:r>
          </w:p>
        </w:tc>
        <w:tc>
          <w:tcPr>
            <w:tcW w:w="7881" w:type="dxa"/>
            <w:gridSpan w:val="3"/>
          </w:tcPr>
          <w:p w:rsidR="006016E8" w:rsidRPr="006016E8" w:rsidRDefault="006016E8" w:rsidP="006016E8">
            <w:pPr>
              <w:spacing w:before="20" w:after="20"/>
              <w:rPr>
                <w:sz w:val="22"/>
              </w:rPr>
            </w:pPr>
            <w:r w:rsidRPr="006016E8">
              <w:rPr>
                <w:sz w:val="22"/>
              </w:rPr>
              <w:t>- налог на добавленную стоимость</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АТС</w:t>
            </w:r>
          </w:p>
        </w:tc>
        <w:tc>
          <w:tcPr>
            <w:tcW w:w="7881" w:type="dxa"/>
            <w:gridSpan w:val="3"/>
          </w:tcPr>
          <w:p w:rsidR="006016E8" w:rsidRPr="006016E8" w:rsidRDefault="006016E8" w:rsidP="006016E8">
            <w:pPr>
              <w:spacing w:before="20" w:after="20"/>
              <w:rPr>
                <w:sz w:val="22"/>
              </w:rPr>
            </w:pPr>
            <w:r w:rsidRPr="006016E8">
              <w:rPr>
                <w:sz w:val="22"/>
              </w:rPr>
              <w:t>- автоматическая телефонная станция</w:t>
            </w:r>
          </w:p>
        </w:tc>
      </w:tr>
    </w:tbl>
    <w:p w:rsidR="006016E8" w:rsidRPr="006016E8" w:rsidRDefault="006016E8" w:rsidP="006016E8">
      <w:pPr>
        <w:spacing w:before="80" w:after="80"/>
        <w:ind w:left="1985"/>
        <w:rPr>
          <w:sz w:val="22"/>
        </w:rPr>
      </w:pPr>
    </w:p>
    <w:tbl>
      <w:tblPr>
        <w:tblW w:w="8785" w:type="dxa"/>
        <w:jc w:val="center"/>
        <w:tblLayout w:type="fixed"/>
        <w:tblCellMar>
          <w:left w:w="71" w:type="dxa"/>
          <w:right w:w="71" w:type="dxa"/>
        </w:tblCellMar>
        <w:tblLook w:val="0000" w:firstRow="0" w:lastRow="0" w:firstColumn="0" w:lastColumn="0" w:noHBand="0" w:noVBand="0"/>
      </w:tblPr>
      <w:tblGrid>
        <w:gridCol w:w="1352"/>
        <w:gridCol w:w="7433"/>
      </w:tblGrid>
      <w:tr w:rsidR="006016E8" w:rsidRPr="006016E8" w:rsidTr="002815D3">
        <w:trPr>
          <w:jc w:val="center"/>
        </w:trPr>
        <w:tc>
          <w:tcPr>
            <w:tcW w:w="1352" w:type="dxa"/>
          </w:tcPr>
          <w:p w:rsidR="006016E8" w:rsidRPr="006016E8" w:rsidRDefault="006016E8" w:rsidP="006016E8">
            <w:pPr>
              <w:ind w:right="57"/>
              <w:jc w:val="right"/>
              <w:rPr>
                <w:rFonts w:cs="Arial"/>
                <w:sz w:val="22"/>
              </w:rPr>
            </w:pPr>
            <w:r w:rsidRPr="006016E8">
              <w:rPr>
                <w:rFonts w:cs="Arial"/>
                <w:sz w:val="22"/>
              </w:rPr>
              <w:t xml:space="preserve">-      </w:t>
            </w:r>
          </w:p>
        </w:tc>
        <w:tc>
          <w:tcPr>
            <w:tcW w:w="7433" w:type="dxa"/>
          </w:tcPr>
          <w:p w:rsidR="006016E8" w:rsidRPr="006016E8" w:rsidRDefault="006016E8" w:rsidP="006016E8">
            <w:pPr>
              <w:rPr>
                <w:rFonts w:cs="Arial"/>
                <w:sz w:val="22"/>
              </w:rPr>
            </w:pPr>
            <w:r w:rsidRPr="006016E8">
              <w:rPr>
                <w:rFonts w:cs="Arial"/>
                <w:sz w:val="22"/>
              </w:rPr>
              <w:t>явление отсутствует;</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w:t>
            </w:r>
          </w:p>
        </w:tc>
        <w:tc>
          <w:tcPr>
            <w:tcW w:w="7433" w:type="dxa"/>
          </w:tcPr>
          <w:p w:rsidR="006016E8" w:rsidRPr="006016E8" w:rsidRDefault="006016E8" w:rsidP="006016E8">
            <w:pPr>
              <w:rPr>
                <w:rFonts w:cs="Arial"/>
                <w:sz w:val="22"/>
              </w:rPr>
            </w:pPr>
            <w:r w:rsidRPr="006016E8">
              <w:rPr>
                <w:rFonts w:cs="Arial"/>
                <w:sz w:val="22"/>
              </w:rPr>
              <w:t>данных не имеется;</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0.0</w:t>
            </w:r>
          </w:p>
        </w:tc>
        <w:tc>
          <w:tcPr>
            <w:tcW w:w="7433" w:type="dxa"/>
          </w:tcPr>
          <w:p w:rsidR="006016E8" w:rsidRPr="006016E8" w:rsidRDefault="001E64C3" w:rsidP="006016E8">
            <w:pPr>
              <w:rPr>
                <w:rFonts w:cs="Arial"/>
                <w:sz w:val="22"/>
              </w:rPr>
            </w:pPr>
            <w:r>
              <w:rPr>
                <w:rFonts w:cs="Arial"/>
                <w:sz w:val="22"/>
              </w:rPr>
              <w:t>значения показателя меньше единицы измерения</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х</w:t>
            </w:r>
          </w:p>
        </w:tc>
        <w:tc>
          <w:tcPr>
            <w:tcW w:w="7433" w:type="dxa"/>
          </w:tcPr>
          <w:p w:rsidR="006016E8" w:rsidRPr="006016E8" w:rsidRDefault="006016E8" w:rsidP="006016E8">
            <w:pPr>
              <w:rPr>
                <w:rFonts w:cs="Arial"/>
                <w:sz w:val="22"/>
              </w:rPr>
            </w:pPr>
            <w:r w:rsidRPr="006016E8">
              <w:rPr>
                <w:rFonts w:cs="Arial"/>
                <w:sz w:val="22"/>
              </w:rPr>
              <w:t>невозможность явления или сопоставления;</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к</w:t>
            </w:r>
          </w:p>
        </w:tc>
        <w:tc>
          <w:tcPr>
            <w:tcW w:w="7433" w:type="dxa"/>
          </w:tcPr>
          <w:p w:rsidR="006016E8" w:rsidRPr="006016E8" w:rsidRDefault="006016E8" w:rsidP="006016E8">
            <w:pPr>
              <w:jc w:val="both"/>
              <w:rPr>
                <w:rFonts w:cs="Arial"/>
                <w:sz w:val="22"/>
                <w:szCs w:val="22"/>
              </w:rPr>
            </w:pPr>
            <w:r w:rsidRPr="006016E8">
              <w:rPr>
                <w:rFonts w:cs="Arial"/>
                <w:sz w:val="22"/>
                <w:szCs w:val="22"/>
              </w:rPr>
              <w:t xml:space="preserve">данные не публикуются в целях обеспечения конфиденциальности первичных статистических данных, полученных от организаций, </w:t>
            </w:r>
            <w:r w:rsidRPr="006016E8">
              <w:rPr>
                <w:rFonts w:cs="Arial"/>
                <w:sz w:val="22"/>
                <w:szCs w:val="22"/>
              </w:rPr>
              <w:br/>
              <w:t xml:space="preserve">в соответствии с Федеральным законом от 29.11.2007 № 282-ФЗ </w:t>
            </w:r>
            <w:r w:rsidRPr="006016E8">
              <w:rPr>
                <w:rFonts w:cs="Arial"/>
                <w:sz w:val="22"/>
                <w:szCs w:val="22"/>
              </w:rPr>
              <w:br/>
              <w:t>"Об официальном статистическом учете и системе государственной статистики в Российской Федерации" (п.5 ст.4, ч.1 ст.9).</w:t>
            </w:r>
          </w:p>
        </w:tc>
      </w:tr>
    </w:tbl>
    <w:p w:rsidR="006016E8" w:rsidRPr="006016E8" w:rsidRDefault="006016E8" w:rsidP="006016E8">
      <w:pPr>
        <w:spacing w:before="120"/>
        <w:ind w:firstLine="709"/>
        <w:jc w:val="both"/>
        <w:rPr>
          <w:sz w:val="22"/>
        </w:rPr>
      </w:pPr>
      <w:r w:rsidRPr="006016E8">
        <w:rPr>
          <w:sz w:val="22"/>
        </w:rPr>
        <w:t xml:space="preserve">Доклад содержит комплексную оперативную информацию о социально-экономическом положении </w:t>
      </w:r>
      <w:r w:rsidR="0061660C">
        <w:rPr>
          <w:sz w:val="22"/>
        </w:rPr>
        <w:t>округа</w:t>
      </w:r>
      <w:r w:rsidRPr="006016E8">
        <w:rPr>
          <w:sz w:val="22"/>
        </w:rPr>
        <w:t xml:space="preserve">. </w:t>
      </w:r>
    </w:p>
    <w:p w:rsidR="006016E8" w:rsidRPr="006016E8" w:rsidRDefault="006016E8" w:rsidP="006016E8">
      <w:pPr>
        <w:ind w:firstLine="709"/>
        <w:jc w:val="both"/>
        <w:rPr>
          <w:sz w:val="22"/>
        </w:rPr>
      </w:pPr>
      <w:r w:rsidRPr="006016E8">
        <w:rPr>
          <w:sz w:val="22"/>
        </w:rPr>
        <w:t>В отдельных случаях незначительные расхождения между итогом и суммой сл</w:t>
      </w:r>
      <w:r w:rsidRPr="006016E8">
        <w:rPr>
          <w:sz w:val="22"/>
        </w:rPr>
        <w:t>а</w:t>
      </w:r>
      <w:r w:rsidRPr="006016E8">
        <w:rPr>
          <w:sz w:val="22"/>
        </w:rPr>
        <w:t>гаемых объясняются округлением данных.</w:t>
      </w:r>
    </w:p>
    <w:p w:rsidR="006016E8" w:rsidRPr="006016E8" w:rsidRDefault="006016E8" w:rsidP="006016E8">
      <w:pPr>
        <w:ind w:firstLine="709"/>
        <w:jc w:val="both"/>
        <w:rPr>
          <w:sz w:val="22"/>
        </w:rPr>
      </w:pPr>
      <w:r w:rsidRPr="006016E8">
        <w:rPr>
          <w:sz w:val="22"/>
        </w:rPr>
        <w:t xml:space="preserve">В таблицах, отражающих ежемесячную динамику, показатели за последний </w:t>
      </w:r>
      <w:r w:rsidRPr="006016E8">
        <w:rPr>
          <w:sz w:val="22"/>
        </w:rPr>
        <w:br/>
        <w:t xml:space="preserve">месяц в последующих выпусках статистических материалов уточняются по данным ежемесячной статистической отчетности в соответствии с методикой разработки. </w:t>
      </w:r>
      <w:r w:rsidRPr="006016E8">
        <w:rPr>
          <w:sz w:val="22"/>
        </w:rPr>
        <w:br/>
        <w:t>Относительные показатели в этих таблицах приведены в сопоставимой оценке</w:t>
      </w:r>
    </w:p>
    <w:p w:rsidR="006016E8" w:rsidRPr="006016E8" w:rsidRDefault="006016E8" w:rsidP="006016E8">
      <w:pPr>
        <w:ind w:firstLine="709"/>
        <w:jc w:val="both"/>
        <w:rPr>
          <w:sz w:val="22"/>
        </w:rPr>
      </w:pPr>
      <w:r w:rsidRPr="006016E8">
        <w:rPr>
          <w:sz w:val="22"/>
        </w:rPr>
        <w:t xml:space="preserve">По отдельным видам экономической деятельности информация не публикуются в целях обеспечения конфиденциальности первичных статистических данных, </w:t>
      </w:r>
      <w:r w:rsidRPr="006016E8">
        <w:rPr>
          <w:sz w:val="22"/>
        </w:rPr>
        <w:br/>
        <w:t xml:space="preserve">полученных от организаций, в соответствии с Федеральным законом от 29.11.2007 г. </w:t>
      </w:r>
      <w:r w:rsidRPr="006016E8">
        <w:rPr>
          <w:sz w:val="22"/>
        </w:rPr>
        <w:br/>
        <w:t xml:space="preserve">№ 282-ФЗ "Об официальном статистическом учете и системе государственной </w:t>
      </w:r>
      <w:r w:rsidRPr="006016E8">
        <w:rPr>
          <w:sz w:val="22"/>
        </w:rPr>
        <w:br/>
        <w:t xml:space="preserve">статистики в Российской Федерации" </w:t>
      </w:r>
      <w:r w:rsidRPr="006016E8">
        <w:rPr>
          <w:rFonts w:cs="Arial"/>
          <w:sz w:val="22"/>
          <w:szCs w:val="22"/>
        </w:rPr>
        <w:t>(п.5 ст.4, ч.1 ст.9)</w:t>
      </w:r>
      <w:r w:rsidRPr="006016E8">
        <w:rPr>
          <w:sz w:val="22"/>
        </w:rPr>
        <w:t>.</w:t>
      </w:r>
    </w:p>
    <w:p w:rsidR="006016E8" w:rsidRPr="006016E8" w:rsidRDefault="006016E8" w:rsidP="006016E8">
      <w:pPr>
        <w:spacing w:before="120"/>
        <w:ind w:firstLine="709"/>
        <w:jc w:val="both"/>
        <w:rPr>
          <w:sz w:val="22"/>
        </w:rPr>
      </w:pPr>
      <w:r w:rsidRPr="006016E8">
        <w:rPr>
          <w:sz w:val="22"/>
        </w:rPr>
        <w:t>При использовании материалов Новгородстата в различных публикациях ссы</w:t>
      </w:r>
      <w:r w:rsidRPr="006016E8">
        <w:rPr>
          <w:sz w:val="22"/>
        </w:rPr>
        <w:t>л</w:t>
      </w:r>
      <w:r w:rsidRPr="006016E8">
        <w:rPr>
          <w:sz w:val="22"/>
        </w:rPr>
        <w:t>ка на источник обязательна.</w:t>
      </w: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ind w:firstLine="4536"/>
        <w:rPr>
          <w:b/>
          <w:sz w:val="22"/>
        </w:rPr>
      </w:pPr>
      <w:r w:rsidRPr="006016E8">
        <w:rPr>
          <w:sz w:val="22"/>
        </w:rPr>
        <w:sym w:font="Symbol" w:char="F0D3"/>
      </w:r>
      <w:r w:rsidRPr="006016E8">
        <w:rPr>
          <w:sz w:val="22"/>
        </w:rPr>
        <w:t xml:space="preserve">  </w:t>
      </w:r>
      <w:proofErr w:type="spellStart"/>
      <w:r w:rsidRPr="006016E8">
        <w:rPr>
          <w:sz w:val="22"/>
        </w:rPr>
        <w:t>Новгородстат</w:t>
      </w:r>
      <w:proofErr w:type="spellEnd"/>
      <w:r w:rsidRPr="006016E8">
        <w:rPr>
          <w:sz w:val="22"/>
        </w:rPr>
        <w:t>,  20</w:t>
      </w:r>
      <w:r w:rsidR="008B71F4">
        <w:rPr>
          <w:sz w:val="22"/>
        </w:rPr>
        <w:t>2</w:t>
      </w:r>
      <w:r w:rsidR="0015551F">
        <w:rPr>
          <w:sz w:val="22"/>
        </w:rPr>
        <w:t>2</w:t>
      </w:r>
      <w:r w:rsidRPr="006016E8">
        <w:rPr>
          <w:sz w:val="22"/>
        </w:rPr>
        <w:br/>
      </w:r>
      <w:r w:rsidRPr="006016E8">
        <w:rPr>
          <w:sz w:val="22"/>
        </w:rPr>
        <w:tab/>
      </w:r>
      <w:r w:rsidRPr="006016E8">
        <w:rPr>
          <w:sz w:val="22"/>
        </w:rPr>
        <w:tab/>
      </w:r>
      <w:r w:rsidRPr="006016E8">
        <w:rPr>
          <w:sz w:val="22"/>
        </w:rPr>
        <w:tab/>
      </w:r>
      <w:r w:rsidRPr="006016E8">
        <w:rPr>
          <w:sz w:val="22"/>
        </w:rPr>
        <w:tab/>
      </w:r>
      <w:r w:rsidRPr="006016E8">
        <w:rPr>
          <w:sz w:val="22"/>
        </w:rPr>
        <w:tab/>
      </w:r>
      <w:r w:rsidRPr="006016E8">
        <w:rPr>
          <w:sz w:val="22"/>
        </w:rPr>
        <w:tab/>
        <w:t>E-</w:t>
      </w:r>
      <w:proofErr w:type="spellStart"/>
      <w:r w:rsidRPr="006016E8">
        <w:rPr>
          <w:sz w:val="22"/>
        </w:rPr>
        <w:t>mail</w:t>
      </w:r>
      <w:proofErr w:type="spellEnd"/>
      <w:r w:rsidRPr="006016E8">
        <w:rPr>
          <w:sz w:val="22"/>
        </w:rPr>
        <w:t>: P53_mail</w:t>
      </w:r>
      <w:hyperlink r:id="rId8" w:history="1">
        <w:r w:rsidRPr="006016E8">
          <w:rPr>
            <w:sz w:val="22"/>
          </w:rPr>
          <w:t>@</w:t>
        </w:r>
      </w:hyperlink>
      <w:r w:rsidRPr="006016E8">
        <w:rPr>
          <w:sz w:val="22"/>
        </w:rPr>
        <w:t>gks.ru</w:t>
      </w:r>
      <w:r w:rsidRPr="006016E8">
        <w:rPr>
          <w:sz w:val="22"/>
        </w:rPr>
        <w:br/>
      </w:r>
      <w:r w:rsidRPr="006016E8">
        <w:rPr>
          <w:sz w:val="22"/>
        </w:rPr>
        <w:tab/>
      </w:r>
      <w:r w:rsidRPr="006016E8">
        <w:rPr>
          <w:sz w:val="22"/>
        </w:rPr>
        <w:tab/>
      </w:r>
      <w:r w:rsidRPr="006016E8">
        <w:rPr>
          <w:sz w:val="22"/>
        </w:rPr>
        <w:tab/>
      </w:r>
      <w:r w:rsidRPr="006016E8">
        <w:rPr>
          <w:sz w:val="22"/>
        </w:rPr>
        <w:tab/>
      </w:r>
      <w:r w:rsidRPr="006016E8">
        <w:rPr>
          <w:sz w:val="22"/>
        </w:rPr>
        <w:tab/>
      </w:r>
      <w:r w:rsidRPr="006016E8">
        <w:rPr>
          <w:sz w:val="22"/>
        </w:rPr>
        <w:tab/>
        <w:t>http://novgorodstat.gks.ru</w:t>
      </w:r>
    </w:p>
    <w:p w:rsidR="006016E8" w:rsidRDefault="006016E8">
      <w:pPr>
        <w:rPr>
          <w:b/>
          <w:i/>
        </w:rPr>
      </w:pPr>
      <w:r>
        <w:rPr>
          <w:b/>
          <w:i/>
        </w:rPr>
        <w:br w:type="page"/>
      </w:r>
      <w:r>
        <w:rPr>
          <w:b/>
          <w:i/>
        </w:rPr>
        <w:lastRenderedPageBreak/>
        <w:br w:type="page"/>
      </w:r>
    </w:p>
    <w:p w:rsidR="006016E8" w:rsidRDefault="006016E8">
      <w:pPr>
        <w:rPr>
          <w:b/>
          <w:i/>
        </w:rPr>
        <w:sectPr w:rsidR="006016E8">
          <w:headerReference w:type="even" r:id="rId9"/>
          <w:pgSz w:w="11906" w:h="16838"/>
          <w:pgMar w:top="1418" w:right="1418" w:bottom="1418" w:left="1418" w:header="720" w:footer="720" w:gutter="0"/>
          <w:pgNumType w:start="3"/>
          <w:cols w:space="720"/>
        </w:sectPr>
      </w:pPr>
    </w:p>
    <w:p w:rsidR="006E5EB9" w:rsidRPr="003F2C09" w:rsidRDefault="006E5EB9" w:rsidP="006438AC">
      <w:pPr>
        <w:spacing w:before="120" w:after="120"/>
        <w:jc w:val="center"/>
        <w:rPr>
          <w:b/>
          <w:i/>
        </w:rPr>
      </w:pPr>
      <w:r w:rsidRPr="003F2C09">
        <w:rPr>
          <w:b/>
          <w:i/>
        </w:rPr>
        <w:lastRenderedPageBreak/>
        <w:t>СОДЕРЖАНИЕ</w:t>
      </w:r>
    </w:p>
    <w:p w:rsidR="005C3B07" w:rsidRDefault="007A6DE1">
      <w:pPr>
        <w:pStyle w:val="11"/>
        <w:rPr>
          <w:rFonts w:asciiTheme="minorHAnsi" w:eastAsiaTheme="minorEastAsia" w:hAnsiTheme="minorHAnsi" w:cstheme="minorBidi"/>
          <w:b w:val="0"/>
          <w:bCs w:val="0"/>
          <w:i w:val="0"/>
          <w:caps w:val="0"/>
          <w:sz w:val="22"/>
          <w:szCs w:val="22"/>
          <w:lang w:val="ru-RU"/>
        </w:rPr>
      </w:pPr>
      <w:r w:rsidRPr="009F036E">
        <w:rPr>
          <w:sz w:val="22"/>
          <w:szCs w:val="22"/>
        </w:rPr>
        <w:fldChar w:fldCharType="begin"/>
      </w:r>
      <w:r w:rsidR="006C664A" w:rsidRPr="001E762B">
        <w:rPr>
          <w:sz w:val="22"/>
          <w:szCs w:val="22"/>
          <w:lang w:val="ru-RU"/>
        </w:rPr>
        <w:instrText xml:space="preserve"> </w:instrText>
      </w:r>
      <w:r w:rsidR="006C664A" w:rsidRPr="009F036E">
        <w:rPr>
          <w:sz w:val="22"/>
          <w:szCs w:val="22"/>
        </w:rPr>
        <w:instrText>TOC</w:instrText>
      </w:r>
      <w:r w:rsidR="006C664A" w:rsidRPr="001E762B">
        <w:rPr>
          <w:sz w:val="22"/>
          <w:szCs w:val="22"/>
          <w:lang w:val="ru-RU"/>
        </w:rPr>
        <w:instrText xml:space="preserve"> \</w:instrText>
      </w:r>
      <w:r w:rsidR="006C664A" w:rsidRPr="009F036E">
        <w:rPr>
          <w:sz w:val="22"/>
          <w:szCs w:val="22"/>
        </w:rPr>
        <w:instrText>o</w:instrText>
      </w:r>
      <w:r w:rsidR="006C664A" w:rsidRPr="001E762B">
        <w:rPr>
          <w:sz w:val="22"/>
          <w:szCs w:val="22"/>
          <w:lang w:val="ru-RU"/>
        </w:rPr>
        <w:instrText xml:space="preserve"> "1-3" </w:instrText>
      </w:r>
      <w:r w:rsidRPr="009F036E">
        <w:rPr>
          <w:sz w:val="22"/>
          <w:szCs w:val="22"/>
        </w:rPr>
        <w:fldChar w:fldCharType="separate"/>
      </w:r>
      <w:r w:rsidR="005C3B07" w:rsidRPr="006063CE">
        <w:t>I</w:t>
      </w:r>
      <w:r w:rsidR="005C3B07" w:rsidRPr="005C3B07">
        <w:rPr>
          <w:lang w:val="ru-RU"/>
        </w:rPr>
        <w:t>. ОСНОВНЫЕ ЭКОНОМИЧЕСКИЕ И СОЦИАЛЬНЫЕ ПОКАЗАТЕЛИ</w:t>
      </w:r>
      <w:r w:rsidR="005C3B07" w:rsidRPr="005C3B07">
        <w:rPr>
          <w:lang w:val="ru-RU"/>
        </w:rPr>
        <w:tab/>
      </w:r>
      <w:r w:rsidR="005C3B07">
        <w:fldChar w:fldCharType="begin"/>
      </w:r>
      <w:r w:rsidR="005C3B07" w:rsidRPr="005C3B07">
        <w:rPr>
          <w:lang w:val="ru-RU"/>
        </w:rPr>
        <w:instrText xml:space="preserve"> </w:instrText>
      </w:r>
      <w:r w:rsidR="005C3B07">
        <w:instrText>PAGEREF</w:instrText>
      </w:r>
      <w:r w:rsidR="005C3B07" w:rsidRPr="005C3B07">
        <w:rPr>
          <w:lang w:val="ru-RU"/>
        </w:rPr>
        <w:instrText xml:space="preserve"> _</w:instrText>
      </w:r>
      <w:r w:rsidR="005C3B07">
        <w:instrText>Toc</w:instrText>
      </w:r>
      <w:r w:rsidR="005C3B07" w:rsidRPr="005C3B07">
        <w:rPr>
          <w:lang w:val="ru-RU"/>
        </w:rPr>
        <w:instrText>110952084 \</w:instrText>
      </w:r>
      <w:r w:rsidR="005C3B07">
        <w:instrText>h</w:instrText>
      </w:r>
      <w:r w:rsidR="005C3B07" w:rsidRPr="005C3B07">
        <w:rPr>
          <w:lang w:val="ru-RU"/>
        </w:rPr>
        <w:instrText xml:space="preserve"> </w:instrText>
      </w:r>
      <w:r w:rsidR="005C3B07">
        <w:fldChar w:fldCharType="separate"/>
      </w:r>
      <w:r w:rsidR="008121BB">
        <w:t>5</w:t>
      </w:r>
      <w:r w:rsidR="005C3B07">
        <w:fldChar w:fldCharType="end"/>
      </w:r>
    </w:p>
    <w:p w:rsidR="005C3B07" w:rsidRDefault="005C3B07">
      <w:pPr>
        <w:pStyle w:val="11"/>
        <w:rPr>
          <w:rFonts w:asciiTheme="minorHAnsi" w:eastAsiaTheme="minorEastAsia" w:hAnsiTheme="minorHAnsi" w:cstheme="minorBidi"/>
          <w:b w:val="0"/>
          <w:bCs w:val="0"/>
          <w:i w:val="0"/>
          <w:caps w:val="0"/>
          <w:sz w:val="22"/>
          <w:szCs w:val="22"/>
          <w:lang w:val="ru-RU"/>
        </w:rPr>
      </w:pPr>
      <w:r w:rsidRPr="006063CE">
        <w:t>II</w:t>
      </w:r>
      <w:r w:rsidRPr="009140C3">
        <w:rPr>
          <w:lang w:val="ru-RU"/>
        </w:rPr>
        <w:t>. ХАРАКТЕРИСТИКА ХОЗЯЙСТВУЮЩИХ СУБЪЕКТОВ</w:t>
      </w:r>
      <w:r w:rsidRPr="009140C3">
        <w:rPr>
          <w:lang w:val="ru-RU"/>
        </w:rPr>
        <w:tab/>
      </w:r>
      <w:r>
        <w:fldChar w:fldCharType="begin"/>
      </w:r>
      <w:r w:rsidRPr="009140C3">
        <w:rPr>
          <w:lang w:val="ru-RU"/>
        </w:rPr>
        <w:instrText xml:space="preserve"> </w:instrText>
      </w:r>
      <w:r>
        <w:instrText>PAGEREF</w:instrText>
      </w:r>
      <w:r w:rsidRPr="009140C3">
        <w:rPr>
          <w:lang w:val="ru-RU"/>
        </w:rPr>
        <w:instrText xml:space="preserve"> _</w:instrText>
      </w:r>
      <w:r>
        <w:instrText>Toc</w:instrText>
      </w:r>
      <w:r w:rsidRPr="009140C3">
        <w:rPr>
          <w:lang w:val="ru-RU"/>
        </w:rPr>
        <w:instrText>110952085 \</w:instrText>
      </w:r>
      <w:r>
        <w:instrText>h</w:instrText>
      </w:r>
      <w:r w:rsidRPr="009140C3">
        <w:rPr>
          <w:lang w:val="ru-RU"/>
        </w:rPr>
        <w:instrText xml:space="preserve"> </w:instrText>
      </w:r>
      <w:r>
        <w:fldChar w:fldCharType="separate"/>
      </w:r>
      <w:r w:rsidR="008121BB">
        <w:t>6</w:t>
      </w:r>
      <w:r>
        <w:fldChar w:fldCharType="end"/>
      </w:r>
    </w:p>
    <w:p w:rsidR="005C3B07" w:rsidRDefault="005C3B07">
      <w:pPr>
        <w:pStyle w:val="11"/>
        <w:rPr>
          <w:rFonts w:asciiTheme="minorHAnsi" w:eastAsiaTheme="minorEastAsia" w:hAnsiTheme="minorHAnsi" w:cstheme="minorBidi"/>
          <w:b w:val="0"/>
          <w:bCs w:val="0"/>
          <w:i w:val="0"/>
          <w:caps w:val="0"/>
          <w:sz w:val="22"/>
          <w:szCs w:val="22"/>
          <w:lang w:val="ru-RU"/>
        </w:rPr>
      </w:pPr>
      <w:r w:rsidRPr="006063CE">
        <w:t>III</w:t>
      </w:r>
      <w:r w:rsidRPr="005C3B07">
        <w:rPr>
          <w:lang w:val="ru-RU"/>
        </w:rPr>
        <w:t>. ПРОИЗВОДСТВО ТОВАРОВ И УСЛУГ</w:t>
      </w:r>
      <w:r w:rsidRPr="005C3B07">
        <w:rPr>
          <w:lang w:val="ru-RU"/>
        </w:rPr>
        <w:tab/>
      </w:r>
      <w:r>
        <w:fldChar w:fldCharType="begin"/>
      </w:r>
      <w:r w:rsidRPr="005C3B07">
        <w:rPr>
          <w:lang w:val="ru-RU"/>
        </w:rPr>
        <w:instrText xml:space="preserve"> </w:instrText>
      </w:r>
      <w:r>
        <w:instrText>PAGEREF</w:instrText>
      </w:r>
      <w:r w:rsidRPr="005C3B07">
        <w:rPr>
          <w:lang w:val="ru-RU"/>
        </w:rPr>
        <w:instrText xml:space="preserve"> _</w:instrText>
      </w:r>
      <w:r>
        <w:instrText>Toc</w:instrText>
      </w:r>
      <w:r w:rsidRPr="005C3B07">
        <w:rPr>
          <w:lang w:val="ru-RU"/>
        </w:rPr>
        <w:instrText>110952086 \</w:instrText>
      </w:r>
      <w:r>
        <w:instrText>h</w:instrText>
      </w:r>
      <w:r w:rsidRPr="005C3B07">
        <w:rPr>
          <w:lang w:val="ru-RU"/>
        </w:rPr>
        <w:instrText xml:space="preserve"> </w:instrText>
      </w:r>
      <w:r>
        <w:fldChar w:fldCharType="separate"/>
      </w:r>
      <w:r w:rsidR="008121BB">
        <w:t>10</w:t>
      </w:r>
      <w:r>
        <w:fldChar w:fldCharType="end"/>
      </w:r>
    </w:p>
    <w:p w:rsidR="005C3B07" w:rsidRDefault="005C3B07">
      <w:pPr>
        <w:pStyle w:val="21"/>
        <w:rPr>
          <w:rFonts w:asciiTheme="minorHAnsi" w:eastAsiaTheme="minorEastAsia" w:hAnsiTheme="minorHAnsi" w:cstheme="minorBidi"/>
          <w:smallCaps w:val="0"/>
        </w:rPr>
      </w:pPr>
      <w:r w:rsidRPr="006063CE">
        <w:t>Промышленное производство</w:t>
      </w:r>
      <w:r>
        <w:tab/>
      </w:r>
      <w:r>
        <w:fldChar w:fldCharType="begin"/>
      </w:r>
      <w:r>
        <w:instrText xml:space="preserve"> PAGEREF _Toc110952087 \h </w:instrText>
      </w:r>
      <w:r>
        <w:fldChar w:fldCharType="separate"/>
      </w:r>
      <w:r w:rsidR="008121BB">
        <w:t>10</w:t>
      </w:r>
      <w:r>
        <w:fldChar w:fldCharType="end"/>
      </w:r>
    </w:p>
    <w:p w:rsidR="005C3B07" w:rsidRDefault="005C3B07">
      <w:pPr>
        <w:pStyle w:val="21"/>
        <w:rPr>
          <w:rFonts w:asciiTheme="minorHAnsi" w:eastAsiaTheme="minorEastAsia" w:hAnsiTheme="minorHAnsi" w:cstheme="minorBidi"/>
          <w:smallCaps w:val="0"/>
        </w:rPr>
      </w:pPr>
      <w:r w:rsidRPr="006063CE">
        <w:t>Сельское хозяйство</w:t>
      </w:r>
      <w:r>
        <w:tab/>
      </w:r>
      <w:r>
        <w:fldChar w:fldCharType="begin"/>
      </w:r>
      <w:r>
        <w:instrText xml:space="preserve"> PAGEREF _Toc110952088 \h </w:instrText>
      </w:r>
      <w:r>
        <w:fldChar w:fldCharType="separate"/>
      </w:r>
      <w:r w:rsidR="008121BB">
        <w:t>10</w:t>
      </w:r>
      <w:r>
        <w:fldChar w:fldCharType="end"/>
      </w:r>
    </w:p>
    <w:p w:rsidR="005C3B07" w:rsidRDefault="005C3B07">
      <w:pPr>
        <w:pStyle w:val="21"/>
        <w:rPr>
          <w:rFonts w:asciiTheme="minorHAnsi" w:eastAsiaTheme="minorEastAsia" w:hAnsiTheme="minorHAnsi" w:cstheme="minorBidi"/>
          <w:smallCaps w:val="0"/>
        </w:rPr>
      </w:pPr>
      <w:r w:rsidRPr="006063CE">
        <w:t>Строительство и инвестиции</w:t>
      </w:r>
      <w:r>
        <w:tab/>
      </w:r>
      <w:r>
        <w:fldChar w:fldCharType="begin"/>
      </w:r>
      <w:r>
        <w:instrText xml:space="preserve"> PAGEREF _Toc110952089 \h </w:instrText>
      </w:r>
      <w:r>
        <w:fldChar w:fldCharType="separate"/>
      </w:r>
      <w:r w:rsidR="008121BB">
        <w:t>12</w:t>
      </w:r>
      <w:r>
        <w:fldChar w:fldCharType="end"/>
      </w:r>
    </w:p>
    <w:p w:rsidR="005C3B07" w:rsidRDefault="005C3B07">
      <w:pPr>
        <w:pStyle w:val="30"/>
        <w:rPr>
          <w:rFonts w:asciiTheme="minorHAnsi" w:eastAsiaTheme="minorEastAsia" w:hAnsiTheme="minorHAnsi" w:cstheme="minorBidi"/>
          <w:iCs w:val="0"/>
        </w:rPr>
      </w:pPr>
      <w:r>
        <w:t>Строительство</w:t>
      </w:r>
      <w:r>
        <w:tab/>
      </w:r>
      <w:r>
        <w:fldChar w:fldCharType="begin"/>
      </w:r>
      <w:r>
        <w:instrText xml:space="preserve"> PAGEREF _Toc110952090 \h </w:instrText>
      </w:r>
      <w:r>
        <w:fldChar w:fldCharType="separate"/>
      </w:r>
      <w:r w:rsidR="008121BB">
        <w:t>12</w:t>
      </w:r>
      <w:r>
        <w:fldChar w:fldCharType="end"/>
      </w:r>
    </w:p>
    <w:p w:rsidR="005C3B07" w:rsidRDefault="005C3B07">
      <w:pPr>
        <w:pStyle w:val="30"/>
        <w:rPr>
          <w:rFonts w:asciiTheme="minorHAnsi" w:eastAsiaTheme="minorEastAsia" w:hAnsiTheme="minorHAnsi" w:cstheme="minorBidi"/>
          <w:iCs w:val="0"/>
        </w:rPr>
      </w:pPr>
      <w:r>
        <w:t>Инвестиции</w:t>
      </w:r>
      <w:r>
        <w:tab/>
      </w:r>
      <w:r>
        <w:fldChar w:fldCharType="begin"/>
      </w:r>
      <w:r>
        <w:instrText xml:space="preserve"> PAGEREF _Toc110952091 \h </w:instrText>
      </w:r>
      <w:r>
        <w:fldChar w:fldCharType="separate"/>
      </w:r>
      <w:r w:rsidR="008121BB">
        <w:t>13</w:t>
      </w:r>
      <w:r>
        <w:fldChar w:fldCharType="end"/>
      </w:r>
    </w:p>
    <w:p w:rsidR="005C3B07" w:rsidRDefault="005C3B07">
      <w:pPr>
        <w:pStyle w:val="21"/>
        <w:rPr>
          <w:rFonts w:asciiTheme="minorHAnsi" w:eastAsiaTheme="minorEastAsia" w:hAnsiTheme="minorHAnsi" w:cstheme="minorBidi"/>
          <w:smallCaps w:val="0"/>
        </w:rPr>
      </w:pPr>
      <w:r w:rsidRPr="006063CE">
        <w:t>Транспорт</w:t>
      </w:r>
      <w:r>
        <w:tab/>
      </w:r>
      <w:r>
        <w:fldChar w:fldCharType="begin"/>
      </w:r>
      <w:r>
        <w:instrText xml:space="preserve"> PAGEREF _Toc110952092 \h </w:instrText>
      </w:r>
      <w:r>
        <w:fldChar w:fldCharType="separate"/>
      </w:r>
      <w:r w:rsidR="008121BB">
        <w:t>14</w:t>
      </w:r>
      <w:r>
        <w:fldChar w:fldCharType="end"/>
      </w:r>
    </w:p>
    <w:p w:rsidR="005C3B07" w:rsidRDefault="005C3B07">
      <w:pPr>
        <w:pStyle w:val="11"/>
        <w:rPr>
          <w:rFonts w:asciiTheme="minorHAnsi" w:eastAsiaTheme="minorEastAsia" w:hAnsiTheme="minorHAnsi" w:cstheme="minorBidi"/>
          <w:b w:val="0"/>
          <w:bCs w:val="0"/>
          <w:i w:val="0"/>
          <w:caps w:val="0"/>
          <w:sz w:val="22"/>
          <w:szCs w:val="22"/>
          <w:lang w:val="ru-RU"/>
        </w:rPr>
      </w:pPr>
      <w:r w:rsidRPr="006063CE">
        <w:t>IV</w:t>
      </w:r>
      <w:r w:rsidRPr="005C3B07">
        <w:rPr>
          <w:lang w:val="ru-RU"/>
        </w:rPr>
        <w:t>. РЫНКИ ТОВАРОВ И УСЛУГ</w:t>
      </w:r>
      <w:r w:rsidRPr="005C3B07">
        <w:rPr>
          <w:lang w:val="ru-RU"/>
        </w:rPr>
        <w:tab/>
      </w:r>
      <w:r>
        <w:fldChar w:fldCharType="begin"/>
      </w:r>
      <w:r w:rsidRPr="005C3B07">
        <w:rPr>
          <w:lang w:val="ru-RU"/>
        </w:rPr>
        <w:instrText xml:space="preserve"> </w:instrText>
      </w:r>
      <w:r>
        <w:instrText>PAGEREF</w:instrText>
      </w:r>
      <w:r w:rsidRPr="005C3B07">
        <w:rPr>
          <w:lang w:val="ru-RU"/>
        </w:rPr>
        <w:instrText xml:space="preserve"> _</w:instrText>
      </w:r>
      <w:r>
        <w:instrText>Toc</w:instrText>
      </w:r>
      <w:r w:rsidRPr="005C3B07">
        <w:rPr>
          <w:lang w:val="ru-RU"/>
        </w:rPr>
        <w:instrText>110952093 \</w:instrText>
      </w:r>
      <w:r>
        <w:instrText>h</w:instrText>
      </w:r>
      <w:r w:rsidRPr="005C3B07">
        <w:rPr>
          <w:lang w:val="ru-RU"/>
        </w:rPr>
        <w:instrText xml:space="preserve"> </w:instrText>
      </w:r>
      <w:r>
        <w:fldChar w:fldCharType="separate"/>
      </w:r>
      <w:r w:rsidR="008121BB">
        <w:t>15</w:t>
      </w:r>
      <w:r>
        <w:fldChar w:fldCharType="end"/>
      </w:r>
    </w:p>
    <w:p w:rsidR="005C3B07" w:rsidRDefault="005C3B07">
      <w:pPr>
        <w:pStyle w:val="30"/>
        <w:rPr>
          <w:rFonts w:asciiTheme="minorHAnsi" w:eastAsiaTheme="minorEastAsia" w:hAnsiTheme="minorHAnsi" w:cstheme="minorBidi"/>
          <w:iCs w:val="0"/>
        </w:rPr>
      </w:pPr>
      <w:r>
        <w:t>Розничная торговля</w:t>
      </w:r>
      <w:r>
        <w:tab/>
      </w:r>
      <w:r>
        <w:fldChar w:fldCharType="begin"/>
      </w:r>
      <w:r>
        <w:instrText xml:space="preserve"> PAGEREF _Toc110952094 \h </w:instrText>
      </w:r>
      <w:r>
        <w:fldChar w:fldCharType="separate"/>
      </w:r>
      <w:r w:rsidR="008121BB">
        <w:t>15</w:t>
      </w:r>
      <w:r>
        <w:fldChar w:fldCharType="end"/>
      </w:r>
    </w:p>
    <w:p w:rsidR="005C3B07" w:rsidRDefault="005C3B07">
      <w:pPr>
        <w:pStyle w:val="30"/>
        <w:rPr>
          <w:rFonts w:asciiTheme="minorHAnsi" w:eastAsiaTheme="minorEastAsia" w:hAnsiTheme="minorHAnsi" w:cstheme="minorBidi"/>
          <w:iCs w:val="0"/>
        </w:rPr>
      </w:pPr>
      <w:r>
        <w:t>Общественное питание</w:t>
      </w:r>
      <w:r>
        <w:tab/>
      </w:r>
      <w:r>
        <w:fldChar w:fldCharType="begin"/>
      </w:r>
      <w:r>
        <w:instrText xml:space="preserve"> PAGEREF _Toc110952095 \h </w:instrText>
      </w:r>
      <w:r>
        <w:fldChar w:fldCharType="separate"/>
      </w:r>
      <w:r w:rsidR="008121BB">
        <w:t>17</w:t>
      </w:r>
      <w:r>
        <w:fldChar w:fldCharType="end"/>
      </w:r>
    </w:p>
    <w:p w:rsidR="005C3B07" w:rsidRDefault="005C3B07">
      <w:pPr>
        <w:pStyle w:val="30"/>
        <w:rPr>
          <w:rFonts w:asciiTheme="minorHAnsi" w:eastAsiaTheme="minorEastAsia" w:hAnsiTheme="minorHAnsi" w:cstheme="minorBidi"/>
          <w:iCs w:val="0"/>
        </w:rPr>
      </w:pPr>
      <w:r>
        <w:t>Рынок платных услуг населению</w:t>
      </w:r>
      <w:r>
        <w:tab/>
      </w:r>
      <w:r>
        <w:fldChar w:fldCharType="begin"/>
      </w:r>
      <w:r>
        <w:instrText xml:space="preserve"> PAGEREF _Toc110952096 \h </w:instrText>
      </w:r>
      <w:r>
        <w:fldChar w:fldCharType="separate"/>
      </w:r>
      <w:r w:rsidR="008121BB">
        <w:t>17</w:t>
      </w:r>
      <w:r>
        <w:fldChar w:fldCharType="end"/>
      </w:r>
    </w:p>
    <w:p w:rsidR="005C3B07" w:rsidRDefault="005C3B07">
      <w:pPr>
        <w:pStyle w:val="21"/>
        <w:rPr>
          <w:rFonts w:asciiTheme="minorHAnsi" w:eastAsiaTheme="minorEastAsia" w:hAnsiTheme="minorHAnsi" w:cstheme="minorBidi"/>
          <w:smallCaps w:val="0"/>
        </w:rPr>
      </w:pPr>
      <w:r w:rsidRPr="006063CE">
        <w:t>Оптовый рынок</w:t>
      </w:r>
      <w:r>
        <w:tab/>
      </w:r>
      <w:r>
        <w:fldChar w:fldCharType="begin"/>
      </w:r>
      <w:r>
        <w:instrText xml:space="preserve"> PAGEREF _Toc110952097 \h </w:instrText>
      </w:r>
      <w:r>
        <w:fldChar w:fldCharType="separate"/>
      </w:r>
      <w:r w:rsidR="008121BB">
        <w:t>18</w:t>
      </w:r>
      <w:r>
        <w:fldChar w:fldCharType="end"/>
      </w:r>
    </w:p>
    <w:p w:rsidR="005C3B07" w:rsidRDefault="005C3B07">
      <w:pPr>
        <w:pStyle w:val="30"/>
        <w:rPr>
          <w:rFonts w:asciiTheme="minorHAnsi" w:eastAsiaTheme="minorEastAsia" w:hAnsiTheme="minorHAnsi" w:cstheme="minorBidi"/>
          <w:iCs w:val="0"/>
        </w:rPr>
      </w:pPr>
      <w:r>
        <w:t>Топливные ресурсы</w:t>
      </w:r>
      <w:r>
        <w:tab/>
      </w:r>
      <w:r>
        <w:fldChar w:fldCharType="begin"/>
      </w:r>
      <w:r>
        <w:instrText xml:space="preserve"> PAGEREF _Toc110952098 \h </w:instrText>
      </w:r>
      <w:r>
        <w:fldChar w:fldCharType="separate"/>
      </w:r>
      <w:r w:rsidR="008121BB">
        <w:t>18</w:t>
      </w:r>
      <w:r>
        <w:fldChar w:fldCharType="end"/>
      </w:r>
    </w:p>
    <w:p w:rsidR="005C3B07" w:rsidRDefault="005C3B07">
      <w:pPr>
        <w:pStyle w:val="11"/>
        <w:rPr>
          <w:rFonts w:asciiTheme="minorHAnsi" w:eastAsiaTheme="minorEastAsia" w:hAnsiTheme="minorHAnsi" w:cstheme="minorBidi"/>
          <w:b w:val="0"/>
          <w:bCs w:val="0"/>
          <w:i w:val="0"/>
          <w:caps w:val="0"/>
          <w:sz w:val="22"/>
          <w:szCs w:val="22"/>
          <w:lang w:val="ru-RU"/>
        </w:rPr>
      </w:pPr>
      <w:r w:rsidRPr="006063CE">
        <w:t>V</w:t>
      </w:r>
      <w:r w:rsidRPr="005C3B07">
        <w:rPr>
          <w:lang w:val="ru-RU"/>
        </w:rPr>
        <w:t>. ФИНАНСЫ</w:t>
      </w:r>
      <w:r w:rsidRPr="005C3B07">
        <w:rPr>
          <w:lang w:val="ru-RU"/>
        </w:rPr>
        <w:tab/>
      </w:r>
      <w:r>
        <w:fldChar w:fldCharType="begin"/>
      </w:r>
      <w:r w:rsidRPr="005C3B07">
        <w:rPr>
          <w:lang w:val="ru-RU"/>
        </w:rPr>
        <w:instrText xml:space="preserve"> </w:instrText>
      </w:r>
      <w:r>
        <w:instrText>PAGEREF</w:instrText>
      </w:r>
      <w:r w:rsidRPr="005C3B07">
        <w:rPr>
          <w:lang w:val="ru-RU"/>
        </w:rPr>
        <w:instrText xml:space="preserve"> _</w:instrText>
      </w:r>
      <w:r>
        <w:instrText>Toc</w:instrText>
      </w:r>
      <w:r w:rsidRPr="005C3B07">
        <w:rPr>
          <w:lang w:val="ru-RU"/>
        </w:rPr>
        <w:instrText>110952099 \</w:instrText>
      </w:r>
      <w:r>
        <w:instrText>h</w:instrText>
      </w:r>
      <w:r w:rsidRPr="005C3B07">
        <w:rPr>
          <w:lang w:val="ru-RU"/>
        </w:rPr>
        <w:instrText xml:space="preserve"> </w:instrText>
      </w:r>
      <w:r>
        <w:fldChar w:fldCharType="separate"/>
      </w:r>
      <w:r w:rsidR="008121BB">
        <w:t>18</w:t>
      </w:r>
      <w:r>
        <w:fldChar w:fldCharType="end"/>
      </w:r>
    </w:p>
    <w:p w:rsidR="005C3B07" w:rsidRDefault="005C3B07">
      <w:pPr>
        <w:pStyle w:val="21"/>
        <w:rPr>
          <w:rFonts w:asciiTheme="minorHAnsi" w:eastAsiaTheme="minorEastAsia" w:hAnsiTheme="minorHAnsi" w:cstheme="minorBidi"/>
          <w:smallCaps w:val="0"/>
        </w:rPr>
      </w:pPr>
      <w:r w:rsidRPr="006063CE">
        <w:t>Финансовые результаты деятельности организаций</w:t>
      </w:r>
      <w:r>
        <w:tab/>
      </w:r>
      <w:r>
        <w:fldChar w:fldCharType="begin"/>
      </w:r>
      <w:r>
        <w:instrText xml:space="preserve"> PAGEREF _Toc110952100 \h </w:instrText>
      </w:r>
      <w:r>
        <w:fldChar w:fldCharType="separate"/>
      </w:r>
      <w:r w:rsidR="008121BB">
        <w:t>18</w:t>
      </w:r>
      <w:r>
        <w:fldChar w:fldCharType="end"/>
      </w:r>
    </w:p>
    <w:p w:rsidR="005C3B07" w:rsidRDefault="005C3B07">
      <w:pPr>
        <w:pStyle w:val="21"/>
        <w:rPr>
          <w:rFonts w:asciiTheme="minorHAnsi" w:eastAsiaTheme="minorEastAsia" w:hAnsiTheme="minorHAnsi" w:cstheme="minorBidi"/>
          <w:smallCaps w:val="0"/>
        </w:rPr>
      </w:pPr>
      <w:r w:rsidRPr="006063CE">
        <w:t>Состояние платежей и расчетов в организациях</w:t>
      </w:r>
      <w:r>
        <w:tab/>
      </w:r>
      <w:r>
        <w:fldChar w:fldCharType="begin"/>
      </w:r>
      <w:r>
        <w:instrText xml:space="preserve"> PAGEREF _Toc110952101 \h </w:instrText>
      </w:r>
      <w:r>
        <w:fldChar w:fldCharType="separate"/>
      </w:r>
      <w:r w:rsidR="008121BB">
        <w:t>19</w:t>
      </w:r>
      <w:r>
        <w:fldChar w:fldCharType="end"/>
      </w:r>
    </w:p>
    <w:p w:rsidR="005C3B07" w:rsidRDefault="005C3B07">
      <w:pPr>
        <w:pStyle w:val="11"/>
        <w:rPr>
          <w:rFonts w:asciiTheme="minorHAnsi" w:eastAsiaTheme="minorEastAsia" w:hAnsiTheme="minorHAnsi" w:cstheme="minorBidi"/>
          <w:b w:val="0"/>
          <w:bCs w:val="0"/>
          <w:i w:val="0"/>
          <w:caps w:val="0"/>
          <w:sz w:val="22"/>
          <w:szCs w:val="22"/>
          <w:lang w:val="ru-RU"/>
        </w:rPr>
      </w:pPr>
      <w:r w:rsidRPr="006063CE">
        <w:t>VI</w:t>
      </w:r>
      <w:r w:rsidRPr="005C3B07">
        <w:rPr>
          <w:lang w:val="ru-RU"/>
        </w:rPr>
        <w:t>. СОЦИАЛЬНАЯ СФЕРА</w:t>
      </w:r>
      <w:r w:rsidRPr="005C3B07">
        <w:rPr>
          <w:lang w:val="ru-RU"/>
        </w:rPr>
        <w:tab/>
      </w:r>
      <w:r>
        <w:fldChar w:fldCharType="begin"/>
      </w:r>
      <w:r w:rsidRPr="005C3B07">
        <w:rPr>
          <w:lang w:val="ru-RU"/>
        </w:rPr>
        <w:instrText xml:space="preserve"> </w:instrText>
      </w:r>
      <w:r>
        <w:instrText>PAGEREF</w:instrText>
      </w:r>
      <w:r w:rsidRPr="005C3B07">
        <w:rPr>
          <w:lang w:val="ru-RU"/>
        </w:rPr>
        <w:instrText xml:space="preserve"> _</w:instrText>
      </w:r>
      <w:r>
        <w:instrText>Toc</w:instrText>
      </w:r>
      <w:r w:rsidRPr="005C3B07">
        <w:rPr>
          <w:lang w:val="ru-RU"/>
        </w:rPr>
        <w:instrText>110952102 \</w:instrText>
      </w:r>
      <w:r>
        <w:instrText>h</w:instrText>
      </w:r>
      <w:r w:rsidRPr="005C3B07">
        <w:rPr>
          <w:lang w:val="ru-RU"/>
        </w:rPr>
        <w:instrText xml:space="preserve"> </w:instrText>
      </w:r>
      <w:r>
        <w:fldChar w:fldCharType="separate"/>
      </w:r>
      <w:r w:rsidR="008121BB">
        <w:t>22</w:t>
      </w:r>
      <w:r>
        <w:fldChar w:fldCharType="end"/>
      </w:r>
    </w:p>
    <w:p w:rsidR="005C3B07" w:rsidRDefault="005C3B07">
      <w:pPr>
        <w:pStyle w:val="21"/>
        <w:rPr>
          <w:rFonts w:asciiTheme="minorHAnsi" w:eastAsiaTheme="minorEastAsia" w:hAnsiTheme="minorHAnsi" w:cstheme="minorBidi"/>
          <w:smallCaps w:val="0"/>
        </w:rPr>
      </w:pPr>
      <w:r w:rsidRPr="006063CE">
        <w:t>Уровень жизни населения</w:t>
      </w:r>
      <w:r>
        <w:tab/>
      </w:r>
      <w:r>
        <w:fldChar w:fldCharType="begin"/>
      </w:r>
      <w:r>
        <w:instrText xml:space="preserve"> PAGEREF _Toc110952103 \h </w:instrText>
      </w:r>
      <w:r>
        <w:fldChar w:fldCharType="separate"/>
      </w:r>
      <w:r w:rsidR="008121BB">
        <w:t>22</w:t>
      </w:r>
      <w:r>
        <w:fldChar w:fldCharType="end"/>
      </w:r>
    </w:p>
    <w:p w:rsidR="005C3B07" w:rsidRDefault="005C3B07">
      <w:pPr>
        <w:pStyle w:val="30"/>
        <w:rPr>
          <w:rFonts w:asciiTheme="minorHAnsi" w:eastAsiaTheme="minorEastAsia" w:hAnsiTheme="minorHAnsi" w:cstheme="minorBidi"/>
          <w:iCs w:val="0"/>
        </w:rPr>
      </w:pPr>
      <w:r>
        <w:t>Средняя заработная плата</w:t>
      </w:r>
      <w:r>
        <w:tab/>
      </w:r>
      <w:r>
        <w:fldChar w:fldCharType="begin"/>
      </w:r>
      <w:r>
        <w:instrText xml:space="preserve"> PAGEREF _Toc110952104 \h </w:instrText>
      </w:r>
      <w:r>
        <w:fldChar w:fldCharType="separate"/>
      </w:r>
      <w:r w:rsidR="008121BB">
        <w:t>22</w:t>
      </w:r>
      <w:r>
        <w:fldChar w:fldCharType="end"/>
      </w:r>
    </w:p>
    <w:p w:rsidR="005C3B07" w:rsidRDefault="005C3B07">
      <w:pPr>
        <w:pStyle w:val="30"/>
        <w:rPr>
          <w:rFonts w:asciiTheme="minorHAnsi" w:eastAsiaTheme="minorEastAsia" w:hAnsiTheme="minorHAnsi" w:cstheme="minorBidi"/>
          <w:iCs w:val="0"/>
        </w:rPr>
      </w:pPr>
      <w:r>
        <w:t>Занятость и безработица</w:t>
      </w:r>
      <w:r>
        <w:tab/>
      </w:r>
      <w:r>
        <w:fldChar w:fldCharType="begin"/>
      </w:r>
      <w:r>
        <w:instrText xml:space="preserve"> PAGEREF _Toc110952105 \h </w:instrText>
      </w:r>
      <w:r>
        <w:fldChar w:fldCharType="separate"/>
      </w:r>
      <w:r w:rsidR="008121BB">
        <w:t>23</w:t>
      </w:r>
      <w:r>
        <w:fldChar w:fldCharType="end"/>
      </w:r>
    </w:p>
    <w:p w:rsidR="005C3B07" w:rsidRDefault="005C3B07">
      <w:pPr>
        <w:pStyle w:val="11"/>
        <w:rPr>
          <w:rFonts w:asciiTheme="minorHAnsi" w:eastAsiaTheme="minorEastAsia" w:hAnsiTheme="minorHAnsi" w:cstheme="minorBidi"/>
          <w:b w:val="0"/>
          <w:bCs w:val="0"/>
          <w:i w:val="0"/>
          <w:caps w:val="0"/>
          <w:sz w:val="22"/>
          <w:szCs w:val="22"/>
          <w:lang w:val="ru-RU"/>
        </w:rPr>
      </w:pPr>
      <w:r w:rsidRPr="006063CE">
        <w:t>VII</w:t>
      </w:r>
      <w:r w:rsidRPr="005C3B07">
        <w:rPr>
          <w:lang w:val="ru-RU"/>
        </w:rPr>
        <w:t xml:space="preserve">. </w:t>
      </w:r>
      <w:r w:rsidRPr="005C3B07">
        <w:rPr>
          <w:iCs/>
          <w:lang w:val="ru-RU"/>
        </w:rPr>
        <w:t>ДЕМОГРАФИЯ</w:t>
      </w:r>
      <w:r w:rsidRPr="005C3B07">
        <w:rPr>
          <w:lang w:val="ru-RU"/>
        </w:rPr>
        <w:tab/>
      </w:r>
      <w:r>
        <w:fldChar w:fldCharType="begin"/>
      </w:r>
      <w:r w:rsidRPr="005C3B07">
        <w:rPr>
          <w:lang w:val="ru-RU"/>
        </w:rPr>
        <w:instrText xml:space="preserve"> </w:instrText>
      </w:r>
      <w:r>
        <w:instrText>PAGEREF</w:instrText>
      </w:r>
      <w:r w:rsidRPr="005C3B07">
        <w:rPr>
          <w:lang w:val="ru-RU"/>
        </w:rPr>
        <w:instrText xml:space="preserve"> _</w:instrText>
      </w:r>
      <w:r>
        <w:instrText>Toc</w:instrText>
      </w:r>
      <w:r w:rsidRPr="005C3B07">
        <w:rPr>
          <w:lang w:val="ru-RU"/>
        </w:rPr>
        <w:instrText>110952106 \</w:instrText>
      </w:r>
      <w:r>
        <w:instrText>h</w:instrText>
      </w:r>
      <w:r w:rsidRPr="005C3B07">
        <w:rPr>
          <w:lang w:val="ru-RU"/>
        </w:rPr>
        <w:instrText xml:space="preserve"> </w:instrText>
      </w:r>
      <w:r>
        <w:fldChar w:fldCharType="separate"/>
      </w:r>
      <w:r w:rsidR="008121BB">
        <w:t>27</w:t>
      </w:r>
      <w:r>
        <w:fldChar w:fldCharType="end"/>
      </w:r>
    </w:p>
    <w:p w:rsidR="005C3B07" w:rsidRDefault="005C3B07">
      <w:pPr>
        <w:pStyle w:val="11"/>
        <w:rPr>
          <w:rFonts w:asciiTheme="minorHAnsi" w:eastAsiaTheme="minorEastAsia" w:hAnsiTheme="minorHAnsi" w:cstheme="minorBidi"/>
          <w:b w:val="0"/>
          <w:bCs w:val="0"/>
          <w:i w:val="0"/>
          <w:caps w:val="0"/>
          <w:sz w:val="22"/>
          <w:szCs w:val="22"/>
          <w:lang w:val="ru-RU"/>
        </w:rPr>
      </w:pPr>
      <w:r w:rsidRPr="006063CE">
        <w:t>VIII</w:t>
      </w:r>
      <w:r w:rsidRPr="005C3B07">
        <w:rPr>
          <w:lang w:val="ru-RU"/>
        </w:rPr>
        <w:t>. ПРИЛОЖЕНИЯ</w:t>
      </w:r>
      <w:r w:rsidRPr="005C3B07">
        <w:rPr>
          <w:lang w:val="ru-RU"/>
        </w:rPr>
        <w:tab/>
      </w:r>
      <w:r>
        <w:fldChar w:fldCharType="begin"/>
      </w:r>
      <w:r w:rsidRPr="005C3B07">
        <w:rPr>
          <w:lang w:val="ru-RU"/>
        </w:rPr>
        <w:instrText xml:space="preserve"> </w:instrText>
      </w:r>
      <w:r>
        <w:instrText>PAGEREF</w:instrText>
      </w:r>
      <w:r w:rsidRPr="005C3B07">
        <w:rPr>
          <w:lang w:val="ru-RU"/>
        </w:rPr>
        <w:instrText xml:space="preserve"> _</w:instrText>
      </w:r>
      <w:r>
        <w:instrText>Toc</w:instrText>
      </w:r>
      <w:r w:rsidRPr="005C3B07">
        <w:rPr>
          <w:lang w:val="ru-RU"/>
        </w:rPr>
        <w:instrText>110952107 \</w:instrText>
      </w:r>
      <w:r>
        <w:instrText>h</w:instrText>
      </w:r>
      <w:r w:rsidRPr="005C3B07">
        <w:rPr>
          <w:lang w:val="ru-RU"/>
        </w:rPr>
        <w:instrText xml:space="preserve"> </w:instrText>
      </w:r>
      <w:r>
        <w:fldChar w:fldCharType="separate"/>
      </w:r>
      <w:r w:rsidR="008121BB">
        <w:t>29</w:t>
      </w:r>
      <w:r>
        <w:fldChar w:fldCharType="end"/>
      </w:r>
    </w:p>
    <w:p w:rsidR="005C3B07" w:rsidRDefault="005C3B07">
      <w:pPr>
        <w:pStyle w:val="21"/>
        <w:rPr>
          <w:rFonts w:asciiTheme="minorHAnsi" w:eastAsiaTheme="minorEastAsia" w:hAnsiTheme="minorHAnsi" w:cstheme="minorBidi"/>
          <w:smallCaps w:val="0"/>
        </w:rPr>
      </w:pPr>
      <w:r w:rsidRPr="006063CE">
        <w:t>Выплаты социального характера</w:t>
      </w:r>
      <w:r>
        <w:tab/>
      </w:r>
      <w:r>
        <w:fldChar w:fldCharType="begin"/>
      </w:r>
      <w:r>
        <w:instrText xml:space="preserve"> PAGEREF _Toc110952108 \h </w:instrText>
      </w:r>
      <w:r>
        <w:fldChar w:fldCharType="separate"/>
      </w:r>
      <w:r w:rsidR="008121BB">
        <w:t>29</w:t>
      </w:r>
      <w:r>
        <w:fldChar w:fldCharType="end"/>
      </w:r>
    </w:p>
    <w:p w:rsidR="005C3B07" w:rsidRDefault="005C3B07">
      <w:pPr>
        <w:pStyle w:val="21"/>
        <w:rPr>
          <w:rFonts w:asciiTheme="minorHAnsi" w:eastAsiaTheme="minorEastAsia" w:hAnsiTheme="minorHAnsi" w:cstheme="minorBidi"/>
          <w:smallCaps w:val="0"/>
        </w:rPr>
      </w:pPr>
      <w:r w:rsidRPr="006063CE">
        <w:t>Отработанное время и средняя продолжительность  рабочего времени работников списочного состава</w:t>
      </w:r>
      <w:r>
        <w:tab/>
      </w:r>
      <w:r>
        <w:fldChar w:fldCharType="begin"/>
      </w:r>
      <w:r>
        <w:instrText xml:space="preserve"> PAGEREF _Toc110952109 \h </w:instrText>
      </w:r>
      <w:r>
        <w:fldChar w:fldCharType="separate"/>
      </w:r>
      <w:r w:rsidR="008121BB">
        <w:t>29</w:t>
      </w:r>
      <w:r>
        <w:fldChar w:fldCharType="end"/>
      </w:r>
    </w:p>
    <w:p w:rsidR="005C3B07" w:rsidRDefault="005C3B07">
      <w:pPr>
        <w:pStyle w:val="11"/>
        <w:rPr>
          <w:rFonts w:asciiTheme="minorHAnsi" w:eastAsiaTheme="minorEastAsia" w:hAnsiTheme="minorHAnsi" w:cstheme="minorBidi"/>
          <w:b w:val="0"/>
          <w:bCs w:val="0"/>
          <w:i w:val="0"/>
          <w:caps w:val="0"/>
          <w:sz w:val="22"/>
          <w:szCs w:val="22"/>
          <w:lang w:val="ru-RU"/>
        </w:rPr>
      </w:pPr>
      <w:r w:rsidRPr="006063CE">
        <w:t>IX</w:t>
      </w:r>
      <w:r w:rsidRPr="009140C3">
        <w:rPr>
          <w:lang w:val="ru-RU"/>
        </w:rPr>
        <w:t>. МЕТОДОЛОГИЧЕСКИЙ КОММЕНТАРИЙ</w:t>
      </w:r>
      <w:r w:rsidRPr="009140C3">
        <w:rPr>
          <w:lang w:val="ru-RU"/>
        </w:rPr>
        <w:tab/>
      </w:r>
      <w:r>
        <w:fldChar w:fldCharType="begin"/>
      </w:r>
      <w:r w:rsidRPr="009140C3">
        <w:rPr>
          <w:lang w:val="ru-RU"/>
        </w:rPr>
        <w:instrText xml:space="preserve"> </w:instrText>
      </w:r>
      <w:r>
        <w:instrText>PAGEREF</w:instrText>
      </w:r>
      <w:r w:rsidRPr="009140C3">
        <w:rPr>
          <w:lang w:val="ru-RU"/>
        </w:rPr>
        <w:instrText xml:space="preserve"> _</w:instrText>
      </w:r>
      <w:r>
        <w:instrText>Toc</w:instrText>
      </w:r>
      <w:r w:rsidRPr="009140C3">
        <w:rPr>
          <w:lang w:val="ru-RU"/>
        </w:rPr>
        <w:instrText>110952110 \</w:instrText>
      </w:r>
      <w:r>
        <w:instrText>h</w:instrText>
      </w:r>
      <w:r w:rsidRPr="009140C3">
        <w:rPr>
          <w:lang w:val="ru-RU"/>
        </w:rPr>
        <w:instrText xml:space="preserve"> </w:instrText>
      </w:r>
      <w:r>
        <w:fldChar w:fldCharType="separate"/>
      </w:r>
      <w:r w:rsidR="008121BB">
        <w:t>30</w:t>
      </w:r>
      <w:r>
        <w:fldChar w:fldCharType="end"/>
      </w:r>
    </w:p>
    <w:p w:rsidR="006E5EB9" w:rsidRDefault="007A6DE1" w:rsidP="006112FD">
      <w:pPr>
        <w:pStyle w:val="1"/>
        <w:spacing w:before="160" w:after="160"/>
        <w:jc w:val="center"/>
        <w:rPr>
          <w:i/>
        </w:rPr>
      </w:pPr>
      <w:r w:rsidRPr="009F036E">
        <w:rPr>
          <w:rFonts w:cs="Arial"/>
          <w:bCs/>
          <w:kern w:val="0"/>
          <w:sz w:val="22"/>
          <w:szCs w:val="22"/>
          <w:lang w:val="en-US"/>
        </w:rPr>
        <w:fldChar w:fldCharType="end"/>
      </w:r>
      <w:r w:rsidR="006E5EB9">
        <w:br w:type="page"/>
      </w:r>
      <w:r w:rsidR="006E5EB9">
        <w:lastRenderedPageBreak/>
        <w:br w:type="page"/>
      </w:r>
      <w:bookmarkStart w:id="1" w:name="_Toc127680137"/>
      <w:bookmarkStart w:id="2" w:name="_Toc127758732"/>
      <w:bookmarkStart w:id="3" w:name="_Toc110952084"/>
      <w:bookmarkStart w:id="4" w:name="_Toc506102142"/>
      <w:bookmarkStart w:id="5" w:name="_Toc510239506"/>
      <w:bookmarkStart w:id="6" w:name="_Toc510239975"/>
      <w:r w:rsidR="006E5EB9">
        <w:rPr>
          <w:i/>
        </w:rPr>
        <w:lastRenderedPageBreak/>
        <w:t>I. ОСНОВНЫЕ ЭКОНОМИЧЕСКИЕ И СОЦИАЛЬНЫЕ ПОКАЗАТЕЛИ</w:t>
      </w:r>
      <w:bookmarkEnd w:id="1"/>
      <w:bookmarkEnd w:id="2"/>
      <w:bookmarkEnd w:id="3"/>
    </w:p>
    <w:p w:rsidR="00262653" w:rsidRDefault="00262653" w:rsidP="00262653">
      <w:pPr>
        <w:spacing w:after="120"/>
        <w:ind w:firstLine="720"/>
        <w:jc w:val="both"/>
      </w:pPr>
      <w:r>
        <w:t xml:space="preserve">Основные показатели, характеризующие итоги </w:t>
      </w:r>
      <w:r w:rsidR="0042307E">
        <w:t xml:space="preserve">января - </w:t>
      </w:r>
      <w:r w:rsidR="001F79B0">
        <w:t>июня</w:t>
      </w:r>
      <w:r w:rsidR="0042307E">
        <w:t xml:space="preserve"> </w:t>
      </w:r>
      <w:r w:rsidR="00A96DB4">
        <w:t>202</w:t>
      </w:r>
      <w:r w:rsidR="0042307E">
        <w:t>2</w:t>
      </w:r>
      <w:r w:rsidR="00A96DB4">
        <w:t xml:space="preserve"> года, приведены</w:t>
      </w:r>
      <w:r w:rsidR="0042307E">
        <w:t xml:space="preserve"> </w:t>
      </w:r>
      <w:r>
        <w:t>ниже:</w:t>
      </w:r>
    </w:p>
    <w:tbl>
      <w:tblPr>
        <w:tblW w:w="9070" w:type="dxa"/>
        <w:tblInd w:w="108" w:type="dxa"/>
        <w:tblLayout w:type="fixed"/>
        <w:tblLook w:val="0000" w:firstRow="0" w:lastRow="0" w:firstColumn="0" w:lastColumn="0" w:noHBand="0" w:noVBand="0"/>
      </w:tblPr>
      <w:tblGrid>
        <w:gridCol w:w="4252"/>
        <w:gridCol w:w="1417"/>
        <w:gridCol w:w="1417"/>
        <w:gridCol w:w="1984"/>
      </w:tblGrid>
      <w:tr w:rsidR="0042307E" w:rsidRPr="00F320E5" w:rsidTr="005625DD">
        <w:trPr>
          <w:trHeight w:val="20"/>
        </w:trPr>
        <w:tc>
          <w:tcPr>
            <w:tcW w:w="4252" w:type="dxa"/>
            <w:tcBorders>
              <w:top w:val="single" w:sz="4" w:space="0" w:color="auto"/>
              <w:left w:val="single" w:sz="4" w:space="0" w:color="auto"/>
              <w:bottom w:val="single" w:sz="4" w:space="0" w:color="auto"/>
              <w:right w:val="single" w:sz="4" w:space="0" w:color="auto"/>
            </w:tcBorders>
          </w:tcPr>
          <w:p w:rsidR="0042307E" w:rsidRPr="00F320E5" w:rsidRDefault="0042307E" w:rsidP="00F320E5">
            <w:pPr>
              <w:spacing w:before="60" w:after="60"/>
              <w:jc w:val="both"/>
              <w:rPr>
                <w:rFonts w:cs="Arial"/>
                <w:sz w:val="20"/>
              </w:rPr>
            </w:pPr>
          </w:p>
        </w:tc>
        <w:tc>
          <w:tcPr>
            <w:tcW w:w="1417" w:type="dxa"/>
            <w:tcBorders>
              <w:top w:val="single" w:sz="4" w:space="0" w:color="auto"/>
              <w:left w:val="nil"/>
              <w:bottom w:val="single" w:sz="4" w:space="0" w:color="auto"/>
              <w:right w:val="single" w:sz="4" w:space="0" w:color="auto"/>
            </w:tcBorders>
          </w:tcPr>
          <w:p w:rsidR="0042307E" w:rsidRPr="00F320E5" w:rsidRDefault="0042307E" w:rsidP="00F320E5">
            <w:pPr>
              <w:spacing w:before="60" w:after="60"/>
              <w:jc w:val="center"/>
              <w:rPr>
                <w:rFonts w:cs="Arial"/>
                <w:sz w:val="20"/>
              </w:rPr>
            </w:pPr>
            <w:r w:rsidRPr="00F320E5">
              <w:rPr>
                <w:rFonts w:cs="Arial"/>
                <w:sz w:val="20"/>
              </w:rPr>
              <w:t xml:space="preserve">Январь - </w:t>
            </w:r>
            <w:r w:rsidR="001F79B0" w:rsidRPr="00F320E5">
              <w:rPr>
                <w:rFonts w:cs="Arial"/>
                <w:sz w:val="20"/>
              </w:rPr>
              <w:t>июнь</w:t>
            </w:r>
            <w:r w:rsidRPr="00F320E5">
              <w:rPr>
                <w:rFonts w:cs="Arial"/>
                <w:sz w:val="20"/>
              </w:rPr>
              <w:t xml:space="preserve"> </w:t>
            </w:r>
            <w:r w:rsidRPr="00F320E5">
              <w:rPr>
                <w:rFonts w:cs="Arial"/>
                <w:sz w:val="20"/>
              </w:rPr>
              <w:br/>
              <w:t>2022</w:t>
            </w:r>
          </w:p>
        </w:tc>
        <w:tc>
          <w:tcPr>
            <w:tcW w:w="1417" w:type="dxa"/>
            <w:tcBorders>
              <w:top w:val="single" w:sz="4" w:space="0" w:color="auto"/>
              <w:left w:val="nil"/>
              <w:bottom w:val="single" w:sz="4" w:space="0" w:color="auto"/>
              <w:right w:val="single" w:sz="4" w:space="0" w:color="auto"/>
            </w:tcBorders>
          </w:tcPr>
          <w:p w:rsidR="0042307E" w:rsidRPr="00F320E5" w:rsidRDefault="0042307E" w:rsidP="00F320E5">
            <w:pPr>
              <w:spacing w:before="60" w:after="60"/>
              <w:ind w:left="-57" w:right="-57"/>
              <w:jc w:val="center"/>
              <w:rPr>
                <w:rFonts w:cs="Arial"/>
                <w:spacing w:val="-6"/>
                <w:sz w:val="20"/>
              </w:rPr>
            </w:pPr>
            <w:proofErr w:type="gramStart"/>
            <w:r w:rsidRPr="00F320E5">
              <w:rPr>
                <w:rFonts w:cs="Arial"/>
                <w:spacing w:val="-6"/>
                <w:sz w:val="20"/>
              </w:rPr>
              <w:t>В</w:t>
            </w:r>
            <w:proofErr w:type="gramEnd"/>
            <w:r w:rsidRPr="00F320E5">
              <w:rPr>
                <w:rFonts w:cs="Arial"/>
                <w:spacing w:val="-6"/>
                <w:sz w:val="20"/>
              </w:rPr>
              <w:t xml:space="preserve"> % к </w:t>
            </w:r>
            <w:r w:rsidRPr="00F320E5">
              <w:rPr>
                <w:rFonts w:cs="Arial"/>
                <w:spacing w:val="-6"/>
                <w:sz w:val="20"/>
              </w:rPr>
              <w:br/>
              <w:t xml:space="preserve">январю - </w:t>
            </w:r>
            <w:r w:rsidRPr="00F320E5">
              <w:rPr>
                <w:rFonts w:cs="Arial"/>
                <w:spacing w:val="-6"/>
                <w:sz w:val="20"/>
              </w:rPr>
              <w:br/>
            </w:r>
            <w:r w:rsidR="001F79B0" w:rsidRPr="00F320E5">
              <w:rPr>
                <w:rFonts w:cs="Arial"/>
                <w:spacing w:val="-6"/>
                <w:sz w:val="20"/>
              </w:rPr>
              <w:t>июню</w:t>
            </w:r>
            <w:r w:rsidRPr="00F320E5">
              <w:rPr>
                <w:rFonts w:cs="Arial"/>
                <w:spacing w:val="-6"/>
                <w:sz w:val="20"/>
              </w:rPr>
              <w:t xml:space="preserve"> </w:t>
            </w:r>
            <w:r w:rsidRPr="00F320E5">
              <w:rPr>
                <w:rFonts w:cs="Arial"/>
                <w:spacing w:val="-6"/>
                <w:sz w:val="20"/>
              </w:rPr>
              <w:br/>
              <w:t>2021</w:t>
            </w:r>
          </w:p>
        </w:tc>
        <w:tc>
          <w:tcPr>
            <w:tcW w:w="1984" w:type="dxa"/>
            <w:tcBorders>
              <w:top w:val="single" w:sz="4" w:space="0" w:color="auto"/>
              <w:left w:val="nil"/>
              <w:bottom w:val="single" w:sz="4" w:space="0" w:color="auto"/>
              <w:right w:val="single" w:sz="4" w:space="0" w:color="auto"/>
            </w:tcBorders>
          </w:tcPr>
          <w:p w:rsidR="0042307E" w:rsidRPr="00F320E5" w:rsidRDefault="0042307E" w:rsidP="00F320E5">
            <w:pPr>
              <w:spacing w:before="60" w:after="60"/>
              <w:ind w:left="-57" w:right="-57"/>
              <w:jc w:val="center"/>
              <w:rPr>
                <w:rFonts w:cs="Arial"/>
                <w:sz w:val="20"/>
              </w:rPr>
            </w:pPr>
            <w:proofErr w:type="spellStart"/>
            <w:r w:rsidRPr="00F320E5">
              <w:rPr>
                <w:rFonts w:cs="Arial"/>
                <w:sz w:val="20"/>
              </w:rPr>
              <w:t>Справочно</w:t>
            </w:r>
            <w:proofErr w:type="spellEnd"/>
            <w:r w:rsidRPr="00F320E5">
              <w:rPr>
                <w:rFonts w:cs="Arial"/>
                <w:sz w:val="20"/>
              </w:rPr>
              <w:t>:</w:t>
            </w:r>
            <w:r w:rsidRPr="00F320E5">
              <w:rPr>
                <w:rFonts w:cs="Arial"/>
                <w:sz w:val="20"/>
              </w:rPr>
              <w:br/>
              <w:t xml:space="preserve">январь - </w:t>
            </w:r>
            <w:r w:rsidR="001F79B0" w:rsidRPr="00F320E5">
              <w:rPr>
                <w:rFonts w:cs="Arial"/>
                <w:sz w:val="20"/>
              </w:rPr>
              <w:t>июнь</w:t>
            </w:r>
            <w:r w:rsidRPr="00F320E5">
              <w:rPr>
                <w:rFonts w:cs="Arial"/>
                <w:sz w:val="20"/>
              </w:rPr>
              <w:t xml:space="preserve"> 2021 </w:t>
            </w:r>
            <w:proofErr w:type="gramStart"/>
            <w:r w:rsidRPr="00F320E5">
              <w:rPr>
                <w:rFonts w:cs="Arial"/>
                <w:sz w:val="20"/>
              </w:rPr>
              <w:t>в</w:t>
            </w:r>
            <w:proofErr w:type="gramEnd"/>
            <w:r w:rsidRPr="00F320E5">
              <w:rPr>
                <w:rFonts w:cs="Arial"/>
                <w:sz w:val="20"/>
              </w:rPr>
              <w:t xml:space="preserve"> % к январю - </w:t>
            </w:r>
            <w:r w:rsidRPr="00F320E5">
              <w:rPr>
                <w:rFonts w:cs="Arial"/>
                <w:sz w:val="20"/>
              </w:rPr>
              <w:br/>
            </w:r>
            <w:r w:rsidR="001F79B0" w:rsidRPr="00F320E5">
              <w:rPr>
                <w:rFonts w:cs="Arial"/>
                <w:sz w:val="20"/>
              </w:rPr>
              <w:t>июню</w:t>
            </w:r>
            <w:r w:rsidRPr="00F320E5">
              <w:rPr>
                <w:rFonts w:cs="Arial"/>
                <w:sz w:val="20"/>
              </w:rPr>
              <w:t xml:space="preserve"> 2020</w:t>
            </w:r>
          </w:p>
        </w:tc>
      </w:tr>
      <w:tr w:rsidR="00DB431C" w:rsidRPr="00F320E5" w:rsidTr="00F320E5">
        <w:trPr>
          <w:trHeight w:val="20"/>
        </w:trPr>
        <w:tc>
          <w:tcPr>
            <w:tcW w:w="4252" w:type="dxa"/>
            <w:tcBorders>
              <w:top w:val="single" w:sz="4" w:space="0" w:color="auto"/>
              <w:left w:val="single" w:sz="4" w:space="0" w:color="auto"/>
            </w:tcBorders>
          </w:tcPr>
          <w:p w:rsidR="00DB431C" w:rsidRPr="00F320E5" w:rsidRDefault="00DB431C" w:rsidP="00F320E5">
            <w:pPr>
              <w:spacing w:before="120" w:after="120"/>
              <w:rPr>
                <w:rFonts w:cs="Arial"/>
                <w:sz w:val="20"/>
              </w:rPr>
            </w:pPr>
            <w:r w:rsidRPr="00F320E5">
              <w:rPr>
                <w:rFonts w:cs="Arial"/>
                <w:sz w:val="20"/>
              </w:rPr>
              <w:t xml:space="preserve">Объем отгруженных товаров собственного производства, выполненных работ </w:t>
            </w:r>
            <w:r w:rsidRPr="00F320E5">
              <w:rPr>
                <w:rFonts w:cs="Arial"/>
                <w:sz w:val="20"/>
              </w:rPr>
              <w:br/>
              <w:t>и услуг (без субъектов малого предприн</w:t>
            </w:r>
            <w:r w:rsidRPr="00F320E5">
              <w:rPr>
                <w:rFonts w:cs="Arial"/>
                <w:sz w:val="20"/>
              </w:rPr>
              <w:t>и</w:t>
            </w:r>
            <w:r w:rsidRPr="00F320E5">
              <w:rPr>
                <w:rFonts w:cs="Arial"/>
                <w:sz w:val="20"/>
              </w:rPr>
              <w:t xml:space="preserve">мательства; в действующих ценах) </w:t>
            </w:r>
            <w:r w:rsidRPr="00F320E5">
              <w:rPr>
                <w:rFonts w:cs="Arial"/>
                <w:sz w:val="20"/>
              </w:rPr>
              <w:br/>
              <w:t xml:space="preserve">по видам деятельности, </w:t>
            </w:r>
            <w:proofErr w:type="gramStart"/>
            <w:r w:rsidRPr="00F320E5">
              <w:rPr>
                <w:rFonts w:cs="Arial"/>
                <w:sz w:val="20"/>
              </w:rPr>
              <w:t>млн</w:t>
            </w:r>
            <w:proofErr w:type="gramEnd"/>
            <w:r w:rsidRPr="00F320E5">
              <w:rPr>
                <w:rFonts w:cs="Arial"/>
                <w:sz w:val="20"/>
              </w:rPr>
              <w:t xml:space="preserve"> рублей:</w:t>
            </w:r>
          </w:p>
        </w:tc>
        <w:tc>
          <w:tcPr>
            <w:tcW w:w="1417" w:type="dxa"/>
            <w:tcBorders>
              <w:top w:val="single" w:sz="4" w:space="0" w:color="auto"/>
            </w:tcBorders>
            <w:vAlign w:val="bottom"/>
          </w:tcPr>
          <w:p w:rsidR="00DB431C" w:rsidRPr="00F320E5" w:rsidRDefault="00DB431C" w:rsidP="00F320E5">
            <w:pPr>
              <w:spacing w:before="120" w:after="120"/>
              <w:ind w:right="283"/>
              <w:jc w:val="right"/>
              <w:rPr>
                <w:rFonts w:cs="Arial"/>
                <w:sz w:val="20"/>
              </w:rPr>
            </w:pPr>
          </w:p>
        </w:tc>
        <w:tc>
          <w:tcPr>
            <w:tcW w:w="1417" w:type="dxa"/>
            <w:tcBorders>
              <w:top w:val="single" w:sz="4" w:space="0" w:color="auto"/>
            </w:tcBorders>
            <w:vAlign w:val="bottom"/>
          </w:tcPr>
          <w:p w:rsidR="00DB431C" w:rsidRPr="00F320E5" w:rsidRDefault="00DB431C" w:rsidP="00F320E5">
            <w:pPr>
              <w:spacing w:before="120" w:after="120"/>
              <w:ind w:right="340"/>
              <w:jc w:val="right"/>
              <w:rPr>
                <w:rFonts w:cs="Arial"/>
                <w:sz w:val="20"/>
              </w:rPr>
            </w:pPr>
          </w:p>
        </w:tc>
        <w:tc>
          <w:tcPr>
            <w:tcW w:w="1984" w:type="dxa"/>
            <w:tcBorders>
              <w:top w:val="single" w:sz="4" w:space="0" w:color="auto"/>
              <w:right w:val="single" w:sz="4" w:space="0" w:color="auto"/>
            </w:tcBorders>
            <w:vAlign w:val="bottom"/>
          </w:tcPr>
          <w:p w:rsidR="00DB431C" w:rsidRPr="00F320E5" w:rsidRDefault="00DB431C" w:rsidP="00F320E5">
            <w:pPr>
              <w:spacing w:before="120" w:after="120"/>
              <w:ind w:right="680"/>
              <w:jc w:val="right"/>
              <w:rPr>
                <w:rFonts w:cs="Arial"/>
                <w:sz w:val="20"/>
              </w:rPr>
            </w:pPr>
          </w:p>
        </w:tc>
      </w:tr>
      <w:tr w:rsidR="00DB431C" w:rsidRPr="00F320E5" w:rsidTr="00F320E5">
        <w:trPr>
          <w:trHeight w:val="20"/>
        </w:trPr>
        <w:tc>
          <w:tcPr>
            <w:tcW w:w="4252" w:type="dxa"/>
            <w:tcBorders>
              <w:left w:val="single" w:sz="4" w:space="0" w:color="auto"/>
            </w:tcBorders>
          </w:tcPr>
          <w:p w:rsidR="00DB431C" w:rsidRPr="00F320E5" w:rsidRDefault="00DB431C" w:rsidP="00F320E5">
            <w:pPr>
              <w:spacing w:before="120" w:after="120"/>
              <w:ind w:left="113"/>
              <w:rPr>
                <w:rFonts w:cs="Arial"/>
                <w:sz w:val="20"/>
              </w:rPr>
            </w:pPr>
            <w:r w:rsidRPr="00F320E5">
              <w:rPr>
                <w:rFonts w:cs="Arial"/>
                <w:sz w:val="20"/>
              </w:rPr>
              <w:t xml:space="preserve">водоснабжение; водоотведение, </w:t>
            </w:r>
            <w:r w:rsidRPr="00F320E5">
              <w:rPr>
                <w:rFonts w:cs="Arial"/>
                <w:sz w:val="20"/>
              </w:rPr>
              <w:br/>
              <w:t xml:space="preserve">организация сбора и утилизации </w:t>
            </w:r>
            <w:r w:rsidRPr="00F320E5">
              <w:rPr>
                <w:rFonts w:cs="Arial"/>
                <w:sz w:val="20"/>
              </w:rPr>
              <w:br/>
              <w:t xml:space="preserve">отходов, деятельность по ликвидации </w:t>
            </w:r>
            <w:r w:rsidRPr="00F320E5">
              <w:rPr>
                <w:rFonts w:cs="Arial"/>
                <w:sz w:val="20"/>
              </w:rPr>
              <w:br/>
              <w:t>загрязнений</w:t>
            </w:r>
          </w:p>
        </w:tc>
        <w:tc>
          <w:tcPr>
            <w:tcW w:w="1417" w:type="dxa"/>
            <w:vAlign w:val="bottom"/>
          </w:tcPr>
          <w:p w:rsidR="00DB431C" w:rsidRPr="00F320E5" w:rsidRDefault="00EC23BA" w:rsidP="00F320E5">
            <w:pPr>
              <w:spacing w:before="120" w:after="120"/>
              <w:ind w:right="284"/>
              <w:jc w:val="right"/>
              <w:rPr>
                <w:rFonts w:cs="Arial"/>
                <w:sz w:val="20"/>
              </w:rPr>
            </w:pPr>
            <w:r w:rsidRPr="00F320E5">
              <w:rPr>
                <w:rFonts w:cs="Arial"/>
                <w:sz w:val="20"/>
              </w:rPr>
              <w:t>12.1</w:t>
            </w:r>
          </w:p>
        </w:tc>
        <w:tc>
          <w:tcPr>
            <w:tcW w:w="1417" w:type="dxa"/>
            <w:vAlign w:val="bottom"/>
          </w:tcPr>
          <w:p w:rsidR="00DB431C" w:rsidRPr="00F320E5" w:rsidRDefault="00EC23BA" w:rsidP="003F0822">
            <w:pPr>
              <w:spacing w:before="120" w:after="120"/>
              <w:ind w:right="283"/>
              <w:jc w:val="right"/>
              <w:rPr>
                <w:rFonts w:cs="Arial"/>
                <w:sz w:val="20"/>
              </w:rPr>
            </w:pPr>
            <w:r w:rsidRPr="00F320E5">
              <w:rPr>
                <w:rFonts w:cs="Arial"/>
                <w:sz w:val="20"/>
              </w:rPr>
              <w:t>102.8</w:t>
            </w:r>
          </w:p>
        </w:tc>
        <w:tc>
          <w:tcPr>
            <w:tcW w:w="1984" w:type="dxa"/>
            <w:tcBorders>
              <w:right w:val="single" w:sz="4" w:space="0" w:color="auto"/>
            </w:tcBorders>
            <w:vAlign w:val="bottom"/>
          </w:tcPr>
          <w:p w:rsidR="00DB431C" w:rsidRPr="00F320E5" w:rsidRDefault="00DB431C" w:rsidP="003F0822">
            <w:pPr>
              <w:spacing w:before="120" w:after="120"/>
              <w:ind w:right="624"/>
              <w:jc w:val="right"/>
              <w:rPr>
                <w:rFonts w:cs="Arial"/>
                <w:sz w:val="20"/>
              </w:rPr>
            </w:pPr>
            <w:r w:rsidRPr="00F320E5">
              <w:rPr>
                <w:rFonts w:cs="Arial"/>
                <w:sz w:val="20"/>
              </w:rPr>
              <w:t>102.9</w:t>
            </w:r>
          </w:p>
        </w:tc>
      </w:tr>
      <w:tr w:rsidR="00DB431C" w:rsidRPr="00F320E5" w:rsidTr="00F320E5">
        <w:trPr>
          <w:trHeight w:val="20"/>
        </w:trPr>
        <w:tc>
          <w:tcPr>
            <w:tcW w:w="4252" w:type="dxa"/>
            <w:tcBorders>
              <w:left w:val="single" w:sz="4" w:space="0" w:color="auto"/>
            </w:tcBorders>
          </w:tcPr>
          <w:p w:rsidR="00DB431C" w:rsidRPr="00F320E5" w:rsidRDefault="00DB431C" w:rsidP="00F320E5">
            <w:pPr>
              <w:spacing w:before="120" w:after="120"/>
              <w:rPr>
                <w:rFonts w:cs="Arial"/>
                <w:sz w:val="20"/>
              </w:rPr>
            </w:pPr>
            <w:r w:rsidRPr="00F320E5">
              <w:rPr>
                <w:rFonts w:cs="Arial"/>
                <w:sz w:val="20"/>
              </w:rPr>
              <w:t xml:space="preserve">Поголовье скота в хозяйствах </w:t>
            </w:r>
            <w:r w:rsidRPr="00F320E5">
              <w:rPr>
                <w:rFonts w:cs="Arial"/>
                <w:sz w:val="20"/>
              </w:rPr>
              <w:br/>
              <w:t>всех категорий (на конец периода), голов:</w:t>
            </w:r>
          </w:p>
        </w:tc>
        <w:tc>
          <w:tcPr>
            <w:tcW w:w="1417" w:type="dxa"/>
            <w:vAlign w:val="bottom"/>
          </w:tcPr>
          <w:p w:rsidR="00DB431C" w:rsidRPr="00F320E5" w:rsidRDefault="00DB431C" w:rsidP="00F320E5">
            <w:pPr>
              <w:spacing w:before="120" w:after="120"/>
              <w:ind w:right="284"/>
              <w:jc w:val="right"/>
              <w:rPr>
                <w:rFonts w:cs="Arial"/>
                <w:sz w:val="20"/>
              </w:rPr>
            </w:pPr>
          </w:p>
        </w:tc>
        <w:tc>
          <w:tcPr>
            <w:tcW w:w="1417" w:type="dxa"/>
            <w:vAlign w:val="bottom"/>
          </w:tcPr>
          <w:p w:rsidR="00DB431C" w:rsidRPr="00F320E5" w:rsidRDefault="00DB431C" w:rsidP="003F0822">
            <w:pPr>
              <w:spacing w:before="120" w:after="120"/>
              <w:ind w:right="283"/>
              <w:jc w:val="right"/>
              <w:rPr>
                <w:rFonts w:cs="Arial"/>
                <w:sz w:val="20"/>
              </w:rPr>
            </w:pPr>
          </w:p>
        </w:tc>
        <w:tc>
          <w:tcPr>
            <w:tcW w:w="1984" w:type="dxa"/>
            <w:tcBorders>
              <w:right w:val="single" w:sz="4" w:space="0" w:color="auto"/>
            </w:tcBorders>
            <w:vAlign w:val="bottom"/>
          </w:tcPr>
          <w:p w:rsidR="00DB431C" w:rsidRPr="00F320E5" w:rsidRDefault="00DB431C" w:rsidP="003F0822">
            <w:pPr>
              <w:spacing w:before="120" w:after="120"/>
              <w:ind w:right="624"/>
              <w:jc w:val="right"/>
              <w:rPr>
                <w:rFonts w:cs="Arial"/>
                <w:sz w:val="20"/>
              </w:rPr>
            </w:pPr>
          </w:p>
        </w:tc>
      </w:tr>
      <w:tr w:rsidR="00DB431C" w:rsidRPr="00F320E5" w:rsidTr="00F320E5">
        <w:trPr>
          <w:trHeight w:val="20"/>
        </w:trPr>
        <w:tc>
          <w:tcPr>
            <w:tcW w:w="4252" w:type="dxa"/>
            <w:tcBorders>
              <w:left w:val="single" w:sz="4" w:space="0" w:color="auto"/>
            </w:tcBorders>
          </w:tcPr>
          <w:p w:rsidR="00DB431C" w:rsidRPr="00F320E5" w:rsidRDefault="00DB431C" w:rsidP="00F320E5">
            <w:pPr>
              <w:spacing w:before="120" w:after="120"/>
              <w:ind w:left="113"/>
              <w:rPr>
                <w:rFonts w:cs="Arial"/>
                <w:sz w:val="20"/>
              </w:rPr>
            </w:pPr>
            <w:r w:rsidRPr="00F320E5">
              <w:rPr>
                <w:rFonts w:cs="Arial"/>
                <w:sz w:val="20"/>
              </w:rPr>
              <w:t>крупный рогатый скот</w:t>
            </w:r>
          </w:p>
        </w:tc>
        <w:tc>
          <w:tcPr>
            <w:tcW w:w="1417" w:type="dxa"/>
            <w:vAlign w:val="bottom"/>
          </w:tcPr>
          <w:p w:rsidR="00DB431C" w:rsidRPr="00F320E5" w:rsidRDefault="00EC23BA" w:rsidP="00F320E5">
            <w:pPr>
              <w:spacing w:before="120" w:after="120"/>
              <w:ind w:right="284"/>
              <w:jc w:val="right"/>
              <w:rPr>
                <w:rFonts w:cs="Arial"/>
                <w:sz w:val="20"/>
              </w:rPr>
            </w:pPr>
            <w:r w:rsidRPr="00F320E5">
              <w:rPr>
                <w:rFonts w:cs="Arial"/>
                <w:sz w:val="20"/>
              </w:rPr>
              <w:t>1798</w:t>
            </w:r>
          </w:p>
        </w:tc>
        <w:tc>
          <w:tcPr>
            <w:tcW w:w="1417" w:type="dxa"/>
            <w:vAlign w:val="bottom"/>
          </w:tcPr>
          <w:p w:rsidR="00DB431C" w:rsidRPr="00F320E5" w:rsidRDefault="00EC23BA" w:rsidP="003F0822">
            <w:pPr>
              <w:spacing w:before="120" w:after="120"/>
              <w:ind w:right="283"/>
              <w:jc w:val="right"/>
              <w:rPr>
                <w:rFonts w:cs="Arial"/>
                <w:sz w:val="20"/>
              </w:rPr>
            </w:pPr>
            <w:r w:rsidRPr="00F320E5">
              <w:rPr>
                <w:rFonts w:cs="Arial"/>
                <w:sz w:val="20"/>
              </w:rPr>
              <w:t>104.3</w:t>
            </w:r>
          </w:p>
        </w:tc>
        <w:tc>
          <w:tcPr>
            <w:tcW w:w="1984" w:type="dxa"/>
            <w:tcBorders>
              <w:right w:val="single" w:sz="4" w:space="0" w:color="auto"/>
            </w:tcBorders>
            <w:vAlign w:val="bottom"/>
          </w:tcPr>
          <w:p w:rsidR="00DB431C" w:rsidRPr="00F320E5" w:rsidRDefault="00DB431C" w:rsidP="003F0822">
            <w:pPr>
              <w:spacing w:before="120" w:after="120"/>
              <w:ind w:right="624"/>
              <w:jc w:val="right"/>
              <w:rPr>
                <w:rFonts w:cs="Arial"/>
                <w:sz w:val="20"/>
              </w:rPr>
            </w:pPr>
            <w:r w:rsidRPr="00F320E5">
              <w:rPr>
                <w:rFonts w:cs="Arial"/>
                <w:sz w:val="20"/>
              </w:rPr>
              <w:t>100.1</w:t>
            </w:r>
          </w:p>
        </w:tc>
      </w:tr>
      <w:tr w:rsidR="00DB431C" w:rsidRPr="00F320E5" w:rsidTr="00F320E5">
        <w:trPr>
          <w:trHeight w:val="20"/>
        </w:trPr>
        <w:tc>
          <w:tcPr>
            <w:tcW w:w="4252" w:type="dxa"/>
            <w:tcBorders>
              <w:left w:val="single" w:sz="4" w:space="0" w:color="auto"/>
            </w:tcBorders>
          </w:tcPr>
          <w:p w:rsidR="00DB431C" w:rsidRPr="00F320E5" w:rsidRDefault="00DB431C" w:rsidP="00F320E5">
            <w:pPr>
              <w:spacing w:before="120" w:after="120"/>
              <w:ind w:left="284"/>
              <w:rPr>
                <w:rFonts w:cs="Arial"/>
                <w:sz w:val="20"/>
              </w:rPr>
            </w:pPr>
            <w:r w:rsidRPr="00F320E5">
              <w:rPr>
                <w:rFonts w:cs="Arial"/>
                <w:sz w:val="20"/>
              </w:rPr>
              <w:t>в том числе коровы</w:t>
            </w:r>
          </w:p>
        </w:tc>
        <w:tc>
          <w:tcPr>
            <w:tcW w:w="1417" w:type="dxa"/>
            <w:vAlign w:val="bottom"/>
          </w:tcPr>
          <w:p w:rsidR="00DB431C" w:rsidRPr="00F320E5" w:rsidRDefault="00EC23BA" w:rsidP="00F320E5">
            <w:pPr>
              <w:spacing w:before="120" w:after="120"/>
              <w:ind w:right="284"/>
              <w:jc w:val="right"/>
              <w:rPr>
                <w:rFonts w:cs="Arial"/>
                <w:sz w:val="20"/>
              </w:rPr>
            </w:pPr>
            <w:r w:rsidRPr="00F320E5">
              <w:rPr>
                <w:rFonts w:cs="Arial"/>
                <w:sz w:val="20"/>
              </w:rPr>
              <w:t>859</w:t>
            </w:r>
          </w:p>
        </w:tc>
        <w:tc>
          <w:tcPr>
            <w:tcW w:w="1417" w:type="dxa"/>
            <w:vAlign w:val="bottom"/>
          </w:tcPr>
          <w:p w:rsidR="00DB431C" w:rsidRPr="00F320E5" w:rsidRDefault="00EC23BA" w:rsidP="003F0822">
            <w:pPr>
              <w:spacing w:before="120" w:after="120"/>
              <w:ind w:right="283"/>
              <w:jc w:val="right"/>
              <w:rPr>
                <w:rFonts w:cs="Arial"/>
                <w:sz w:val="20"/>
              </w:rPr>
            </w:pPr>
            <w:r w:rsidRPr="00F320E5">
              <w:rPr>
                <w:rFonts w:cs="Arial"/>
                <w:sz w:val="20"/>
              </w:rPr>
              <w:t>109.1</w:t>
            </w:r>
          </w:p>
        </w:tc>
        <w:tc>
          <w:tcPr>
            <w:tcW w:w="1984" w:type="dxa"/>
            <w:tcBorders>
              <w:right w:val="single" w:sz="4" w:space="0" w:color="auto"/>
            </w:tcBorders>
            <w:vAlign w:val="bottom"/>
          </w:tcPr>
          <w:p w:rsidR="00DB431C" w:rsidRPr="00F320E5" w:rsidRDefault="00DB431C" w:rsidP="003F0822">
            <w:pPr>
              <w:spacing w:before="120" w:after="120"/>
              <w:ind w:right="624"/>
              <w:jc w:val="right"/>
              <w:rPr>
                <w:rFonts w:cs="Arial"/>
                <w:sz w:val="20"/>
              </w:rPr>
            </w:pPr>
            <w:r w:rsidRPr="00F320E5">
              <w:rPr>
                <w:rFonts w:cs="Arial"/>
                <w:sz w:val="20"/>
              </w:rPr>
              <w:t>103.4</w:t>
            </w:r>
          </w:p>
        </w:tc>
      </w:tr>
      <w:tr w:rsidR="00DB431C" w:rsidRPr="00F320E5" w:rsidTr="00F320E5">
        <w:trPr>
          <w:trHeight w:val="20"/>
        </w:trPr>
        <w:tc>
          <w:tcPr>
            <w:tcW w:w="4252" w:type="dxa"/>
            <w:tcBorders>
              <w:left w:val="single" w:sz="4" w:space="0" w:color="auto"/>
            </w:tcBorders>
          </w:tcPr>
          <w:p w:rsidR="00DB431C" w:rsidRPr="00F320E5" w:rsidRDefault="00DB431C" w:rsidP="00F320E5">
            <w:pPr>
              <w:spacing w:before="120" w:after="120"/>
              <w:ind w:left="113"/>
              <w:rPr>
                <w:rFonts w:cs="Arial"/>
                <w:sz w:val="20"/>
              </w:rPr>
            </w:pPr>
            <w:r w:rsidRPr="00F320E5">
              <w:rPr>
                <w:rFonts w:cs="Arial"/>
                <w:sz w:val="20"/>
              </w:rPr>
              <w:t>свиньи</w:t>
            </w:r>
          </w:p>
        </w:tc>
        <w:tc>
          <w:tcPr>
            <w:tcW w:w="1417" w:type="dxa"/>
            <w:vAlign w:val="bottom"/>
          </w:tcPr>
          <w:p w:rsidR="00DB431C" w:rsidRPr="00F320E5" w:rsidRDefault="00EC23BA" w:rsidP="00F320E5">
            <w:pPr>
              <w:spacing w:before="120" w:after="120"/>
              <w:ind w:right="284"/>
              <w:jc w:val="right"/>
              <w:rPr>
                <w:rFonts w:cs="Arial"/>
                <w:sz w:val="20"/>
              </w:rPr>
            </w:pPr>
            <w:r w:rsidRPr="00F320E5">
              <w:rPr>
                <w:rFonts w:cs="Arial"/>
                <w:sz w:val="20"/>
              </w:rPr>
              <w:t>187</w:t>
            </w:r>
          </w:p>
        </w:tc>
        <w:tc>
          <w:tcPr>
            <w:tcW w:w="1417" w:type="dxa"/>
            <w:vAlign w:val="bottom"/>
          </w:tcPr>
          <w:p w:rsidR="00DB431C" w:rsidRPr="00F320E5" w:rsidRDefault="00EC23BA" w:rsidP="003F0822">
            <w:pPr>
              <w:spacing w:before="120" w:after="120"/>
              <w:ind w:right="283"/>
              <w:jc w:val="right"/>
              <w:rPr>
                <w:rFonts w:cs="Arial"/>
                <w:sz w:val="20"/>
              </w:rPr>
            </w:pPr>
            <w:r w:rsidRPr="00F320E5">
              <w:rPr>
                <w:rFonts w:cs="Arial"/>
                <w:sz w:val="20"/>
              </w:rPr>
              <w:t>89.9</w:t>
            </w:r>
          </w:p>
        </w:tc>
        <w:tc>
          <w:tcPr>
            <w:tcW w:w="1984" w:type="dxa"/>
            <w:tcBorders>
              <w:right w:val="single" w:sz="4" w:space="0" w:color="auto"/>
            </w:tcBorders>
            <w:vAlign w:val="bottom"/>
          </w:tcPr>
          <w:p w:rsidR="00DB431C" w:rsidRPr="00F320E5" w:rsidRDefault="00DB431C" w:rsidP="003F0822">
            <w:pPr>
              <w:spacing w:before="120" w:after="120"/>
              <w:ind w:right="624"/>
              <w:jc w:val="right"/>
              <w:rPr>
                <w:rFonts w:cs="Arial"/>
                <w:sz w:val="20"/>
              </w:rPr>
            </w:pPr>
            <w:r w:rsidRPr="00F320E5">
              <w:rPr>
                <w:rFonts w:cs="Arial"/>
                <w:sz w:val="20"/>
              </w:rPr>
              <w:t>83.2</w:t>
            </w:r>
          </w:p>
        </w:tc>
      </w:tr>
      <w:tr w:rsidR="00DB431C" w:rsidRPr="00F320E5" w:rsidTr="00F320E5">
        <w:trPr>
          <w:trHeight w:val="20"/>
        </w:trPr>
        <w:tc>
          <w:tcPr>
            <w:tcW w:w="4252" w:type="dxa"/>
            <w:tcBorders>
              <w:left w:val="single" w:sz="4" w:space="0" w:color="auto"/>
            </w:tcBorders>
          </w:tcPr>
          <w:p w:rsidR="00DB431C" w:rsidRPr="00F320E5" w:rsidRDefault="00DB431C" w:rsidP="00F320E5">
            <w:pPr>
              <w:spacing w:before="120" w:after="120"/>
              <w:ind w:left="113"/>
              <w:rPr>
                <w:rFonts w:cs="Arial"/>
                <w:sz w:val="20"/>
              </w:rPr>
            </w:pPr>
            <w:r w:rsidRPr="00F320E5">
              <w:rPr>
                <w:rFonts w:cs="Arial"/>
                <w:sz w:val="20"/>
              </w:rPr>
              <w:t>овцы и козы</w:t>
            </w:r>
          </w:p>
        </w:tc>
        <w:tc>
          <w:tcPr>
            <w:tcW w:w="1417" w:type="dxa"/>
            <w:vAlign w:val="bottom"/>
          </w:tcPr>
          <w:p w:rsidR="00DB431C" w:rsidRPr="00F320E5" w:rsidRDefault="00EC23BA" w:rsidP="00F320E5">
            <w:pPr>
              <w:spacing w:before="120" w:after="120"/>
              <w:ind w:right="284"/>
              <w:jc w:val="right"/>
              <w:rPr>
                <w:rFonts w:cs="Arial"/>
                <w:sz w:val="20"/>
              </w:rPr>
            </w:pPr>
            <w:r w:rsidRPr="00F320E5">
              <w:rPr>
                <w:rFonts w:cs="Arial"/>
                <w:sz w:val="20"/>
              </w:rPr>
              <w:t>878</w:t>
            </w:r>
          </w:p>
        </w:tc>
        <w:tc>
          <w:tcPr>
            <w:tcW w:w="1417" w:type="dxa"/>
            <w:vAlign w:val="bottom"/>
          </w:tcPr>
          <w:p w:rsidR="00DB431C" w:rsidRPr="00F320E5" w:rsidRDefault="00EC23BA" w:rsidP="003F0822">
            <w:pPr>
              <w:spacing w:before="120" w:after="120"/>
              <w:ind w:right="283"/>
              <w:jc w:val="right"/>
              <w:rPr>
                <w:rFonts w:cs="Arial"/>
                <w:sz w:val="20"/>
              </w:rPr>
            </w:pPr>
            <w:r w:rsidRPr="00F320E5">
              <w:rPr>
                <w:rFonts w:cs="Arial"/>
                <w:sz w:val="20"/>
              </w:rPr>
              <w:t>108.0</w:t>
            </w:r>
          </w:p>
        </w:tc>
        <w:tc>
          <w:tcPr>
            <w:tcW w:w="1984" w:type="dxa"/>
            <w:tcBorders>
              <w:right w:val="single" w:sz="4" w:space="0" w:color="auto"/>
            </w:tcBorders>
            <w:vAlign w:val="bottom"/>
          </w:tcPr>
          <w:p w:rsidR="00DB431C" w:rsidRPr="00F320E5" w:rsidRDefault="00DB431C" w:rsidP="003F0822">
            <w:pPr>
              <w:spacing w:before="120" w:after="120"/>
              <w:ind w:right="624"/>
              <w:jc w:val="right"/>
              <w:rPr>
                <w:rFonts w:cs="Arial"/>
                <w:sz w:val="20"/>
              </w:rPr>
            </w:pPr>
            <w:r w:rsidRPr="00F320E5">
              <w:rPr>
                <w:rFonts w:cs="Arial"/>
                <w:sz w:val="20"/>
              </w:rPr>
              <w:t>121.2</w:t>
            </w:r>
          </w:p>
        </w:tc>
      </w:tr>
      <w:tr w:rsidR="00DB431C" w:rsidRPr="00F320E5" w:rsidTr="00F320E5">
        <w:trPr>
          <w:trHeight w:val="20"/>
        </w:trPr>
        <w:tc>
          <w:tcPr>
            <w:tcW w:w="4252" w:type="dxa"/>
            <w:tcBorders>
              <w:left w:val="single" w:sz="4" w:space="0" w:color="auto"/>
            </w:tcBorders>
          </w:tcPr>
          <w:p w:rsidR="00DB431C" w:rsidRPr="00F320E5" w:rsidRDefault="00DB431C" w:rsidP="00F320E5">
            <w:pPr>
              <w:spacing w:before="120" w:after="120"/>
              <w:rPr>
                <w:rFonts w:cs="Arial"/>
                <w:sz w:val="20"/>
              </w:rPr>
            </w:pPr>
            <w:r w:rsidRPr="00F320E5">
              <w:rPr>
                <w:rFonts w:cs="Arial"/>
                <w:sz w:val="20"/>
              </w:rPr>
              <w:t xml:space="preserve">Производство основных продуктов </w:t>
            </w:r>
            <w:r w:rsidRPr="00F320E5">
              <w:rPr>
                <w:rFonts w:cs="Arial"/>
                <w:sz w:val="20"/>
              </w:rPr>
              <w:br/>
              <w:t xml:space="preserve">животноводства в хозяйствах </w:t>
            </w:r>
            <w:r w:rsidRPr="00F320E5">
              <w:rPr>
                <w:rFonts w:cs="Arial"/>
                <w:sz w:val="20"/>
              </w:rPr>
              <w:br/>
              <w:t>всех категорий, тонн:</w:t>
            </w:r>
          </w:p>
        </w:tc>
        <w:tc>
          <w:tcPr>
            <w:tcW w:w="1417" w:type="dxa"/>
            <w:vAlign w:val="bottom"/>
          </w:tcPr>
          <w:p w:rsidR="00DB431C" w:rsidRPr="00F320E5" w:rsidRDefault="00DB431C" w:rsidP="00F320E5">
            <w:pPr>
              <w:spacing w:before="120" w:after="120"/>
              <w:ind w:right="284"/>
              <w:jc w:val="right"/>
              <w:rPr>
                <w:rFonts w:cs="Arial"/>
                <w:sz w:val="20"/>
              </w:rPr>
            </w:pPr>
          </w:p>
        </w:tc>
        <w:tc>
          <w:tcPr>
            <w:tcW w:w="1417" w:type="dxa"/>
            <w:vAlign w:val="bottom"/>
          </w:tcPr>
          <w:p w:rsidR="00DB431C" w:rsidRPr="00F320E5" w:rsidRDefault="00DB431C" w:rsidP="003F0822">
            <w:pPr>
              <w:spacing w:before="120" w:after="120"/>
              <w:ind w:right="283"/>
              <w:jc w:val="right"/>
              <w:rPr>
                <w:rFonts w:cs="Arial"/>
                <w:sz w:val="20"/>
              </w:rPr>
            </w:pPr>
          </w:p>
        </w:tc>
        <w:tc>
          <w:tcPr>
            <w:tcW w:w="1984" w:type="dxa"/>
            <w:tcBorders>
              <w:right w:val="single" w:sz="4" w:space="0" w:color="auto"/>
            </w:tcBorders>
            <w:vAlign w:val="bottom"/>
          </w:tcPr>
          <w:p w:rsidR="00DB431C" w:rsidRPr="00F320E5" w:rsidRDefault="00DB431C" w:rsidP="003F0822">
            <w:pPr>
              <w:spacing w:before="120" w:after="120"/>
              <w:ind w:right="624"/>
              <w:jc w:val="right"/>
              <w:rPr>
                <w:rFonts w:cs="Arial"/>
                <w:sz w:val="20"/>
              </w:rPr>
            </w:pPr>
          </w:p>
        </w:tc>
      </w:tr>
      <w:tr w:rsidR="00DB431C" w:rsidRPr="00F320E5" w:rsidTr="00F320E5">
        <w:trPr>
          <w:trHeight w:val="20"/>
        </w:trPr>
        <w:tc>
          <w:tcPr>
            <w:tcW w:w="4252" w:type="dxa"/>
            <w:tcBorders>
              <w:left w:val="single" w:sz="4" w:space="0" w:color="auto"/>
            </w:tcBorders>
          </w:tcPr>
          <w:p w:rsidR="00DB431C" w:rsidRPr="00F320E5" w:rsidRDefault="00DB431C" w:rsidP="00F320E5">
            <w:pPr>
              <w:spacing w:before="120" w:after="120"/>
              <w:ind w:left="113"/>
              <w:rPr>
                <w:rFonts w:cs="Arial"/>
                <w:sz w:val="20"/>
              </w:rPr>
            </w:pPr>
            <w:r w:rsidRPr="00F320E5">
              <w:rPr>
                <w:rFonts w:cs="Arial"/>
                <w:sz w:val="20"/>
              </w:rPr>
              <w:t>скот и птица на убой (в живом весе)</w:t>
            </w:r>
          </w:p>
        </w:tc>
        <w:tc>
          <w:tcPr>
            <w:tcW w:w="1417" w:type="dxa"/>
            <w:vAlign w:val="bottom"/>
          </w:tcPr>
          <w:p w:rsidR="00DB431C" w:rsidRPr="00F320E5" w:rsidRDefault="00EC23BA" w:rsidP="00F320E5">
            <w:pPr>
              <w:spacing w:before="120" w:after="120"/>
              <w:ind w:right="284"/>
              <w:jc w:val="right"/>
              <w:rPr>
                <w:rFonts w:cs="Arial"/>
                <w:sz w:val="20"/>
              </w:rPr>
            </w:pPr>
            <w:r w:rsidRPr="00F320E5">
              <w:rPr>
                <w:rFonts w:cs="Arial"/>
                <w:sz w:val="20"/>
              </w:rPr>
              <w:t>81.5</w:t>
            </w:r>
          </w:p>
        </w:tc>
        <w:tc>
          <w:tcPr>
            <w:tcW w:w="1417" w:type="dxa"/>
            <w:vAlign w:val="bottom"/>
          </w:tcPr>
          <w:p w:rsidR="00DB431C" w:rsidRPr="00F320E5" w:rsidRDefault="00EC23BA" w:rsidP="003F0822">
            <w:pPr>
              <w:spacing w:before="120" w:after="120"/>
              <w:ind w:right="283"/>
              <w:jc w:val="right"/>
              <w:rPr>
                <w:rFonts w:cs="Arial"/>
                <w:sz w:val="20"/>
              </w:rPr>
            </w:pPr>
            <w:r w:rsidRPr="00F320E5">
              <w:rPr>
                <w:rFonts w:cs="Arial"/>
                <w:sz w:val="20"/>
              </w:rPr>
              <w:t>71.4</w:t>
            </w:r>
          </w:p>
        </w:tc>
        <w:tc>
          <w:tcPr>
            <w:tcW w:w="1984" w:type="dxa"/>
            <w:tcBorders>
              <w:right w:val="single" w:sz="4" w:space="0" w:color="auto"/>
            </w:tcBorders>
            <w:vAlign w:val="bottom"/>
          </w:tcPr>
          <w:p w:rsidR="00DB431C" w:rsidRPr="00F320E5" w:rsidRDefault="00DB431C" w:rsidP="003F0822">
            <w:pPr>
              <w:spacing w:before="120" w:after="120"/>
              <w:ind w:right="624"/>
              <w:jc w:val="right"/>
              <w:rPr>
                <w:rFonts w:cs="Arial"/>
                <w:sz w:val="20"/>
              </w:rPr>
            </w:pPr>
            <w:r w:rsidRPr="00F320E5">
              <w:rPr>
                <w:rFonts w:cs="Arial"/>
                <w:sz w:val="20"/>
              </w:rPr>
              <w:t>124.2</w:t>
            </w:r>
          </w:p>
        </w:tc>
      </w:tr>
      <w:tr w:rsidR="00DB431C" w:rsidRPr="00F320E5" w:rsidTr="00F320E5">
        <w:trPr>
          <w:trHeight w:val="80"/>
        </w:trPr>
        <w:tc>
          <w:tcPr>
            <w:tcW w:w="4252" w:type="dxa"/>
            <w:tcBorders>
              <w:left w:val="single" w:sz="4" w:space="0" w:color="auto"/>
            </w:tcBorders>
          </w:tcPr>
          <w:p w:rsidR="00DB431C" w:rsidRPr="00F320E5" w:rsidRDefault="00DB431C" w:rsidP="00F320E5">
            <w:pPr>
              <w:spacing w:before="120" w:after="120"/>
              <w:ind w:left="113"/>
              <w:rPr>
                <w:rFonts w:cs="Arial"/>
                <w:sz w:val="20"/>
              </w:rPr>
            </w:pPr>
            <w:r w:rsidRPr="00F320E5">
              <w:rPr>
                <w:rFonts w:cs="Arial"/>
                <w:sz w:val="20"/>
              </w:rPr>
              <w:t>молоко</w:t>
            </w:r>
          </w:p>
        </w:tc>
        <w:tc>
          <w:tcPr>
            <w:tcW w:w="1417" w:type="dxa"/>
            <w:vAlign w:val="bottom"/>
          </w:tcPr>
          <w:p w:rsidR="00DB431C" w:rsidRPr="00F320E5" w:rsidRDefault="00EC23BA" w:rsidP="00F320E5">
            <w:pPr>
              <w:spacing w:before="120" w:after="120"/>
              <w:ind w:right="284"/>
              <w:jc w:val="right"/>
              <w:rPr>
                <w:rFonts w:cs="Arial"/>
                <w:sz w:val="20"/>
              </w:rPr>
            </w:pPr>
            <w:r w:rsidRPr="00F320E5">
              <w:rPr>
                <w:rFonts w:cs="Arial"/>
                <w:sz w:val="20"/>
              </w:rPr>
              <w:t>2150.2</w:t>
            </w:r>
          </w:p>
        </w:tc>
        <w:tc>
          <w:tcPr>
            <w:tcW w:w="1417" w:type="dxa"/>
            <w:vAlign w:val="bottom"/>
          </w:tcPr>
          <w:p w:rsidR="00DB431C" w:rsidRPr="00F320E5" w:rsidRDefault="00EC23BA" w:rsidP="003F0822">
            <w:pPr>
              <w:spacing w:before="120" w:after="120"/>
              <w:ind w:right="283"/>
              <w:jc w:val="right"/>
              <w:rPr>
                <w:rFonts w:cs="Arial"/>
                <w:sz w:val="20"/>
              </w:rPr>
            </w:pPr>
            <w:r w:rsidRPr="00F320E5">
              <w:rPr>
                <w:rFonts w:cs="Arial"/>
                <w:sz w:val="20"/>
              </w:rPr>
              <w:t>108.9</w:t>
            </w:r>
          </w:p>
        </w:tc>
        <w:tc>
          <w:tcPr>
            <w:tcW w:w="1984" w:type="dxa"/>
            <w:tcBorders>
              <w:right w:val="single" w:sz="4" w:space="0" w:color="auto"/>
            </w:tcBorders>
            <w:vAlign w:val="bottom"/>
          </w:tcPr>
          <w:p w:rsidR="00DB431C" w:rsidRPr="00F320E5" w:rsidRDefault="00DB431C" w:rsidP="003F0822">
            <w:pPr>
              <w:spacing w:before="120" w:after="120"/>
              <w:ind w:right="624"/>
              <w:jc w:val="right"/>
              <w:rPr>
                <w:rFonts w:cs="Arial"/>
                <w:sz w:val="20"/>
              </w:rPr>
            </w:pPr>
            <w:r w:rsidRPr="00F320E5">
              <w:rPr>
                <w:rFonts w:cs="Arial"/>
                <w:sz w:val="20"/>
              </w:rPr>
              <w:t>94.9</w:t>
            </w:r>
          </w:p>
        </w:tc>
      </w:tr>
      <w:tr w:rsidR="00DB431C" w:rsidRPr="00F320E5" w:rsidTr="00F320E5">
        <w:trPr>
          <w:trHeight w:val="20"/>
        </w:trPr>
        <w:tc>
          <w:tcPr>
            <w:tcW w:w="4252" w:type="dxa"/>
            <w:tcBorders>
              <w:left w:val="single" w:sz="4" w:space="0" w:color="auto"/>
            </w:tcBorders>
          </w:tcPr>
          <w:p w:rsidR="00DB431C" w:rsidRPr="00F320E5" w:rsidRDefault="00DB431C" w:rsidP="00F320E5">
            <w:pPr>
              <w:spacing w:before="120" w:after="120"/>
              <w:ind w:left="113"/>
              <w:rPr>
                <w:rFonts w:cs="Arial"/>
                <w:sz w:val="20"/>
              </w:rPr>
            </w:pPr>
            <w:r w:rsidRPr="00F320E5">
              <w:rPr>
                <w:rFonts w:cs="Arial"/>
                <w:sz w:val="20"/>
              </w:rPr>
              <w:t>яйца, тыс. штук</w:t>
            </w:r>
          </w:p>
        </w:tc>
        <w:tc>
          <w:tcPr>
            <w:tcW w:w="1417" w:type="dxa"/>
            <w:vAlign w:val="bottom"/>
          </w:tcPr>
          <w:p w:rsidR="00DB431C" w:rsidRPr="00F320E5" w:rsidRDefault="00EC23BA" w:rsidP="00F320E5">
            <w:pPr>
              <w:spacing w:before="120" w:after="120"/>
              <w:ind w:right="284"/>
              <w:jc w:val="right"/>
              <w:rPr>
                <w:rFonts w:cs="Arial"/>
                <w:sz w:val="20"/>
              </w:rPr>
            </w:pPr>
            <w:r w:rsidRPr="00F320E5">
              <w:rPr>
                <w:rFonts w:cs="Arial"/>
                <w:sz w:val="20"/>
              </w:rPr>
              <w:t>507</w:t>
            </w:r>
          </w:p>
        </w:tc>
        <w:tc>
          <w:tcPr>
            <w:tcW w:w="1417" w:type="dxa"/>
            <w:vAlign w:val="bottom"/>
          </w:tcPr>
          <w:p w:rsidR="00DB431C" w:rsidRPr="00F320E5" w:rsidRDefault="00EC23BA" w:rsidP="003F0822">
            <w:pPr>
              <w:spacing w:before="120" w:after="120"/>
              <w:ind w:right="283"/>
              <w:jc w:val="right"/>
              <w:rPr>
                <w:rFonts w:cs="Arial"/>
                <w:sz w:val="20"/>
              </w:rPr>
            </w:pPr>
            <w:r w:rsidRPr="00F320E5">
              <w:rPr>
                <w:rFonts w:cs="Arial"/>
                <w:sz w:val="20"/>
              </w:rPr>
              <w:t>101.5</w:t>
            </w:r>
          </w:p>
        </w:tc>
        <w:tc>
          <w:tcPr>
            <w:tcW w:w="1984" w:type="dxa"/>
            <w:tcBorders>
              <w:right w:val="single" w:sz="4" w:space="0" w:color="auto"/>
            </w:tcBorders>
            <w:vAlign w:val="bottom"/>
          </w:tcPr>
          <w:p w:rsidR="00DB431C" w:rsidRPr="00F320E5" w:rsidRDefault="00DB431C" w:rsidP="003F0822">
            <w:pPr>
              <w:spacing w:before="120" w:after="120"/>
              <w:ind w:right="624"/>
              <w:jc w:val="right"/>
              <w:rPr>
                <w:rFonts w:cs="Arial"/>
                <w:sz w:val="20"/>
              </w:rPr>
            </w:pPr>
            <w:r w:rsidRPr="00F320E5">
              <w:rPr>
                <w:rFonts w:cs="Arial"/>
                <w:sz w:val="20"/>
              </w:rPr>
              <w:t>95.1</w:t>
            </w:r>
          </w:p>
        </w:tc>
      </w:tr>
      <w:tr w:rsidR="00DB431C" w:rsidRPr="00F320E5" w:rsidTr="00F320E5">
        <w:trPr>
          <w:trHeight w:val="20"/>
        </w:trPr>
        <w:tc>
          <w:tcPr>
            <w:tcW w:w="4252" w:type="dxa"/>
            <w:tcBorders>
              <w:left w:val="single" w:sz="4" w:space="0" w:color="auto"/>
            </w:tcBorders>
          </w:tcPr>
          <w:p w:rsidR="00DB431C" w:rsidRPr="00F320E5" w:rsidRDefault="00DB431C" w:rsidP="00F320E5">
            <w:pPr>
              <w:spacing w:before="120" w:after="120"/>
              <w:rPr>
                <w:rFonts w:cs="Arial"/>
                <w:sz w:val="20"/>
              </w:rPr>
            </w:pPr>
            <w:r w:rsidRPr="00F320E5">
              <w:rPr>
                <w:rFonts w:cs="Arial"/>
                <w:sz w:val="20"/>
              </w:rPr>
              <w:t xml:space="preserve">Ввод в действие жилых домов, </w:t>
            </w:r>
            <w:r w:rsidRPr="00F320E5">
              <w:rPr>
                <w:rFonts w:cs="Arial"/>
                <w:sz w:val="20"/>
              </w:rPr>
              <w:br/>
            </w:r>
            <w:proofErr w:type="gramStart"/>
            <w:r w:rsidRPr="00F320E5">
              <w:rPr>
                <w:rFonts w:cs="Arial"/>
                <w:sz w:val="20"/>
              </w:rPr>
              <w:t>м</w:t>
            </w:r>
            <w:proofErr w:type="gramEnd"/>
            <w:r w:rsidRPr="00F320E5">
              <w:rPr>
                <w:rFonts w:cs="Arial"/>
                <w:sz w:val="20"/>
              </w:rPr>
              <w:t xml:space="preserve"> </w:t>
            </w:r>
            <w:r w:rsidRPr="00F320E5">
              <w:rPr>
                <w:rFonts w:cs="Arial"/>
                <w:sz w:val="20"/>
                <w:vertAlign w:val="superscript"/>
              </w:rPr>
              <w:t xml:space="preserve">2 </w:t>
            </w:r>
            <w:r w:rsidRPr="00F320E5">
              <w:rPr>
                <w:rFonts w:cs="Arial"/>
                <w:sz w:val="20"/>
              </w:rPr>
              <w:t>общей площади</w:t>
            </w:r>
          </w:p>
        </w:tc>
        <w:tc>
          <w:tcPr>
            <w:tcW w:w="1417" w:type="dxa"/>
            <w:vAlign w:val="bottom"/>
          </w:tcPr>
          <w:p w:rsidR="00DB431C" w:rsidRPr="00F320E5" w:rsidRDefault="00EC23BA" w:rsidP="00F320E5">
            <w:pPr>
              <w:spacing w:before="120" w:after="120"/>
              <w:ind w:right="284"/>
              <w:jc w:val="right"/>
              <w:rPr>
                <w:rFonts w:cs="Arial"/>
                <w:sz w:val="20"/>
              </w:rPr>
            </w:pPr>
            <w:r w:rsidRPr="00F320E5">
              <w:rPr>
                <w:rFonts w:cs="Arial"/>
                <w:sz w:val="20"/>
              </w:rPr>
              <w:t>899</w:t>
            </w:r>
          </w:p>
        </w:tc>
        <w:tc>
          <w:tcPr>
            <w:tcW w:w="1417" w:type="dxa"/>
            <w:vAlign w:val="bottom"/>
          </w:tcPr>
          <w:p w:rsidR="00DB431C" w:rsidRPr="00F320E5" w:rsidRDefault="00EC23BA" w:rsidP="003F0822">
            <w:pPr>
              <w:spacing w:before="120" w:after="120"/>
              <w:ind w:right="283"/>
              <w:jc w:val="right"/>
              <w:rPr>
                <w:rFonts w:cs="Arial"/>
                <w:sz w:val="20"/>
              </w:rPr>
            </w:pPr>
            <w:r w:rsidRPr="00F320E5">
              <w:rPr>
                <w:rFonts w:cs="Arial"/>
                <w:sz w:val="20"/>
              </w:rPr>
              <w:t>113.8</w:t>
            </w:r>
          </w:p>
        </w:tc>
        <w:tc>
          <w:tcPr>
            <w:tcW w:w="1984" w:type="dxa"/>
            <w:tcBorders>
              <w:right w:val="single" w:sz="4" w:space="0" w:color="auto"/>
            </w:tcBorders>
            <w:vAlign w:val="bottom"/>
          </w:tcPr>
          <w:p w:rsidR="00DB431C" w:rsidRPr="00F320E5" w:rsidRDefault="00DB431C" w:rsidP="003F0822">
            <w:pPr>
              <w:spacing w:before="120" w:after="120"/>
              <w:ind w:right="624"/>
              <w:jc w:val="right"/>
              <w:rPr>
                <w:rFonts w:cs="Arial"/>
                <w:sz w:val="20"/>
              </w:rPr>
            </w:pPr>
            <w:r w:rsidRPr="00F320E5">
              <w:rPr>
                <w:rFonts w:cs="Arial"/>
                <w:sz w:val="20"/>
              </w:rPr>
              <w:t>32.4</w:t>
            </w:r>
          </w:p>
        </w:tc>
      </w:tr>
      <w:tr w:rsidR="00DB431C" w:rsidRPr="00F320E5" w:rsidTr="00F320E5">
        <w:trPr>
          <w:trHeight w:val="20"/>
        </w:trPr>
        <w:tc>
          <w:tcPr>
            <w:tcW w:w="4252" w:type="dxa"/>
            <w:tcBorders>
              <w:left w:val="single" w:sz="4" w:space="0" w:color="auto"/>
            </w:tcBorders>
          </w:tcPr>
          <w:p w:rsidR="00DB431C" w:rsidRPr="00F320E5" w:rsidRDefault="00DB431C" w:rsidP="00F320E5">
            <w:pPr>
              <w:spacing w:before="120" w:after="120"/>
              <w:rPr>
                <w:rFonts w:cs="Arial"/>
                <w:sz w:val="20"/>
              </w:rPr>
            </w:pPr>
            <w:r w:rsidRPr="00F320E5">
              <w:rPr>
                <w:rFonts w:cs="Arial"/>
                <w:sz w:val="20"/>
              </w:rPr>
              <w:t>Перевозки грузов автомобильным тран</w:t>
            </w:r>
            <w:r w:rsidRPr="00F320E5">
              <w:rPr>
                <w:rFonts w:cs="Arial"/>
                <w:sz w:val="20"/>
              </w:rPr>
              <w:t>с</w:t>
            </w:r>
            <w:r w:rsidRPr="00F320E5">
              <w:rPr>
                <w:rFonts w:cs="Arial"/>
                <w:sz w:val="20"/>
              </w:rPr>
              <w:t>портом (по организациям всех видов эк</w:t>
            </w:r>
            <w:r w:rsidRPr="00F320E5">
              <w:rPr>
                <w:rFonts w:cs="Arial"/>
                <w:sz w:val="20"/>
              </w:rPr>
              <w:t>о</w:t>
            </w:r>
            <w:r w:rsidRPr="00F320E5">
              <w:rPr>
                <w:rFonts w:cs="Arial"/>
                <w:sz w:val="20"/>
              </w:rPr>
              <w:t>номической деятельности, без субъектов малого предпринимательства), тыс. тонн</w:t>
            </w:r>
          </w:p>
        </w:tc>
        <w:tc>
          <w:tcPr>
            <w:tcW w:w="1417" w:type="dxa"/>
            <w:vAlign w:val="bottom"/>
          </w:tcPr>
          <w:p w:rsidR="00DB431C" w:rsidRPr="00F320E5" w:rsidRDefault="00EC23BA" w:rsidP="00F320E5">
            <w:pPr>
              <w:spacing w:before="120" w:after="120"/>
              <w:ind w:right="284"/>
              <w:jc w:val="right"/>
              <w:rPr>
                <w:rFonts w:cs="Arial"/>
                <w:sz w:val="20"/>
              </w:rPr>
            </w:pPr>
            <w:r w:rsidRPr="00F320E5">
              <w:rPr>
                <w:rFonts w:cs="Arial"/>
                <w:sz w:val="20"/>
              </w:rPr>
              <w:t>16.8</w:t>
            </w:r>
          </w:p>
        </w:tc>
        <w:tc>
          <w:tcPr>
            <w:tcW w:w="1417" w:type="dxa"/>
            <w:vAlign w:val="bottom"/>
          </w:tcPr>
          <w:p w:rsidR="00DB431C" w:rsidRPr="00F320E5" w:rsidRDefault="00EC23BA" w:rsidP="003F0822">
            <w:pPr>
              <w:spacing w:before="120" w:after="120"/>
              <w:ind w:right="283"/>
              <w:jc w:val="right"/>
              <w:rPr>
                <w:rFonts w:cs="Arial"/>
                <w:sz w:val="20"/>
              </w:rPr>
            </w:pPr>
            <w:r w:rsidRPr="00F320E5">
              <w:rPr>
                <w:rFonts w:cs="Arial"/>
                <w:sz w:val="20"/>
              </w:rPr>
              <w:t>104.5</w:t>
            </w:r>
          </w:p>
        </w:tc>
        <w:tc>
          <w:tcPr>
            <w:tcW w:w="1984" w:type="dxa"/>
            <w:tcBorders>
              <w:right w:val="single" w:sz="4" w:space="0" w:color="auto"/>
            </w:tcBorders>
            <w:vAlign w:val="bottom"/>
          </w:tcPr>
          <w:p w:rsidR="00DB431C" w:rsidRPr="00F320E5" w:rsidRDefault="00DB431C" w:rsidP="003F0822">
            <w:pPr>
              <w:tabs>
                <w:tab w:val="left" w:pos="2410"/>
              </w:tabs>
              <w:spacing w:before="120" w:after="120"/>
              <w:ind w:right="624"/>
              <w:jc w:val="right"/>
              <w:rPr>
                <w:rFonts w:cs="Arial"/>
                <w:sz w:val="20"/>
              </w:rPr>
            </w:pPr>
            <w:r w:rsidRPr="00F320E5">
              <w:rPr>
                <w:rFonts w:cs="Arial"/>
                <w:sz w:val="20"/>
              </w:rPr>
              <w:t>98.7</w:t>
            </w:r>
          </w:p>
        </w:tc>
      </w:tr>
      <w:tr w:rsidR="00DB431C" w:rsidRPr="00F320E5" w:rsidTr="00F320E5">
        <w:trPr>
          <w:trHeight w:val="20"/>
        </w:trPr>
        <w:tc>
          <w:tcPr>
            <w:tcW w:w="4252" w:type="dxa"/>
            <w:tcBorders>
              <w:left w:val="single" w:sz="4" w:space="0" w:color="auto"/>
            </w:tcBorders>
          </w:tcPr>
          <w:p w:rsidR="00DB431C" w:rsidRPr="00F320E5" w:rsidRDefault="00DB431C" w:rsidP="00F320E5">
            <w:pPr>
              <w:spacing w:before="120" w:after="120"/>
              <w:rPr>
                <w:rFonts w:cs="Arial"/>
                <w:sz w:val="20"/>
              </w:rPr>
            </w:pPr>
            <w:r w:rsidRPr="00F320E5">
              <w:rPr>
                <w:rFonts w:cs="Arial"/>
                <w:sz w:val="20"/>
              </w:rPr>
              <w:t xml:space="preserve">Оборот розничной торговли, </w:t>
            </w:r>
            <w:r w:rsidRPr="00F320E5">
              <w:rPr>
                <w:rFonts w:cs="Arial"/>
                <w:sz w:val="20"/>
              </w:rPr>
              <w:br/>
            </w:r>
            <w:proofErr w:type="gramStart"/>
            <w:r w:rsidRPr="00F320E5">
              <w:rPr>
                <w:rFonts w:cs="Arial"/>
                <w:sz w:val="20"/>
              </w:rPr>
              <w:t>млн</w:t>
            </w:r>
            <w:proofErr w:type="gramEnd"/>
            <w:r w:rsidRPr="00F320E5">
              <w:rPr>
                <w:rFonts w:cs="Arial"/>
                <w:sz w:val="20"/>
              </w:rPr>
              <w:t xml:space="preserve"> рублей</w:t>
            </w:r>
          </w:p>
        </w:tc>
        <w:tc>
          <w:tcPr>
            <w:tcW w:w="1417" w:type="dxa"/>
            <w:vAlign w:val="bottom"/>
          </w:tcPr>
          <w:p w:rsidR="00DB431C" w:rsidRPr="00F320E5" w:rsidRDefault="00EC23BA" w:rsidP="00F320E5">
            <w:pPr>
              <w:spacing w:before="120" w:after="120"/>
              <w:ind w:right="284"/>
              <w:jc w:val="right"/>
              <w:rPr>
                <w:rFonts w:cs="Arial"/>
                <w:sz w:val="20"/>
                <w:lang w:eastAsia="en-US"/>
              </w:rPr>
            </w:pPr>
            <w:r w:rsidRPr="00F320E5">
              <w:rPr>
                <w:rFonts w:cs="Arial"/>
                <w:sz w:val="20"/>
                <w:lang w:eastAsia="en-US"/>
              </w:rPr>
              <w:t>982.4</w:t>
            </w:r>
          </w:p>
        </w:tc>
        <w:tc>
          <w:tcPr>
            <w:tcW w:w="1417" w:type="dxa"/>
            <w:vAlign w:val="bottom"/>
          </w:tcPr>
          <w:p w:rsidR="00DB431C" w:rsidRPr="00F320E5" w:rsidRDefault="00EC23BA" w:rsidP="003F0822">
            <w:pPr>
              <w:spacing w:before="120" w:after="120"/>
              <w:ind w:right="283"/>
              <w:jc w:val="right"/>
              <w:rPr>
                <w:rFonts w:cs="Arial"/>
                <w:sz w:val="20"/>
                <w:lang w:eastAsia="en-US"/>
              </w:rPr>
            </w:pPr>
            <w:r w:rsidRPr="00F320E5">
              <w:rPr>
                <w:rFonts w:cs="Arial"/>
                <w:sz w:val="20"/>
                <w:lang w:eastAsia="en-US"/>
              </w:rPr>
              <w:t>96.8</w:t>
            </w:r>
          </w:p>
        </w:tc>
        <w:tc>
          <w:tcPr>
            <w:tcW w:w="1984" w:type="dxa"/>
            <w:tcBorders>
              <w:right w:val="single" w:sz="4" w:space="0" w:color="auto"/>
            </w:tcBorders>
            <w:vAlign w:val="bottom"/>
          </w:tcPr>
          <w:p w:rsidR="00DB431C" w:rsidRPr="00F320E5" w:rsidRDefault="00DB431C" w:rsidP="003F0822">
            <w:pPr>
              <w:spacing w:before="120" w:after="120"/>
              <w:ind w:right="624"/>
              <w:jc w:val="right"/>
              <w:rPr>
                <w:rFonts w:cs="Arial"/>
                <w:color w:val="000000"/>
                <w:sz w:val="20"/>
              </w:rPr>
            </w:pPr>
            <w:r w:rsidRPr="00F320E5">
              <w:rPr>
                <w:rFonts w:cs="Arial"/>
                <w:color w:val="000000"/>
                <w:sz w:val="20"/>
              </w:rPr>
              <w:t>100.5</w:t>
            </w:r>
          </w:p>
        </w:tc>
      </w:tr>
      <w:tr w:rsidR="00DB431C" w:rsidRPr="00F320E5" w:rsidTr="00F320E5">
        <w:trPr>
          <w:trHeight w:val="20"/>
        </w:trPr>
        <w:tc>
          <w:tcPr>
            <w:tcW w:w="4252" w:type="dxa"/>
            <w:tcBorders>
              <w:left w:val="single" w:sz="4" w:space="0" w:color="auto"/>
            </w:tcBorders>
          </w:tcPr>
          <w:p w:rsidR="00DB431C" w:rsidRPr="00F320E5" w:rsidRDefault="00DB431C" w:rsidP="00F320E5">
            <w:pPr>
              <w:spacing w:before="120" w:after="120"/>
              <w:rPr>
                <w:rFonts w:cs="Arial"/>
                <w:sz w:val="20"/>
              </w:rPr>
            </w:pPr>
            <w:r w:rsidRPr="00F320E5">
              <w:rPr>
                <w:rFonts w:cs="Arial"/>
                <w:sz w:val="20"/>
              </w:rPr>
              <w:t xml:space="preserve">Оборот общественного питания, </w:t>
            </w:r>
            <w:r w:rsidRPr="00F320E5">
              <w:rPr>
                <w:rFonts w:cs="Arial"/>
                <w:sz w:val="20"/>
              </w:rPr>
              <w:br/>
            </w:r>
            <w:proofErr w:type="gramStart"/>
            <w:r w:rsidRPr="00F320E5">
              <w:rPr>
                <w:rFonts w:cs="Arial"/>
                <w:sz w:val="20"/>
              </w:rPr>
              <w:t>млн</w:t>
            </w:r>
            <w:proofErr w:type="gramEnd"/>
            <w:r w:rsidRPr="00F320E5">
              <w:rPr>
                <w:rFonts w:cs="Arial"/>
                <w:sz w:val="20"/>
              </w:rPr>
              <w:t xml:space="preserve"> рублей</w:t>
            </w:r>
          </w:p>
        </w:tc>
        <w:tc>
          <w:tcPr>
            <w:tcW w:w="1417" w:type="dxa"/>
            <w:vAlign w:val="bottom"/>
          </w:tcPr>
          <w:p w:rsidR="00DB431C" w:rsidRPr="00F320E5" w:rsidRDefault="00EC23BA" w:rsidP="00F320E5">
            <w:pPr>
              <w:spacing w:before="120" w:after="120"/>
              <w:ind w:right="284"/>
              <w:jc w:val="right"/>
              <w:rPr>
                <w:rFonts w:cs="Arial"/>
                <w:sz w:val="20"/>
              </w:rPr>
            </w:pPr>
            <w:r w:rsidRPr="00F320E5">
              <w:rPr>
                <w:rFonts w:cs="Arial"/>
                <w:sz w:val="20"/>
              </w:rPr>
              <w:t>30.5</w:t>
            </w:r>
          </w:p>
        </w:tc>
        <w:tc>
          <w:tcPr>
            <w:tcW w:w="1417" w:type="dxa"/>
            <w:vAlign w:val="bottom"/>
          </w:tcPr>
          <w:p w:rsidR="00DB431C" w:rsidRPr="00F320E5" w:rsidRDefault="00EC23BA" w:rsidP="003F0822">
            <w:pPr>
              <w:spacing w:before="120" w:after="120"/>
              <w:ind w:right="283"/>
              <w:jc w:val="right"/>
              <w:rPr>
                <w:rFonts w:cs="Arial"/>
                <w:color w:val="000000"/>
                <w:sz w:val="20"/>
              </w:rPr>
            </w:pPr>
            <w:r w:rsidRPr="00F320E5">
              <w:rPr>
                <w:rFonts w:cs="Arial"/>
                <w:color w:val="000000"/>
                <w:sz w:val="20"/>
              </w:rPr>
              <w:t>98.8</w:t>
            </w:r>
          </w:p>
        </w:tc>
        <w:tc>
          <w:tcPr>
            <w:tcW w:w="1984" w:type="dxa"/>
            <w:tcBorders>
              <w:right w:val="single" w:sz="4" w:space="0" w:color="auto"/>
            </w:tcBorders>
            <w:vAlign w:val="bottom"/>
          </w:tcPr>
          <w:p w:rsidR="00DB431C" w:rsidRPr="00F320E5" w:rsidRDefault="00DB431C" w:rsidP="003F0822">
            <w:pPr>
              <w:spacing w:before="120" w:after="120"/>
              <w:ind w:right="624"/>
              <w:jc w:val="right"/>
              <w:rPr>
                <w:rFonts w:cs="Arial"/>
                <w:color w:val="000000"/>
                <w:sz w:val="20"/>
              </w:rPr>
            </w:pPr>
            <w:r w:rsidRPr="00F320E5">
              <w:rPr>
                <w:rFonts w:cs="Arial"/>
                <w:color w:val="000000"/>
                <w:sz w:val="20"/>
              </w:rPr>
              <w:t>98.8</w:t>
            </w:r>
          </w:p>
        </w:tc>
      </w:tr>
      <w:tr w:rsidR="00DB431C" w:rsidRPr="00F320E5" w:rsidTr="00F320E5">
        <w:trPr>
          <w:trHeight w:val="20"/>
        </w:trPr>
        <w:tc>
          <w:tcPr>
            <w:tcW w:w="4252" w:type="dxa"/>
            <w:tcBorders>
              <w:left w:val="single" w:sz="4" w:space="0" w:color="auto"/>
              <w:bottom w:val="single" w:sz="4" w:space="0" w:color="auto"/>
            </w:tcBorders>
          </w:tcPr>
          <w:p w:rsidR="00DB431C" w:rsidRPr="00F320E5" w:rsidRDefault="00DB431C" w:rsidP="00F320E5">
            <w:pPr>
              <w:spacing w:before="120" w:after="120"/>
              <w:rPr>
                <w:rFonts w:cs="Arial"/>
                <w:sz w:val="20"/>
              </w:rPr>
            </w:pPr>
            <w:r w:rsidRPr="00F320E5">
              <w:rPr>
                <w:rFonts w:cs="Arial"/>
                <w:sz w:val="20"/>
              </w:rPr>
              <w:t>Численность официально зарегистрир</w:t>
            </w:r>
            <w:r w:rsidRPr="00F320E5">
              <w:rPr>
                <w:rFonts w:cs="Arial"/>
                <w:sz w:val="20"/>
              </w:rPr>
              <w:t>о</w:t>
            </w:r>
            <w:r w:rsidRPr="00F320E5">
              <w:rPr>
                <w:rFonts w:cs="Arial"/>
                <w:sz w:val="20"/>
              </w:rPr>
              <w:t>ванных безработных (на конец периода), человек</w:t>
            </w:r>
          </w:p>
        </w:tc>
        <w:tc>
          <w:tcPr>
            <w:tcW w:w="1417" w:type="dxa"/>
            <w:tcBorders>
              <w:bottom w:val="single" w:sz="4" w:space="0" w:color="auto"/>
            </w:tcBorders>
            <w:vAlign w:val="bottom"/>
          </w:tcPr>
          <w:p w:rsidR="00DB431C" w:rsidRPr="00F320E5" w:rsidRDefault="00EC23BA" w:rsidP="00F320E5">
            <w:pPr>
              <w:spacing w:before="120" w:after="120"/>
              <w:ind w:right="284"/>
              <w:jc w:val="right"/>
              <w:rPr>
                <w:rFonts w:cs="Arial"/>
                <w:sz w:val="20"/>
              </w:rPr>
            </w:pPr>
            <w:r w:rsidRPr="00F320E5">
              <w:rPr>
                <w:rFonts w:cs="Arial"/>
                <w:sz w:val="20"/>
              </w:rPr>
              <w:t>77</w:t>
            </w:r>
          </w:p>
        </w:tc>
        <w:tc>
          <w:tcPr>
            <w:tcW w:w="1417" w:type="dxa"/>
            <w:tcBorders>
              <w:bottom w:val="single" w:sz="4" w:space="0" w:color="auto"/>
            </w:tcBorders>
            <w:shd w:val="clear" w:color="auto" w:fill="auto"/>
            <w:vAlign w:val="bottom"/>
          </w:tcPr>
          <w:p w:rsidR="00DB431C" w:rsidRPr="00F320E5" w:rsidRDefault="00F320E5" w:rsidP="003F0822">
            <w:pPr>
              <w:spacing w:before="120" w:after="120"/>
              <w:ind w:right="283"/>
              <w:jc w:val="right"/>
              <w:rPr>
                <w:rFonts w:cs="Arial"/>
                <w:sz w:val="20"/>
              </w:rPr>
            </w:pPr>
            <w:r>
              <w:rPr>
                <w:rFonts w:cs="Arial"/>
                <w:sz w:val="20"/>
              </w:rPr>
              <w:t>61.1</w:t>
            </w:r>
          </w:p>
        </w:tc>
        <w:tc>
          <w:tcPr>
            <w:tcW w:w="1984" w:type="dxa"/>
            <w:tcBorders>
              <w:bottom w:val="single" w:sz="4" w:space="0" w:color="auto"/>
              <w:right w:val="single" w:sz="4" w:space="0" w:color="auto"/>
            </w:tcBorders>
            <w:vAlign w:val="bottom"/>
          </w:tcPr>
          <w:p w:rsidR="00DB431C" w:rsidRPr="00F320E5" w:rsidRDefault="00DB431C" w:rsidP="003F0822">
            <w:pPr>
              <w:spacing w:before="120" w:after="120"/>
              <w:ind w:right="624"/>
              <w:jc w:val="right"/>
              <w:rPr>
                <w:rFonts w:cs="Arial"/>
                <w:sz w:val="20"/>
              </w:rPr>
            </w:pPr>
            <w:r w:rsidRPr="00F320E5">
              <w:rPr>
                <w:rFonts w:cs="Arial"/>
                <w:sz w:val="20"/>
              </w:rPr>
              <w:t>77.3</w:t>
            </w:r>
          </w:p>
        </w:tc>
      </w:tr>
    </w:tbl>
    <w:p w:rsidR="00585AD6" w:rsidRDefault="00585AD6" w:rsidP="00027321">
      <w:pPr>
        <w:pStyle w:val="1"/>
        <w:spacing w:before="120" w:after="0"/>
        <w:jc w:val="center"/>
        <w:rPr>
          <w:i/>
        </w:rPr>
      </w:pPr>
      <w:bookmarkStart w:id="7" w:name="_Toc110952085"/>
      <w:bookmarkStart w:id="8" w:name="_Toc260750508"/>
      <w:r w:rsidRPr="00110D5C">
        <w:rPr>
          <w:i/>
          <w:lang w:val="en-US"/>
        </w:rPr>
        <w:lastRenderedPageBreak/>
        <w:t>II</w:t>
      </w:r>
      <w:r w:rsidRPr="00110D5C">
        <w:rPr>
          <w:i/>
        </w:rPr>
        <w:t xml:space="preserve">. </w:t>
      </w:r>
      <w:bookmarkStart w:id="9" w:name="_Toc268185038"/>
      <w:bookmarkStart w:id="10" w:name="_Toc275789759"/>
      <w:bookmarkStart w:id="11" w:name="_Toc283904880"/>
      <w:bookmarkStart w:id="12" w:name="_Toc291776815"/>
      <w:bookmarkStart w:id="13" w:name="_Toc299605416"/>
      <w:bookmarkStart w:id="14" w:name="_Toc307324556"/>
      <w:bookmarkStart w:id="15" w:name="_Toc315760033"/>
      <w:bookmarkStart w:id="16" w:name="_Toc323116878"/>
      <w:bookmarkStart w:id="17" w:name="_Toc330997283"/>
      <w:bookmarkStart w:id="18" w:name="_Toc394043220"/>
      <w:bookmarkStart w:id="19" w:name="_Toc476058711"/>
      <w:r w:rsidR="00BF04FA" w:rsidRPr="00B06B14">
        <w:rPr>
          <w:i/>
        </w:rPr>
        <w:t xml:space="preserve">ХАРАКТЕРИСТИКА </w:t>
      </w:r>
      <w:bookmarkEnd w:id="9"/>
      <w:bookmarkEnd w:id="10"/>
      <w:bookmarkEnd w:id="11"/>
      <w:bookmarkEnd w:id="12"/>
      <w:bookmarkEnd w:id="13"/>
      <w:bookmarkEnd w:id="14"/>
      <w:bookmarkEnd w:id="15"/>
      <w:bookmarkEnd w:id="16"/>
      <w:bookmarkEnd w:id="17"/>
      <w:bookmarkEnd w:id="18"/>
      <w:r w:rsidR="00BF04FA">
        <w:rPr>
          <w:i/>
        </w:rPr>
        <w:t>ХОЗЯЙСТВУЮЩИХ СУБЪЕКТОВ</w:t>
      </w:r>
      <w:bookmarkEnd w:id="7"/>
      <w:bookmarkEnd w:id="19"/>
    </w:p>
    <w:p w:rsidR="00062A11" w:rsidRDefault="00062A11" w:rsidP="00062A11">
      <w:pPr>
        <w:tabs>
          <w:tab w:val="left" w:pos="1276"/>
        </w:tabs>
        <w:spacing w:before="120"/>
        <w:ind w:firstLine="709"/>
        <w:jc w:val="both"/>
      </w:pPr>
      <w:r>
        <w:rPr>
          <w:rFonts w:cs="Arial"/>
          <w:szCs w:val="24"/>
        </w:rPr>
        <w:t>Статистический</w:t>
      </w:r>
      <w:r>
        <w:rPr>
          <w:szCs w:val="24"/>
        </w:rPr>
        <w:t xml:space="preserve"> учет организаций и индивидуальных предпринимателей осуществляется органами государственной статистики с 1992 года на основе сведений об их государственной регистрации. В соответствии с постановлен</w:t>
      </w:r>
      <w:r>
        <w:rPr>
          <w:szCs w:val="24"/>
        </w:rPr>
        <w:t>и</w:t>
      </w:r>
      <w:r>
        <w:rPr>
          <w:szCs w:val="24"/>
        </w:rPr>
        <w:t>ем Правительства Российской Федерации от 17.05.2002 г. № 319 государстве</w:t>
      </w:r>
      <w:r>
        <w:rPr>
          <w:szCs w:val="24"/>
        </w:rPr>
        <w:t>н</w:t>
      </w:r>
      <w:r>
        <w:rPr>
          <w:szCs w:val="24"/>
        </w:rPr>
        <w:t>ную регистрацию юридических лиц и индивидуальных предпринимателей ос</w:t>
      </w:r>
      <w:r>
        <w:rPr>
          <w:szCs w:val="24"/>
        </w:rPr>
        <w:t>у</w:t>
      </w:r>
      <w:r>
        <w:rPr>
          <w:szCs w:val="24"/>
        </w:rPr>
        <w:t>ществляют территориальные органы ФНС России. Количество учтенных орг</w:t>
      </w:r>
      <w:r>
        <w:rPr>
          <w:szCs w:val="24"/>
        </w:rPr>
        <w:t>а</w:t>
      </w:r>
      <w:r>
        <w:rPr>
          <w:szCs w:val="24"/>
        </w:rPr>
        <w:t xml:space="preserve">низаций </w:t>
      </w:r>
      <w:r>
        <w:t>на 1 июля 2022 года составило 152 единицы.</w:t>
      </w:r>
    </w:p>
    <w:p w:rsidR="00062A11" w:rsidRDefault="00062A11" w:rsidP="00062A11">
      <w:pPr>
        <w:spacing w:after="120"/>
        <w:ind w:firstLine="720"/>
        <w:jc w:val="both"/>
      </w:pPr>
      <w:r>
        <w:t xml:space="preserve">Распределение организаций </w:t>
      </w:r>
      <w:r>
        <w:rPr>
          <w:b/>
          <w:i/>
        </w:rPr>
        <w:t>по видам экономической деятельности</w:t>
      </w:r>
      <w:r>
        <w:t xml:space="preserve"> (без учета индивидуальных предпринимателей) на 1 июля 2022 года характер</w:t>
      </w:r>
      <w:r>
        <w:t>и</w:t>
      </w:r>
      <w:r>
        <w:t xml:space="preserve">зуется следующими данными: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1587"/>
        <w:gridCol w:w="1701"/>
        <w:gridCol w:w="1984"/>
      </w:tblGrid>
      <w:tr w:rsidR="00062A11" w:rsidRPr="000F4533" w:rsidTr="0001398F">
        <w:trPr>
          <w:trHeight w:val="73"/>
          <w:tblHeader/>
        </w:trPr>
        <w:tc>
          <w:tcPr>
            <w:tcW w:w="3798" w:type="dxa"/>
            <w:vMerge w:val="restart"/>
            <w:tcBorders>
              <w:top w:val="single" w:sz="4" w:space="0" w:color="auto"/>
              <w:left w:val="single" w:sz="4" w:space="0" w:color="auto"/>
              <w:bottom w:val="single" w:sz="4" w:space="0" w:color="auto"/>
              <w:right w:val="single" w:sz="4" w:space="0" w:color="auto"/>
            </w:tcBorders>
          </w:tcPr>
          <w:p w:rsidR="00062A11" w:rsidRPr="000F4533" w:rsidRDefault="00062A11" w:rsidP="000F4533">
            <w:pPr>
              <w:spacing w:before="60" w:after="60"/>
              <w:ind w:right="-194"/>
              <w:rPr>
                <w:rFonts w:cs="Arial"/>
                <w:sz w:val="20"/>
                <w:lang w:eastAsia="en-US"/>
              </w:rPr>
            </w:pPr>
          </w:p>
        </w:tc>
        <w:tc>
          <w:tcPr>
            <w:tcW w:w="1587" w:type="dxa"/>
            <w:vMerge w:val="restart"/>
            <w:tcBorders>
              <w:top w:val="single" w:sz="4" w:space="0" w:color="auto"/>
              <w:left w:val="single" w:sz="4" w:space="0" w:color="auto"/>
              <w:bottom w:val="single" w:sz="4" w:space="0" w:color="auto"/>
              <w:right w:val="single" w:sz="4" w:space="0" w:color="auto"/>
            </w:tcBorders>
            <w:hideMark/>
          </w:tcPr>
          <w:p w:rsidR="00062A11" w:rsidRPr="000F4533" w:rsidRDefault="00062A11" w:rsidP="000F4533">
            <w:pPr>
              <w:spacing w:before="60" w:after="60"/>
              <w:jc w:val="center"/>
              <w:rPr>
                <w:rFonts w:cs="Arial"/>
                <w:sz w:val="20"/>
                <w:lang w:eastAsia="en-US"/>
              </w:rPr>
            </w:pPr>
            <w:r w:rsidRPr="000F4533">
              <w:rPr>
                <w:rFonts w:cs="Arial"/>
                <w:sz w:val="20"/>
                <w:lang w:eastAsia="en-US"/>
              </w:rPr>
              <w:t>Количество</w:t>
            </w:r>
            <w:r w:rsidRPr="000F4533">
              <w:rPr>
                <w:rFonts w:cs="Arial"/>
                <w:sz w:val="20"/>
                <w:lang w:eastAsia="en-US"/>
              </w:rPr>
              <w:br/>
              <w:t>организаций, единиц</w:t>
            </w:r>
          </w:p>
        </w:tc>
        <w:tc>
          <w:tcPr>
            <w:tcW w:w="3685" w:type="dxa"/>
            <w:gridSpan w:val="2"/>
            <w:tcBorders>
              <w:top w:val="single" w:sz="4" w:space="0" w:color="auto"/>
              <w:left w:val="single" w:sz="4" w:space="0" w:color="auto"/>
              <w:bottom w:val="single" w:sz="4" w:space="0" w:color="auto"/>
              <w:right w:val="single" w:sz="4" w:space="0" w:color="auto"/>
            </w:tcBorders>
            <w:hideMark/>
          </w:tcPr>
          <w:p w:rsidR="00062A11" w:rsidRPr="000F4533" w:rsidRDefault="00062A11" w:rsidP="000F4533">
            <w:pPr>
              <w:spacing w:before="60"/>
              <w:jc w:val="center"/>
              <w:rPr>
                <w:rFonts w:cs="Arial"/>
                <w:sz w:val="20"/>
                <w:lang w:eastAsia="en-US"/>
              </w:rPr>
            </w:pPr>
            <w:r w:rsidRPr="000F4533">
              <w:rPr>
                <w:rFonts w:cs="Arial"/>
                <w:sz w:val="20"/>
                <w:lang w:eastAsia="en-US"/>
              </w:rPr>
              <w:t>В % к</w:t>
            </w:r>
          </w:p>
        </w:tc>
      </w:tr>
      <w:tr w:rsidR="00062A11" w:rsidRPr="000F4533" w:rsidTr="0001398F">
        <w:trPr>
          <w:trHeight w:val="405"/>
          <w:tblHeader/>
        </w:trPr>
        <w:tc>
          <w:tcPr>
            <w:tcW w:w="3798" w:type="dxa"/>
            <w:vMerge/>
            <w:tcBorders>
              <w:top w:val="single" w:sz="4" w:space="0" w:color="auto"/>
              <w:left w:val="single" w:sz="4" w:space="0" w:color="auto"/>
              <w:bottom w:val="single" w:sz="4" w:space="0" w:color="auto"/>
              <w:right w:val="single" w:sz="4" w:space="0" w:color="auto"/>
            </w:tcBorders>
            <w:vAlign w:val="center"/>
            <w:hideMark/>
          </w:tcPr>
          <w:p w:rsidR="00062A11" w:rsidRPr="000F4533" w:rsidRDefault="00062A11" w:rsidP="000F4533">
            <w:pPr>
              <w:rPr>
                <w:rFonts w:cs="Arial"/>
                <w:sz w:val="20"/>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062A11" w:rsidRPr="000F4533" w:rsidRDefault="00062A11" w:rsidP="000F4533">
            <w:pPr>
              <w:rPr>
                <w:rFonts w:cs="Arial"/>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62A11" w:rsidRPr="000F4533" w:rsidRDefault="00062A11" w:rsidP="000F4533">
            <w:pPr>
              <w:spacing w:after="60"/>
              <w:jc w:val="center"/>
              <w:rPr>
                <w:rFonts w:cs="Arial"/>
                <w:sz w:val="20"/>
                <w:lang w:eastAsia="en-US"/>
              </w:rPr>
            </w:pPr>
            <w:r w:rsidRPr="000F4533">
              <w:rPr>
                <w:rFonts w:cs="Arial"/>
                <w:sz w:val="20"/>
                <w:lang w:eastAsia="en-US"/>
              </w:rPr>
              <w:t>итогу</w:t>
            </w:r>
          </w:p>
        </w:tc>
        <w:tc>
          <w:tcPr>
            <w:tcW w:w="1984" w:type="dxa"/>
            <w:tcBorders>
              <w:top w:val="single" w:sz="4" w:space="0" w:color="auto"/>
              <w:left w:val="single" w:sz="4" w:space="0" w:color="auto"/>
              <w:bottom w:val="single" w:sz="4" w:space="0" w:color="auto"/>
              <w:right w:val="single" w:sz="4" w:space="0" w:color="auto"/>
            </w:tcBorders>
            <w:hideMark/>
          </w:tcPr>
          <w:p w:rsidR="00062A11" w:rsidRPr="000F4533" w:rsidRDefault="00062A11" w:rsidP="000F4533">
            <w:pPr>
              <w:spacing w:after="60"/>
              <w:jc w:val="center"/>
              <w:rPr>
                <w:rFonts w:cs="Arial"/>
                <w:sz w:val="20"/>
                <w:lang w:eastAsia="en-US"/>
              </w:rPr>
            </w:pPr>
            <w:r w:rsidRPr="000F4533">
              <w:rPr>
                <w:rFonts w:cs="Arial"/>
                <w:sz w:val="20"/>
                <w:lang w:eastAsia="en-US"/>
              </w:rPr>
              <w:t xml:space="preserve">количеству </w:t>
            </w:r>
            <w:r w:rsidRPr="000F4533">
              <w:rPr>
                <w:rFonts w:cs="Arial"/>
                <w:sz w:val="20"/>
                <w:lang w:eastAsia="en-US"/>
              </w:rPr>
              <w:br/>
              <w:t>организаций</w:t>
            </w:r>
            <w:r w:rsidRPr="000F4533">
              <w:rPr>
                <w:rFonts w:cs="Arial"/>
                <w:sz w:val="20"/>
                <w:lang w:eastAsia="en-US"/>
              </w:rPr>
              <w:br/>
              <w:t>на 1 июля 2021</w:t>
            </w:r>
          </w:p>
        </w:tc>
      </w:tr>
      <w:tr w:rsidR="00062A11" w:rsidRPr="000F4533" w:rsidTr="000F4533">
        <w:trPr>
          <w:trHeight w:val="281"/>
        </w:trPr>
        <w:tc>
          <w:tcPr>
            <w:tcW w:w="3798" w:type="dxa"/>
            <w:tcBorders>
              <w:top w:val="single" w:sz="4" w:space="0" w:color="auto"/>
              <w:left w:val="single" w:sz="4" w:space="0" w:color="auto"/>
              <w:bottom w:val="nil"/>
              <w:right w:val="nil"/>
            </w:tcBorders>
            <w:hideMark/>
          </w:tcPr>
          <w:p w:rsidR="00062A11" w:rsidRPr="000F4533" w:rsidRDefault="00062A11" w:rsidP="000F4533">
            <w:pPr>
              <w:autoSpaceDE w:val="0"/>
              <w:autoSpaceDN w:val="0"/>
              <w:adjustRightInd w:val="0"/>
              <w:spacing w:before="60" w:after="60"/>
              <w:rPr>
                <w:rFonts w:cs="Arial"/>
                <w:b/>
                <w:sz w:val="20"/>
                <w:lang w:eastAsia="en-US"/>
              </w:rPr>
            </w:pPr>
            <w:r w:rsidRPr="000F4533">
              <w:rPr>
                <w:rFonts w:cs="Arial"/>
                <w:b/>
                <w:sz w:val="20"/>
                <w:lang w:eastAsia="en-US"/>
              </w:rPr>
              <w:t>Всего</w:t>
            </w:r>
          </w:p>
        </w:tc>
        <w:tc>
          <w:tcPr>
            <w:tcW w:w="1587" w:type="dxa"/>
            <w:tcBorders>
              <w:top w:val="single" w:sz="4" w:space="0" w:color="auto"/>
              <w:left w:val="nil"/>
              <w:bottom w:val="nil"/>
              <w:right w:val="nil"/>
            </w:tcBorders>
            <w:vAlign w:val="bottom"/>
          </w:tcPr>
          <w:p w:rsidR="00062A11" w:rsidRPr="000F4533" w:rsidRDefault="00062A11" w:rsidP="000F4533">
            <w:pPr>
              <w:spacing w:before="60" w:after="60"/>
              <w:ind w:right="454"/>
              <w:jc w:val="right"/>
              <w:rPr>
                <w:rFonts w:cs="Arial"/>
                <w:b/>
                <w:sz w:val="20"/>
                <w:lang w:eastAsia="en-US"/>
              </w:rPr>
            </w:pPr>
            <w:r w:rsidRPr="000F4533">
              <w:rPr>
                <w:rFonts w:cs="Arial"/>
                <w:b/>
                <w:sz w:val="20"/>
                <w:lang w:eastAsia="en-US"/>
              </w:rPr>
              <w:t>152</w:t>
            </w:r>
          </w:p>
        </w:tc>
        <w:tc>
          <w:tcPr>
            <w:tcW w:w="1701" w:type="dxa"/>
            <w:tcBorders>
              <w:top w:val="single" w:sz="4" w:space="0" w:color="auto"/>
              <w:left w:val="nil"/>
              <w:bottom w:val="nil"/>
              <w:right w:val="nil"/>
            </w:tcBorders>
            <w:vAlign w:val="bottom"/>
            <w:hideMark/>
          </w:tcPr>
          <w:p w:rsidR="00062A11" w:rsidRPr="000F4533" w:rsidRDefault="00062A11" w:rsidP="000F4533">
            <w:pPr>
              <w:spacing w:before="60" w:after="60"/>
              <w:ind w:right="567"/>
              <w:jc w:val="right"/>
              <w:rPr>
                <w:rFonts w:cs="Arial"/>
                <w:b/>
                <w:sz w:val="20"/>
                <w:lang w:eastAsia="en-US"/>
              </w:rPr>
            </w:pPr>
            <w:r w:rsidRPr="000F4533">
              <w:rPr>
                <w:rFonts w:cs="Arial"/>
                <w:b/>
                <w:sz w:val="20"/>
                <w:lang w:eastAsia="en-US"/>
              </w:rPr>
              <w:t>100</w:t>
            </w:r>
          </w:p>
        </w:tc>
        <w:tc>
          <w:tcPr>
            <w:tcW w:w="1984" w:type="dxa"/>
            <w:tcBorders>
              <w:top w:val="single" w:sz="4" w:space="0" w:color="auto"/>
              <w:left w:val="nil"/>
              <w:bottom w:val="nil"/>
              <w:right w:val="single" w:sz="4" w:space="0" w:color="auto"/>
            </w:tcBorders>
            <w:vAlign w:val="bottom"/>
            <w:hideMark/>
          </w:tcPr>
          <w:p w:rsidR="00062A11" w:rsidRPr="000F4533" w:rsidRDefault="00062A11" w:rsidP="000F4533">
            <w:pPr>
              <w:spacing w:before="60" w:after="60"/>
              <w:ind w:right="737"/>
              <w:jc w:val="right"/>
              <w:rPr>
                <w:rFonts w:cs="Arial"/>
                <w:b/>
                <w:sz w:val="20"/>
                <w:lang w:eastAsia="en-US"/>
              </w:rPr>
            </w:pPr>
            <w:r w:rsidRPr="000F4533">
              <w:rPr>
                <w:rFonts w:cs="Arial"/>
                <w:b/>
                <w:sz w:val="20"/>
                <w:lang w:eastAsia="en-US"/>
              </w:rPr>
              <w:t>93.3</w:t>
            </w:r>
          </w:p>
        </w:tc>
      </w:tr>
      <w:tr w:rsidR="00062A11" w:rsidRPr="000F4533" w:rsidTr="000F4533">
        <w:tc>
          <w:tcPr>
            <w:tcW w:w="3798" w:type="dxa"/>
            <w:tcBorders>
              <w:top w:val="nil"/>
              <w:left w:val="single" w:sz="4" w:space="0" w:color="auto"/>
              <w:bottom w:val="nil"/>
              <w:right w:val="nil"/>
            </w:tcBorders>
            <w:hideMark/>
          </w:tcPr>
          <w:p w:rsidR="00062A11" w:rsidRPr="000F4533" w:rsidRDefault="00062A11" w:rsidP="002B377B">
            <w:pPr>
              <w:autoSpaceDE w:val="0"/>
              <w:autoSpaceDN w:val="0"/>
              <w:adjustRightInd w:val="0"/>
              <w:spacing w:before="16" w:after="16"/>
              <w:ind w:left="227"/>
              <w:rPr>
                <w:rFonts w:cs="Arial"/>
                <w:sz w:val="20"/>
                <w:lang w:eastAsia="en-US"/>
              </w:rPr>
            </w:pPr>
            <w:r w:rsidRPr="000F4533">
              <w:rPr>
                <w:rFonts w:cs="Arial"/>
                <w:sz w:val="20"/>
                <w:lang w:eastAsia="en-US"/>
              </w:rPr>
              <w:t>из них:</w:t>
            </w:r>
          </w:p>
        </w:tc>
        <w:tc>
          <w:tcPr>
            <w:tcW w:w="1587" w:type="dxa"/>
            <w:tcBorders>
              <w:top w:val="nil"/>
              <w:left w:val="nil"/>
              <w:bottom w:val="nil"/>
              <w:right w:val="nil"/>
            </w:tcBorders>
            <w:vAlign w:val="bottom"/>
          </w:tcPr>
          <w:p w:rsidR="00062A11" w:rsidRPr="000F4533" w:rsidRDefault="00062A11" w:rsidP="002B377B">
            <w:pPr>
              <w:spacing w:before="16" w:after="16"/>
              <w:ind w:right="454"/>
              <w:jc w:val="right"/>
              <w:rPr>
                <w:rFonts w:cs="Arial"/>
                <w:sz w:val="20"/>
                <w:lang w:eastAsia="en-US"/>
              </w:rPr>
            </w:pPr>
          </w:p>
        </w:tc>
        <w:tc>
          <w:tcPr>
            <w:tcW w:w="1701" w:type="dxa"/>
            <w:tcBorders>
              <w:top w:val="nil"/>
              <w:left w:val="nil"/>
              <w:bottom w:val="nil"/>
              <w:right w:val="nil"/>
            </w:tcBorders>
            <w:vAlign w:val="bottom"/>
          </w:tcPr>
          <w:p w:rsidR="00062A11" w:rsidRPr="000F4533" w:rsidRDefault="00062A11" w:rsidP="002B377B">
            <w:pPr>
              <w:spacing w:before="16" w:after="16"/>
              <w:ind w:right="567"/>
              <w:jc w:val="right"/>
              <w:rPr>
                <w:rFonts w:cs="Arial"/>
                <w:sz w:val="20"/>
                <w:lang w:eastAsia="en-US"/>
              </w:rPr>
            </w:pPr>
          </w:p>
        </w:tc>
        <w:tc>
          <w:tcPr>
            <w:tcW w:w="1984" w:type="dxa"/>
            <w:tcBorders>
              <w:top w:val="nil"/>
              <w:left w:val="nil"/>
              <w:bottom w:val="nil"/>
              <w:right w:val="single" w:sz="4" w:space="0" w:color="auto"/>
            </w:tcBorders>
            <w:vAlign w:val="bottom"/>
          </w:tcPr>
          <w:p w:rsidR="00062A11" w:rsidRPr="000F4533" w:rsidRDefault="00062A11" w:rsidP="002B377B">
            <w:pPr>
              <w:spacing w:before="16" w:after="16"/>
              <w:ind w:right="737"/>
              <w:jc w:val="right"/>
              <w:rPr>
                <w:rFonts w:cs="Arial"/>
                <w:sz w:val="20"/>
                <w:lang w:eastAsia="en-US"/>
              </w:rPr>
            </w:pPr>
          </w:p>
        </w:tc>
      </w:tr>
      <w:tr w:rsidR="00062A11" w:rsidRPr="000F4533" w:rsidTr="000F4533">
        <w:tc>
          <w:tcPr>
            <w:tcW w:w="3798" w:type="dxa"/>
            <w:tcBorders>
              <w:top w:val="nil"/>
              <w:left w:val="single" w:sz="4" w:space="0" w:color="auto"/>
              <w:bottom w:val="nil"/>
              <w:right w:val="nil"/>
            </w:tcBorders>
            <w:hideMark/>
          </w:tcPr>
          <w:p w:rsidR="00062A11" w:rsidRPr="000F4533" w:rsidRDefault="00062A11" w:rsidP="002B377B">
            <w:pPr>
              <w:autoSpaceDE w:val="0"/>
              <w:autoSpaceDN w:val="0"/>
              <w:adjustRightInd w:val="0"/>
              <w:spacing w:before="16" w:after="16"/>
              <w:ind w:left="57"/>
              <w:rPr>
                <w:rFonts w:cs="Arial"/>
                <w:sz w:val="20"/>
                <w:lang w:eastAsia="en-US"/>
              </w:rPr>
            </w:pPr>
            <w:r w:rsidRPr="000F4533">
              <w:rPr>
                <w:rFonts w:cs="Arial"/>
                <w:bCs/>
                <w:sz w:val="20"/>
                <w:lang w:eastAsia="en-US"/>
              </w:rPr>
              <w:t xml:space="preserve">сельское, лесное хозяйство, охота, </w:t>
            </w:r>
            <w:r w:rsidRPr="000F4533">
              <w:rPr>
                <w:rFonts w:cs="Arial"/>
                <w:bCs/>
                <w:sz w:val="20"/>
                <w:lang w:eastAsia="en-US"/>
              </w:rPr>
              <w:br/>
              <w:t>рыболовство и рыбоводство</w:t>
            </w:r>
          </w:p>
        </w:tc>
        <w:tc>
          <w:tcPr>
            <w:tcW w:w="1587" w:type="dxa"/>
            <w:tcBorders>
              <w:top w:val="nil"/>
              <w:left w:val="nil"/>
              <w:bottom w:val="nil"/>
              <w:right w:val="nil"/>
            </w:tcBorders>
            <w:vAlign w:val="bottom"/>
          </w:tcPr>
          <w:p w:rsidR="00062A11" w:rsidRPr="000F4533" w:rsidRDefault="00062A11" w:rsidP="002B377B">
            <w:pPr>
              <w:spacing w:before="16" w:after="16"/>
              <w:ind w:right="454"/>
              <w:jc w:val="right"/>
              <w:rPr>
                <w:rFonts w:cs="Arial"/>
                <w:sz w:val="20"/>
                <w:lang w:eastAsia="en-US"/>
              </w:rPr>
            </w:pPr>
            <w:r w:rsidRPr="000F4533">
              <w:rPr>
                <w:rFonts w:cs="Arial"/>
                <w:sz w:val="20"/>
                <w:lang w:eastAsia="en-US"/>
              </w:rPr>
              <w:t>21</w:t>
            </w:r>
          </w:p>
        </w:tc>
        <w:tc>
          <w:tcPr>
            <w:tcW w:w="1701" w:type="dxa"/>
            <w:tcBorders>
              <w:top w:val="nil"/>
              <w:left w:val="nil"/>
              <w:bottom w:val="nil"/>
              <w:right w:val="nil"/>
            </w:tcBorders>
            <w:vAlign w:val="bottom"/>
          </w:tcPr>
          <w:p w:rsidR="00062A11" w:rsidRPr="000F4533" w:rsidRDefault="00062A11" w:rsidP="002B377B">
            <w:pPr>
              <w:spacing w:before="16" w:after="16"/>
              <w:ind w:right="567"/>
              <w:jc w:val="right"/>
              <w:rPr>
                <w:rFonts w:cs="Arial"/>
                <w:sz w:val="20"/>
                <w:lang w:eastAsia="en-US"/>
              </w:rPr>
            </w:pPr>
            <w:r w:rsidRPr="000F4533">
              <w:rPr>
                <w:rFonts w:cs="Arial"/>
                <w:sz w:val="20"/>
                <w:lang w:eastAsia="en-US"/>
              </w:rPr>
              <w:t>13.8</w:t>
            </w:r>
          </w:p>
        </w:tc>
        <w:tc>
          <w:tcPr>
            <w:tcW w:w="1984" w:type="dxa"/>
            <w:tcBorders>
              <w:top w:val="nil"/>
              <w:left w:val="nil"/>
              <w:bottom w:val="nil"/>
              <w:right w:val="single" w:sz="4" w:space="0" w:color="auto"/>
            </w:tcBorders>
            <w:vAlign w:val="bottom"/>
          </w:tcPr>
          <w:p w:rsidR="00062A11" w:rsidRPr="000F4533" w:rsidRDefault="00062A11" w:rsidP="002B377B">
            <w:pPr>
              <w:spacing w:before="16" w:after="16"/>
              <w:ind w:right="737"/>
              <w:jc w:val="right"/>
              <w:rPr>
                <w:rFonts w:cs="Arial"/>
                <w:sz w:val="20"/>
                <w:lang w:eastAsia="en-US"/>
              </w:rPr>
            </w:pPr>
            <w:r w:rsidRPr="000F4533">
              <w:rPr>
                <w:rFonts w:cs="Arial"/>
                <w:sz w:val="20"/>
                <w:lang w:eastAsia="en-US"/>
              </w:rPr>
              <w:t>95.5</w:t>
            </w:r>
          </w:p>
        </w:tc>
      </w:tr>
      <w:tr w:rsidR="00062A11" w:rsidRPr="000F4533" w:rsidTr="000F4533">
        <w:tc>
          <w:tcPr>
            <w:tcW w:w="3798" w:type="dxa"/>
            <w:tcBorders>
              <w:top w:val="nil"/>
              <w:left w:val="single" w:sz="4" w:space="0" w:color="auto"/>
              <w:bottom w:val="nil"/>
              <w:right w:val="nil"/>
            </w:tcBorders>
            <w:hideMark/>
          </w:tcPr>
          <w:p w:rsidR="00062A11" w:rsidRPr="000F4533" w:rsidRDefault="00062A11" w:rsidP="002B377B">
            <w:pPr>
              <w:autoSpaceDE w:val="0"/>
              <w:autoSpaceDN w:val="0"/>
              <w:adjustRightInd w:val="0"/>
              <w:spacing w:before="16" w:after="16"/>
              <w:ind w:left="57"/>
              <w:rPr>
                <w:rFonts w:cs="Arial"/>
                <w:sz w:val="20"/>
                <w:lang w:eastAsia="en-US"/>
              </w:rPr>
            </w:pPr>
            <w:r w:rsidRPr="000F4533">
              <w:rPr>
                <w:rFonts w:cs="Arial"/>
                <w:bCs/>
                <w:sz w:val="20"/>
                <w:lang w:eastAsia="en-US"/>
              </w:rPr>
              <w:t>добыча полезных ископаемых</w:t>
            </w:r>
          </w:p>
        </w:tc>
        <w:tc>
          <w:tcPr>
            <w:tcW w:w="1587" w:type="dxa"/>
            <w:tcBorders>
              <w:top w:val="nil"/>
              <w:left w:val="nil"/>
              <w:bottom w:val="nil"/>
              <w:right w:val="nil"/>
            </w:tcBorders>
            <w:vAlign w:val="bottom"/>
          </w:tcPr>
          <w:p w:rsidR="00062A11" w:rsidRPr="000F4533" w:rsidRDefault="00062A11" w:rsidP="002B377B">
            <w:pPr>
              <w:spacing w:before="16" w:after="16"/>
              <w:ind w:right="454"/>
              <w:jc w:val="right"/>
              <w:rPr>
                <w:rFonts w:cs="Arial"/>
                <w:sz w:val="20"/>
                <w:lang w:eastAsia="en-US"/>
              </w:rPr>
            </w:pPr>
            <w:r w:rsidRPr="000F4533">
              <w:rPr>
                <w:rFonts w:cs="Arial"/>
                <w:sz w:val="20"/>
                <w:lang w:eastAsia="en-US"/>
              </w:rPr>
              <w:t>4</w:t>
            </w:r>
          </w:p>
        </w:tc>
        <w:tc>
          <w:tcPr>
            <w:tcW w:w="1701" w:type="dxa"/>
            <w:tcBorders>
              <w:top w:val="nil"/>
              <w:left w:val="nil"/>
              <w:bottom w:val="nil"/>
              <w:right w:val="nil"/>
            </w:tcBorders>
            <w:vAlign w:val="bottom"/>
          </w:tcPr>
          <w:p w:rsidR="00062A11" w:rsidRPr="000F4533" w:rsidRDefault="00062A11" w:rsidP="002B377B">
            <w:pPr>
              <w:spacing w:before="16" w:after="16"/>
              <w:ind w:right="567"/>
              <w:jc w:val="right"/>
              <w:rPr>
                <w:rFonts w:cs="Arial"/>
                <w:sz w:val="20"/>
                <w:lang w:eastAsia="en-US"/>
              </w:rPr>
            </w:pPr>
            <w:r w:rsidRPr="000F4533">
              <w:rPr>
                <w:rFonts w:cs="Arial"/>
                <w:sz w:val="20"/>
                <w:lang w:eastAsia="en-US"/>
              </w:rPr>
              <w:t>2.6</w:t>
            </w:r>
          </w:p>
        </w:tc>
        <w:tc>
          <w:tcPr>
            <w:tcW w:w="1984" w:type="dxa"/>
            <w:tcBorders>
              <w:top w:val="nil"/>
              <w:left w:val="nil"/>
              <w:bottom w:val="nil"/>
              <w:right w:val="single" w:sz="4" w:space="0" w:color="auto"/>
            </w:tcBorders>
            <w:vAlign w:val="bottom"/>
          </w:tcPr>
          <w:p w:rsidR="00062A11" w:rsidRPr="000F4533" w:rsidRDefault="00062A11" w:rsidP="002B377B">
            <w:pPr>
              <w:spacing w:before="16" w:after="16"/>
              <w:ind w:right="737"/>
              <w:jc w:val="right"/>
              <w:rPr>
                <w:rFonts w:cs="Arial"/>
                <w:sz w:val="20"/>
                <w:lang w:eastAsia="en-US"/>
              </w:rPr>
            </w:pPr>
            <w:r w:rsidRPr="000F4533">
              <w:rPr>
                <w:rFonts w:cs="Arial"/>
                <w:sz w:val="20"/>
                <w:lang w:eastAsia="en-US"/>
              </w:rPr>
              <w:t>100.0</w:t>
            </w:r>
          </w:p>
        </w:tc>
      </w:tr>
      <w:tr w:rsidR="00062A11" w:rsidRPr="000F4533" w:rsidTr="000F4533">
        <w:tc>
          <w:tcPr>
            <w:tcW w:w="3798" w:type="dxa"/>
            <w:tcBorders>
              <w:top w:val="nil"/>
              <w:left w:val="single" w:sz="4" w:space="0" w:color="auto"/>
              <w:bottom w:val="nil"/>
              <w:right w:val="nil"/>
            </w:tcBorders>
            <w:hideMark/>
          </w:tcPr>
          <w:p w:rsidR="00062A11" w:rsidRPr="000F4533" w:rsidRDefault="00062A11" w:rsidP="002B377B">
            <w:pPr>
              <w:autoSpaceDE w:val="0"/>
              <w:autoSpaceDN w:val="0"/>
              <w:adjustRightInd w:val="0"/>
              <w:spacing w:before="16" w:after="16"/>
              <w:ind w:left="227"/>
              <w:rPr>
                <w:rFonts w:cs="Arial"/>
                <w:sz w:val="20"/>
                <w:lang w:eastAsia="en-US"/>
              </w:rPr>
            </w:pPr>
            <w:r w:rsidRPr="000F4533">
              <w:rPr>
                <w:rFonts w:cs="Arial"/>
                <w:sz w:val="20"/>
                <w:lang w:eastAsia="en-US"/>
              </w:rPr>
              <w:t>из нее добыча прочих полезных</w:t>
            </w:r>
            <w:r w:rsidRPr="000F4533">
              <w:rPr>
                <w:rFonts w:cs="Arial"/>
                <w:sz w:val="20"/>
                <w:lang w:eastAsia="en-US"/>
              </w:rPr>
              <w:br/>
              <w:t>ископаемых</w:t>
            </w:r>
          </w:p>
        </w:tc>
        <w:tc>
          <w:tcPr>
            <w:tcW w:w="1587" w:type="dxa"/>
            <w:tcBorders>
              <w:top w:val="nil"/>
              <w:left w:val="nil"/>
              <w:bottom w:val="nil"/>
              <w:right w:val="nil"/>
            </w:tcBorders>
            <w:vAlign w:val="bottom"/>
          </w:tcPr>
          <w:p w:rsidR="00062A11" w:rsidRPr="000F4533" w:rsidRDefault="00062A11" w:rsidP="002B377B">
            <w:pPr>
              <w:spacing w:before="16" w:after="16"/>
              <w:ind w:right="454"/>
              <w:jc w:val="right"/>
              <w:rPr>
                <w:rFonts w:cs="Arial"/>
                <w:sz w:val="20"/>
                <w:lang w:eastAsia="en-US"/>
              </w:rPr>
            </w:pPr>
            <w:r w:rsidRPr="000F4533">
              <w:rPr>
                <w:rFonts w:cs="Arial"/>
                <w:sz w:val="20"/>
                <w:lang w:eastAsia="en-US"/>
              </w:rPr>
              <w:t>4</w:t>
            </w:r>
          </w:p>
        </w:tc>
        <w:tc>
          <w:tcPr>
            <w:tcW w:w="1701" w:type="dxa"/>
            <w:tcBorders>
              <w:top w:val="nil"/>
              <w:left w:val="nil"/>
              <w:bottom w:val="nil"/>
              <w:right w:val="nil"/>
            </w:tcBorders>
            <w:vAlign w:val="bottom"/>
          </w:tcPr>
          <w:p w:rsidR="00062A11" w:rsidRPr="000F4533" w:rsidRDefault="00062A11" w:rsidP="002B377B">
            <w:pPr>
              <w:spacing w:before="16" w:after="16"/>
              <w:ind w:right="567"/>
              <w:jc w:val="right"/>
              <w:rPr>
                <w:rFonts w:cs="Arial"/>
                <w:sz w:val="20"/>
                <w:lang w:eastAsia="en-US"/>
              </w:rPr>
            </w:pPr>
            <w:r w:rsidRPr="000F4533">
              <w:rPr>
                <w:rFonts w:cs="Arial"/>
                <w:sz w:val="20"/>
                <w:lang w:eastAsia="en-US"/>
              </w:rPr>
              <w:t>2.6</w:t>
            </w:r>
          </w:p>
        </w:tc>
        <w:tc>
          <w:tcPr>
            <w:tcW w:w="1984" w:type="dxa"/>
            <w:tcBorders>
              <w:top w:val="nil"/>
              <w:left w:val="nil"/>
              <w:bottom w:val="nil"/>
              <w:right w:val="single" w:sz="4" w:space="0" w:color="auto"/>
            </w:tcBorders>
            <w:vAlign w:val="bottom"/>
          </w:tcPr>
          <w:p w:rsidR="00062A11" w:rsidRPr="000F4533" w:rsidRDefault="00062A11" w:rsidP="002B377B">
            <w:pPr>
              <w:spacing w:before="16" w:after="16"/>
              <w:ind w:right="737"/>
              <w:jc w:val="right"/>
              <w:rPr>
                <w:rFonts w:cs="Arial"/>
                <w:sz w:val="20"/>
                <w:lang w:eastAsia="en-US"/>
              </w:rPr>
            </w:pPr>
            <w:r w:rsidRPr="000F4533">
              <w:rPr>
                <w:rFonts w:cs="Arial"/>
                <w:sz w:val="20"/>
                <w:lang w:eastAsia="en-US"/>
              </w:rPr>
              <w:t>100.0</w:t>
            </w:r>
          </w:p>
        </w:tc>
      </w:tr>
      <w:tr w:rsidR="00062A11" w:rsidRPr="000F4533" w:rsidTr="000F4533">
        <w:tc>
          <w:tcPr>
            <w:tcW w:w="3798" w:type="dxa"/>
            <w:tcBorders>
              <w:top w:val="nil"/>
              <w:left w:val="single" w:sz="4" w:space="0" w:color="auto"/>
              <w:bottom w:val="nil"/>
              <w:right w:val="nil"/>
            </w:tcBorders>
            <w:hideMark/>
          </w:tcPr>
          <w:p w:rsidR="00062A11" w:rsidRPr="000F4533" w:rsidRDefault="00062A11" w:rsidP="002B377B">
            <w:pPr>
              <w:autoSpaceDE w:val="0"/>
              <w:autoSpaceDN w:val="0"/>
              <w:adjustRightInd w:val="0"/>
              <w:spacing w:before="16" w:after="16"/>
              <w:ind w:left="57"/>
              <w:rPr>
                <w:rFonts w:cs="Arial"/>
                <w:sz w:val="20"/>
                <w:lang w:eastAsia="en-US"/>
              </w:rPr>
            </w:pPr>
            <w:r w:rsidRPr="000F4533">
              <w:rPr>
                <w:rFonts w:cs="Arial"/>
                <w:bCs/>
                <w:sz w:val="20"/>
                <w:lang w:eastAsia="en-US"/>
              </w:rPr>
              <w:t>обрабатывающие производства</w:t>
            </w:r>
          </w:p>
        </w:tc>
        <w:tc>
          <w:tcPr>
            <w:tcW w:w="1587" w:type="dxa"/>
            <w:tcBorders>
              <w:top w:val="nil"/>
              <w:left w:val="nil"/>
              <w:bottom w:val="nil"/>
              <w:right w:val="nil"/>
            </w:tcBorders>
            <w:vAlign w:val="bottom"/>
          </w:tcPr>
          <w:p w:rsidR="00062A11" w:rsidRPr="000F4533" w:rsidRDefault="00062A11" w:rsidP="002B377B">
            <w:pPr>
              <w:spacing w:before="16" w:after="16"/>
              <w:ind w:right="454"/>
              <w:jc w:val="right"/>
              <w:rPr>
                <w:rFonts w:cs="Arial"/>
                <w:sz w:val="20"/>
                <w:lang w:eastAsia="en-US"/>
              </w:rPr>
            </w:pPr>
            <w:r w:rsidRPr="000F4533">
              <w:rPr>
                <w:rFonts w:cs="Arial"/>
                <w:sz w:val="20"/>
                <w:lang w:eastAsia="en-US"/>
              </w:rPr>
              <w:t>9</w:t>
            </w:r>
          </w:p>
        </w:tc>
        <w:tc>
          <w:tcPr>
            <w:tcW w:w="1701" w:type="dxa"/>
            <w:tcBorders>
              <w:top w:val="nil"/>
              <w:left w:val="nil"/>
              <w:bottom w:val="nil"/>
              <w:right w:val="nil"/>
            </w:tcBorders>
            <w:vAlign w:val="bottom"/>
          </w:tcPr>
          <w:p w:rsidR="00062A11" w:rsidRPr="000F4533" w:rsidRDefault="00062A11" w:rsidP="002B377B">
            <w:pPr>
              <w:spacing w:before="16" w:after="16"/>
              <w:ind w:right="567"/>
              <w:jc w:val="right"/>
              <w:rPr>
                <w:rFonts w:cs="Arial"/>
                <w:sz w:val="20"/>
                <w:lang w:eastAsia="en-US"/>
              </w:rPr>
            </w:pPr>
            <w:r w:rsidRPr="000F4533">
              <w:rPr>
                <w:rFonts w:cs="Arial"/>
                <w:sz w:val="20"/>
                <w:lang w:eastAsia="en-US"/>
              </w:rPr>
              <w:t>5.9</w:t>
            </w:r>
          </w:p>
        </w:tc>
        <w:tc>
          <w:tcPr>
            <w:tcW w:w="1984" w:type="dxa"/>
            <w:tcBorders>
              <w:top w:val="nil"/>
              <w:left w:val="nil"/>
              <w:bottom w:val="nil"/>
              <w:right w:val="single" w:sz="4" w:space="0" w:color="auto"/>
            </w:tcBorders>
            <w:vAlign w:val="bottom"/>
          </w:tcPr>
          <w:p w:rsidR="00062A11" w:rsidRPr="000F4533" w:rsidRDefault="00062A11" w:rsidP="002B377B">
            <w:pPr>
              <w:spacing w:before="16" w:after="16"/>
              <w:ind w:right="737"/>
              <w:jc w:val="right"/>
              <w:rPr>
                <w:rFonts w:cs="Arial"/>
                <w:sz w:val="20"/>
                <w:lang w:eastAsia="en-US"/>
              </w:rPr>
            </w:pPr>
            <w:r w:rsidRPr="000F4533">
              <w:rPr>
                <w:rFonts w:cs="Arial"/>
                <w:sz w:val="20"/>
                <w:lang w:eastAsia="en-US"/>
              </w:rPr>
              <w:t>100.0</w:t>
            </w:r>
          </w:p>
        </w:tc>
      </w:tr>
      <w:tr w:rsidR="00062A11" w:rsidRPr="000F4533" w:rsidTr="000F4533">
        <w:tc>
          <w:tcPr>
            <w:tcW w:w="3798" w:type="dxa"/>
            <w:tcBorders>
              <w:top w:val="nil"/>
              <w:left w:val="single" w:sz="4" w:space="0" w:color="auto"/>
              <w:bottom w:val="nil"/>
              <w:right w:val="nil"/>
            </w:tcBorders>
            <w:hideMark/>
          </w:tcPr>
          <w:p w:rsidR="00062A11" w:rsidRPr="000F4533" w:rsidRDefault="00062A11" w:rsidP="002B377B">
            <w:pPr>
              <w:autoSpaceDE w:val="0"/>
              <w:autoSpaceDN w:val="0"/>
              <w:adjustRightInd w:val="0"/>
              <w:spacing w:before="16" w:after="16"/>
              <w:ind w:left="227"/>
              <w:rPr>
                <w:rFonts w:cs="Arial"/>
                <w:sz w:val="20"/>
                <w:lang w:eastAsia="en-US"/>
              </w:rPr>
            </w:pPr>
            <w:r w:rsidRPr="000F4533">
              <w:rPr>
                <w:rFonts w:cs="Arial"/>
                <w:sz w:val="20"/>
                <w:lang w:eastAsia="en-US"/>
              </w:rPr>
              <w:t>из них:</w:t>
            </w:r>
          </w:p>
        </w:tc>
        <w:tc>
          <w:tcPr>
            <w:tcW w:w="1587" w:type="dxa"/>
            <w:tcBorders>
              <w:top w:val="nil"/>
              <w:left w:val="nil"/>
              <w:bottom w:val="nil"/>
              <w:right w:val="nil"/>
            </w:tcBorders>
            <w:vAlign w:val="bottom"/>
          </w:tcPr>
          <w:p w:rsidR="00062A11" w:rsidRPr="000F4533" w:rsidRDefault="00062A11" w:rsidP="002B377B">
            <w:pPr>
              <w:spacing w:before="16" w:after="16"/>
              <w:ind w:right="454"/>
              <w:jc w:val="right"/>
              <w:rPr>
                <w:rFonts w:cs="Arial"/>
                <w:sz w:val="20"/>
                <w:lang w:eastAsia="en-US"/>
              </w:rPr>
            </w:pPr>
          </w:p>
        </w:tc>
        <w:tc>
          <w:tcPr>
            <w:tcW w:w="1701" w:type="dxa"/>
            <w:tcBorders>
              <w:top w:val="nil"/>
              <w:left w:val="nil"/>
              <w:bottom w:val="nil"/>
              <w:right w:val="nil"/>
            </w:tcBorders>
            <w:vAlign w:val="bottom"/>
          </w:tcPr>
          <w:p w:rsidR="00062A11" w:rsidRPr="000F4533" w:rsidRDefault="00062A11" w:rsidP="002B377B">
            <w:pPr>
              <w:spacing w:before="16" w:after="16"/>
              <w:ind w:right="567"/>
              <w:jc w:val="right"/>
              <w:rPr>
                <w:rFonts w:cs="Arial"/>
                <w:sz w:val="20"/>
                <w:lang w:eastAsia="en-US"/>
              </w:rPr>
            </w:pPr>
          </w:p>
        </w:tc>
        <w:tc>
          <w:tcPr>
            <w:tcW w:w="1984" w:type="dxa"/>
            <w:tcBorders>
              <w:top w:val="nil"/>
              <w:left w:val="nil"/>
              <w:bottom w:val="nil"/>
              <w:right w:val="single" w:sz="4" w:space="0" w:color="auto"/>
            </w:tcBorders>
            <w:vAlign w:val="bottom"/>
          </w:tcPr>
          <w:p w:rsidR="00062A11" w:rsidRPr="000F4533" w:rsidRDefault="00062A11" w:rsidP="002B377B">
            <w:pPr>
              <w:spacing w:before="16" w:after="16"/>
              <w:ind w:right="737"/>
              <w:jc w:val="right"/>
              <w:rPr>
                <w:rFonts w:cs="Arial"/>
                <w:sz w:val="20"/>
                <w:lang w:eastAsia="en-US"/>
              </w:rPr>
            </w:pPr>
          </w:p>
        </w:tc>
      </w:tr>
      <w:tr w:rsidR="00062A11" w:rsidRPr="000F4533" w:rsidTr="000F4533">
        <w:tc>
          <w:tcPr>
            <w:tcW w:w="3798" w:type="dxa"/>
            <w:tcBorders>
              <w:top w:val="nil"/>
              <w:left w:val="single" w:sz="4" w:space="0" w:color="auto"/>
              <w:bottom w:val="nil"/>
              <w:right w:val="nil"/>
            </w:tcBorders>
            <w:hideMark/>
          </w:tcPr>
          <w:p w:rsidR="00062A11" w:rsidRPr="000F4533" w:rsidRDefault="00062A11" w:rsidP="002B377B">
            <w:pPr>
              <w:autoSpaceDE w:val="0"/>
              <w:autoSpaceDN w:val="0"/>
              <w:adjustRightInd w:val="0"/>
              <w:spacing w:before="16" w:after="16"/>
              <w:ind w:left="113"/>
              <w:rPr>
                <w:rFonts w:cs="Arial"/>
                <w:sz w:val="20"/>
                <w:lang w:eastAsia="en-US"/>
              </w:rPr>
            </w:pPr>
            <w:r w:rsidRPr="000F4533">
              <w:rPr>
                <w:rFonts w:cs="Arial"/>
                <w:sz w:val="20"/>
                <w:lang w:eastAsia="en-US"/>
              </w:rPr>
              <w:t>производство пищевых продуктов</w:t>
            </w:r>
          </w:p>
        </w:tc>
        <w:tc>
          <w:tcPr>
            <w:tcW w:w="1587" w:type="dxa"/>
            <w:tcBorders>
              <w:top w:val="nil"/>
              <w:left w:val="nil"/>
              <w:bottom w:val="nil"/>
              <w:right w:val="nil"/>
            </w:tcBorders>
            <w:vAlign w:val="bottom"/>
          </w:tcPr>
          <w:p w:rsidR="00062A11" w:rsidRPr="000F4533" w:rsidRDefault="00062A11" w:rsidP="002B377B">
            <w:pPr>
              <w:spacing w:before="16" w:after="16"/>
              <w:ind w:right="454"/>
              <w:jc w:val="right"/>
              <w:rPr>
                <w:rFonts w:cs="Arial"/>
                <w:sz w:val="20"/>
                <w:lang w:eastAsia="en-US"/>
              </w:rPr>
            </w:pPr>
            <w:r w:rsidRPr="000F4533">
              <w:rPr>
                <w:rFonts w:cs="Arial"/>
                <w:sz w:val="20"/>
                <w:lang w:eastAsia="en-US"/>
              </w:rPr>
              <w:t>3</w:t>
            </w:r>
          </w:p>
        </w:tc>
        <w:tc>
          <w:tcPr>
            <w:tcW w:w="1701" w:type="dxa"/>
            <w:tcBorders>
              <w:top w:val="nil"/>
              <w:left w:val="nil"/>
              <w:bottom w:val="nil"/>
              <w:right w:val="nil"/>
            </w:tcBorders>
            <w:vAlign w:val="bottom"/>
          </w:tcPr>
          <w:p w:rsidR="00062A11" w:rsidRPr="000F4533" w:rsidRDefault="00062A11" w:rsidP="002B377B">
            <w:pPr>
              <w:spacing w:before="16" w:after="16"/>
              <w:ind w:right="567"/>
              <w:jc w:val="right"/>
              <w:rPr>
                <w:rFonts w:cs="Arial"/>
                <w:sz w:val="20"/>
                <w:lang w:eastAsia="en-US"/>
              </w:rPr>
            </w:pPr>
            <w:r w:rsidRPr="000F4533">
              <w:rPr>
                <w:rFonts w:cs="Arial"/>
                <w:sz w:val="20"/>
                <w:lang w:eastAsia="en-US"/>
              </w:rPr>
              <w:t>2.0</w:t>
            </w:r>
          </w:p>
        </w:tc>
        <w:tc>
          <w:tcPr>
            <w:tcW w:w="1984" w:type="dxa"/>
            <w:tcBorders>
              <w:top w:val="nil"/>
              <w:left w:val="nil"/>
              <w:bottom w:val="nil"/>
              <w:right w:val="single" w:sz="4" w:space="0" w:color="auto"/>
            </w:tcBorders>
            <w:vAlign w:val="bottom"/>
          </w:tcPr>
          <w:p w:rsidR="00062A11" w:rsidRPr="000F4533" w:rsidRDefault="00062A11" w:rsidP="002B377B">
            <w:pPr>
              <w:spacing w:before="16" w:after="16"/>
              <w:ind w:right="737"/>
              <w:jc w:val="right"/>
              <w:rPr>
                <w:rFonts w:cs="Arial"/>
                <w:sz w:val="20"/>
                <w:lang w:eastAsia="en-US"/>
              </w:rPr>
            </w:pPr>
            <w:r w:rsidRPr="000F4533">
              <w:rPr>
                <w:rFonts w:cs="Arial"/>
                <w:sz w:val="20"/>
                <w:lang w:eastAsia="en-US"/>
              </w:rPr>
              <w:t>100.0</w:t>
            </w:r>
          </w:p>
        </w:tc>
      </w:tr>
      <w:tr w:rsidR="00062A11" w:rsidRPr="000F4533" w:rsidTr="000F4533">
        <w:tc>
          <w:tcPr>
            <w:tcW w:w="3798" w:type="dxa"/>
            <w:tcBorders>
              <w:top w:val="nil"/>
              <w:left w:val="single" w:sz="4" w:space="0" w:color="auto"/>
              <w:bottom w:val="nil"/>
              <w:right w:val="nil"/>
            </w:tcBorders>
            <w:hideMark/>
          </w:tcPr>
          <w:p w:rsidR="00062A11" w:rsidRPr="000F4533" w:rsidRDefault="00062A11" w:rsidP="002B377B">
            <w:pPr>
              <w:autoSpaceDE w:val="0"/>
              <w:autoSpaceDN w:val="0"/>
              <w:adjustRightInd w:val="0"/>
              <w:spacing w:before="16" w:after="16"/>
              <w:ind w:left="113"/>
              <w:rPr>
                <w:rFonts w:cs="Arial"/>
                <w:sz w:val="20"/>
                <w:lang w:eastAsia="en-US"/>
              </w:rPr>
            </w:pPr>
            <w:r w:rsidRPr="000F4533">
              <w:rPr>
                <w:rFonts w:cs="Arial"/>
                <w:sz w:val="20"/>
                <w:lang w:eastAsia="en-US"/>
              </w:rPr>
              <w:t>производство напитков</w:t>
            </w:r>
          </w:p>
        </w:tc>
        <w:tc>
          <w:tcPr>
            <w:tcW w:w="1587" w:type="dxa"/>
            <w:tcBorders>
              <w:top w:val="nil"/>
              <w:left w:val="nil"/>
              <w:bottom w:val="nil"/>
              <w:right w:val="nil"/>
            </w:tcBorders>
            <w:vAlign w:val="bottom"/>
          </w:tcPr>
          <w:p w:rsidR="00062A11" w:rsidRPr="000F4533" w:rsidRDefault="00062A11" w:rsidP="002B377B">
            <w:pPr>
              <w:spacing w:before="16" w:after="16"/>
              <w:ind w:right="454"/>
              <w:jc w:val="right"/>
              <w:rPr>
                <w:rFonts w:cs="Arial"/>
                <w:sz w:val="20"/>
                <w:lang w:eastAsia="en-US"/>
              </w:rPr>
            </w:pPr>
            <w:r w:rsidRPr="000F4533">
              <w:rPr>
                <w:rFonts w:cs="Arial"/>
                <w:sz w:val="20"/>
                <w:lang w:eastAsia="en-US"/>
              </w:rPr>
              <w:t>1</w:t>
            </w:r>
          </w:p>
        </w:tc>
        <w:tc>
          <w:tcPr>
            <w:tcW w:w="1701" w:type="dxa"/>
            <w:tcBorders>
              <w:top w:val="nil"/>
              <w:left w:val="nil"/>
              <w:bottom w:val="nil"/>
              <w:right w:val="nil"/>
            </w:tcBorders>
            <w:vAlign w:val="bottom"/>
          </w:tcPr>
          <w:p w:rsidR="00062A11" w:rsidRPr="000F4533" w:rsidRDefault="00062A11" w:rsidP="002B377B">
            <w:pPr>
              <w:spacing w:before="16" w:after="16"/>
              <w:ind w:right="567"/>
              <w:jc w:val="right"/>
              <w:rPr>
                <w:rFonts w:cs="Arial"/>
                <w:sz w:val="20"/>
                <w:lang w:eastAsia="en-US"/>
              </w:rPr>
            </w:pPr>
            <w:r w:rsidRPr="000F4533">
              <w:rPr>
                <w:rFonts w:cs="Arial"/>
                <w:sz w:val="20"/>
                <w:lang w:eastAsia="en-US"/>
              </w:rPr>
              <w:t>0.7</w:t>
            </w:r>
          </w:p>
        </w:tc>
        <w:tc>
          <w:tcPr>
            <w:tcW w:w="1984" w:type="dxa"/>
            <w:tcBorders>
              <w:top w:val="nil"/>
              <w:left w:val="nil"/>
              <w:bottom w:val="nil"/>
              <w:right w:val="single" w:sz="4" w:space="0" w:color="auto"/>
            </w:tcBorders>
            <w:vAlign w:val="bottom"/>
          </w:tcPr>
          <w:p w:rsidR="00062A11" w:rsidRPr="000F4533" w:rsidRDefault="00062A11" w:rsidP="002B377B">
            <w:pPr>
              <w:spacing w:before="16" w:after="16"/>
              <w:ind w:right="737"/>
              <w:jc w:val="right"/>
              <w:rPr>
                <w:rFonts w:cs="Arial"/>
                <w:sz w:val="20"/>
                <w:lang w:eastAsia="en-US"/>
              </w:rPr>
            </w:pPr>
            <w:r w:rsidRPr="000F4533">
              <w:rPr>
                <w:rFonts w:cs="Arial"/>
                <w:sz w:val="20"/>
                <w:lang w:eastAsia="en-US"/>
              </w:rPr>
              <w:t>100.0</w:t>
            </w:r>
          </w:p>
        </w:tc>
      </w:tr>
      <w:tr w:rsidR="00062A11" w:rsidRPr="000F4533" w:rsidTr="000F4533">
        <w:tc>
          <w:tcPr>
            <w:tcW w:w="3798" w:type="dxa"/>
            <w:tcBorders>
              <w:top w:val="nil"/>
              <w:left w:val="single" w:sz="4" w:space="0" w:color="auto"/>
              <w:bottom w:val="nil"/>
              <w:right w:val="nil"/>
            </w:tcBorders>
            <w:hideMark/>
          </w:tcPr>
          <w:p w:rsidR="00062A11" w:rsidRPr="000F4533" w:rsidRDefault="00062A11" w:rsidP="002B377B">
            <w:pPr>
              <w:autoSpaceDE w:val="0"/>
              <w:autoSpaceDN w:val="0"/>
              <w:adjustRightInd w:val="0"/>
              <w:spacing w:before="16" w:after="16"/>
              <w:ind w:left="113"/>
              <w:rPr>
                <w:rFonts w:cs="Arial"/>
                <w:sz w:val="20"/>
                <w:lang w:eastAsia="en-US"/>
              </w:rPr>
            </w:pPr>
            <w:r w:rsidRPr="000F4533">
              <w:rPr>
                <w:rFonts w:cs="Arial"/>
                <w:sz w:val="20"/>
                <w:lang w:eastAsia="en-US"/>
              </w:rPr>
              <w:t>производство одежды</w:t>
            </w:r>
          </w:p>
        </w:tc>
        <w:tc>
          <w:tcPr>
            <w:tcW w:w="1587" w:type="dxa"/>
            <w:tcBorders>
              <w:top w:val="nil"/>
              <w:left w:val="nil"/>
              <w:bottom w:val="nil"/>
              <w:right w:val="nil"/>
            </w:tcBorders>
            <w:vAlign w:val="bottom"/>
          </w:tcPr>
          <w:p w:rsidR="00062A11" w:rsidRPr="000F4533" w:rsidRDefault="00062A11" w:rsidP="002B377B">
            <w:pPr>
              <w:spacing w:before="16" w:after="16"/>
              <w:ind w:right="454"/>
              <w:jc w:val="right"/>
              <w:rPr>
                <w:rFonts w:cs="Arial"/>
                <w:sz w:val="20"/>
                <w:lang w:eastAsia="en-US"/>
              </w:rPr>
            </w:pPr>
            <w:r w:rsidRPr="000F4533">
              <w:rPr>
                <w:rFonts w:cs="Arial"/>
                <w:sz w:val="20"/>
                <w:lang w:eastAsia="en-US"/>
              </w:rPr>
              <w:t>1</w:t>
            </w:r>
          </w:p>
        </w:tc>
        <w:tc>
          <w:tcPr>
            <w:tcW w:w="1701" w:type="dxa"/>
            <w:tcBorders>
              <w:top w:val="nil"/>
              <w:left w:val="nil"/>
              <w:bottom w:val="nil"/>
              <w:right w:val="nil"/>
            </w:tcBorders>
            <w:vAlign w:val="bottom"/>
          </w:tcPr>
          <w:p w:rsidR="00062A11" w:rsidRPr="000F4533" w:rsidRDefault="00062A11" w:rsidP="002B377B">
            <w:pPr>
              <w:spacing w:before="16" w:after="16"/>
              <w:ind w:right="567"/>
              <w:jc w:val="right"/>
              <w:rPr>
                <w:rFonts w:cs="Arial"/>
                <w:sz w:val="20"/>
                <w:lang w:eastAsia="en-US"/>
              </w:rPr>
            </w:pPr>
            <w:r w:rsidRPr="000F4533">
              <w:rPr>
                <w:rFonts w:cs="Arial"/>
                <w:sz w:val="20"/>
                <w:lang w:eastAsia="en-US"/>
              </w:rPr>
              <w:t>0.7</w:t>
            </w:r>
          </w:p>
        </w:tc>
        <w:tc>
          <w:tcPr>
            <w:tcW w:w="1984" w:type="dxa"/>
            <w:tcBorders>
              <w:top w:val="nil"/>
              <w:left w:val="nil"/>
              <w:bottom w:val="nil"/>
              <w:right w:val="single" w:sz="4" w:space="0" w:color="auto"/>
            </w:tcBorders>
            <w:vAlign w:val="bottom"/>
          </w:tcPr>
          <w:p w:rsidR="00062A11" w:rsidRPr="000F4533" w:rsidRDefault="00062A11" w:rsidP="002B377B">
            <w:pPr>
              <w:spacing w:before="16" w:after="16"/>
              <w:ind w:right="737"/>
              <w:jc w:val="right"/>
              <w:rPr>
                <w:rFonts w:cs="Arial"/>
                <w:sz w:val="20"/>
                <w:lang w:eastAsia="en-US"/>
              </w:rPr>
            </w:pPr>
            <w:r w:rsidRPr="000F4533">
              <w:rPr>
                <w:rFonts w:cs="Arial"/>
                <w:sz w:val="20"/>
                <w:lang w:eastAsia="en-US"/>
              </w:rPr>
              <w:t>100.0</w:t>
            </w:r>
          </w:p>
        </w:tc>
      </w:tr>
      <w:tr w:rsidR="00062A11" w:rsidRPr="000F4533" w:rsidTr="000F4533">
        <w:tc>
          <w:tcPr>
            <w:tcW w:w="3798" w:type="dxa"/>
            <w:tcBorders>
              <w:top w:val="nil"/>
              <w:left w:val="single" w:sz="4" w:space="0" w:color="auto"/>
              <w:bottom w:val="nil"/>
              <w:right w:val="nil"/>
            </w:tcBorders>
            <w:hideMark/>
          </w:tcPr>
          <w:p w:rsidR="00062A11" w:rsidRPr="000F4533" w:rsidRDefault="00062A11" w:rsidP="002B377B">
            <w:pPr>
              <w:autoSpaceDE w:val="0"/>
              <w:autoSpaceDN w:val="0"/>
              <w:adjustRightInd w:val="0"/>
              <w:spacing w:before="16" w:after="16"/>
              <w:ind w:left="113"/>
              <w:rPr>
                <w:rFonts w:cs="Arial"/>
                <w:sz w:val="20"/>
                <w:lang w:eastAsia="en-US"/>
              </w:rPr>
            </w:pPr>
            <w:r w:rsidRPr="000F4533">
              <w:rPr>
                <w:rFonts w:cs="Arial"/>
                <w:sz w:val="20"/>
                <w:lang w:eastAsia="en-US"/>
              </w:rPr>
              <w:t xml:space="preserve">обработка древесины </w:t>
            </w:r>
            <w:r w:rsidRPr="000F4533">
              <w:rPr>
                <w:rFonts w:cs="Arial"/>
                <w:sz w:val="20"/>
                <w:lang w:eastAsia="en-US"/>
              </w:rPr>
              <w:br/>
              <w:t xml:space="preserve">и производство изделий из дерева </w:t>
            </w:r>
            <w:r w:rsidRPr="000F4533">
              <w:rPr>
                <w:rFonts w:cs="Arial"/>
                <w:sz w:val="20"/>
                <w:lang w:eastAsia="en-US"/>
              </w:rPr>
              <w:br/>
              <w:t xml:space="preserve">и пробки, кроме мебели, </w:t>
            </w:r>
            <w:r w:rsidRPr="000F4533">
              <w:rPr>
                <w:rFonts w:cs="Arial"/>
                <w:sz w:val="20"/>
                <w:lang w:eastAsia="en-US"/>
              </w:rPr>
              <w:br/>
              <w:t xml:space="preserve">производство изделий из соломки </w:t>
            </w:r>
            <w:r w:rsidRPr="000F4533">
              <w:rPr>
                <w:rFonts w:cs="Arial"/>
                <w:sz w:val="20"/>
                <w:lang w:eastAsia="en-US"/>
              </w:rPr>
              <w:br/>
              <w:t>и материалов для плетения</w:t>
            </w:r>
          </w:p>
        </w:tc>
        <w:tc>
          <w:tcPr>
            <w:tcW w:w="1587" w:type="dxa"/>
            <w:tcBorders>
              <w:top w:val="nil"/>
              <w:left w:val="nil"/>
              <w:bottom w:val="nil"/>
              <w:right w:val="nil"/>
            </w:tcBorders>
            <w:vAlign w:val="bottom"/>
          </w:tcPr>
          <w:p w:rsidR="00062A11" w:rsidRPr="000F4533" w:rsidRDefault="00062A11" w:rsidP="002B377B">
            <w:pPr>
              <w:spacing w:before="16" w:after="16"/>
              <w:ind w:right="454"/>
              <w:jc w:val="right"/>
              <w:rPr>
                <w:rFonts w:cs="Arial"/>
                <w:sz w:val="20"/>
                <w:lang w:eastAsia="en-US"/>
              </w:rPr>
            </w:pPr>
            <w:r w:rsidRPr="000F4533">
              <w:rPr>
                <w:rFonts w:cs="Arial"/>
                <w:sz w:val="20"/>
                <w:lang w:eastAsia="en-US"/>
              </w:rPr>
              <w:t>4</w:t>
            </w:r>
          </w:p>
        </w:tc>
        <w:tc>
          <w:tcPr>
            <w:tcW w:w="1701" w:type="dxa"/>
            <w:tcBorders>
              <w:top w:val="nil"/>
              <w:left w:val="nil"/>
              <w:bottom w:val="nil"/>
              <w:right w:val="nil"/>
            </w:tcBorders>
            <w:vAlign w:val="bottom"/>
          </w:tcPr>
          <w:p w:rsidR="00062A11" w:rsidRPr="000F4533" w:rsidRDefault="00062A11" w:rsidP="002B377B">
            <w:pPr>
              <w:spacing w:before="16" w:after="16"/>
              <w:ind w:right="567"/>
              <w:jc w:val="right"/>
              <w:rPr>
                <w:rFonts w:cs="Arial"/>
                <w:sz w:val="20"/>
                <w:lang w:eastAsia="en-US"/>
              </w:rPr>
            </w:pPr>
            <w:r w:rsidRPr="000F4533">
              <w:rPr>
                <w:rFonts w:cs="Arial"/>
                <w:sz w:val="20"/>
                <w:lang w:eastAsia="en-US"/>
              </w:rPr>
              <w:t>2.6</w:t>
            </w:r>
          </w:p>
        </w:tc>
        <w:tc>
          <w:tcPr>
            <w:tcW w:w="1984" w:type="dxa"/>
            <w:tcBorders>
              <w:top w:val="nil"/>
              <w:left w:val="nil"/>
              <w:bottom w:val="nil"/>
              <w:right w:val="single" w:sz="4" w:space="0" w:color="auto"/>
            </w:tcBorders>
            <w:vAlign w:val="bottom"/>
          </w:tcPr>
          <w:p w:rsidR="00062A11" w:rsidRPr="000F4533" w:rsidRDefault="00062A11" w:rsidP="002B377B">
            <w:pPr>
              <w:spacing w:before="16" w:after="16"/>
              <w:ind w:right="737"/>
              <w:jc w:val="right"/>
              <w:rPr>
                <w:rFonts w:cs="Arial"/>
                <w:sz w:val="20"/>
                <w:lang w:eastAsia="en-US"/>
              </w:rPr>
            </w:pPr>
            <w:r w:rsidRPr="000F4533">
              <w:rPr>
                <w:rFonts w:cs="Arial"/>
                <w:sz w:val="20"/>
                <w:lang w:eastAsia="en-US"/>
              </w:rPr>
              <w:t>100.0</w:t>
            </w:r>
          </w:p>
        </w:tc>
      </w:tr>
      <w:tr w:rsidR="00062A11" w:rsidRPr="000F4533" w:rsidTr="000F4533">
        <w:tc>
          <w:tcPr>
            <w:tcW w:w="3798" w:type="dxa"/>
            <w:tcBorders>
              <w:top w:val="nil"/>
              <w:left w:val="single" w:sz="4" w:space="0" w:color="auto"/>
              <w:bottom w:val="nil"/>
              <w:right w:val="nil"/>
            </w:tcBorders>
            <w:hideMark/>
          </w:tcPr>
          <w:p w:rsidR="00062A11" w:rsidRPr="000F4533" w:rsidRDefault="00062A11" w:rsidP="002B377B">
            <w:pPr>
              <w:autoSpaceDE w:val="0"/>
              <w:autoSpaceDN w:val="0"/>
              <w:adjustRightInd w:val="0"/>
              <w:spacing w:before="16" w:after="16"/>
              <w:ind w:left="57"/>
              <w:rPr>
                <w:rFonts w:cs="Arial"/>
                <w:sz w:val="20"/>
                <w:lang w:eastAsia="en-US"/>
              </w:rPr>
            </w:pPr>
            <w:r w:rsidRPr="000F4533">
              <w:rPr>
                <w:rFonts w:cs="Arial"/>
                <w:bCs/>
                <w:sz w:val="20"/>
                <w:lang w:eastAsia="en-US"/>
              </w:rPr>
              <w:t xml:space="preserve">обеспечение электрической </w:t>
            </w:r>
            <w:r w:rsidRPr="000F4533">
              <w:rPr>
                <w:rFonts w:cs="Arial"/>
                <w:bCs/>
                <w:sz w:val="20"/>
                <w:lang w:eastAsia="en-US"/>
              </w:rPr>
              <w:br/>
              <w:t xml:space="preserve">энергией, газом и паром; </w:t>
            </w:r>
            <w:r w:rsidRPr="000F4533">
              <w:rPr>
                <w:rFonts w:cs="Arial"/>
                <w:bCs/>
                <w:sz w:val="20"/>
                <w:lang w:eastAsia="en-US"/>
              </w:rPr>
              <w:br/>
              <w:t>кондиционирование воздуха</w:t>
            </w:r>
          </w:p>
        </w:tc>
        <w:tc>
          <w:tcPr>
            <w:tcW w:w="1587" w:type="dxa"/>
            <w:tcBorders>
              <w:top w:val="nil"/>
              <w:left w:val="nil"/>
              <w:bottom w:val="nil"/>
              <w:right w:val="nil"/>
            </w:tcBorders>
            <w:vAlign w:val="bottom"/>
          </w:tcPr>
          <w:p w:rsidR="00062A11" w:rsidRPr="000F4533" w:rsidRDefault="00062A11" w:rsidP="002B377B">
            <w:pPr>
              <w:spacing w:before="16" w:after="16"/>
              <w:ind w:right="454"/>
              <w:jc w:val="right"/>
              <w:rPr>
                <w:rFonts w:cs="Arial"/>
                <w:sz w:val="20"/>
                <w:lang w:eastAsia="en-US"/>
              </w:rPr>
            </w:pPr>
            <w:r w:rsidRPr="000F4533">
              <w:rPr>
                <w:rFonts w:cs="Arial"/>
                <w:sz w:val="20"/>
                <w:lang w:eastAsia="en-US"/>
              </w:rPr>
              <w:t>1</w:t>
            </w:r>
          </w:p>
        </w:tc>
        <w:tc>
          <w:tcPr>
            <w:tcW w:w="1701" w:type="dxa"/>
            <w:tcBorders>
              <w:top w:val="nil"/>
              <w:left w:val="nil"/>
              <w:bottom w:val="nil"/>
              <w:right w:val="nil"/>
            </w:tcBorders>
            <w:vAlign w:val="bottom"/>
          </w:tcPr>
          <w:p w:rsidR="00062A11" w:rsidRPr="000F4533" w:rsidRDefault="00062A11" w:rsidP="002B377B">
            <w:pPr>
              <w:spacing w:before="16" w:after="16"/>
              <w:ind w:right="567"/>
              <w:jc w:val="right"/>
              <w:rPr>
                <w:rFonts w:cs="Arial"/>
                <w:sz w:val="20"/>
                <w:lang w:eastAsia="en-US"/>
              </w:rPr>
            </w:pPr>
            <w:r w:rsidRPr="000F4533">
              <w:rPr>
                <w:rFonts w:cs="Arial"/>
                <w:sz w:val="20"/>
                <w:lang w:eastAsia="en-US"/>
              </w:rPr>
              <w:t>0.7</w:t>
            </w:r>
          </w:p>
        </w:tc>
        <w:tc>
          <w:tcPr>
            <w:tcW w:w="1984" w:type="dxa"/>
            <w:tcBorders>
              <w:top w:val="nil"/>
              <w:left w:val="nil"/>
              <w:bottom w:val="nil"/>
              <w:right w:val="single" w:sz="4" w:space="0" w:color="auto"/>
            </w:tcBorders>
            <w:vAlign w:val="bottom"/>
          </w:tcPr>
          <w:p w:rsidR="00062A11" w:rsidRPr="000F4533" w:rsidRDefault="00062A11" w:rsidP="002B377B">
            <w:pPr>
              <w:spacing w:before="16" w:after="16"/>
              <w:ind w:right="737"/>
              <w:jc w:val="right"/>
              <w:rPr>
                <w:rFonts w:cs="Arial"/>
                <w:sz w:val="20"/>
                <w:lang w:eastAsia="en-US"/>
              </w:rPr>
            </w:pPr>
            <w:r w:rsidRPr="000F4533">
              <w:rPr>
                <w:rFonts w:cs="Arial"/>
                <w:sz w:val="20"/>
                <w:lang w:eastAsia="en-US"/>
              </w:rPr>
              <w:t>100.0</w:t>
            </w:r>
          </w:p>
        </w:tc>
      </w:tr>
      <w:tr w:rsidR="00062A11" w:rsidRPr="000F4533" w:rsidTr="000F4533">
        <w:tc>
          <w:tcPr>
            <w:tcW w:w="3798" w:type="dxa"/>
            <w:tcBorders>
              <w:top w:val="nil"/>
              <w:left w:val="single" w:sz="4" w:space="0" w:color="auto"/>
              <w:bottom w:val="nil"/>
              <w:right w:val="nil"/>
            </w:tcBorders>
            <w:hideMark/>
          </w:tcPr>
          <w:p w:rsidR="00062A11" w:rsidRPr="000F4533" w:rsidRDefault="00062A11" w:rsidP="002B377B">
            <w:pPr>
              <w:autoSpaceDE w:val="0"/>
              <w:autoSpaceDN w:val="0"/>
              <w:adjustRightInd w:val="0"/>
              <w:spacing w:before="16" w:after="16"/>
              <w:ind w:left="57"/>
              <w:rPr>
                <w:rFonts w:cs="Arial"/>
                <w:sz w:val="20"/>
                <w:lang w:eastAsia="en-US"/>
              </w:rPr>
            </w:pPr>
            <w:r w:rsidRPr="000F4533">
              <w:rPr>
                <w:rFonts w:cs="Arial"/>
                <w:bCs/>
                <w:sz w:val="20"/>
                <w:lang w:eastAsia="en-US"/>
              </w:rPr>
              <w:t xml:space="preserve">водоснабжение; водоотведение, </w:t>
            </w:r>
            <w:r w:rsidRPr="000F4533">
              <w:rPr>
                <w:rFonts w:cs="Arial"/>
                <w:bCs/>
                <w:sz w:val="20"/>
                <w:lang w:eastAsia="en-US"/>
              </w:rPr>
              <w:br/>
              <w:t xml:space="preserve">организация сбора и утилизации </w:t>
            </w:r>
            <w:r w:rsidRPr="000F4533">
              <w:rPr>
                <w:rFonts w:cs="Arial"/>
                <w:bCs/>
                <w:sz w:val="20"/>
                <w:lang w:eastAsia="en-US"/>
              </w:rPr>
              <w:br/>
              <w:t xml:space="preserve">отходов, деятельность </w:t>
            </w:r>
            <w:r w:rsidRPr="000F4533">
              <w:rPr>
                <w:rFonts w:cs="Arial"/>
                <w:bCs/>
                <w:sz w:val="20"/>
                <w:lang w:eastAsia="en-US"/>
              </w:rPr>
              <w:br/>
              <w:t>по ликвидации загрязнений</w:t>
            </w:r>
          </w:p>
        </w:tc>
        <w:tc>
          <w:tcPr>
            <w:tcW w:w="1587" w:type="dxa"/>
            <w:tcBorders>
              <w:top w:val="nil"/>
              <w:left w:val="nil"/>
              <w:bottom w:val="nil"/>
              <w:right w:val="nil"/>
            </w:tcBorders>
            <w:vAlign w:val="bottom"/>
          </w:tcPr>
          <w:p w:rsidR="00062A11" w:rsidRPr="000F4533" w:rsidRDefault="00062A11" w:rsidP="002B377B">
            <w:pPr>
              <w:spacing w:before="16" w:after="16"/>
              <w:ind w:right="454"/>
              <w:jc w:val="right"/>
              <w:rPr>
                <w:rFonts w:cs="Arial"/>
                <w:sz w:val="20"/>
                <w:lang w:eastAsia="en-US"/>
              </w:rPr>
            </w:pPr>
            <w:r w:rsidRPr="000F4533">
              <w:rPr>
                <w:rFonts w:cs="Arial"/>
                <w:sz w:val="20"/>
                <w:lang w:eastAsia="en-US"/>
              </w:rPr>
              <w:t>2</w:t>
            </w:r>
          </w:p>
        </w:tc>
        <w:tc>
          <w:tcPr>
            <w:tcW w:w="1701" w:type="dxa"/>
            <w:tcBorders>
              <w:top w:val="nil"/>
              <w:left w:val="nil"/>
              <w:bottom w:val="nil"/>
              <w:right w:val="nil"/>
            </w:tcBorders>
            <w:vAlign w:val="bottom"/>
          </w:tcPr>
          <w:p w:rsidR="00062A11" w:rsidRPr="000F4533" w:rsidRDefault="00062A11" w:rsidP="002B377B">
            <w:pPr>
              <w:spacing w:before="16" w:after="16"/>
              <w:ind w:right="567"/>
              <w:jc w:val="right"/>
              <w:rPr>
                <w:rFonts w:cs="Arial"/>
                <w:sz w:val="20"/>
                <w:lang w:eastAsia="en-US"/>
              </w:rPr>
            </w:pPr>
            <w:r w:rsidRPr="000F4533">
              <w:rPr>
                <w:rFonts w:cs="Arial"/>
                <w:sz w:val="20"/>
                <w:lang w:eastAsia="en-US"/>
              </w:rPr>
              <w:t>1.3</w:t>
            </w:r>
          </w:p>
        </w:tc>
        <w:tc>
          <w:tcPr>
            <w:tcW w:w="1984" w:type="dxa"/>
            <w:tcBorders>
              <w:top w:val="nil"/>
              <w:left w:val="nil"/>
              <w:bottom w:val="nil"/>
              <w:right w:val="single" w:sz="4" w:space="0" w:color="auto"/>
            </w:tcBorders>
            <w:vAlign w:val="bottom"/>
          </w:tcPr>
          <w:p w:rsidR="00062A11" w:rsidRPr="000F4533" w:rsidRDefault="00062A11" w:rsidP="002B377B">
            <w:pPr>
              <w:spacing w:before="16" w:after="16"/>
              <w:ind w:right="737"/>
              <w:jc w:val="right"/>
              <w:rPr>
                <w:rFonts w:cs="Arial"/>
                <w:sz w:val="20"/>
                <w:lang w:eastAsia="en-US"/>
              </w:rPr>
            </w:pPr>
            <w:r w:rsidRPr="000F4533">
              <w:rPr>
                <w:rFonts w:cs="Arial"/>
                <w:sz w:val="20"/>
                <w:lang w:eastAsia="en-US"/>
              </w:rPr>
              <w:t>100.0</w:t>
            </w:r>
          </w:p>
        </w:tc>
      </w:tr>
      <w:tr w:rsidR="00062A11" w:rsidRPr="000F4533" w:rsidTr="000F4533">
        <w:tc>
          <w:tcPr>
            <w:tcW w:w="3798" w:type="dxa"/>
            <w:tcBorders>
              <w:top w:val="nil"/>
              <w:left w:val="single" w:sz="4" w:space="0" w:color="auto"/>
              <w:bottom w:val="nil"/>
              <w:right w:val="nil"/>
            </w:tcBorders>
            <w:hideMark/>
          </w:tcPr>
          <w:p w:rsidR="00062A11" w:rsidRPr="000F4533" w:rsidRDefault="00062A11" w:rsidP="002B377B">
            <w:pPr>
              <w:autoSpaceDE w:val="0"/>
              <w:autoSpaceDN w:val="0"/>
              <w:adjustRightInd w:val="0"/>
              <w:spacing w:before="16" w:after="16"/>
              <w:ind w:left="57"/>
              <w:rPr>
                <w:rFonts w:cs="Arial"/>
                <w:sz w:val="20"/>
                <w:lang w:eastAsia="en-US"/>
              </w:rPr>
            </w:pPr>
            <w:r w:rsidRPr="000F4533">
              <w:rPr>
                <w:rFonts w:cs="Arial"/>
                <w:bCs/>
                <w:sz w:val="20"/>
                <w:lang w:eastAsia="en-US"/>
              </w:rPr>
              <w:t>строительство</w:t>
            </w:r>
          </w:p>
        </w:tc>
        <w:tc>
          <w:tcPr>
            <w:tcW w:w="1587" w:type="dxa"/>
            <w:tcBorders>
              <w:top w:val="nil"/>
              <w:left w:val="nil"/>
              <w:bottom w:val="nil"/>
              <w:right w:val="nil"/>
            </w:tcBorders>
            <w:vAlign w:val="bottom"/>
          </w:tcPr>
          <w:p w:rsidR="00062A11" w:rsidRPr="000F4533" w:rsidRDefault="00062A11" w:rsidP="002B377B">
            <w:pPr>
              <w:spacing w:before="16" w:after="16"/>
              <w:ind w:right="454"/>
              <w:jc w:val="right"/>
              <w:rPr>
                <w:rFonts w:cs="Arial"/>
                <w:sz w:val="20"/>
                <w:lang w:eastAsia="en-US"/>
              </w:rPr>
            </w:pPr>
            <w:r w:rsidRPr="000F4533">
              <w:rPr>
                <w:rFonts w:cs="Arial"/>
                <w:sz w:val="20"/>
                <w:lang w:eastAsia="en-US"/>
              </w:rPr>
              <w:t>3</w:t>
            </w:r>
          </w:p>
        </w:tc>
        <w:tc>
          <w:tcPr>
            <w:tcW w:w="1701" w:type="dxa"/>
            <w:tcBorders>
              <w:top w:val="nil"/>
              <w:left w:val="nil"/>
              <w:bottom w:val="nil"/>
              <w:right w:val="nil"/>
            </w:tcBorders>
            <w:vAlign w:val="bottom"/>
          </w:tcPr>
          <w:p w:rsidR="00062A11" w:rsidRPr="000F4533" w:rsidRDefault="00062A11" w:rsidP="002B377B">
            <w:pPr>
              <w:spacing w:before="16" w:after="16"/>
              <w:ind w:right="567"/>
              <w:jc w:val="right"/>
              <w:rPr>
                <w:rFonts w:cs="Arial"/>
                <w:sz w:val="20"/>
                <w:lang w:eastAsia="en-US"/>
              </w:rPr>
            </w:pPr>
            <w:r w:rsidRPr="000F4533">
              <w:rPr>
                <w:rFonts w:cs="Arial"/>
                <w:sz w:val="20"/>
                <w:lang w:eastAsia="en-US"/>
              </w:rPr>
              <w:t>2.0</w:t>
            </w:r>
          </w:p>
        </w:tc>
        <w:tc>
          <w:tcPr>
            <w:tcW w:w="1984" w:type="dxa"/>
            <w:tcBorders>
              <w:top w:val="nil"/>
              <w:left w:val="nil"/>
              <w:bottom w:val="nil"/>
              <w:right w:val="single" w:sz="4" w:space="0" w:color="auto"/>
            </w:tcBorders>
            <w:vAlign w:val="bottom"/>
          </w:tcPr>
          <w:p w:rsidR="00062A11" w:rsidRPr="000F4533" w:rsidRDefault="00062A11" w:rsidP="002B377B">
            <w:pPr>
              <w:spacing w:before="16" w:after="16"/>
              <w:ind w:right="737"/>
              <w:jc w:val="right"/>
              <w:rPr>
                <w:rFonts w:cs="Arial"/>
                <w:sz w:val="20"/>
                <w:lang w:eastAsia="en-US"/>
              </w:rPr>
            </w:pPr>
            <w:r w:rsidRPr="000F4533">
              <w:rPr>
                <w:rFonts w:cs="Arial"/>
                <w:sz w:val="20"/>
                <w:lang w:eastAsia="en-US"/>
              </w:rPr>
              <w:t>100.0</w:t>
            </w:r>
          </w:p>
        </w:tc>
      </w:tr>
      <w:tr w:rsidR="00062A11" w:rsidRPr="000F4533" w:rsidTr="000F4533">
        <w:tc>
          <w:tcPr>
            <w:tcW w:w="3798" w:type="dxa"/>
            <w:tcBorders>
              <w:top w:val="nil"/>
              <w:left w:val="single" w:sz="4" w:space="0" w:color="auto"/>
              <w:bottom w:val="nil"/>
              <w:right w:val="nil"/>
            </w:tcBorders>
            <w:hideMark/>
          </w:tcPr>
          <w:p w:rsidR="00062A11" w:rsidRPr="000F4533" w:rsidRDefault="00062A11" w:rsidP="002B377B">
            <w:pPr>
              <w:autoSpaceDE w:val="0"/>
              <w:autoSpaceDN w:val="0"/>
              <w:adjustRightInd w:val="0"/>
              <w:spacing w:before="16" w:after="16"/>
              <w:ind w:left="57"/>
              <w:rPr>
                <w:rFonts w:cs="Arial"/>
                <w:sz w:val="20"/>
                <w:lang w:eastAsia="en-US"/>
              </w:rPr>
            </w:pPr>
            <w:r w:rsidRPr="000F4533">
              <w:rPr>
                <w:rFonts w:cs="Arial"/>
                <w:bCs/>
                <w:sz w:val="20"/>
                <w:lang w:eastAsia="en-US"/>
              </w:rPr>
              <w:t xml:space="preserve">торговля оптовая и розничная; </w:t>
            </w:r>
            <w:r w:rsidRPr="000F4533">
              <w:rPr>
                <w:rFonts w:cs="Arial"/>
                <w:bCs/>
                <w:sz w:val="20"/>
                <w:lang w:eastAsia="en-US"/>
              </w:rPr>
              <w:br/>
              <w:t xml:space="preserve">ремонт автотранспортных </w:t>
            </w:r>
            <w:r w:rsidRPr="000F4533">
              <w:rPr>
                <w:rFonts w:cs="Arial"/>
                <w:bCs/>
                <w:sz w:val="20"/>
                <w:lang w:eastAsia="en-US"/>
              </w:rPr>
              <w:br/>
              <w:t xml:space="preserve">средств и мотоциклов </w:t>
            </w:r>
          </w:p>
        </w:tc>
        <w:tc>
          <w:tcPr>
            <w:tcW w:w="1587" w:type="dxa"/>
            <w:tcBorders>
              <w:top w:val="nil"/>
              <w:left w:val="nil"/>
              <w:bottom w:val="nil"/>
              <w:right w:val="nil"/>
            </w:tcBorders>
            <w:vAlign w:val="bottom"/>
          </w:tcPr>
          <w:p w:rsidR="00062A11" w:rsidRPr="000F4533" w:rsidRDefault="00062A11" w:rsidP="002B377B">
            <w:pPr>
              <w:spacing w:before="16" w:after="16"/>
              <w:ind w:right="454"/>
              <w:jc w:val="right"/>
              <w:rPr>
                <w:rFonts w:cs="Arial"/>
                <w:sz w:val="20"/>
                <w:lang w:eastAsia="en-US"/>
              </w:rPr>
            </w:pPr>
            <w:r w:rsidRPr="000F4533">
              <w:rPr>
                <w:rFonts w:cs="Arial"/>
                <w:sz w:val="20"/>
                <w:lang w:eastAsia="en-US"/>
              </w:rPr>
              <w:t>11</w:t>
            </w:r>
          </w:p>
        </w:tc>
        <w:tc>
          <w:tcPr>
            <w:tcW w:w="1701" w:type="dxa"/>
            <w:tcBorders>
              <w:top w:val="nil"/>
              <w:left w:val="nil"/>
              <w:bottom w:val="nil"/>
              <w:right w:val="nil"/>
            </w:tcBorders>
            <w:vAlign w:val="bottom"/>
          </w:tcPr>
          <w:p w:rsidR="00062A11" w:rsidRPr="000F4533" w:rsidRDefault="00062A11" w:rsidP="002B377B">
            <w:pPr>
              <w:spacing w:before="16" w:after="16"/>
              <w:ind w:right="567"/>
              <w:jc w:val="right"/>
              <w:rPr>
                <w:rFonts w:cs="Arial"/>
                <w:sz w:val="20"/>
                <w:lang w:eastAsia="en-US"/>
              </w:rPr>
            </w:pPr>
            <w:r w:rsidRPr="000F4533">
              <w:rPr>
                <w:rFonts w:cs="Arial"/>
                <w:sz w:val="20"/>
                <w:lang w:eastAsia="en-US"/>
              </w:rPr>
              <w:t>7.2</w:t>
            </w:r>
          </w:p>
        </w:tc>
        <w:tc>
          <w:tcPr>
            <w:tcW w:w="1984" w:type="dxa"/>
            <w:tcBorders>
              <w:top w:val="nil"/>
              <w:left w:val="nil"/>
              <w:bottom w:val="nil"/>
              <w:right w:val="single" w:sz="4" w:space="0" w:color="auto"/>
            </w:tcBorders>
            <w:vAlign w:val="bottom"/>
          </w:tcPr>
          <w:p w:rsidR="00062A11" w:rsidRPr="000F4533" w:rsidRDefault="00062A11" w:rsidP="002B377B">
            <w:pPr>
              <w:spacing w:before="16" w:after="16"/>
              <w:ind w:right="737"/>
              <w:jc w:val="right"/>
              <w:rPr>
                <w:rFonts w:cs="Arial"/>
                <w:sz w:val="20"/>
                <w:lang w:eastAsia="en-US"/>
              </w:rPr>
            </w:pPr>
            <w:r w:rsidRPr="000F4533">
              <w:rPr>
                <w:rFonts w:cs="Arial"/>
                <w:sz w:val="20"/>
                <w:lang w:eastAsia="en-US"/>
              </w:rPr>
              <w:t>78.6</w:t>
            </w:r>
          </w:p>
        </w:tc>
      </w:tr>
      <w:tr w:rsidR="00062A11" w:rsidRPr="000F4533" w:rsidTr="000F4533">
        <w:tc>
          <w:tcPr>
            <w:tcW w:w="3798" w:type="dxa"/>
            <w:tcBorders>
              <w:top w:val="nil"/>
              <w:left w:val="single" w:sz="4" w:space="0" w:color="auto"/>
              <w:bottom w:val="nil"/>
              <w:right w:val="nil"/>
            </w:tcBorders>
            <w:hideMark/>
          </w:tcPr>
          <w:p w:rsidR="00062A11" w:rsidRPr="000F4533" w:rsidRDefault="00062A11" w:rsidP="002B377B">
            <w:pPr>
              <w:autoSpaceDE w:val="0"/>
              <w:autoSpaceDN w:val="0"/>
              <w:adjustRightInd w:val="0"/>
              <w:spacing w:before="16" w:after="16"/>
              <w:ind w:left="227"/>
              <w:rPr>
                <w:rFonts w:cs="Arial"/>
                <w:sz w:val="20"/>
                <w:lang w:eastAsia="en-US"/>
              </w:rPr>
            </w:pPr>
            <w:r w:rsidRPr="000F4533">
              <w:rPr>
                <w:rFonts w:cs="Arial"/>
                <w:sz w:val="20"/>
                <w:lang w:eastAsia="en-US"/>
              </w:rPr>
              <w:t>в том числе:</w:t>
            </w:r>
          </w:p>
        </w:tc>
        <w:tc>
          <w:tcPr>
            <w:tcW w:w="1587" w:type="dxa"/>
            <w:tcBorders>
              <w:top w:val="nil"/>
              <w:left w:val="nil"/>
              <w:bottom w:val="nil"/>
              <w:right w:val="nil"/>
            </w:tcBorders>
            <w:vAlign w:val="bottom"/>
          </w:tcPr>
          <w:p w:rsidR="00062A11" w:rsidRPr="000F4533" w:rsidRDefault="00062A11" w:rsidP="002B377B">
            <w:pPr>
              <w:spacing w:before="16" w:after="16"/>
              <w:ind w:right="454"/>
              <w:jc w:val="right"/>
              <w:rPr>
                <w:rFonts w:cs="Arial"/>
                <w:sz w:val="20"/>
                <w:lang w:eastAsia="en-US"/>
              </w:rPr>
            </w:pPr>
          </w:p>
        </w:tc>
        <w:tc>
          <w:tcPr>
            <w:tcW w:w="1701" w:type="dxa"/>
            <w:tcBorders>
              <w:top w:val="nil"/>
              <w:left w:val="nil"/>
              <w:bottom w:val="nil"/>
              <w:right w:val="nil"/>
            </w:tcBorders>
            <w:vAlign w:val="bottom"/>
          </w:tcPr>
          <w:p w:rsidR="00062A11" w:rsidRPr="000F4533" w:rsidRDefault="00062A11" w:rsidP="002B377B">
            <w:pPr>
              <w:spacing w:before="16" w:after="16"/>
              <w:ind w:right="567"/>
              <w:jc w:val="right"/>
              <w:rPr>
                <w:rFonts w:cs="Arial"/>
                <w:sz w:val="20"/>
                <w:lang w:eastAsia="en-US"/>
              </w:rPr>
            </w:pPr>
          </w:p>
        </w:tc>
        <w:tc>
          <w:tcPr>
            <w:tcW w:w="1984" w:type="dxa"/>
            <w:tcBorders>
              <w:top w:val="nil"/>
              <w:left w:val="nil"/>
              <w:bottom w:val="nil"/>
              <w:right w:val="single" w:sz="4" w:space="0" w:color="auto"/>
            </w:tcBorders>
            <w:vAlign w:val="bottom"/>
          </w:tcPr>
          <w:p w:rsidR="00062A11" w:rsidRPr="000F4533" w:rsidRDefault="00062A11" w:rsidP="002B377B">
            <w:pPr>
              <w:spacing w:before="16" w:after="16"/>
              <w:ind w:right="737"/>
              <w:jc w:val="right"/>
              <w:rPr>
                <w:rFonts w:cs="Arial"/>
                <w:sz w:val="20"/>
                <w:lang w:eastAsia="en-US"/>
              </w:rPr>
            </w:pPr>
          </w:p>
        </w:tc>
      </w:tr>
      <w:tr w:rsidR="00062A11" w:rsidRPr="000F4533" w:rsidTr="000F4533">
        <w:tc>
          <w:tcPr>
            <w:tcW w:w="3798" w:type="dxa"/>
            <w:tcBorders>
              <w:top w:val="nil"/>
              <w:left w:val="single" w:sz="4" w:space="0" w:color="auto"/>
              <w:bottom w:val="nil"/>
              <w:right w:val="nil"/>
            </w:tcBorders>
            <w:hideMark/>
          </w:tcPr>
          <w:p w:rsidR="00062A11" w:rsidRPr="000F4533" w:rsidRDefault="00062A11" w:rsidP="002B377B">
            <w:pPr>
              <w:autoSpaceDE w:val="0"/>
              <w:autoSpaceDN w:val="0"/>
              <w:adjustRightInd w:val="0"/>
              <w:spacing w:before="16" w:after="16"/>
              <w:ind w:left="113"/>
              <w:rPr>
                <w:rFonts w:cs="Arial"/>
                <w:sz w:val="20"/>
                <w:lang w:eastAsia="en-US"/>
              </w:rPr>
            </w:pPr>
            <w:r w:rsidRPr="000F4533">
              <w:rPr>
                <w:rFonts w:cs="Arial"/>
                <w:sz w:val="20"/>
                <w:lang w:eastAsia="en-US"/>
              </w:rPr>
              <w:t xml:space="preserve">торговля оптовая и розничная </w:t>
            </w:r>
            <w:r w:rsidRPr="000F4533">
              <w:rPr>
                <w:rFonts w:cs="Arial"/>
                <w:sz w:val="20"/>
                <w:lang w:eastAsia="en-US"/>
              </w:rPr>
              <w:br/>
              <w:t xml:space="preserve">автотранспортными средствами </w:t>
            </w:r>
            <w:r w:rsidRPr="000F4533">
              <w:rPr>
                <w:rFonts w:cs="Arial"/>
                <w:sz w:val="20"/>
                <w:lang w:eastAsia="en-US"/>
              </w:rPr>
              <w:br/>
              <w:t>и мотоциклами и их ремонт</w:t>
            </w:r>
          </w:p>
        </w:tc>
        <w:tc>
          <w:tcPr>
            <w:tcW w:w="1587" w:type="dxa"/>
            <w:tcBorders>
              <w:top w:val="nil"/>
              <w:left w:val="nil"/>
              <w:bottom w:val="nil"/>
              <w:right w:val="nil"/>
            </w:tcBorders>
            <w:vAlign w:val="bottom"/>
          </w:tcPr>
          <w:p w:rsidR="00062A11" w:rsidRPr="000F4533" w:rsidRDefault="00062A11" w:rsidP="002B377B">
            <w:pPr>
              <w:spacing w:before="16" w:after="16"/>
              <w:ind w:right="454"/>
              <w:jc w:val="right"/>
              <w:rPr>
                <w:rFonts w:cs="Arial"/>
                <w:sz w:val="20"/>
                <w:lang w:eastAsia="en-US"/>
              </w:rPr>
            </w:pPr>
            <w:r w:rsidRPr="000F4533">
              <w:rPr>
                <w:rFonts w:cs="Arial"/>
                <w:sz w:val="20"/>
                <w:lang w:eastAsia="en-US"/>
              </w:rPr>
              <w:t>1</w:t>
            </w:r>
          </w:p>
        </w:tc>
        <w:tc>
          <w:tcPr>
            <w:tcW w:w="1701" w:type="dxa"/>
            <w:tcBorders>
              <w:top w:val="nil"/>
              <w:left w:val="nil"/>
              <w:bottom w:val="nil"/>
              <w:right w:val="nil"/>
            </w:tcBorders>
            <w:vAlign w:val="bottom"/>
          </w:tcPr>
          <w:p w:rsidR="00062A11" w:rsidRPr="000F4533" w:rsidRDefault="00062A11" w:rsidP="002B377B">
            <w:pPr>
              <w:spacing w:before="16" w:after="16"/>
              <w:ind w:right="567"/>
              <w:jc w:val="right"/>
              <w:rPr>
                <w:rFonts w:cs="Arial"/>
                <w:sz w:val="20"/>
                <w:lang w:eastAsia="en-US"/>
              </w:rPr>
            </w:pPr>
            <w:r w:rsidRPr="000F4533">
              <w:rPr>
                <w:rFonts w:cs="Arial"/>
                <w:sz w:val="20"/>
                <w:lang w:eastAsia="en-US"/>
              </w:rPr>
              <w:t>0.7</w:t>
            </w:r>
          </w:p>
        </w:tc>
        <w:tc>
          <w:tcPr>
            <w:tcW w:w="1984" w:type="dxa"/>
            <w:tcBorders>
              <w:top w:val="nil"/>
              <w:left w:val="nil"/>
              <w:bottom w:val="nil"/>
              <w:right w:val="single" w:sz="4" w:space="0" w:color="auto"/>
            </w:tcBorders>
            <w:vAlign w:val="bottom"/>
          </w:tcPr>
          <w:p w:rsidR="00062A11" w:rsidRPr="000F4533" w:rsidRDefault="00062A11" w:rsidP="002B377B">
            <w:pPr>
              <w:spacing w:before="16" w:after="16"/>
              <w:ind w:right="737"/>
              <w:jc w:val="right"/>
              <w:rPr>
                <w:rFonts w:cs="Arial"/>
                <w:sz w:val="20"/>
                <w:lang w:eastAsia="en-US"/>
              </w:rPr>
            </w:pPr>
            <w:r w:rsidRPr="000F4533">
              <w:rPr>
                <w:rFonts w:cs="Arial"/>
                <w:sz w:val="20"/>
                <w:lang w:eastAsia="en-US"/>
              </w:rPr>
              <w:t>100.0</w:t>
            </w:r>
          </w:p>
        </w:tc>
      </w:tr>
      <w:tr w:rsidR="00062A11" w:rsidRPr="000F4533" w:rsidTr="000F4533">
        <w:tc>
          <w:tcPr>
            <w:tcW w:w="3798" w:type="dxa"/>
            <w:tcBorders>
              <w:top w:val="nil"/>
              <w:left w:val="single" w:sz="4" w:space="0" w:color="auto"/>
              <w:bottom w:val="nil"/>
              <w:right w:val="nil"/>
            </w:tcBorders>
            <w:hideMark/>
          </w:tcPr>
          <w:p w:rsidR="00062A11" w:rsidRPr="000F4533" w:rsidRDefault="00062A11" w:rsidP="002B377B">
            <w:pPr>
              <w:autoSpaceDE w:val="0"/>
              <w:autoSpaceDN w:val="0"/>
              <w:adjustRightInd w:val="0"/>
              <w:spacing w:before="16" w:after="16"/>
              <w:ind w:left="113"/>
              <w:rPr>
                <w:rFonts w:cs="Arial"/>
                <w:sz w:val="20"/>
                <w:lang w:eastAsia="en-US"/>
              </w:rPr>
            </w:pPr>
            <w:r w:rsidRPr="000F4533">
              <w:rPr>
                <w:rFonts w:cs="Arial"/>
                <w:sz w:val="20"/>
                <w:lang w:eastAsia="en-US"/>
              </w:rPr>
              <w:t>торговля оптовая, кроме оптовой</w:t>
            </w:r>
            <w:r w:rsidRPr="000F4533">
              <w:rPr>
                <w:rFonts w:cs="Arial"/>
                <w:sz w:val="20"/>
                <w:lang w:eastAsia="en-US"/>
              </w:rPr>
              <w:br/>
              <w:t xml:space="preserve">торговли автотранспортными </w:t>
            </w:r>
            <w:r w:rsidRPr="000F4533">
              <w:rPr>
                <w:rFonts w:cs="Arial"/>
                <w:sz w:val="20"/>
                <w:lang w:eastAsia="en-US"/>
              </w:rPr>
              <w:br/>
              <w:t>средствами и мотоциклами</w:t>
            </w:r>
          </w:p>
        </w:tc>
        <w:tc>
          <w:tcPr>
            <w:tcW w:w="1587" w:type="dxa"/>
            <w:tcBorders>
              <w:top w:val="nil"/>
              <w:left w:val="nil"/>
              <w:bottom w:val="nil"/>
              <w:right w:val="nil"/>
            </w:tcBorders>
            <w:vAlign w:val="bottom"/>
          </w:tcPr>
          <w:p w:rsidR="00062A11" w:rsidRPr="000F4533" w:rsidRDefault="00062A11" w:rsidP="002B377B">
            <w:pPr>
              <w:spacing w:before="16" w:after="16"/>
              <w:ind w:right="454"/>
              <w:jc w:val="right"/>
              <w:rPr>
                <w:rFonts w:cs="Arial"/>
                <w:sz w:val="20"/>
                <w:lang w:eastAsia="en-US"/>
              </w:rPr>
            </w:pPr>
            <w:r w:rsidRPr="000F4533">
              <w:rPr>
                <w:rFonts w:cs="Arial"/>
                <w:sz w:val="20"/>
                <w:lang w:eastAsia="en-US"/>
              </w:rPr>
              <w:t>3</w:t>
            </w:r>
          </w:p>
        </w:tc>
        <w:tc>
          <w:tcPr>
            <w:tcW w:w="1701" w:type="dxa"/>
            <w:tcBorders>
              <w:top w:val="nil"/>
              <w:left w:val="nil"/>
              <w:bottom w:val="nil"/>
              <w:right w:val="nil"/>
            </w:tcBorders>
            <w:vAlign w:val="bottom"/>
          </w:tcPr>
          <w:p w:rsidR="00062A11" w:rsidRPr="000F4533" w:rsidRDefault="00062A11" w:rsidP="002B377B">
            <w:pPr>
              <w:spacing w:before="16" w:after="16"/>
              <w:ind w:right="567"/>
              <w:jc w:val="right"/>
              <w:rPr>
                <w:rFonts w:cs="Arial"/>
                <w:sz w:val="20"/>
                <w:lang w:eastAsia="en-US"/>
              </w:rPr>
            </w:pPr>
            <w:r w:rsidRPr="000F4533">
              <w:rPr>
                <w:rFonts w:cs="Arial"/>
                <w:sz w:val="20"/>
                <w:lang w:eastAsia="en-US"/>
              </w:rPr>
              <w:t>2.0</w:t>
            </w:r>
          </w:p>
        </w:tc>
        <w:tc>
          <w:tcPr>
            <w:tcW w:w="1984" w:type="dxa"/>
            <w:tcBorders>
              <w:top w:val="nil"/>
              <w:left w:val="nil"/>
              <w:bottom w:val="nil"/>
              <w:right w:val="single" w:sz="4" w:space="0" w:color="auto"/>
            </w:tcBorders>
            <w:vAlign w:val="bottom"/>
          </w:tcPr>
          <w:p w:rsidR="00062A11" w:rsidRPr="000F4533" w:rsidRDefault="00062A11" w:rsidP="002B377B">
            <w:pPr>
              <w:spacing w:before="16" w:after="16"/>
              <w:ind w:right="737"/>
              <w:jc w:val="right"/>
              <w:rPr>
                <w:rFonts w:cs="Arial"/>
                <w:sz w:val="20"/>
                <w:lang w:eastAsia="en-US"/>
              </w:rPr>
            </w:pPr>
            <w:r w:rsidRPr="000F4533">
              <w:rPr>
                <w:rFonts w:cs="Arial"/>
                <w:sz w:val="20"/>
                <w:lang w:eastAsia="en-US"/>
              </w:rPr>
              <w:t>75.0</w:t>
            </w:r>
          </w:p>
        </w:tc>
      </w:tr>
      <w:tr w:rsidR="00062A11" w:rsidRPr="000F4533" w:rsidTr="000F4533">
        <w:tc>
          <w:tcPr>
            <w:tcW w:w="3798" w:type="dxa"/>
            <w:tcBorders>
              <w:top w:val="nil"/>
              <w:left w:val="single" w:sz="4" w:space="0" w:color="auto"/>
              <w:bottom w:val="single" w:sz="4" w:space="0" w:color="auto"/>
              <w:right w:val="nil"/>
            </w:tcBorders>
            <w:hideMark/>
          </w:tcPr>
          <w:p w:rsidR="00062A11" w:rsidRPr="000F4533" w:rsidRDefault="00062A11" w:rsidP="002B377B">
            <w:pPr>
              <w:autoSpaceDE w:val="0"/>
              <w:autoSpaceDN w:val="0"/>
              <w:adjustRightInd w:val="0"/>
              <w:spacing w:before="16" w:after="60"/>
              <w:ind w:left="113"/>
              <w:rPr>
                <w:rFonts w:cs="Arial"/>
                <w:sz w:val="20"/>
                <w:lang w:eastAsia="en-US"/>
              </w:rPr>
            </w:pPr>
            <w:r w:rsidRPr="000F4533">
              <w:rPr>
                <w:rFonts w:cs="Arial"/>
                <w:sz w:val="20"/>
                <w:lang w:eastAsia="en-US"/>
              </w:rPr>
              <w:t>торговля розничная, кроме торговли</w:t>
            </w:r>
            <w:r w:rsidRPr="000F4533">
              <w:rPr>
                <w:rFonts w:cs="Arial"/>
                <w:sz w:val="20"/>
                <w:lang w:eastAsia="en-US"/>
              </w:rPr>
              <w:br/>
              <w:t xml:space="preserve">автотранспортными средствами </w:t>
            </w:r>
            <w:r w:rsidRPr="000F4533">
              <w:rPr>
                <w:rFonts w:cs="Arial"/>
                <w:sz w:val="20"/>
                <w:lang w:eastAsia="en-US"/>
              </w:rPr>
              <w:br/>
              <w:t>и мотоциклами</w:t>
            </w:r>
          </w:p>
        </w:tc>
        <w:tc>
          <w:tcPr>
            <w:tcW w:w="1587" w:type="dxa"/>
            <w:tcBorders>
              <w:top w:val="nil"/>
              <w:left w:val="nil"/>
              <w:bottom w:val="single" w:sz="4" w:space="0" w:color="auto"/>
              <w:right w:val="nil"/>
            </w:tcBorders>
            <w:vAlign w:val="bottom"/>
          </w:tcPr>
          <w:p w:rsidR="00062A11" w:rsidRPr="000F4533" w:rsidRDefault="00062A11" w:rsidP="002B377B">
            <w:pPr>
              <w:spacing w:before="16" w:after="60"/>
              <w:ind w:right="454"/>
              <w:jc w:val="right"/>
              <w:rPr>
                <w:rFonts w:cs="Arial"/>
                <w:sz w:val="20"/>
                <w:lang w:eastAsia="en-US"/>
              </w:rPr>
            </w:pPr>
            <w:r w:rsidRPr="000F4533">
              <w:rPr>
                <w:rFonts w:cs="Arial"/>
                <w:sz w:val="20"/>
                <w:lang w:eastAsia="en-US"/>
              </w:rPr>
              <w:t>7</w:t>
            </w:r>
          </w:p>
        </w:tc>
        <w:tc>
          <w:tcPr>
            <w:tcW w:w="1701" w:type="dxa"/>
            <w:tcBorders>
              <w:top w:val="nil"/>
              <w:left w:val="nil"/>
              <w:bottom w:val="single" w:sz="4" w:space="0" w:color="auto"/>
              <w:right w:val="nil"/>
            </w:tcBorders>
            <w:vAlign w:val="bottom"/>
          </w:tcPr>
          <w:p w:rsidR="00062A11" w:rsidRPr="000F4533" w:rsidRDefault="00062A11" w:rsidP="002B377B">
            <w:pPr>
              <w:spacing w:before="16" w:after="60"/>
              <w:ind w:right="567"/>
              <w:jc w:val="right"/>
              <w:rPr>
                <w:rFonts w:cs="Arial"/>
                <w:sz w:val="20"/>
                <w:lang w:eastAsia="en-US"/>
              </w:rPr>
            </w:pPr>
            <w:r w:rsidRPr="000F4533">
              <w:rPr>
                <w:rFonts w:cs="Arial"/>
                <w:sz w:val="20"/>
                <w:lang w:eastAsia="en-US"/>
              </w:rPr>
              <w:t>4.6</w:t>
            </w:r>
          </w:p>
        </w:tc>
        <w:tc>
          <w:tcPr>
            <w:tcW w:w="1984" w:type="dxa"/>
            <w:tcBorders>
              <w:top w:val="nil"/>
              <w:left w:val="nil"/>
              <w:bottom w:val="single" w:sz="4" w:space="0" w:color="auto"/>
              <w:right w:val="single" w:sz="4" w:space="0" w:color="auto"/>
            </w:tcBorders>
            <w:vAlign w:val="bottom"/>
          </w:tcPr>
          <w:p w:rsidR="00062A11" w:rsidRPr="000F4533" w:rsidRDefault="00062A11" w:rsidP="002B377B">
            <w:pPr>
              <w:spacing w:before="16" w:after="60"/>
              <w:ind w:right="737"/>
              <w:jc w:val="right"/>
              <w:rPr>
                <w:rFonts w:cs="Arial"/>
                <w:sz w:val="20"/>
                <w:lang w:eastAsia="en-US"/>
              </w:rPr>
            </w:pPr>
            <w:r w:rsidRPr="000F4533">
              <w:rPr>
                <w:rFonts w:cs="Arial"/>
                <w:sz w:val="20"/>
                <w:lang w:eastAsia="en-US"/>
              </w:rPr>
              <w:t>77.8</w:t>
            </w:r>
          </w:p>
        </w:tc>
      </w:tr>
      <w:tr w:rsidR="00062A11" w:rsidRPr="000F4533" w:rsidTr="000F4533">
        <w:tc>
          <w:tcPr>
            <w:tcW w:w="3798" w:type="dxa"/>
            <w:tcBorders>
              <w:top w:val="single" w:sz="4" w:space="0" w:color="auto"/>
              <w:left w:val="single" w:sz="4" w:space="0" w:color="auto"/>
              <w:bottom w:val="nil"/>
              <w:right w:val="nil"/>
            </w:tcBorders>
            <w:hideMark/>
          </w:tcPr>
          <w:p w:rsidR="00062A11" w:rsidRPr="000F4533" w:rsidRDefault="00062A11" w:rsidP="002B377B">
            <w:pPr>
              <w:autoSpaceDE w:val="0"/>
              <w:autoSpaceDN w:val="0"/>
              <w:adjustRightInd w:val="0"/>
              <w:spacing w:before="60" w:after="20"/>
              <w:ind w:left="57"/>
              <w:rPr>
                <w:rFonts w:cs="Arial"/>
                <w:bCs/>
                <w:sz w:val="20"/>
                <w:lang w:eastAsia="en-US"/>
              </w:rPr>
            </w:pPr>
            <w:r w:rsidRPr="000F4533">
              <w:rPr>
                <w:rFonts w:cs="Arial"/>
                <w:bCs/>
                <w:sz w:val="20"/>
                <w:lang w:eastAsia="en-US"/>
              </w:rPr>
              <w:lastRenderedPageBreak/>
              <w:t>транспортировка и хранение</w:t>
            </w:r>
          </w:p>
        </w:tc>
        <w:tc>
          <w:tcPr>
            <w:tcW w:w="1587" w:type="dxa"/>
            <w:tcBorders>
              <w:top w:val="single" w:sz="4" w:space="0" w:color="auto"/>
              <w:left w:val="nil"/>
              <w:bottom w:val="nil"/>
              <w:right w:val="nil"/>
            </w:tcBorders>
            <w:vAlign w:val="bottom"/>
          </w:tcPr>
          <w:p w:rsidR="00062A11" w:rsidRPr="000F4533" w:rsidRDefault="00062A11" w:rsidP="002B377B">
            <w:pPr>
              <w:spacing w:before="60" w:after="20"/>
              <w:ind w:right="454"/>
              <w:jc w:val="right"/>
              <w:rPr>
                <w:rFonts w:cs="Arial"/>
                <w:sz w:val="20"/>
                <w:lang w:eastAsia="en-US"/>
              </w:rPr>
            </w:pPr>
            <w:r w:rsidRPr="000F4533">
              <w:rPr>
                <w:rFonts w:cs="Arial"/>
                <w:sz w:val="20"/>
                <w:lang w:eastAsia="en-US"/>
              </w:rPr>
              <w:t>6</w:t>
            </w:r>
          </w:p>
        </w:tc>
        <w:tc>
          <w:tcPr>
            <w:tcW w:w="1701" w:type="dxa"/>
            <w:tcBorders>
              <w:top w:val="single" w:sz="4" w:space="0" w:color="auto"/>
              <w:left w:val="nil"/>
              <w:bottom w:val="nil"/>
              <w:right w:val="nil"/>
            </w:tcBorders>
            <w:vAlign w:val="bottom"/>
          </w:tcPr>
          <w:p w:rsidR="00062A11" w:rsidRPr="000F4533" w:rsidRDefault="00062A11" w:rsidP="002B377B">
            <w:pPr>
              <w:spacing w:before="60" w:after="20"/>
              <w:ind w:right="567"/>
              <w:jc w:val="right"/>
              <w:rPr>
                <w:rFonts w:cs="Arial"/>
                <w:sz w:val="20"/>
                <w:lang w:eastAsia="en-US"/>
              </w:rPr>
            </w:pPr>
            <w:r w:rsidRPr="000F4533">
              <w:rPr>
                <w:rFonts w:cs="Arial"/>
                <w:sz w:val="20"/>
                <w:lang w:eastAsia="en-US"/>
              </w:rPr>
              <w:t>3.9</w:t>
            </w:r>
          </w:p>
        </w:tc>
        <w:tc>
          <w:tcPr>
            <w:tcW w:w="1984" w:type="dxa"/>
            <w:tcBorders>
              <w:top w:val="single" w:sz="4" w:space="0" w:color="auto"/>
              <w:left w:val="nil"/>
              <w:bottom w:val="nil"/>
              <w:right w:val="single" w:sz="4" w:space="0" w:color="auto"/>
            </w:tcBorders>
            <w:vAlign w:val="bottom"/>
          </w:tcPr>
          <w:p w:rsidR="00062A11" w:rsidRPr="000F4533" w:rsidRDefault="00062A11" w:rsidP="002B377B">
            <w:pPr>
              <w:spacing w:before="60" w:after="20"/>
              <w:ind w:right="737"/>
              <w:jc w:val="right"/>
              <w:rPr>
                <w:rFonts w:cs="Arial"/>
                <w:sz w:val="20"/>
                <w:lang w:eastAsia="en-US"/>
              </w:rPr>
            </w:pPr>
            <w:r w:rsidRPr="000F4533">
              <w:rPr>
                <w:rFonts w:cs="Arial"/>
                <w:sz w:val="20"/>
                <w:lang w:eastAsia="en-US"/>
              </w:rPr>
              <w:t>85.7</w:t>
            </w:r>
          </w:p>
        </w:tc>
      </w:tr>
      <w:tr w:rsidR="00062A11" w:rsidRPr="000F4533" w:rsidTr="000F4533">
        <w:tc>
          <w:tcPr>
            <w:tcW w:w="3798" w:type="dxa"/>
            <w:tcBorders>
              <w:top w:val="nil"/>
              <w:left w:val="single" w:sz="4" w:space="0" w:color="auto"/>
              <w:bottom w:val="nil"/>
              <w:right w:val="nil"/>
            </w:tcBorders>
            <w:hideMark/>
          </w:tcPr>
          <w:p w:rsidR="00062A11" w:rsidRPr="000F4533" w:rsidRDefault="00062A11" w:rsidP="000F4533">
            <w:pPr>
              <w:autoSpaceDE w:val="0"/>
              <w:autoSpaceDN w:val="0"/>
              <w:adjustRightInd w:val="0"/>
              <w:spacing w:before="20" w:after="20"/>
              <w:ind w:left="57"/>
              <w:rPr>
                <w:rFonts w:cs="Arial"/>
                <w:sz w:val="20"/>
                <w:lang w:eastAsia="en-US"/>
              </w:rPr>
            </w:pPr>
            <w:r w:rsidRPr="000F4533">
              <w:rPr>
                <w:rFonts w:cs="Arial"/>
                <w:bCs/>
                <w:sz w:val="20"/>
                <w:lang w:eastAsia="en-US"/>
              </w:rPr>
              <w:t xml:space="preserve">деятельность гостиниц </w:t>
            </w:r>
            <w:r w:rsidRPr="000F4533">
              <w:rPr>
                <w:rFonts w:cs="Arial"/>
                <w:bCs/>
                <w:sz w:val="20"/>
                <w:lang w:eastAsia="en-US"/>
              </w:rPr>
              <w:br/>
              <w:t xml:space="preserve">и предприятий </w:t>
            </w:r>
            <w:r w:rsidRPr="000F4533">
              <w:rPr>
                <w:rFonts w:cs="Arial"/>
                <w:bCs/>
                <w:sz w:val="20"/>
                <w:lang w:eastAsia="en-US"/>
              </w:rPr>
              <w:br/>
              <w:t>общественного питания</w:t>
            </w:r>
          </w:p>
        </w:tc>
        <w:tc>
          <w:tcPr>
            <w:tcW w:w="1587" w:type="dxa"/>
            <w:tcBorders>
              <w:top w:val="nil"/>
              <w:left w:val="nil"/>
              <w:bottom w:val="nil"/>
              <w:right w:val="nil"/>
            </w:tcBorders>
            <w:vAlign w:val="bottom"/>
          </w:tcPr>
          <w:p w:rsidR="00062A11" w:rsidRPr="000F4533" w:rsidRDefault="00062A11" w:rsidP="000F4533">
            <w:pPr>
              <w:spacing w:before="20" w:after="20"/>
              <w:ind w:right="454"/>
              <w:jc w:val="right"/>
              <w:rPr>
                <w:rFonts w:cs="Arial"/>
                <w:sz w:val="20"/>
                <w:lang w:eastAsia="en-US"/>
              </w:rPr>
            </w:pPr>
            <w:r w:rsidRPr="000F4533">
              <w:rPr>
                <w:rFonts w:cs="Arial"/>
                <w:sz w:val="20"/>
                <w:lang w:eastAsia="en-US"/>
              </w:rPr>
              <w:t>3</w:t>
            </w:r>
          </w:p>
        </w:tc>
        <w:tc>
          <w:tcPr>
            <w:tcW w:w="1701" w:type="dxa"/>
            <w:tcBorders>
              <w:top w:val="nil"/>
              <w:left w:val="nil"/>
              <w:bottom w:val="nil"/>
              <w:right w:val="nil"/>
            </w:tcBorders>
            <w:vAlign w:val="bottom"/>
          </w:tcPr>
          <w:p w:rsidR="00062A11" w:rsidRPr="000F4533" w:rsidRDefault="00062A11" w:rsidP="000F4533">
            <w:pPr>
              <w:spacing w:before="20" w:after="20"/>
              <w:ind w:right="567"/>
              <w:jc w:val="right"/>
              <w:rPr>
                <w:rFonts w:cs="Arial"/>
                <w:sz w:val="20"/>
                <w:lang w:eastAsia="en-US"/>
              </w:rPr>
            </w:pPr>
            <w:r w:rsidRPr="000F4533">
              <w:rPr>
                <w:rFonts w:cs="Arial"/>
                <w:sz w:val="20"/>
                <w:lang w:eastAsia="en-US"/>
              </w:rPr>
              <w:t>2.0</w:t>
            </w:r>
          </w:p>
        </w:tc>
        <w:tc>
          <w:tcPr>
            <w:tcW w:w="1984" w:type="dxa"/>
            <w:tcBorders>
              <w:top w:val="nil"/>
              <w:left w:val="nil"/>
              <w:bottom w:val="nil"/>
              <w:right w:val="single" w:sz="4" w:space="0" w:color="auto"/>
            </w:tcBorders>
            <w:vAlign w:val="bottom"/>
          </w:tcPr>
          <w:p w:rsidR="00062A11" w:rsidRPr="000F4533" w:rsidRDefault="00062A11" w:rsidP="000F4533">
            <w:pPr>
              <w:spacing w:before="20" w:after="20"/>
              <w:ind w:right="737"/>
              <w:jc w:val="right"/>
              <w:rPr>
                <w:rFonts w:cs="Arial"/>
                <w:sz w:val="20"/>
                <w:lang w:eastAsia="en-US"/>
              </w:rPr>
            </w:pPr>
            <w:r w:rsidRPr="000F4533">
              <w:rPr>
                <w:rFonts w:cs="Arial"/>
                <w:sz w:val="20"/>
                <w:lang w:eastAsia="en-US"/>
              </w:rPr>
              <w:t>100.0</w:t>
            </w:r>
          </w:p>
        </w:tc>
      </w:tr>
      <w:tr w:rsidR="00062A11" w:rsidRPr="000F4533" w:rsidTr="000F4533">
        <w:tc>
          <w:tcPr>
            <w:tcW w:w="3798" w:type="dxa"/>
            <w:tcBorders>
              <w:top w:val="nil"/>
              <w:left w:val="single" w:sz="4" w:space="0" w:color="auto"/>
              <w:bottom w:val="nil"/>
              <w:right w:val="nil"/>
            </w:tcBorders>
            <w:hideMark/>
          </w:tcPr>
          <w:p w:rsidR="00062A11" w:rsidRPr="000F4533" w:rsidRDefault="00062A11" w:rsidP="000F4533">
            <w:pPr>
              <w:autoSpaceDE w:val="0"/>
              <w:autoSpaceDN w:val="0"/>
              <w:adjustRightInd w:val="0"/>
              <w:spacing w:before="20" w:after="20"/>
              <w:ind w:left="57"/>
              <w:rPr>
                <w:rFonts w:cs="Arial"/>
                <w:sz w:val="20"/>
                <w:lang w:eastAsia="en-US"/>
              </w:rPr>
            </w:pPr>
            <w:r w:rsidRPr="000F4533">
              <w:rPr>
                <w:rFonts w:cs="Arial"/>
                <w:bCs/>
                <w:sz w:val="20"/>
                <w:lang w:eastAsia="en-US"/>
              </w:rPr>
              <w:t xml:space="preserve">деятельность в области </w:t>
            </w:r>
            <w:r w:rsidRPr="000F4533">
              <w:rPr>
                <w:rFonts w:cs="Arial"/>
                <w:bCs/>
                <w:sz w:val="20"/>
                <w:lang w:eastAsia="en-US"/>
              </w:rPr>
              <w:br/>
              <w:t>информации и связи</w:t>
            </w:r>
          </w:p>
        </w:tc>
        <w:tc>
          <w:tcPr>
            <w:tcW w:w="1587" w:type="dxa"/>
            <w:tcBorders>
              <w:top w:val="nil"/>
              <w:left w:val="nil"/>
              <w:bottom w:val="nil"/>
              <w:right w:val="nil"/>
            </w:tcBorders>
            <w:vAlign w:val="bottom"/>
          </w:tcPr>
          <w:p w:rsidR="00062A11" w:rsidRPr="000F4533" w:rsidRDefault="00062A11" w:rsidP="000F4533">
            <w:pPr>
              <w:spacing w:before="20" w:after="20"/>
              <w:ind w:right="454"/>
              <w:jc w:val="right"/>
              <w:rPr>
                <w:rFonts w:cs="Arial"/>
                <w:sz w:val="20"/>
                <w:lang w:eastAsia="en-US"/>
              </w:rPr>
            </w:pPr>
            <w:r w:rsidRPr="000F4533">
              <w:rPr>
                <w:rFonts w:cs="Arial"/>
                <w:sz w:val="20"/>
                <w:lang w:eastAsia="en-US"/>
              </w:rPr>
              <w:t>1</w:t>
            </w:r>
          </w:p>
        </w:tc>
        <w:tc>
          <w:tcPr>
            <w:tcW w:w="1701" w:type="dxa"/>
            <w:tcBorders>
              <w:top w:val="nil"/>
              <w:left w:val="nil"/>
              <w:bottom w:val="nil"/>
              <w:right w:val="nil"/>
            </w:tcBorders>
            <w:vAlign w:val="bottom"/>
          </w:tcPr>
          <w:p w:rsidR="00062A11" w:rsidRPr="000F4533" w:rsidRDefault="00062A11" w:rsidP="000F4533">
            <w:pPr>
              <w:spacing w:before="20" w:after="20"/>
              <w:ind w:right="567"/>
              <w:jc w:val="right"/>
              <w:rPr>
                <w:rFonts w:cs="Arial"/>
                <w:sz w:val="20"/>
                <w:lang w:eastAsia="en-US"/>
              </w:rPr>
            </w:pPr>
            <w:r w:rsidRPr="000F4533">
              <w:rPr>
                <w:rFonts w:cs="Arial"/>
                <w:sz w:val="20"/>
                <w:lang w:eastAsia="en-US"/>
              </w:rPr>
              <w:t>0.7</w:t>
            </w:r>
          </w:p>
        </w:tc>
        <w:tc>
          <w:tcPr>
            <w:tcW w:w="1984" w:type="dxa"/>
            <w:tcBorders>
              <w:top w:val="nil"/>
              <w:left w:val="nil"/>
              <w:bottom w:val="nil"/>
              <w:right w:val="single" w:sz="4" w:space="0" w:color="auto"/>
            </w:tcBorders>
            <w:vAlign w:val="bottom"/>
          </w:tcPr>
          <w:p w:rsidR="00062A11" w:rsidRPr="000F4533" w:rsidRDefault="00062A11" w:rsidP="000F4533">
            <w:pPr>
              <w:spacing w:before="20" w:after="20"/>
              <w:ind w:right="737"/>
              <w:jc w:val="right"/>
              <w:rPr>
                <w:rFonts w:cs="Arial"/>
                <w:sz w:val="20"/>
                <w:lang w:eastAsia="en-US"/>
              </w:rPr>
            </w:pPr>
            <w:r w:rsidRPr="000F4533">
              <w:rPr>
                <w:rFonts w:cs="Arial"/>
                <w:sz w:val="20"/>
                <w:lang w:eastAsia="en-US"/>
              </w:rPr>
              <w:t>100.0</w:t>
            </w:r>
          </w:p>
        </w:tc>
      </w:tr>
      <w:tr w:rsidR="00062A11" w:rsidRPr="000F4533" w:rsidTr="000F4533">
        <w:tc>
          <w:tcPr>
            <w:tcW w:w="3798" w:type="dxa"/>
            <w:tcBorders>
              <w:top w:val="nil"/>
              <w:left w:val="single" w:sz="4" w:space="0" w:color="auto"/>
              <w:bottom w:val="nil"/>
              <w:right w:val="nil"/>
            </w:tcBorders>
            <w:hideMark/>
          </w:tcPr>
          <w:p w:rsidR="00062A11" w:rsidRPr="000F4533" w:rsidRDefault="00062A11" w:rsidP="000F4533">
            <w:pPr>
              <w:autoSpaceDE w:val="0"/>
              <w:autoSpaceDN w:val="0"/>
              <w:adjustRightInd w:val="0"/>
              <w:spacing w:before="20" w:after="20"/>
              <w:ind w:left="57"/>
              <w:rPr>
                <w:rFonts w:cs="Arial"/>
                <w:sz w:val="20"/>
                <w:lang w:eastAsia="en-US"/>
              </w:rPr>
            </w:pPr>
            <w:r w:rsidRPr="000F4533">
              <w:rPr>
                <w:rFonts w:cs="Arial"/>
                <w:bCs/>
                <w:sz w:val="20"/>
                <w:lang w:eastAsia="en-US"/>
              </w:rPr>
              <w:t xml:space="preserve">деятельность финансовая </w:t>
            </w:r>
            <w:r w:rsidRPr="000F4533">
              <w:rPr>
                <w:rFonts w:cs="Arial"/>
                <w:bCs/>
                <w:sz w:val="20"/>
                <w:lang w:eastAsia="en-US"/>
              </w:rPr>
              <w:br/>
              <w:t>и страховая</w:t>
            </w:r>
          </w:p>
        </w:tc>
        <w:tc>
          <w:tcPr>
            <w:tcW w:w="1587" w:type="dxa"/>
            <w:tcBorders>
              <w:top w:val="nil"/>
              <w:left w:val="nil"/>
              <w:bottom w:val="nil"/>
              <w:right w:val="nil"/>
            </w:tcBorders>
            <w:vAlign w:val="bottom"/>
          </w:tcPr>
          <w:p w:rsidR="00062A11" w:rsidRPr="000F4533" w:rsidRDefault="00062A11" w:rsidP="000F4533">
            <w:pPr>
              <w:spacing w:before="20" w:after="20"/>
              <w:ind w:right="454"/>
              <w:jc w:val="right"/>
              <w:rPr>
                <w:rFonts w:cs="Arial"/>
                <w:sz w:val="20"/>
                <w:lang w:eastAsia="en-US"/>
              </w:rPr>
            </w:pPr>
            <w:r w:rsidRPr="000F4533">
              <w:rPr>
                <w:rFonts w:cs="Arial"/>
                <w:sz w:val="20"/>
                <w:lang w:eastAsia="en-US"/>
              </w:rPr>
              <w:t>4</w:t>
            </w:r>
          </w:p>
        </w:tc>
        <w:tc>
          <w:tcPr>
            <w:tcW w:w="1701" w:type="dxa"/>
            <w:tcBorders>
              <w:top w:val="nil"/>
              <w:left w:val="nil"/>
              <w:bottom w:val="nil"/>
              <w:right w:val="nil"/>
            </w:tcBorders>
            <w:vAlign w:val="bottom"/>
          </w:tcPr>
          <w:p w:rsidR="00062A11" w:rsidRPr="000F4533" w:rsidRDefault="00062A11" w:rsidP="000F4533">
            <w:pPr>
              <w:spacing w:before="20" w:after="20"/>
              <w:ind w:right="567"/>
              <w:jc w:val="right"/>
              <w:rPr>
                <w:rFonts w:cs="Arial"/>
                <w:sz w:val="20"/>
                <w:lang w:eastAsia="en-US"/>
              </w:rPr>
            </w:pPr>
            <w:r w:rsidRPr="000F4533">
              <w:rPr>
                <w:rFonts w:cs="Arial"/>
                <w:sz w:val="20"/>
                <w:lang w:eastAsia="en-US"/>
              </w:rPr>
              <w:t>2.6</w:t>
            </w:r>
          </w:p>
        </w:tc>
        <w:tc>
          <w:tcPr>
            <w:tcW w:w="1984" w:type="dxa"/>
            <w:tcBorders>
              <w:top w:val="nil"/>
              <w:left w:val="nil"/>
              <w:bottom w:val="nil"/>
              <w:right w:val="single" w:sz="4" w:space="0" w:color="auto"/>
            </w:tcBorders>
            <w:vAlign w:val="bottom"/>
          </w:tcPr>
          <w:p w:rsidR="00062A11" w:rsidRPr="000F4533" w:rsidRDefault="00062A11" w:rsidP="000F4533">
            <w:pPr>
              <w:spacing w:before="20" w:after="20"/>
              <w:ind w:right="737"/>
              <w:jc w:val="right"/>
              <w:rPr>
                <w:rFonts w:cs="Arial"/>
                <w:sz w:val="20"/>
                <w:lang w:eastAsia="en-US"/>
              </w:rPr>
            </w:pPr>
            <w:r w:rsidRPr="000F4533">
              <w:rPr>
                <w:rFonts w:cs="Arial"/>
                <w:sz w:val="20"/>
                <w:lang w:eastAsia="en-US"/>
              </w:rPr>
              <w:t>100.0</w:t>
            </w:r>
          </w:p>
        </w:tc>
      </w:tr>
      <w:tr w:rsidR="00062A11" w:rsidRPr="000F4533" w:rsidTr="000F4533">
        <w:trPr>
          <w:trHeight w:val="411"/>
        </w:trPr>
        <w:tc>
          <w:tcPr>
            <w:tcW w:w="3798" w:type="dxa"/>
            <w:tcBorders>
              <w:top w:val="nil"/>
              <w:left w:val="single" w:sz="4" w:space="0" w:color="auto"/>
              <w:bottom w:val="nil"/>
              <w:right w:val="nil"/>
            </w:tcBorders>
            <w:hideMark/>
          </w:tcPr>
          <w:p w:rsidR="00062A11" w:rsidRPr="000F4533" w:rsidRDefault="00062A11" w:rsidP="000F4533">
            <w:pPr>
              <w:autoSpaceDE w:val="0"/>
              <w:autoSpaceDN w:val="0"/>
              <w:adjustRightInd w:val="0"/>
              <w:spacing w:before="20" w:after="20"/>
              <w:ind w:left="57"/>
              <w:rPr>
                <w:rFonts w:cs="Arial"/>
                <w:sz w:val="20"/>
                <w:lang w:eastAsia="en-US"/>
              </w:rPr>
            </w:pPr>
            <w:r w:rsidRPr="000F4533">
              <w:rPr>
                <w:rFonts w:cs="Arial"/>
                <w:bCs/>
                <w:sz w:val="20"/>
                <w:lang w:eastAsia="en-US"/>
              </w:rPr>
              <w:t xml:space="preserve">деятельность по операциям </w:t>
            </w:r>
            <w:r w:rsidRPr="000F4533">
              <w:rPr>
                <w:rFonts w:cs="Arial"/>
                <w:bCs/>
                <w:sz w:val="20"/>
                <w:lang w:eastAsia="en-US"/>
              </w:rPr>
              <w:br/>
              <w:t>с недвижимым имуществом</w:t>
            </w:r>
          </w:p>
        </w:tc>
        <w:tc>
          <w:tcPr>
            <w:tcW w:w="1587" w:type="dxa"/>
            <w:tcBorders>
              <w:top w:val="nil"/>
              <w:left w:val="nil"/>
              <w:bottom w:val="nil"/>
              <w:right w:val="nil"/>
            </w:tcBorders>
            <w:vAlign w:val="bottom"/>
          </w:tcPr>
          <w:p w:rsidR="00062A11" w:rsidRPr="000F4533" w:rsidRDefault="00062A11" w:rsidP="000F4533">
            <w:pPr>
              <w:spacing w:before="20" w:after="20"/>
              <w:ind w:right="454"/>
              <w:jc w:val="right"/>
              <w:rPr>
                <w:rFonts w:cs="Arial"/>
                <w:sz w:val="20"/>
                <w:lang w:eastAsia="en-US"/>
              </w:rPr>
            </w:pPr>
            <w:r w:rsidRPr="000F4533">
              <w:rPr>
                <w:rFonts w:cs="Arial"/>
                <w:sz w:val="20"/>
                <w:lang w:eastAsia="en-US"/>
              </w:rPr>
              <w:t>9</w:t>
            </w:r>
          </w:p>
        </w:tc>
        <w:tc>
          <w:tcPr>
            <w:tcW w:w="1701" w:type="dxa"/>
            <w:tcBorders>
              <w:top w:val="nil"/>
              <w:left w:val="nil"/>
              <w:bottom w:val="nil"/>
              <w:right w:val="nil"/>
            </w:tcBorders>
            <w:vAlign w:val="bottom"/>
          </w:tcPr>
          <w:p w:rsidR="00062A11" w:rsidRPr="000F4533" w:rsidRDefault="00062A11" w:rsidP="000F4533">
            <w:pPr>
              <w:spacing w:before="20" w:after="20"/>
              <w:ind w:right="567"/>
              <w:jc w:val="right"/>
              <w:rPr>
                <w:rFonts w:cs="Arial"/>
                <w:sz w:val="20"/>
                <w:lang w:eastAsia="en-US"/>
              </w:rPr>
            </w:pPr>
            <w:r w:rsidRPr="000F4533">
              <w:rPr>
                <w:rFonts w:cs="Arial"/>
                <w:sz w:val="20"/>
                <w:lang w:eastAsia="en-US"/>
              </w:rPr>
              <w:t>5.9</w:t>
            </w:r>
          </w:p>
        </w:tc>
        <w:tc>
          <w:tcPr>
            <w:tcW w:w="1984" w:type="dxa"/>
            <w:tcBorders>
              <w:top w:val="nil"/>
              <w:left w:val="nil"/>
              <w:bottom w:val="nil"/>
              <w:right w:val="single" w:sz="4" w:space="0" w:color="auto"/>
            </w:tcBorders>
            <w:vAlign w:val="bottom"/>
          </w:tcPr>
          <w:p w:rsidR="00062A11" w:rsidRPr="000F4533" w:rsidRDefault="00062A11" w:rsidP="000F4533">
            <w:pPr>
              <w:spacing w:before="20" w:after="20"/>
              <w:ind w:right="737"/>
              <w:jc w:val="right"/>
              <w:rPr>
                <w:rFonts w:cs="Arial"/>
                <w:sz w:val="20"/>
                <w:lang w:eastAsia="en-US"/>
              </w:rPr>
            </w:pPr>
            <w:r w:rsidRPr="000F4533">
              <w:rPr>
                <w:rFonts w:cs="Arial"/>
                <w:sz w:val="20"/>
                <w:lang w:eastAsia="en-US"/>
              </w:rPr>
              <w:t>81.8</w:t>
            </w:r>
          </w:p>
        </w:tc>
      </w:tr>
      <w:tr w:rsidR="00062A11" w:rsidRPr="000F4533" w:rsidTr="000F4533">
        <w:tc>
          <w:tcPr>
            <w:tcW w:w="3798" w:type="dxa"/>
            <w:tcBorders>
              <w:top w:val="nil"/>
              <w:left w:val="single" w:sz="4" w:space="0" w:color="auto"/>
              <w:bottom w:val="nil"/>
              <w:right w:val="nil"/>
            </w:tcBorders>
            <w:hideMark/>
          </w:tcPr>
          <w:p w:rsidR="00062A11" w:rsidRPr="000F4533" w:rsidRDefault="00062A11" w:rsidP="000F4533">
            <w:pPr>
              <w:autoSpaceDE w:val="0"/>
              <w:autoSpaceDN w:val="0"/>
              <w:adjustRightInd w:val="0"/>
              <w:spacing w:before="20" w:after="20"/>
              <w:ind w:left="57"/>
              <w:rPr>
                <w:rFonts w:cs="Arial"/>
                <w:sz w:val="20"/>
                <w:lang w:eastAsia="en-US"/>
              </w:rPr>
            </w:pPr>
            <w:r w:rsidRPr="000F4533">
              <w:rPr>
                <w:rFonts w:cs="Arial"/>
                <w:sz w:val="20"/>
                <w:lang w:eastAsia="en-US"/>
              </w:rPr>
              <w:t>д</w:t>
            </w:r>
            <w:r w:rsidRPr="000F4533">
              <w:rPr>
                <w:rFonts w:cs="Arial"/>
                <w:bCs/>
                <w:sz w:val="20"/>
                <w:lang w:eastAsia="en-US"/>
              </w:rPr>
              <w:t xml:space="preserve">еятельность профессиональная, </w:t>
            </w:r>
            <w:r w:rsidRPr="000F4533">
              <w:rPr>
                <w:rFonts w:cs="Arial"/>
                <w:bCs/>
                <w:sz w:val="20"/>
                <w:lang w:eastAsia="en-US"/>
              </w:rPr>
              <w:br/>
              <w:t>научная и техническая</w:t>
            </w:r>
          </w:p>
        </w:tc>
        <w:tc>
          <w:tcPr>
            <w:tcW w:w="1587" w:type="dxa"/>
            <w:tcBorders>
              <w:top w:val="nil"/>
              <w:left w:val="nil"/>
              <w:bottom w:val="nil"/>
              <w:right w:val="nil"/>
            </w:tcBorders>
            <w:vAlign w:val="bottom"/>
          </w:tcPr>
          <w:p w:rsidR="00062A11" w:rsidRPr="000F4533" w:rsidRDefault="00062A11" w:rsidP="000F4533">
            <w:pPr>
              <w:spacing w:before="20" w:after="20"/>
              <w:ind w:right="454"/>
              <w:jc w:val="right"/>
              <w:rPr>
                <w:rFonts w:cs="Arial"/>
                <w:sz w:val="20"/>
                <w:lang w:eastAsia="en-US"/>
              </w:rPr>
            </w:pPr>
            <w:r w:rsidRPr="000F4533">
              <w:rPr>
                <w:rFonts w:cs="Arial"/>
                <w:sz w:val="20"/>
                <w:lang w:eastAsia="en-US"/>
              </w:rPr>
              <w:t>3</w:t>
            </w:r>
          </w:p>
        </w:tc>
        <w:tc>
          <w:tcPr>
            <w:tcW w:w="1701" w:type="dxa"/>
            <w:tcBorders>
              <w:top w:val="nil"/>
              <w:left w:val="nil"/>
              <w:bottom w:val="nil"/>
              <w:right w:val="nil"/>
            </w:tcBorders>
            <w:vAlign w:val="bottom"/>
          </w:tcPr>
          <w:p w:rsidR="00062A11" w:rsidRPr="000F4533" w:rsidRDefault="00062A11" w:rsidP="000F4533">
            <w:pPr>
              <w:spacing w:before="20" w:after="20"/>
              <w:ind w:right="567"/>
              <w:jc w:val="right"/>
              <w:rPr>
                <w:rFonts w:cs="Arial"/>
                <w:sz w:val="20"/>
                <w:lang w:eastAsia="en-US"/>
              </w:rPr>
            </w:pPr>
            <w:r w:rsidRPr="000F4533">
              <w:rPr>
                <w:rFonts w:cs="Arial"/>
                <w:sz w:val="20"/>
                <w:lang w:eastAsia="en-US"/>
              </w:rPr>
              <w:t>2.0</w:t>
            </w:r>
          </w:p>
        </w:tc>
        <w:tc>
          <w:tcPr>
            <w:tcW w:w="1984" w:type="dxa"/>
            <w:tcBorders>
              <w:top w:val="nil"/>
              <w:left w:val="nil"/>
              <w:bottom w:val="nil"/>
              <w:right w:val="single" w:sz="4" w:space="0" w:color="auto"/>
            </w:tcBorders>
            <w:vAlign w:val="bottom"/>
          </w:tcPr>
          <w:p w:rsidR="00062A11" w:rsidRPr="000F4533" w:rsidRDefault="00062A11" w:rsidP="000F4533">
            <w:pPr>
              <w:spacing w:before="20" w:after="20"/>
              <w:ind w:right="737"/>
              <w:jc w:val="right"/>
              <w:rPr>
                <w:rFonts w:cs="Arial"/>
                <w:sz w:val="20"/>
                <w:lang w:eastAsia="en-US"/>
              </w:rPr>
            </w:pPr>
            <w:r w:rsidRPr="000F4533">
              <w:rPr>
                <w:rFonts w:cs="Arial"/>
                <w:sz w:val="20"/>
                <w:lang w:eastAsia="en-US"/>
              </w:rPr>
              <w:t>100.0</w:t>
            </w:r>
          </w:p>
        </w:tc>
      </w:tr>
      <w:tr w:rsidR="00062A11" w:rsidRPr="000F4533" w:rsidTr="000F4533">
        <w:tc>
          <w:tcPr>
            <w:tcW w:w="3798" w:type="dxa"/>
            <w:tcBorders>
              <w:top w:val="nil"/>
              <w:left w:val="single" w:sz="4" w:space="0" w:color="auto"/>
              <w:bottom w:val="nil"/>
              <w:right w:val="nil"/>
            </w:tcBorders>
            <w:hideMark/>
          </w:tcPr>
          <w:p w:rsidR="00062A11" w:rsidRPr="000F4533" w:rsidRDefault="00062A11" w:rsidP="000F4533">
            <w:pPr>
              <w:autoSpaceDE w:val="0"/>
              <w:autoSpaceDN w:val="0"/>
              <w:adjustRightInd w:val="0"/>
              <w:spacing w:before="20" w:after="20"/>
              <w:ind w:left="57"/>
              <w:rPr>
                <w:rFonts w:cs="Arial"/>
                <w:sz w:val="20"/>
                <w:lang w:eastAsia="en-US"/>
              </w:rPr>
            </w:pPr>
            <w:r w:rsidRPr="000F4533">
              <w:rPr>
                <w:rFonts w:cs="Arial"/>
                <w:bCs/>
                <w:sz w:val="20"/>
                <w:lang w:eastAsia="en-US"/>
              </w:rPr>
              <w:t xml:space="preserve">деятельность административная </w:t>
            </w:r>
            <w:r w:rsidRPr="000F4533">
              <w:rPr>
                <w:rFonts w:cs="Arial"/>
                <w:bCs/>
                <w:sz w:val="20"/>
                <w:lang w:eastAsia="en-US"/>
              </w:rPr>
              <w:br/>
              <w:t>и сопутствующие дополнительные</w:t>
            </w:r>
            <w:r w:rsidRPr="000F4533">
              <w:rPr>
                <w:rFonts w:cs="Arial"/>
                <w:bCs/>
                <w:sz w:val="20"/>
                <w:lang w:eastAsia="en-US"/>
              </w:rPr>
              <w:br/>
              <w:t>услуги</w:t>
            </w:r>
          </w:p>
        </w:tc>
        <w:tc>
          <w:tcPr>
            <w:tcW w:w="1587" w:type="dxa"/>
            <w:tcBorders>
              <w:top w:val="nil"/>
              <w:left w:val="nil"/>
              <w:bottom w:val="nil"/>
              <w:right w:val="nil"/>
            </w:tcBorders>
            <w:vAlign w:val="bottom"/>
          </w:tcPr>
          <w:p w:rsidR="00062A11" w:rsidRPr="000F4533" w:rsidRDefault="00062A11" w:rsidP="000F4533">
            <w:pPr>
              <w:spacing w:before="20" w:after="20"/>
              <w:ind w:right="454"/>
              <w:jc w:val="right"/>
              <w:rPr>
                <w:rFonts w:cs="Arial"/>
                <w:sz w:val="20"/>
                <w:lang w:eastAsia="en-US"/>
              </w:rPr>
            </w:pPr>
            <w:r w:rsidRPr="000F4533">
              <w:rPr>
                <w:rFonts w:cs="Arial"/>
                <w:sz w:val="20"/>
                <w:lang w:eastAsia="en-US"/>
              </w:rPr>
              <w:t>3</w:t>
            </w:r>
          </w:p>
        </w:tc>
        <w:tc>
          <w:tcPr>
            <w:tcW w:w="1701" w:type="dxa"/>
            <w:tcBorders>
              <w:top w:val="nil"/>
              <w:left w:val="nil"/>
              <w:bottom w:val="nil"/>
              <w:right w:val="nil"/>
            </w:tcBorders>
            <w:vAlign w:val="bottom"/>
          </w:tcPr>
          <w:p w:rsidR="00062A11" w:rsidRPr="000F4533" w:rsidRDefault="00062A11" w:rsidP="000F4533">
            <w:pPr>
              <w:spacing w:before="20" w:after="20"/>
              <w:ind w:right="567"/>
              <w:jc w:val="right"/>
              <w:rPr>
                <w:rFonts w:cs="Arial"/>
                <w:sz w:val="20"/>
                <w:lang w:eastAsia="en-US"/>
              </w:rPr>
            </w:pPr>
            <w:r w:rsidRPr="000F4533">
              <w:rPr>
                <w:rFonts w:cs="Arial"/>
                <w:sz w:val="20"/>
                <w:lang w:eastAsia="en-US"/>
              </w:rPr>
              <w:t>2.0</w:t>
            </w:r>
          </w:p>
        </w:tc>
        <w:tc>
          <w:tcPr>
            <w:tcW w:w="1984" w:type="dxa"/>
            <w:tcBorders>
              <w:top w:val="nil"/>
              <w:left w:val="nil"/>
              <w:bottom w:val="nil"/>
              <w:right w:val="single" w:sz="4" w:space="0" w:color="auto"/>
            </w:tcBorders>
            <w:vAlign w:val="bottom"/>
          </w:tcPr>
          <w:p w:rsidR="00062A11" w:rsidRPr="000F4533" w:rsidRDefault="00062A11" w:rsidP="000F4533">
            <w:pPr>
              <w:spacing w:before="20" w:after="20"/>
              <w:ind w:right="737"/>
              <w:jc w:val="right"/>
              <w:rPr>
                <w:rFonts w:cs="Arial"/>
                <w:sz w:val="20"/>
                <w:lang w:eastAsia="en-US"/>
              </w:rPr>
            </w:pPr>
            <w:r w:rsidRPr="000F4533">
              <w:rPr>
                <w:rFonts w:cs="Arial"/>
                <w:sz w:val="20"/>
                <w:lang w:eastAsia="en-US"/>
              </w:rPr>
              <w:t>75.0</w:t>
            </w:r>
          </w:p>
        </w:tc>
      </w:tr>
      <w:tr w:rsidR="00062A11" w:rsidRPr="000F4533" w:rsidTr="000F4533">
        <w:tc>
          <w:tcPr>
            <w:tcW w:w="3798" w:type="dxa"/>
            <w:tcBorders>
              <w:top w:val="nil"/>
              <w:left w:val="single" w:sz="4" w:space="0" w:color="auto"/>
              <w:bottom w:val="nil"/>
              <w:right w:val="nil"/>
            </w:tcBorders>
            <w:hideMark/>
          </w:tcPr>
          <w:p w:rsidR="00062A11" w:rsidRPr="000F4533" w:rsidRDefault="00062A11" w:rsidP="000F4533">
            <w:pPr>
              <w:autoSpaceDE w:val="0"/>
              <w:autoSpaceDN w:val="0"/>
              <w:adjustRightInd w:val="0"/>
              <w:spacing w:before="20" w:after="20"/>
              <w:ind w:left="57"/>
              <w:rPr>
                <w:rFonts w:cs="Arial"/>
                <w:sz w:val="20"/>
                <w:lang w:eastAsia="en-US"/>
              </w:rPr>
            </w:pPr>
            <w:r w:rsidRPr="000F4533">
              <w:rPr>
                <w:rFonts w:cs="Arial"/>
                <w:bCs/>
                <w:sz w:val="20"/>
                <w:lang w:eastAsia="en-US"/>
              </w:rPr>
              <w:t xml:space="preserve">государственное управление </w:t>
            </w:r>
            <w:r w:rsidRPr="000F4533">
              <w:rPr>
                <w:rFonts w:cs="Arial"/>
                <w:bCs/>
                <w:sz w:val="20"/>
                <w:lang w:eastAsia="en-US"/>
              </w:rPr>
              <w:br/>
              <w:t xml:space="preserve">и обеспечение военной </w:t>
            </w:r>
            <w:r w:rsidRPr="000F4533">
              <w:rPr>
                <w:rFonts w:cs="Arial"/>
                <w:bCs/>
                <w:sz w:val="20"/>
                <w:lang w:eastAsia="en-US"/>
              </w:rPr>
              <w:br/>
              <w:t xml:space="preserve">безопасности; социальное </w:t>
            </w:r>
            <w:r w:rsidRPr="000F4533">
              <w:rPr>
                <w:rFonts w:cs="Arial"/>
                <w:bCs/>
                <w:sz w:val="20"/>
                <w:lang w:eastAsia="en-US"/>
              </w:rPr>
              <w:br/>
              <w:t>обеспечение</w:t>
            </w:r>
          </w:p>
        </w:tc>
        <w:tc>
          <w:tcPr>
            <w:tcW w:w="1587" w:type="dxa"/>
            <w:tcBorders>
              <w:top w:val="nil"/>
              <w:left w:val="nil"/>
              <w:bottom w:val="nil"/>
              <w:right w:val="nil"/>
            </w:tcBorders>
            <w:vAlign w:val="bottom"/>
          </w:tcPr>
          <w:p w:rsidR="00062A11" w:rsidRPr="000F4533" w:rsidRDefault="00062A11" w:rsidP="000F4533">
            <w:pPr>
              <w:spacing w:before="20" w:after="20"/>
              <w:ind w:right="454"/>
              <w:jc w:val="right"/>
              <w:rPr>
                <w:rFonts w:cs="Arial"/>
                <w:sz w:val="20"/>
                <w:lang w:eastAsia="en-US"/>
              </w:rPr>
            </w:pPr>
            <w:r w:rsidRPr="000F4533">
              <w:rPr>
                <w:rFonts w:cs="Arial"/>
                <w:sz w:val="20"/>
                <w:lang w:eastAsia="en-US"/>
              </w:rPr>
              <w:t>27</w:t>
            </w:r>
          </w:p>
        </w:tc>
        <w:tc>
          <w:tcPr>
            <w:tcW w:w="1701" w:type="dxa"/>
            <w:tcBorders>
              <w:top w:val="nil"/>
              <w:left w:val="nil"/>
              <w:bottom w:val="nil"/>
              <w:right w:val="nil"/>
            </w:tcBorders>
            <w:vAlign w:val="bottom"/>
          </w:tcPr>
          <w:p w:rsidR="00062A11" w:rsidRPr="000F4533" w:rsidRDefault="00062A11" w:rsidP="000F4533">
            <w:pPr>
              <w:spacing w:before="20" w:after="20"/>
              <w:ind w:right="567"/>
              <w:jc w:val="right"/>
              <w:rPr>
                <w:rFonts w:cs="Arial"/>
                <w:sz w:val="20"/>
                <w:lang w:eastAsia="en-US"/>
              </w:rPr>
            </w:pPr>
            <w:r w:rsidRPr="000F4533">
              <w:rPr>
                <w:rFonts w:cs="Arial"/>
                <w:sz w:val="20"/>
                <w:lang w:eastAsia="en-US"/>
              </w:rPr>
              <w:t>17.8</w:t>
            </w:r>
          </w:p>
        </w:tc>
        <w:tc>
          <w:tcPr>
            <w:tcW w:w="1984" w:type="dxa"/>
            <w:tcBorders>
              <w:top w:val="nil"/>
              <w:left w:val="nil"/>
              <w:bottom w:val="nil"/>
              <w:right w:val="single" w:sz="4" w:space="0" w:color="auto"/>
            </w:tcBorders>
            <w:vAlign w:val="bottom"/>
          </w:tcPr>
          <w:p w:rsidR="00062A11" w:rsidRPr="000F4533" w:rsidRDefault="00062A11" w:rsidP="000F4533">
            <w:pPr>
              <w:spacing w:before="20" w:after="20"/>
              <w:ind w:right="737"/>
              <w:jc w:val="right"/>
              <w:rPr>
                <w:rFonts w:cs="Arial"/>
                <w:sz w:val="20"/>
                <w:lang w:eastAsia="en-US"/>
              </w:rPr>
            </w:pPr>
            <w:r w:rsidRPr="000F4533">
              <w:rPr>
                <w:rFonts w:cs="Arial"/>
                <w:sz w:val="20"/>
                <w:lang w:eastAsia="en-US"/>
              </w:rPr>
              <w:t>100.0</w:t>
            </w:r>
          </w:p>
        </w:tc>
      </w:tr>
      <w:tr w:rsidR="00062A11" w:rsidRPr="000F4533" w:rsidTr="000F4533">
        <w:tc>
          <w:tcPr>
            <w:tcW w:w="3798" w:type="dxa"/>
            <w:tcBorders>
              <w:top w:val="nil"/>
              <w:left w:val="single" w:sz="4" w:space="0" w:color="auto"/>
              <w:bottom w:val="nil"/>
              <w:right w:val="nil"/>
            </w:tcBorders>
            <w:hideMark/>
          </w:tcPr>
          <w:p w:rsidR="00062A11" w:rsidRPr="000F4533" w:rsidRDefault="00062A11" w:rsidP="000F4533">
            <w:pPr>
              <w:autoSpaceDE w:val="0"/>
              <w:autoSpaceDN w:val="0"/>
              <w:adjustRightInd w:val="0"/>
              <w:spacing w:before="20" w:after="20"/>
              <w:ind w:left="57"/>
              <w:rPr>
                <w:rFonts w:cs="Arial"/>
                <w:sz w:val="20"/>
                <w:lang w:eastAsia="en-US"/>
              </w:rPr>
            </w:pPr>
            <w:r w:rsidRPr="000F4533">
              <w:rPr>
                <w:rFonts w:cs="Arial"/>
                <w:bCs/>
                <w:sz w:val="20"/>
                <w:lang w:eastAsia="en-US"/>
              </w:rPr>
              <w:t>образование</w:t>
            </w:r>
          </w:p>
        </w:tc>
        <w:tc>
          <w:tcPr>
            <w:tcW w:w="1587" w:type="dxa"/>
            <w:tcBorders>
              <w:top w:val="nil"/>
              <w:left w:val="nil"/>
              <w:bottom w:val="nil"/>
              <w:right w:val="nil"/>
            </w:tcBorders>
            <w:vAlign w:val="bottom"/>
          </w:tcPr>
          <w:p w:rsidR="00062A11" w:rsidRPr="000F4533" w:rsidRDefault="00062A11" w:rsidP="000F4533">
            <w:pPr>
              <w:spacing w:before="20" w:after="20"/>
              <w:ind w:right="454"/>
              <w:jc w:val="right"/>
              <w:rPr>
                <w:rFonts w:cs="Arial"/>
                <w:sz w:val="20"/>
                <w:lang w:eastAsia="en-US"/>
              </w:rPr>
            </w:pPr>
            <w:r w:rsidRPr="000F4533">
              <w:rPr>
                <w:rFonts w:cs="Arial"/>
                <w:sz w:val="20"/>
                <w:lang w:eastAsia="en-US"/>
              </w:rPr>
              <w:t>25</w:t>
            </w:r>
          </w:p>
        </w:tc>
        <w:tc>
          <w:tcPr>
            <w:tcW w:w="1701" w:type="dxa"/>
            <w:tcBorders>
              <w:top w:val="nil"/>
              <w:left w:val="nil"/>
              <w:bottom w:val="nil"/>
              <w:right w:val="nil"/>
            </w:tcBorders>
            <w:vAlign w:val="bottom"/>
          </w:tcPr>
          <w:p w:rsidR="00062A11" w:rsidRPr="000F4533" w:rsidRDefault="00062A11" w:rsidP="000F4533">
            <w:pPr>
              <w:spacing w:before="20" w:after="20"/>
              <w:ind w:right="567"/>
              <w:jc w:val="right"/>
              <w:rPr>
                <w:rFonts w:cs="Arial"/>
                <w:sz w:val="20"/>
                <w:lang w:eastAsia="en-US"/>
              </w:rPr>
            </w:pPr>
            <w:r w:rsidRPr="000F4533">
              <w:rPr>
                <w:rFonts w:cs="Arial"/>
                <w:sz w:val="20"/>
                <w:lang w:eastAsia="en-US"/>
              </w:rPr>
              <w:t>16.4</w:t>
            </w:r>
          </w:p>
        </w:tc>
        <w:tc>
          <w:tcPr>
            <w:tcW w:w="1984" w:type="dxa"/>
            <w:tcBorders>
              <w:top w:val="nil"/>
              <w:left w:val="nil"/>
              <w:bottom w:val="nil"/>
              <w:right w:val="single" w:sz="4" w:space="0" w:color="auto"/>
            </w:tcBorders>
            <w:vAlign w:val="bottom"/>
          </w:tcPr>
          <w:p w:rsidR="00062A11" w:rsidRPr="000F4533" w:rsidRDefault="00062A11" w:rsidP="000F4533">
            <w:pPr>
              <w:spacing w:before="20" w:after="20"/>
              <w:ind w:right="737"/>
              <w:jc w:val="right"/>
              <w:rPr>
                <w:rFonts w:cs="Arial"/>
                <w:sz w:val="20"/>
                <w:lang w:eastAsia="en-US"/>
              </w:rPr>
            </w:pPr>
            <w:r w:rsidRPr="000F4533">
              <w:rPr>
                <w:rFonts w:cs="Arial"/>
                <w:sz w:val="20"/>
                <w:lang w:eastAsia="en-US"/>
              </w:rPr>
              <w:t>89.3</w:t>
            </w:r>
          </w:p>
        </w:tc>
      </w:tr>
      <w:tr w:rsidR="00062A11" w:rsidRPr="000F4533" w:rsidTr="000F4533">
        <w:tc>
          <w:tcPr>
            <w:tcW w:w="3798" w:type="dxa"/>
            <w:tcBorders>
              <w:top w:val="nil"/>
              <w:left w:val="single" w:sz="4" w:space="0" w:color="auto"/>
              <w:bottom w:val="nil"/>
              <w:right w:val="nil"/>
            </w:tcBorders>
            <w:hideMark/>
          </w:tcPr>
          <w:p w:rsidR="00062A11" w:rsidRPr="000F4533" w:rsidRDefault="00062A11" w:rsidP="000F4533">
            <w:pPr>
              <w:autoSpaceDE w:val="0"/>
              <w:autoSpaceDN w:val="0"/>
              <w:adjustRightInd w:val="0"/>
              <w:spacing w:before="20" w:after="20"/>
              <w:ind w:left="57"/>
              <w:rPr>
                <w:rFonts w:cs="Arial"/>
                <w:sz w:val="20"/>
                <w:lang w:eastAsia="en-US"/>
              </w:rPr>
            </w:pPr>
            <w:r w:rsidRPr="000F4533">
              <w:rPr>
                <w:rFonts w:cs="Arial"/>
                <w:bCs/>
                <w:sz w:val="20"/>
                <w:lang w:eastAsia="en-US"/>
              </w:rPr>
              <w:t>деятельность в области здравоохр</w:t>
            </w:r>
            <w:r w:rsidRPr="000F4533">
              <w:rPr>
                <w:rFonts w:cs="Arial"/>
                <w:bCs/>
                <w:sz w:val="20"/>
                <w:lang w:eastAsia="en-US"/>
              </w:rPr>
              <w:t>а</w:t>
            </w:r>
            <w:r w:rsidRPr="000F4533">
              <w:rPr>
                <w:rFonts w:cs="Arial"/>
                <w:bCs/>
                <w:sz w:val="20"/>
                <w:lang w:eastAsia="en-US"/>
              </w:rPr>
              <w:t>нения и социальных услуг</w:t>
            </w:r>
          </w:p>
        </w:tc>
        <w:tc>
          <w:tcPr>
            <w:tcW w:w="1587" w:type="dxa"/>
            <w:tcBorders>
              <w:top w:val="nil"/>
              <w:left w:val="nil"/>
              <w:bottom w:val="nil"/>
              <w:right w:val="nil"/>
            </w:tcBorders>
            <w:vAlign w:val="bottom"/>
          </w:tcPr>
          <w:p w:rsidR="00062A11" w:rsidRPr="000F4533" w:rsidRDefault="00062A11" w:rsidP="000F4533">
            <w:pPr>
              <w:spacing w:before="20" w:after="20"/>
              <w:ind w:right="454"/>
              <w:jc w:val="right"/>
              <w:rPr>
                <w:rFonts w:cs="Arial"/>
                <w:sz w:val="20"/>
                <w:lang w:eastAsia="en-US"/>
              </w:rPr>
            </w:pPr>
            <w:r w:rsidRPr="000F4533">
              <w:rPr>
                <w:rFonts w:cs="Arial"/>
                <w:sz w:val="20"/>
                <w:lang w:eastAsia="en-US"/>
              </w:rPr>
              <w:t>4</w:t>
            </w:r>
          </w:p>
        </w:tc>
        <w:tc>
          <w:tcPr>
            <w:tcW w:w="1701" w:type="dxa"/>
            <w:tcBorders>
              <w:top w:val="nil"/>
              <w:left w:val="nil"/>
              <w:bottom w:val="nil"/>
              <w:right w:val="nil"/>
            </w:tcBorders>
            <w:vAlign w:val="bottom"/>
          </w:tcPr>
          <w:p w:rsidR="00062A11" w:rsidRPr="000F4533" w:rsidRDefault="00062A11" w:rsidP="000F4533">
            <w:pPr>
              <w:spacing w:before="20" w:after="20"/>
              <w:ind w:right="567"/>
              <w:jc w:val="right"/>
              <w:rPr>
                <w:rFonts w:cs="Arial"/>
                <w:sz w:val="20"/>
                <w:lang w:eastAsia="en-US"/>
              </w:rPr>
            </w:pPr>
            <w:r w:rsidRPr="000F4533">
              <w:rPr>
                <w:rFonts w:cs="Arial"/>
                <w:sz w:val="20"/>
                <w:lang w:eastAsia="en-US"/>
              </w:rPr>
              <w:t>2.6</w:t>
            </w:r>
          </w:p>
        </w:tc>
        <w:tc>
          <w:tcPr>
            <w:tcW w:w="1984" w:type="dxa"/>
            <w:tcBorders>
              <w:top w:val="nil"/>
              <w:left w:val="nil"/>
              <w:bottom w:val="nil"/>
              <w:right w:val="single" w:sz="4" w:space="0" w:color="auto"/>
            </w:tcBorders>
            <w:vAlign w:val="bottom"/>
          </w:tcPr>
          <w:p w:rsidR="00062A11" w:rsidRPr="000F4533" w:rsidRDefault="00062A11" w:rsidP="000F4533">
            <w:pPr>
              <w:spacing w:before="20" w:after="20"/>
              <w:ind w:right="737"/>
              <w:jc w:val="right"/>
              <w:rPr>
                <w:rFonts w:cs="Arial"/>
                <w:sz w:val="20"/>
                <w:lang w:eastAsia="en-US"/>
              </w:rPr>
            </w:pPr>
            <w:r w:rsidRPr="000F4533">
              <w:rPr>
                <w:rFonts w:cs="Arial"/>
                <w:sz w:val="20"/>
                <w:lang w:eastAsia="en-US"/>
              </w:rPr>
              <w:t>100.0</w:t>
            </w:r>
          </w:p>
        </w:tc>
      </w:tr>
      <w:tr w:rsidR="00062A11" w:rsidRPr="000F4533" w:rsidTr="000F4533">
        <w:tc>
          <w:tcPr>
            <w:tcW w:w="3798" w:type="dxa"/>
            <w:tcBorders>
              <w:top w:val="nil"/>
              <w:left w:val="single" w:sz="4" w:space="0" w:color="auto"/>
              <w:bottom w:val="nil"/>
              <w:right w:val="nil"/>
            </w:tcBorders>
            <w:hideMark/>
          </w:tcPr>
          <w:p w:rsidR="00062A11" w:rsidRPr="000F4533" w:rsidRDefault="00062A11" w:rsidP="000F4533">
            <w:pPr>
              <w:autoSpaceDE w:val="0"/>
              <w:autoSpaceDN w:val="0"/>
              <w:adjustRightInd w:val="0"/>
              <w:spacing w:before="20" w:after="20"/>
              <w:ind w:left="57"/>
              <w:rPr>
                <w:rFonts w:cs="Arial"/>
                <w:sz w:val="20"/>
                <w:lang w:eastAsia="en-US"/>
              </w:rPr>
            </w:pPr>
            <w:r w:rsidRPr="000F4533">
              <w:rPr>
                <w:rFonts w:cs="Arial"/>
                <w:bCs/>
                <w:sz w:val="20"/>
                <w:lang w:eastAsia="en-US"/>
              </w:rPr>
              <w:t>деятельность в области культуры,</w:t>
            </w:r>
            <w:r w:rsidRPr="000F4533">
              <w:rPr>
                <w:rFonts w:cs="Arial"/>
                <w:bCs/>
                <w:sz w:val="20"/>
                <w:lang w:eastAsia="en-US"/>
              </w:rPr>
              <w:br/>
              <w:t xml:space="preserve">спорта, организации досуга </w:t>
            </w:r>
            <w:r w:rsidRPr="000F4533">
              <w:rPr>
                <w:rFonts w:cs="Arial"/>
                <w:bCs/>
                <w:sz w:val="20"/>
                <w:lang w:eastAsia="en-US"/>
              </w:rPr>
              <w:br/>
              <w:t>и развлечений</w:t>
            </w:r>
          </w:p>
        </w:tc>
        <w:tc>
          <w:tcPr>
            <w:tcW w:w="1587" w:type="dxa"/>
            <w:tcBorders>
              <w:top w:val="nil"/>
              <w:left w:val="nil"/>
              <w:bottom w:val="nil"/>
              <w:right w:val="nil"/>
            </w:tcBorders>
            <w:vAlign w:val="bottom"/>
          </w:tcPr>
          <w:p w:rsidR="00062A11" w:rsidRPr="000F4533" w:rsidRDefault="00062A11" w:rsidP="000F4533">
            <w:pPr>
              <w:spacing w:before="20" w:after="20"/>
              <w:ind w:right="454"/>
              <w:jc w:val="right"/>
              <w:rPr>
                <w:rFonts w:cs="Arial"/>
                <w:sz w:val="20"/>
                <w:lang w:eastAsia="en-US"/>
              </w:rPr>
            </w:pPr>
            <w:r w:rsidRPr="000F4533">
              <w:rPr>
                <w:rFonts w:cs="Arial"/>
                <w:sz w:val="20"/>
                <w:lang w:eastAsia="en-US"/>
              </w:rPr>
              <w:t>4</w:t>
            </w:r>
          </w:p>
        </w:tc>
        <w:tc>
          <w:tcPr>
            <w:tcW w:w="1701" w:type="dxa"/>
            <w:tcBorders>
              <w:top w:val="nil"/>
              <w:left w:val="nil"/>
              <w:bottom w:val="nil"/>
              <w:right w:val="nil"/>
            </w:tcBorders>
            <w:vAlign w:val="bottom"/>
          </w:tcPr>
          <w:p w:rsidR="00062A11" w:rsidRPr="000F4533" w:rsidRDefault="00062A11" w:rsidP="000F4533">
            <w:pPr>
              <w:spacing w:before="20" w:after="20"/>
              <w:ind w:right="567"/>
              <w:jc w:val="right"/>
              <w:rPr>
                <w:rFonts w:cs="Arial"/>
                <w:sz w:val="20"/>
                <w:lang w:eastAsia="en-US"/>
              </w:rPr>
            </w:pPr>
            <w:r w:rsidRPr="000F4533">
              <w:rPr>
                <w:rFonts w:cs="Arial"/>
                <w:sz w:val="20"/>
                <w:lang w:eastAsia="en-US"/>
              </w:rPr>
              <w:t>2.6</w:t>
            </w:r>
          </w:p>
        </w:tc>
        <w:tc>
          <w:tcPr>
            <w:tcW w:w="1984" w:type="dxa"/>
            <w:tcBorders>
              <w:top w:val="nil"/>
              <w:left w:val="nil"/>
              <w:bottom w:val="nil"/>
              <w:right w:val="single" w:sz="4" w:space="0" w:color="auto"/>
            </w:tcBorders>
            <w:vAlign w:val="bottom"/>
          </w:tcPr>
          <w:p w:rsidR="00062A11" w:rsidRPr="000F4533" w:rsidRDefault="00062A11" w:rsidP="000F4533">
            <w:pPr>
              <w:spacing w:before="20" w:after="20"/>
              <w:ind w:right="737"/>
              <w:jc w:val="right"/>
              <w:rPr>
                <w:rFonts w:cs="Arial"/>
                <w:sz w:val="20"/>
                <w:lang w:eastAsia="en-US"/>
              </w:rPr>
            </w:pPr>
            <w:r w:rsidRPr="000F4533">
              <w:rPr>
                <w:rFonts w:cs="Arial"/>
                <w:sz w:val="20"/>
                <w:lang w:eastAsia="en-US"/>
              </w:rPr>
              <w:t>80.0</w:t>
            </w:r>
          </w:p>
        </w:tc>
      </w:tr>
      <w:tr w:rsidR="00062A11" w:rsidRPr="000F4533" w:rsidTr="000F4533">
        <w:tc>
          <w:tcPr>
            <w:tcW w:w="3798" w:type="dxa"/>
            <w:tcBorders>
              <w:top w:val="nil"/>
              <w:left w:val="single" w:sz="4" w:space="0" w:color="auto"/>
              <w:bottom w:val="single" w:sz="4" w:space="0" w:color="auto"/>
              <w:right w:val="nil"/>
            </w:tcBorders>
            <w:hideMark/>
          </w:tcPr>
          <w:p w:rsidR="00062A11" w:rsidRPr="000F4533" w:rsidRDefault="00062A11" w:rsidP="000F4533">
            <w:pPr>
              <w:autoSpaceDE w:val="0"/>
              <w:autoSpaceDN w:val="0"/>
              <w:adjustRightInd w:val="0"/>
              <w:spacing w:before="20" w:after="60"/>
              <w:ind w:left="57"/>
              <w:rPr>
                <w:rFonts w:cs="Arial"/>
                <w:bCs/>
                <w:sz w:val="20"/>
                <w:lang w:eastAsia="en-US"/>
              </w:rPr>
            </w:pPr>
            <w:r w:rsidRPr="000F4533">
              <w:rPr>
                <w:rFonts w:cs="Arial"/>
                <w:bCs/>
                <w:sz w:val="20"/>
                <w:lang w:eastAsia="en-US"/>
              </w:rPr>
              <w:t>предоставление прочих видов услуг</w:t>
            </w:r>
          </w:p>
        </w:tc>
        <w:tc>
          <w:tcPr>
            <w:tcW w:w="1587" w:type="dxa"/>
            <w:tcBorders>
              <w:top w:val="nil"/>
              <w:left w:val="nil"/>
              <w:bottom w:val="single" w:sz="4" w:space="0" w:color="auto"/>
              <w:right w:val="nil"/>
            </w:tcBorders>
            <w:vAlign w:val="bottom"/>
          </w:tcPr>
          <w:p w:rsidR="00062A11" w:rsidRPr="000F4533" w:rsidRDefault="00062A11" w:rsidP="000F4533">
            <w:pPr>
              <w:spacing w:before="20" w:after="60"/>
              <w:ind w:right="454"/>
              <w:jc w:val="right"/>
              <w:rPr>
                <w:rFonts w:cs="Arial"/>
                <w:sz w:val="20"/>
                <w:lang w:eastAsia="en-US"/>
              </w:rPr>
            </w:pPr>
            <w:r w:rsidRPr="000F4533">
              <w:rPr>
                <w:rFonts w:cs="Arial"/>
                <w:sz w:val="20"/>
                <w:lang w:eastAsia="en-US"/>
              </w:rPr>
              <w:t>12</w:t>
            </w:r>
          </w:p>
        </w:tc>
        <w:tc>
          <w:tcPr>
            <w:tcW w:w="1701" w:type="dxa"/>
            <w:tcBorders>
              <w:top w:val="nil"/>
              <w:left w:val="nil"/>
              <w:bottom w:val="single" w:sz="4" w:space="0" w:color="auto"/>
              <w:right w:val="nil"/>
            </w:tcBorders>
            <w:vAlign w:val="bottom"/>
          </w:tcPr>
          <w:p w:rsidR="00062A11" w:rsidRPr="000F4533" w:rsidRDefault="00062A11" w:rsidP="000F4533">
            <w:pPr>
              <w:spacing w:before="20" w:after="60"/>
              <w:ind w:right="567"/>
              <w:jc w:val="right"/>
              <w:rPr>
                <w:rFonts w:cs="Arial"/>
                <w:sz w:val="20"/>
                <w:lang w:eastAsia="en-US"/>
              </w:rPr>
            </w:pPr>
            <w:r w:rsidRPr="000F4533">
              <w:rPr>
                <w:rFonts w:cs="Arial"/>
                <w:sz w:val="20"/>
                <w:lang w:eastAsia="en-US"/>
              </w:rPr>
              <w:t>7.9</w:t>
            </w:r>
          </w:p>
        </w:tc>
        <w:tc>
          <w:tcPr>
            <w:tcW w:w="1984" w:type="dxa"/>
            <w:tcBorders>
              <w:top w:val="nil"/>
              <w:left w:val="nil"/>
              <w:bottom w:val="single" w:sz="4" w:space="0" w:color="auto"/>
              <w:right w:val="single" w:sz="4" w:space="0" w:color="auto"/>
            </w:tcBorders>
            <w:vAlign w:val="bottom"/>
          </w:tcPr>
          <w:p w:rsidR="00062A11" w:rsidRPr="000F4533" w:rsidRDefault="00062A11" w:rsidP="000F4533">
            <w:pPr>
              <w:spacing w:before="20" w:after="60"/>
              <w:ind w:right="737"/>
              <w:jc w:val="right"/>
              <w:rPr>
                <w:rFonts w:cs="Arial"/>
                <w:sz w:val="20"/>
                <w:lang w:eastAsia="en-US"/>
              </w:rPr>
            </w:pPr>
            <w:r w:rsidRPr="000F4533">
              <w:rPr>
                <w:rFonts w:cs="Arial"/>
                <w:sz w:val="20"/>
                <w:lang w:eastAsia="en-US"/>
              </w:rPr>
              <w:t>109.1</w:t>
            </w:r>
          </w:p>
        </w:tc>
      </w:tr>
    </w:tbl>
    <w:p w:rsidR="00062A11" w:rsidRDefault="00062A11" w:rsidP="00062A11">
      <w:pPr>
        <w:tabs>
          <w:tab w:val="left" w:pos="1276"/>
        </w:tabs>
        <w:spacing w:before="120" w:after="120"/>
        <w:ind w:firstLine="720"/>
        <w:jc w:val="both"/>
      </w:pPr>
      <w:r>
        <w:t xml:space="preserve">Распределение организаций </w:t>
      </w:r>
      <w:r>
        <w:rPr>
          <w:b/>
          <w:i/>
        </w:rPr>
        <w:t>по организационно-правовым формам</w:t>
      </w:r>
      <w:r>
        <w:t xml:space="preserve"> на 1 июля 2022 года представлено в следующей таблице:</w:t>
      </w:r>
    </w:p>
    <w:tbl>
      <w:tblPr>
        <w:tblW w:w="485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1545"/>
        <w:gridCol w:w="1431"/>
        <w:gridCol w:w="2033"/>
      </w:tblGrid>
      <w:tr w:rsidR="00062A11" w:rsidRPr="002B377B" w:rsidTr="0001398F">
        <w:trPr>
          <w:tblHeader/>
          <w:jc w:val="center"/>
        </w:trPr>
        <w:tc>
          <w:tcPr>
            <w:tcW w:w="3998" w:type="dxa"/>
            <w:vMerge w:val="restart"/>
            <w:tcBorders>
              <w:top w:val="single" w:sz="4" w:space="0" w:color="auto"/>
              <w:left w:val="single" w:sz="4" w:space="0" w:color="auto"/>
              <w:bottom w:val="single" w:sz="4" w:space="0" w:color="auto"/>
              <w:right w:val="single" w:sz="4" w:space="0" w:color="auto"/>
            </w:tcBorders>
          </w:tcPr>
          <w:p w:rsidR="00062A11" w:rsidRPr="002B377B" w:rsidRDefault="00062A11" w:rsidP="002B377B">
            <w:pPr>
              <w:spacing w:before="60" w:after="60"/>
              <w:ind w:right="-194"/>
              <w:rPr>
                <w:rFonts w:cs="Arial"/>
                <w:sz w:val="20"/>
                <w:lang w:eastAsia="en-US"/>
              </w:rPr>
            </w:pPr>
          </w:p>
        </w:tc>
        <w:tc>
          <w:tcPr>
            <w:tcW w:w="1545" w:type="dxa"/>
            <w:vMerge w:val="restart"/>
            <w:tcBorders>
              <w:top w:val="single" w:sz="4" w:space="0" w:color="auto"/>
              <w:left w:val="single" w:sz="4" w:space="0" w:color="auto"/>
              <w:bottom w:val="single" w:sz="4" w:space="0" w:color="auto"/>
              <w:right w:val="single" w:sz="4" w:space="0" w:color="auto"/>
            </w:tcBorders>
            <w:hideMark/>
          </w:tcPr>
          <w:p w:rsidR="00062A11" w:rsidRPr="002B377B" w:rsidRDefault="00062A11" w:rsidP="002B377B">
            <w:pPr>
              <w:spacing w:before="60" w:after="60"/>
              <w:jc w:val="center"/>
              <w:rPr>
                <w:rFonts w:cs="Arial"/>
                <w:sz w:val="20"/>
                <w:lang w:eastAsia="en-US"/>
              </w:rPr>
            </w:pPr>
            <w:r w:rsidRPr="002B377B">
              <w:rPr>
                <w:rFonts w:cs="Arial"/>
                <w:sz w:val="20"/>
                <w:lang w:eastAsia="en-US"/>
              </w:rPr>
              <w:t xml:space="preserve">Количество </w:t>
            </w:r>
            <w:r w:rsidRPr="002B377B">
              <w:rPr>
                <w:rFonts w:cs="Arial"/>
                <w:sz w:val="20"/>
                <w:lang w:eastAsia="en-US"/>
              </w:rPr>
              <w:br/>
              <w:t xml:space="preserve">организаций, </w:t>
            </w:r>
            <w:r w:rsidRPr="002B377B">
              <w:rPr>
                <w:rFonts w:cs="Arial"/>
                <w:sz w:val="20"/>
                <w:lang w:eastAsia="en-US"/>
              </w:rPr>
              <w:br/>
              <w:t>единиц</w:t>
            </w:r>
          </w:p>
        </w:tc>
        <w:tc>
          <w:tcPr>
            <w:tcW w:w="3464" w:type="dxa"/>
            <w:gridSpan w:val="2"/>
            <w:tcBorders>
              <w:top w:val="single" w:sz="4" w:space="0" w:color="auto"/>
              <w:left w:val="single" w:sz="4" w:space="0" w:color="auto"/>
              <w:bottom w:val="single" w:sz="4" w:space="0" w:color="auto"/>
              <w:right w:val="single" w:sz="4" w:space="0" w:color="auto"/>
            </w:tcBorders>
            <w:hideMark/>
          </w:tcPr>
          <w:p w:rsidR="00062A11" w:rsidRPr="002B377B" w:rsidRDefault="00062A11" w:rsidP="002B377B">
            <w:pPr>
              <w:spacing w:before="60"/>
              <w:jc w:val="center"/>
              <w:rPr>
                <w:rFonts w:cs="Arial"/>
                <w:sz w:val="20"/>
                <w:lang w:eastAsia="en-US"/>
              </w:rPr>
            </w:pPr>
            <w:r w:rsidRPr="002B377B">
              <w:rPr>
                <w:rFonts w:cs="Arial"/>
                <w:sz w:val="20"/>
                <w:lang w:eastAsia="en-US"/>
              </w:rPr>
              <w:t>В % к</w:t>
            </w:r>
          </w:p>
        </w:tc>
      </w:tr>
      <w:tr w:rsidR="00062A11" w:rsidRPr="002B377B" w:rsidTr="0001398F">
        <w:trPr>
          <w:trHeight w:val="510"/>
          <w:tblHeader/>
          <w:jc w:val="center"/>
        </w:trPr>
        <w:tc>
          <w:tcPr>
            <w:tcW w:w="3998" w:type="dxa"/>
            <w:vMerge/>
            <w:tcBorders>
              <w:top w:val="single" w:sz="4" w:space="0" w:color="auto"/>
              <w:left w:val="single" w:sz="4" w:space="0" w:color="auto"/>
              <w:bottom w:val="single" w:sz="4" w:space="0" w:color="auto"/>
              <w:right w:val="single" w:sz="4" w:space="0" w:color="auto"/>
            </w:tcBorders>
            <w:vAlign w:val="center"/>
            <w:hideMark/>
          </w:tcPr>
          <w:p w:rsidR="00062A11" w:rsidRPr="002B377B" w:rsidRDefault="00062A11" w:rsidP="002B377B">
            <w:pPr>
              <w:rPr>
                <w:rFonts w:cs="Arial"/>
                <w:sz w:val="20"/>
                <w:lang w:eastAsia="en-US"/>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062A11" w:rsidRPr="002B377B" w:rsidRDefault="00062A11" w:rsidP="002B377B">
            <w:pPr>
              <w:rPr>
                <w:rFonts w:cs="Arial"/>
                <w:sz w:val="20"/>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062A11" w:rsidRPr="002B377B" w:rsidRDefault="00062A11" w:rsidP="002B377B">
            <w:pPr>
              <w:spacing w:after="60"/>
              <w:jc w:val="center"/>
              <w:rPr>
                <w:rFonts w:cs="Arial"/>
                <w:sz w:val="20"/>
                <w:lang w:eastAsia="en-US"/>
              </w:rPr>
            </w:pPr>
            <w:r w:rsidRPr="002B377B">
              <w:rPr>
                <w:rFonts w:cs="Arial"/>
                <w:sz w:val="20"/>
                <w:lang w:eastAsia="en-US"/>
              </w:rPr>
              <w:t>итогу</w:t>
            </w:r>
          </w:p>
        </w:tc>
        <w:tc>
          <w:tcPr>
            <w:tcW w:w="2033" w:type="dxa"/>
            <w:tcBorders>
              <w:top w:val="single" w:sz="4" w:space="0" w:color="auto"/>
              <w:left w:val="single" w:sz="4" w:space="0" w:color="auto"/>
              <w:bottom w:val="single" w:sz="4" w:space="0" w:color="auto"/>
              <w:right w:val="single" w:sz="4" w:space="0" w:color="auto"/>
            </w:tcBorders>
            <w:hideMark/>
          </w:tcPr>
          <w:p w:rsidR="00062A11" w:rsidRPr="002B377B" w:rsidRDefault="00062A11" w:rsidP="002B377B">
            <w:pPr>
              <w:spacing w:after="60"/>
              <w:jc w:val="center"/>
              <w:rPr>
                <w:rFonts w:cs="Arial"/>
                <w:sz w:val="20"/>
                <w:lang w:eastAsia="en-US"/>
              </w:rPr>
            </w:pPr>
            <w:r w:rsidRPr="002B377B">
              <w:rPr>
                <w:rFonts w:cs="Arial"/>
                <w:sz w:val="20"/>
                <w:lang w:eastAsia="en-US"/>
              </w:rPr>
              <w:t xml:space="preserve">количеству </w:t>
            </w:r>
            <w:r w:rsidRPr="002B377B">
              <w:rPr>
                <w:rFonts w:cs="Arial"/>
                <w:sz w:val="20"/>
                <w:lang w:eastAsia="en-US"/>
              </w:rPr>
              <w:br/>
              <w:t>организаций</w:t>
            </w:r>
            <w:r w:rsidRPr="002B377B">
              <w:rPr>
                <w:rFonts w:cs="Arial"/>
                <w:sz w:val="20"/>
                <w:lang w:eastAsia="en-US"/>
              </w:rPr>
              <w:br/>
              <w:t>на 1 июля 2021</w:t>
            </w:r>
          </w:p>
        </w:tc>
      </w:tr>
      <w:tr w:rsidR="00062A11" w:rsidRPr="002B377B" w:rsidTr="0001398F">
        <w:trPr>
          <w:jc w:val="center"/>
        </w:trPr>
        <w:tc>
          <w:tcPr>
            <w:tcW w:w="3998" w:type="dxa"/>
            <w:tcBorders>
              <w:top w:val="single" w:sz="4" w:space="0" w:color="auto"/>
              <w:left w:val="single" w:sz="4" w:space="0" w:color="auto"/>
              <w:bottom w:val="nil"/>
              <w:right w:val="nil"/>
            </w:tcBorders>
            <w:hideMark/>
          </w:tcPr>
          <w:p w:rsidR="00062A11" w:rsidRPr="002B377B" w:rsidRDefault="00062A11" w:rsidP="002B377B">
            <w:pPr>
              <w:spacing w:before="60" w:after="60"/>
              <w:ind w:right="-194"/>
              <w:rPr>
                <w:rFonts w:cs="Arial"/>
                <w:b/>
                <w:sz w:val="20"/>
                <w:lang w:eastAsia="en-US"/>
              </w:rPr>
            </w:pPr>
            <w:r w:rsidRPr="002B377B">
              <w:rPr>
                <w:rFonts w:cs="Arial"/>
                <w:b/>
                <w:sz w:val="20"/>
                <w:lang w:eastAsia="en-US"/>
              </w:rPr>
              <w:t>Всего</w:t>
            </w:r>
          </w:p>
        </w:tc>
        <w:tc>
          <w:tcPr>
            <w:tcW w:w="1545" w:type="dxa"/>
            <w:tcBorders>
              <w:top w:val="single" w:sz="4" w:space="0" w:color="auto"/>
              <w:left w:val="nil"/>
              <w:bottom w:val="nil"/>
              <w:right w:val="nil"/>
            </w:tcBorders>
            <w:vAlign w:val="bottom"/>
          </w:tcPr>
          <w:p w:rsidR="00062A11" w:rsidRPr="002B377B" w:rsidRDefault="00062A11" w:rsidP="002B377B">
            <w:pPr>
              <w:spacing w:before="60" w:after="60"/>
              <w:ind w:right="510"/>
              <w:jc w:val="right"/>
              <w:rPr>
                <w:rFonts w:cs="Arial"/>
                <w:b/>
                <w:sz w:val="20"/>
                <w:lang w:eastAsia="en-US"/>
              </w:rPr>
            </w:pPr>
            <w:r w:rsidRPr="002B377B">
              <w:rPr>
                <w:rFonts w:cs="Arial"/>
                <w:b/>
                <w:sz w:val="20"/>
                <w:lang w:eastAsia="en-US"/>
              </w:rPr>
              <w:t>152</w:t>
            </w:r>
          </w:p>
        </w:tc>
        <w:tc>
          <w:tcPr>
            <w:tcW w:w="1431" w:type="dxa"/>
            <w:tcBorders>
              <w:top w:val="single" w:sz="4" w:space="0" w:color="auto"/>
              <w:left w:val="nil"/>
              <w:bottom w:val="nil"/>
              <w:right w:val="nil"/>
            </w:tcBorders>
            <w:vAlign w:val="bottom"/>
            <w:hideMark/>
          </w:tcPr>
          <w:p w:rsidR="00062A11" w:rsidRPr="002B377B" w:rsidRDefault="00062A11" w:rsidP="002B377B">
            <w:pPr>
              <w:spacing w:before="60" w:after="60"/>
              <w:ind w:right="454"/>
              <w:jc w:val="right"/>
              <w:rPr>
                <w:rFonts w:cs="Arial"/>
                <w:b/>
                <w:sz w:val="20"/>
                <w:lang w:eastAsia="en-US"/>
              </w:rPr>
            </w:pPr>
            <w:r w:rsidRPr="002B377B">
              <w:rPr>
                <w:rFonts w:cs="Arial"/>
                <w:b/>
                <w:sz w:val="20"/>
                <w:lang w:eastAsia="en-US"/>
              </w:rPr>
              <w:t>100</w:t>
            </w:r>
          </w:p>
        </w:tc>
        <w:tc>
          <w:tcPr>
            <w:tcW w:w="2033" w:type="dxa"/>
            <w:tcBorders>
              <w:top w:val="single" w:sz="4" w:space="0" w:color="auto"/>
              <w:left w:val="nil"/>
              <w:bottom w:val="nil"/>
              <w:right w:val="single" w:sz="4" w:space="0" w:color="auto"/>
            </w:tcBorders>
            <w:vAlign w:val="bottom"/>
            <w:hideMark/>
          </w:tcPr>
          <w:p w:rsidR="00062A11" w:rsidRPr="002B377B" w:rsidRDefault="00062A11" w:rsidP="002B377B">
            <w:pPr>
              <w:spacing w:before="60" w:after="60"/>
              <w:ind w:right="737"/>
              <w:jc w:val="right"/>
              <w:rPr>
                <w:rFonts w:cs="Arial"/>
                <w:b/>
                <w:sz w:val="20"/>
                <w:lang w:eastAsia="en-US"/>
              </w:rPr>
            </w:pPr>
            <w:r w:rsidRPr="002B377B">
              <w:rPr>
                <w:rFonts w:cs="Arial"/>
                <w:b/>
                <w:sz w:val="20"/>
                <w:lang w:eastAsia="en-US"/>
              </w:rPr>
              <w:t>93.3</w:t>
            </w:r>
          </w:p>
        </w:tc>
      </w:tr>
      <w:tr w:rsidR="00062A11" w:rsidRPr="002B377B" w:rsidTr="0001398F">
        <w:trPr>
          <w:jc w:val="center"/>
        </w:trPr>
        <w:tc>
          <w:tcPr>
            <w:tcW w:w="3998" w:type="dxa"/>
            <w:tcBorders>
              <w:top w:val="nil"/>
              <w:left w:val="single" w:sz="4" w:space="0" w:color="auto"/>
              <w:bottom w:val="nil"/>
              <w:right w:val="nil"/>
            </w:tcBorders>
            <w:tcMar>
              <w:top w:w="0" w:type="dxa"/>
              <w:left w:w="71" w:type="dxa"/>
              <w:bottom w:w="0" w:type="dxa"/>
              <w:right w:w="71" w:type="dxa"/>
            </w:tcMar>
            <w:hideMark/>
          </w:tcPr>
          <w:p w:rsidR="00062A11" w:rsidRPr="002B377B" w:rsidRDefault="00062A11" w:rsidP="002B377B">
            <w:pPr>
              <w:spacing w:before="30" w:after="30"/>
              <w:ind w:left="284"/>
              <w:rPr>
                <w:rFonts w:cs="Arial"/>
                <w:sz w:val="20"/>
                <w:lang w:eastAsia="en-US"/>
              </w:rPr>
            </w:pPr>
            <w:r w:rsidRPr="002B377B">
              <w:rPr>
                <w:rFonts w:cs="Arial"/>
                <w:sz w:val="20"/>
                <w:lang w:eastAsia="en-US"/>
              </w:rPr>
              <w:t>из общего числа:</w:t>
            </w:r>
          </w:p>
        </w:tc>
        <w:tc>
          <w:tcPr>
            <w:tcW w:w="1545" w:type="dxa"/>
            <w:tcBorders>
              <w:top w:val="nil"/>
              <w:left w:val="nil"/>
              <w:bottom w:val="nil"/>
              <w:right w:val="nil"/>
            </w:tcBorders>
            <w:tcMar>
              <w:top w:w="0" w:type="dxa"/>
              <w:left w:w="71" w:type="dxa"/>
              <w:bottom w:w="0" w:type="dxa"/>
              <w:right w:w="71" w:type="dxa"/>
            </w:tcMar>
            <w:vAlign w:val="bottom"/>
          </w:tcPr>
          <w:p w:rsidR="00062A11" w:rsidRPr="002B377B" w:rsidRDefault="00062A11" w:rsidP="002B377B">
            <w:pPr>
              <w:spacing w:before="30" w:after="30"/>
              <w:ind w:right="510"/>
              <w:jc w:val="right"/>
              <w:rPr>
                <w:rFonts w:cs="Arial"/>
                <w:sz w:val="20"/>
                <w:lang w:eastAsia="en-US"/>
              </w:rPr>
            </w:pPr>
          </w:p>
        </w:tc>
        <w:tc>
          <w:tcPr>
            <w:tcW w:w="1431" w:type="dxa"/>
            <w:tcBorders>
              <w:top w:val="nil"/>
              <w:left w:val="nil"/>
              <w:bottom w:val="nil"/>
              <w:right w:val="nil"/>
            </w:tcBorders>
            <w:tcMar>
              <w:top w:w="0" w:type="dxa"/>
              <w:left w:w="71" w:type="dxa"/>
              <w:bottom w:w="0" w:type="dxa"/>
              <w:right w:w="71" w:type="dxa"/>
            </w:tcMar>
            <w:vAlign w:val="bottom"/>
          </w:tcPr>
          <w:p w:rsidR="00062A11" w:rsidRPr="002B377B" w:rsidRDefault="00062A11" w:rsidP="002B377B">
            <w:pPr>
              <w:spacing w:before="30" w:after="30"/>
              <w:ind w:right="454"/>
              <w:jc w:val="right"/>
              <w:rPr>
                <w:rFonts w:cs="Arial"/>
                <w:sz w:val="20"/>
                <w:lang w:val="en-US" w:eastAsia="en-US"/>
              </w:rPr>
            </w:pPr>
          </w:p>
        </w:tc>
        <w:tc>
          <w:tcPr>
            <w:tcW w:w="2033" w:type="dxa"/>
            <w:tcBorders>
              <w:top w:val="nil"/>
              <w:left w:val="nil"/>
              <w:bottom w:val="nil"/>
              <w:right w:val="single" w:sz="4" w:space="0" w:color="auto"/>
            </w:tcBorders>
            <w:tcMar>
              <w:top w:w="0" w:type="dxa"/>
              <w:left w:w="71" w:type="dxa"/>
              <w:bottom w:w="0" w:type="dxa"/>
              <w:right w:w="71" w:type="dxa"/>
            </w:tcMar>
            <w:vAlign w:val="bottom"/>
          </w:tcPr>
          <w:p w:rsidR="00062A11" w:rsidRPr="002B377B" w:rsidRDefault="00062A11" w:rsidP="002B377B">
            <w:pPr>
              <w:spacing w:before="30" w:after="30"/>
              <w:ind w:right="737"/>
              <w:jc w:val="right"/>
              <w:rPr>
                <w:rFonts w:cs="Arial"/>
                <w:sz w:val="20"/>
                <w:lang w:eastAsia="en-US"/>
              </w:rPr>
            </w:pPr>
          </w:p>
        </w:tc>
      </w:tr>
      <w:tr w:rsidR="00062A11" w:rsidRPr="002B377B" w:rsidTr="0001398F">
        <w:trPr>
          <w:jc w:val="center"/>
        </w:trPr>
        <w:tc>
          <w:tcPr>
            <w:tcW w:w="3998" w:type="dxa"/>
            <w:tcBorders>
              <w:top w:val="nil"/>
              <w:left w:val="single" w:sz="4" w:space="0" w:color="auto"/>
              <w:bottom w:val="nil"/>
              <w:right w:val="nil"/>
            </w:tcBorders>
            <w:tcMar>
              <w:top w:w="0" w:type="dxa"/>
              <w:left w:w="71" w:type="dxa"/>
              <w:bottom w:w="0" w:type="dxa"/>
              <w:right w:w="71" w:type="dxa"/>
            </w:tcMar>
            <w:hideMark/>
          </w:tcPr>
          <w:p w:rsidR="00062A11" w:rsidRPr="002B377B" w:rsidRDefault="00062A11" w:rsidP="002B377B">
            <w:pPr>
              <w:spacing w:before="30" w:after="30"/>
              <w:ind w:left="57"/>
              <w:rPr>
                <w:rFonts w:cs="Arial"/>
                <w:sz w:val="20"/>
                <w:lang w:eastAsia="en-US"/>
              </w:rPr>
            </w:pPr>
            <w:r w:rsidRPr="002B377B">
              <w:rPr>
                <w:rFonts w:cs="Arial"/>
                <w:sz w:val="20"/>
                <w:lang w:eastAsia="en-US"/>
              </w:rPr>
              <w:t xml:space="preserve">юридические лица, являющиеся </w:t>
            </w:r>
            <w:r w:rsidRPr="002B377B">
              <w:rPr>
                <w:rFonts w:cs="Arial"/>
                <w:sz w:val="20"/>
                <w:lang w:eastAsia="en-US"/>
              </w:rPr>
              <w:br/>
              <w:t xml:space="preserve">коммерческими корпоративными </w:t>
            </w:r>
            <w:r w:rsidRPr="002B377B">
              <w:rPr>
                <w:rFonts w:cs="Arial"/>
                <w:sz w:val="20"/>
                <w:lang w:eastAsia="en-US"/>
              </w:rPr>
              <w:br/>
              <w:t>организациями</w:t>
            </w:r>
          </w:p>
        </w:tc>
        <w:tc>
          <w:tcPr>
            <w:tcW w:w="1545" w:type="dxa"/>
            <w:tcBorders>
              <w:top w:val="nil"/>
              <w:left w:val="nil"/>
              <w:bottom w:val="nil"/>
              <w:right w:val="nil"/>
            </w:tcBorders>
            <w:tcMar>
              <w:top w:w="0" w:type="dxa"/>
              <w:left w:w="71" w:type="dxa"/>
              <w:bottom w:w="0" w:type="dxa"/>
              <w:right w:w="71" w:type="dxa"/>
            </w:tcMar>
            <w:vAlign w:val="bottom"/>
          </w:tcPr>
          <w:p w:rsidR="00062A11" w:rsidRPr="002B377B" w:rsidRDefault="00062A11" w:rsidP="002B377B">
            <w:pPr>
              <w:spacing w:before="30" w:after="30"/>
              <w:ind w:right="510"/>
              <w:jc w:val="right"/>
              <w:rPr>
                <w:rFonts w:cs="Arial"/>
                <w:sz w:val="20"/>
                <w:lang w:eastAsia="en-US"/>
              </w:rPr>
            </w:pPr>
            <w:r w:rsidRPr="002B377B">
              <w:rPr>
                <w:rFonts w:cs="Arial"/>
                <w:sz w:val="20"/>
                <w:lang w:eastAsia="en-US"/>
              </w:rPr>
              <w:t>51</w:t>
            </w:r>
          </w:p>
        </w:tc>
        <w:tc>
          <w:tcPr>
            <w:tcW w:w="1431" w:type="dxa"/>
            <w:tcBorders>
              <w:top w:val="nil"/>
              <w:left w:val="nil"/>
              <w:bottom w:val="nil"/>
              <w:right w:val="nil"/>
            </w:tcBorders>
            <w:tcMar>
              <w:top w:w="0" w:type="dxa"/>
              <w:left w:w="71" w:type="dxa"/>
              <w:bottom w:w="0" w:type="dxa"/>
              <w:right w:w="71" w:type="dxa"/>
            </w:tcMar>
            <w:vAlign w:val="bottom"/>
          </w:tcPr>
          <w:p w:rsidR="00062A11" w:rsidRPr="002B377B" w:rsidRDefault="00062A11" w:rsidP="002B377B">
            <w:pPr>
              <w:spacing w:before="30" w:after="30"/>
              <w:ind w:right="454"/>
              <w:jc w:val="right"/>
              <w:rPr>
                <w:rFonts w:cs="Arial"/>
                <w:sz w:val="20"/>
                <w:lang w:eastAsia="en-US"/>
              </w:rPr>
            </w:pPr>
            <w:r w:rsidRPr="002B377B">
              <w:rPr>
                <w:rFonts w:cs="Arial"/>
                <w:sz w:val="20"/>
                <w:lang w:eastAsia="en-US"/>
              </w:rPr>
              <w:t>33.6</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062A11" w:rsidRPr="002B377B" w:rsidRDefault="00062A11" w:rsidP="002B377B">
            <w:pPr>
              <w:spacing w:before="30" w:after="30"/>
              <w:ind w:right="737"/>
              <w:jc w:val="right"/>
              <w:rPr>
                <w:rFonts w:cs="Arial"/>
                <w:sz w:val="20"/>
                <w:lang w:eastAsia="en-US"/>
              </w:rPr>
            </w:pPr>
            <w:r w:rsidRPr="002B377B">
              <w:rPr>
                <w:rFonts w:cs="Arial"/>
                <w:sz w:val="20"/>
                <w:lang w:eastAsia="en-US"/>
              </w:rPr>
              <w:t>91.1</w:t>
            </w:r>
          </w:p>
        </w:tc>
      </w:tr>
      <w:tr w:rsidR="00062A11" w:rsidRPr="002B377B" w:rsidTr="0001398F">
        <w:trPr>
          <w:jc w:val="center"/>
        </w:trPr>
        <w:tc>
          <w:tcPr>
            <w:tcW w:w="3998" w:type="dxa"/>
            <w:tcBorders>
              <w:top w:val="nil"/>
              <w:left w:val="single" w:sz="4" w:space="0" w:color="auto"/>
              <w:bottom w:val="nil"/>
              <w:right w:val="nil"/>
            </w:tcBorders>
            <w:tcMar>
              <w:top w:w="0" w:type="dxa"/>
              <w:left w:w="71" w:type="dxa"/>
              <w:bottom w:w="0" w:type="dxa"/>
              <w:right w:w="71" w:type="dxa"/>
            </w:tcMar>
            <w:hideMark/>
          </w:tcPr>
          <w:p w:rsidR="00062A11" w:rsidRPr="002B377B" w:rsidRDefault="00062A11" w:rsidP="002B377B">
            <w:pPr>
              <w:spacing w:before="30" w:after="30"/>
              <w:ind w:left="397"/>
              <w:rPr>
                <w:rFonts w:cs="Arial"/>
                <w:sz w:val="20"/>
                <w:lang w:eastAsia="en-US"/>
              </w:rPr>
            </w:pPr>
            <w:r w:rsidRPr="002B377B">
              <w:rPr>
                <w:rFonts w:cs="Arial"/>
                <w:sz w:val="20"/>
                <w:lang w:eastAsia="en-US"/>
              </w:rPr>
              <w:t>из них:</w:t>
            </w:r>
          </w:p>
        </w:tc>
        <w:tc>
          <w:tcPr>
            <w:tcW w:w="1545" w:type="dxa"/>
            <w:tcBorders>
              <w:top w:val="nil"/>
              <w:left w:val="nil"/>
              <w:bottom w:val="nil"/>
              <w:right w:val="nil"/>
            </w:tcBorders>
            <w:tcMar>
              <w:top w:w="0" w:type="dxa"/>
              <w:left w:w="71" w:type="dxa"/>
              <w:bottom w:w="0" w:type="dxa"/>
              <w:right w:w="71" w:type="dxa"/>
            </w:tcMar>
            <w:vAlign w:val="bottom"/>
          </w:tcPr>
          <w:p w:rsidR="00062A11" w:rsidRPr="002B377B" w:rsidRDefault="00062A11" w:rsidP="002B377B">
            <w:pPr>
              <w:spacing w:before="30" w:after="30"/>
              <w:ind w:right="510"/>
              <w:jc w:val="right"/>
              <w:rPr>
                <w:rFonts w:cs="Arial"/>
                <w:sz w:val="20"/>
                <w:lang w:eastAsia="en-US"/>
              </w:rPr>
            </w:pPr>
          </w:p>
        </w:tc>
        <w:tc>
          <w:tcPr>
            <w:tcW w:w="1431" w:type="dxa"/>
            <w:tcBorders>
              <w:top w:val="nil"/>
              <w:left w:val="nil"/>
              <w:bottom w:val="nil"/>
              <w:right w:val="nil"/>
            </w:tcBorders>
            <w:tcMar>
              <w:top w:w="0" w:type="dxa"/>
              <w:left w:w="71" w:type="dxa"/>
              <w:bottom w:w="0" w:type="dxa"/>
              <w:right w:w="71" w:type="dxa"/>
            </w:tcMar>
            <w:vAlign w:val="bottom"/>
          </w:tcPr>
          <w:p w:rsidR="00062A11" w:rsidRPr="002B377B" w:rsidRDefault="00062A11" w:rsidP="002B377B">
            <w:pPr>
              <w:spacing w:before="30" w:after="30"/>
              <w:ind w:right="454"/>
              <w:jc w:val="right"/>
              <w:rPr>
                <w:rFonts w:cs="Arial"/>
                <w:sz w:val="20"/>
                <w:lang w:eastAsia="en-US"/>
              </w:rPr>
            </w:pPr>
          </w:p>
        </w:tc>
        <w:tc>
          <w:tcPr>
            <w:tcW w:w="2033" w:type="dxa"/>
            <w:tcBorders>
              <w:top w:val="nil"/>
              <w:left w:val="nil"/>
              <w:bottom w:val="nil"/>
              <w:right w:val="single" w:sz="4" w:space="0" w:color="auto"/>
            </w:tcBorders>
            <w:tcMar>
              <w:top w:w="0" w:type="dxa"/>
              <w:left w:w="71" w:type="dxa"/>
              <w:bottom w:w="0" w:type="dxa"/>
              <w:right w:w="71" w:type="dxa"/>
            </w:tcMar>
            <w:vAlign w:val="bottom"/>
          </w:tcPr>
          <w:p w:rsidR="00062A11" w:rsidRPr="002B377B" w:rsidRDefault="00062A11" w:rsidP="002B377B">
            <w:pPr>
              <w:spacing w:before="30" w:after="30"/>
              <w:ind w:right="737"/>
              <w:jc w:val="right"/>
              <w:rPr>
                <w:rFonts w:cs="Arial"/>
                <w:sz w:val="20"/>
                <w:lang w:eastAsia="en-US"/>
              </w:rPr>
            </w:pPr>
          </w:p>
        </w:tc>
      </w:tr>
      <w:tr w:rsidR="00062A11" w:rsidRPr="002B377B" w:rsidTr="0001398F">
        <w:trPr>
          <w:jc w:val="center"/>
        </w:trPr>
        <w:tc>
          <w:tcPr>
            <w:tcW w:w="3998" w:type="dxa"/>
            <w:tcBorders>
              <w:top w:val="nil"/>
              <w:left w:val="single" w:sz="4" w:space="0" w:color="auto"/>
              <w:bottom w:val="nil"/>
              <w:right w:val="nil"/>
            </w:tcBorders>
            <w:tcMar>
              <w:top w:w="0" w:type="dxa"/>
              <w:left w:w="71" w:type="dxa"/>
              <w:bottom w:w="0" w:type="dxa"/>
              <w:right w:w="71" w:type="dxa"/>
            </w:tcMar>
            <w:hideMark/>
          </w:tcPr>
          <w:p w:rsidR="00062A11" w:rsidRPr="002B377B" w:rsidRDefault="00062A11" w:rsidP="002B377B">
            <w:pPr>
              <w:spacing w:before="30" w:after="30"/>
              <w:ind w:left="170"/>
              <w:rPr>
                <w:rFonts w:cs="Arial"/>
                <w:sz w:val="20"/>
                <w:lang w:eastAsia="en-US"/>
              </w:rPr>
            </w:pPr>
            <w:r w:rsidRPr="002B377B">
              <w:rPr>
                <w:rFonts w:cs="Arial"/>
                <w:sz w:val="20"/>
                <w:lang w:eastAsia="en-US"/>
              </w:rPr>
              <w:t>хозяйственные общества</w:t>
            </w:r>
          </w:p>
        </w:tc>
        <w:tc>
          <w:tcPr>
            <w:tcW w:w="1545" w:type="dxa"/>
            <w:tcBorders>
              <w:top w:val="nil"/>
              <w:left w:val="nil"/>
              <w:bottom w:val="nil"/>
              <w:right w:val="nil"/>
            </w:tcBorders>
            <w:tcMar>
              <w:top w:w="0" w:type="dxa"/>
              <w:left w:w="71" w:type="dxa"/>
              <w:bottom w:w="0" w:type="dxa"/>
              <w:right w:w="71" w:type="dxa"/>
            </w:tcMar>
            <w:vAlign w:val="bottom"/>
          </w:tcPr>
          <w:p w:rsidR="00062A11" w:rsidRPr="002B377B" w:rsidRDefault="00062A11" w:rsidP="002B377B">
            <w:pPr>
              <w:spacing w:before="30" w:after="30"/>
              <w:ind w:right="510"/>
              <w:jc w:val="right"/>
              <w:rPr>
                <w:rFonts w:cs="Arial"/>
                <w:sz w:val="20"/>
                <w:lang w:eastAsia="en-US"/>
              </w:rPr>
            </w:pPr>
            <w:r w:rsidRPr="002B377B">
              <w:rPr>
                <w:rFonts w:cs="Arial"/>
                <w:sz w:val="20"/>
                <w:lang w:eastAsia="en-US"/>
              </w:rPr>
              <w:t>49</w:t>
            </w:r>
          </w:p>
        </w:tc>
        <w:tc>
          <w:tcPr>
            <w:tcW w:w="1431" w:type="dxa"/>
            <w:tcBorders>
              <w:top w:val="nil"/>
              <w:left w:val="nil"/>
              <w:bottom w:val="nil"/>
              <w:right w:val="nil"/>
            </w:tcBorders>
            <w:tcMar>
              <w:top w:w="0" w:type="dxa"/>
              <w:left w:w="71" w:type="dxa"/>
              <w:bottom w:w="0" w:type="dxa"/>
              <w:right w:w="71" w:type="dxa"/>
            </w:tcMar>
            <w:vAlign w:val="bottom"/>
          </w:tcPr>
          <w:p w:rsidR="00062A11" w:rsidRPr="002B377B" w:rsidRDefault="00062A11" w:rsidP="002B377B">
            <w:pPr>
              <w:spacing w:before="30" w:after="30"/>
              <w:ind w:right="454"/>
              <w:jc w:val="right"/>
              <w:rPr>
                <w:rFonts w:cs="Arial"/>
                <w:sz w:val="20"/>
                <w:lang w:eastAsia="en-US"/>
              </w:rPr>
            </w:pPr>
            <w:r w:rsidRPr="002B377B">
              <w:rPr>
                <w:rFonts w:cs="Arial"/>
                <w:sz w:val="20"/>
                <w:lang w:eastAsia="en-US"/>
              </w:rPr>
              <w:t>32.2</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062A11" w:rsidRPr="002B377B" w:rsidRDefault="00062A11" w:rsidP="002B377B">
            <w:pPr>
              <w:spacing w:before="30" w:after="30"/>
              <w:ind w:right="737"/>
              <w:jc w:val="right"/>
              <w:rPr>
                <w:rFonts w:cs="Arial"/>
                <w:sz w:val="20"/>
                <w:lang w:eastAsia="en-US"/>
              </w:rPr>
            </w:pPr>
            <w:r w:rsidRPr="002B377B">
              <w:rPr>
                <w:rFonts w:cs="Arial"/>
                <w:sz w:val="20"/>
                <w:lang w:eastAsia="en-US"/>
              </w:rPr>
              <w:t>90.7</w:t>
            </w:r>
          </w:p>
        </w:tc>
      </w:tr>
      <w:tr w:rsidR="00062A11" w:rsidRPr="002B377B" w:rsidTr="0001398F">
        <w:trPr>
          <w:jc w:val="center"/>
        </w:trPr>
        <w:tc>
          <w:tcPr>
            <w:tcW w:w="3998" w:type="dxa"/>
            <w:tcBorders>
              <w:top w:val="nil"/>
              <w:left w:val="single" w:sz="4" w:space="0" w:color="auto"/>
              <w:bottom w:val="nil"/>
              <w:right w:val="nil"/>
            </w:tcBorders>
            <w:tcMar>
              <w:top w:w="0" w:type="dxa"/>
              <w:left w:w="71" w:type="dxa"/>
              <w:bottom w:w="0" w:type="dxa"/>
              <w:right w:w="71" w:type="dxa"/>
            </w:tcMar>
            <w:hideMark/>
          </w:tcPr>
          <w:p w:rsidR="00062A11" w:rsidRPr="002B377B" w:rsidRDefault="00062A11" w:rsidP="002B377B">
            <w:pPr>
              <w:spacing w:before="30" w:after="30"/>
              <w:ind w:left="284"/>
              <w:rPr>
                <w:rFonts w:cs="Arial"/>
                <w:sz w:val="20"/>
                <w:lang w:eastAsia="en-US"/>
              </w:rPr>
            </w:pPr>
            <w:r w:rsidRPr="002B377B">
              <w:rPr>
                <w:rFonts w:cs="Arial"/>
                <w:sz w:val="20"/>
                <w:lang w:eastAsia="en-US"/>
              </w:rPr>
              <w:t>акционерные общества</w:t>
            </w:r>
          </w:p>
        </w:tc>
        <w:tc>
          <w:tcPr>
            <w:tcW w:w="1545" w:type="dxa"/>
            <w:tcBorders>
              <w:top w:val="nil"/>
              <w:left w:val="nil"/>
              <w:bottom w:val="nil"/>
              <w:right w:val="nil"/>
            </w:tcBorders>
            <w:tcMar>
              <w:top w:w="0" w:type="dxa"/>
              <w:left w:w="71" w:type="dxa"/>
              <w:bottom w:w="0" w:type="dxa"/>
              <w:right w:w="71" w:type="dxa"/>
            </w:tcMar>
            <w:vAlign w:val="bottom"/>
          </w:tcPr>
          <w:p w:rsidR="00062A11" w:rsidRPr="002B377B" w:rsidRDefault="00062A11" w:rsidP="002B377B">
            <w:pPr>
              <w:spacing w:before="30" w:after="30"/>
              <w:ind w:right="510"/>
              <w:jc w:val="right"/>
              <w:rPr>
                <w:rFonts w:cs="Arial"/>
                <w:sz w:val="20"/>
                <w:lang w:eastAsia="en-US"/>
              </w:rPr>
            </w:pPr>
            <w:r w:rsidRPr="002B377B">
              <w:rPr>
                <w:rFonts w:cs="Arial"/>
                <w:sz w:val="20"/>
                <w:lang w:eastAsia="en-US"/>
              </w:rPr>
              <w:t>2</w:t>
            </w:r>
          </w:p>
        </w:tc>
        <w:tc>
          <w:tcPr>
            <w:tcW w:w="1431" w:type="dxa"/>
            <w:tcBorders>
              <w:top w:val="nil"/>
              <w:left w:val="nil"/>
              <w:bottom w:val="nil"/>
              <w:right w:val="nil"/>
            </w:tcBorders>
            <w:tcMar>
              <w:top w:w="0" w:type="dxa"/>
              <w:left w:w="71" w:type="dxa"/>
              <w:bottom w:w="0" w:type="dxa"/>
              <w:right w:w="71" w:type="dxa"/>
            </w:tcMar>
            <w:vAlign w:val="bottom"/>
          </w:tcPr>
          <w:p w:rsidR="00062A11" w:rsidRPr="002B377B" w:rsidRDefault="00062A11" w:rsidP="002B377B">
            <w:pPr>
              <w:spacing w:before="30" w:after="30"/>
              <w:ind w:right="454"/>
              <w:jc w:val="right"/>
              <w:rPr>
                <w:rFonts w:cs="Arial"/>
                <w:sz w:val="20"/>
                <w:lang w:eastAsia="en-US"/>
              </w:rPr>
            </w:pPr>
            <w:r w:rsidRPr="002B377B">
              <w:rPr>
                <w:rFonts w:cs="Arial"/>
                <w:sz w:val="20"/>
                <w:lang w:eastAsia="en-US"/>
              </w:rPr>
              <w:t>1.3</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062A11" w:rsidRPr="002B377B" w:rsidRDefault="00062A11" w:rsidP="002B377B">
            <w:pPr>
              <w:spacing w:before="30" w:after="30"/>
              <w:ind w:right="737"/>
              <w:jc w:val="right"/>
              <w:rPr>
                <w:rFonts w:cs="Arial"/>
                <w:sz w:val="20"/>
                <w:lang w:eastAsia="en-US"/>
              </w:rPr>
            </w:pPr>
            <w:r w:rsidRPr="002B377B">
              <w:rPr>
                <w:rFonts w:cs="Arial"/>
                <w:sz w:val="20"/>
                <w:lang w:eastAsia="en-US"/>
              </w:rPr>
              <w:t>100.0</w:t>
            </w:r>
          </w:p>
        </w:tc>
      </w:tr>
      <w:tr w:rsidR="00062A11" w:rsidRPr="002B377B" w:rsidTr="0001398F">
        <w:trPr>
          <w:jc w:val="center"/>
        </w:trPr>
        <w:tc>
          <w:tcPr>
            <w:tcW w:w="3998" w:type="dxa"/>
            <w:tcBorders>
              <w:top w:val="nil"/>
              <w:left w:val="single" w:sz="4" w:space="0" w:color="auto"/>
              <w:bottom w:val="nil"/>
              <w:right w:val="nil"/>
            </w:tcBorders>
            <w:tcMar>
              <w:top w:w="0" w:type="dxa"/>
              <w:left w:w="71" w:type="dxa"/>
              <w:bottom w:w="0" w:type="dxa"/>
              <w:right w:w="71" w:type="dxa"/>
            </w:tcMar>
            <w:hideMark/>
          </w:tcPr>
          <w:p w:rsidR="00062A11" w:rsidRPr="002B377B" w:rsidRDefault="00062A11" w:rsidP="002B377B">
            <w:pPr>
              <w:spacing w:before="30" w:after="30"/>
              <w:ind w:left="397"/>
              <w:rPr>
                <w:rFonts w:cs="Arial"/>
                <w:sz w:val="20"/>
                <w:lang w:eastAsia="en-US"/>
              </w:rPr>
            </w:pPr>
            <w:r w:rsidRPr="002B377B">
              <w:rPr>
                <w:rFonts w:cs="Arial"/>
                <w:sz w:val="20"/>
                <w:lang w:eastAsia="en-US"/>
              </w:rPr>
              <w:t xml:space="preserve">в том числе непубличные </w:t>
            </w:r>
            <w:r w:rsidRPr="002B377B">
              <w:rPr>
                <w:rFonts w:cs="Arial"/>
                <w:sz w:val="20"/>
                <w:lang w:eastAsia="en-US"/>
              </w:rPr>
              <w:br/>
              <w:t>акционерные общества</w:t>
            </w:r>
          </w:p>
        </w:tc>
        <w:tc>
          <w:tcPr>
            <w:tcW w:w="1545" w:type="dxa"/>
            <w:tcBorders>
              <w:top w:val="nil"/>
              <w:left w:val="nil"/>
              <w:bottom w:val="nil"/>
              <w:right w:val="nil"/>
            </w:tcBorders>
            <w:tcMar>
              <w:top w:w="0" w:type="dxa"/>
              <w:left w:w="71" w:type="dxa"/>
              <w:bottom w:w="0" w:type="dxa"/>
              <w:right w:w="71" w:type="dxa"/>
            </w:tcMar>
            <w:vAlign w:val="bottom"/>
          </w:tcPr>
          <w:p w:rsidR="00062A11" w:rsidRPr="002B377B" w:rsidRDefault="00062A11" w:rsidP="002B377B">
            <w:pPr>
              <w:spacing w:before="30" w:after="30"/>
              <w:ind w:right="510"/>
              <w:jc w:val="right"/>
              <w:rPr>
                <w:rFonts w:cs="Arial"/>
                <w:sz w:val="20"/>
                <w:lang w:eastAsia="en-US"/>
              </w:rPr>
            </w:pPr>
            <w:r w:rsidRPr="002B377B">
              <w:rPr>
                <w:rFonts w:cs="Arial"/>
                <w:sz w:val="20"/>
                <w:lang w:eastAsia="en-US"/>
              </w:rPr>
              <w:t>2</w:t>
            </w:r>
          </w:p>
        </w:tc>
        <w:tc>
          <w:tcPr>
            <w:tcW w:w="1431" w:type="dxa"/>
            <w:tcBorders>
              <w:top w:val="nil"/>
              <w:left w:val="nil"/>
              <w:bottom w:val="nil"/>
              <w:right w:val="nil"/>
            </w:tcBorders>
            <w:tcMar>
              <w:top w:w="0" w:type="dxa"/>
              <w:left w:w="71" w:type="dxa"/>
              <w:bottom w:w="0" w:type="dxa"/>
              <w:right w:w="71" w:type="dxa"/>
            </w:tcMar>
            <w:vAlign w:val="bottom"/>
          </w:tcPr>
          <w:p w:rsidR="00062A11" w:rsidRPr="002B377B" w:rsidRDefault="00062A11" w:rsidP="002B377B">
            <w:pPr>
              <w:spacing w:before="30" w:after="30"/>
              <w:ind w:right="454"/>
              <w:jc w:val="right"/>
              <w:rPr>
                <w:rFonts w:cs="Arial"/>
                <w:sz w:val="20"/>
                <w:lang w:eastAsia="en-US"/>
              </w:rPr>
            </w:pPr>
            <w:r w:rsidRPr="002B377B">
              <w:rPr>
                <w:rFonts w:cs="Arial"/>
                <w:sz w:val="20"/>
                <w:lang w:eastAsia="en-US"/>
              </w:rPr>
              <w:t>1.3</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062A11" w:rsidRPr="002B377B" w:rsidRDefault="00062A11" w:rsidP="002B377B">
            <w:pPr>
              <w:spacing w:before="30" w:after="30"/>
              <w:ind w:right="737"/>
              <w:jc w:val="right"/>
              <w:rPr>
                <w:rFonts w:cs="Arial"/>
                <w:sz w:val="20"/>
                <w:lang w:eastAsia="en-US"/>
              </w:rPr>
            </w:pPr>
            <w:r w:rsidRPr="002B377B">
              <w:rPr>
                <w:rFonts w:cs="Arial"/>
                <w:sz w:val="20"/>
                <w:lang w:eastAsia="en-US"/>
              </w:rPr>
              <w:t>100.0</w:t>
            </w:r>
          </w:p>
        </w:tc>
      </w:tr>
      <w:tr w:rsidR="00062A11" w:rsidRPr="002B377B" w:rsidTr="0001398F">
        <w:trPr>
          <w:jc w:val="center"/>
        </w:trPr>
        <w:tc>
          <w:tcPr>
            <w:tcW w:w="3998" w:type="dxa"/>
            <w:tcBorders>
              <w:top w:val="nil"/>
              <w:left w:val="single" w:sz="4" w:space="0" w:color="auto"/>
              <w:bottom w:val="nil"/>
              <w:right w:val="nil"/>
            </w:tcBorders>
            <w:tcMar>
              <w:top w:w="0" w:type="dxa"/>
              <w:left w:w="71" w:type="dxa"/>
              <w:bottom w:w="0" w:type="dxa"/>
              <w:right w:w="71" w:type="dxa"/>
            </w:tcMar>
            <w:hideMark/>
          </w:tcPr>
          <w:p w:rsidR="00062A11" w:rsidRPr="002B377B" w:rsidRDefault="00062A11" w:rsidP="002B377B">
            <w:pPr>
              <w:spacing w:before="30" w:after="30"/>
              <w:ind w:left="284"/>
              <w:rPr>
                <w:rFonts w:cs="Arial"/>
                <w:sz w:val="20"/>
                <w:lang w:eastAsia="en-US"/>
              </w:rPr>
            </w:pPr>
            <w:r w:rsidRPr="002B377B">
              <w:rPr>
                <w:rFonts w:cs="Arial"/>
                <w:sz w:val="20"/>
                <w:lang w:eastAsia="en-US"/>
              </w:rPr>
              <w:t xml:space="preserve">общества с ограниченной </w:t>
            </w:r>
            <w:r w:rsidRPr="002B377B">
              <w:rPr>
                <w:rFonts w:cs="Arial"/>
                <w:sz w:val="20"/>
                <w:lang w:eastAsia="en-US"/>
              </w:rPr>
              <w:br/>
              <w:t>ответственностью</w:t>
            </w:r>
          </w:p>
        </w:tc>
        <w:tc>
          <w:tcPr>
            <w:tcW w:w="1545" w:type="dxa"/>
            <w:tcBorders>
              <w:top w:val="nil"/>
              <w:left w:val="nil"/>
              <w:bottom w:val="nil"/>
              <w:right w:val="nil"/>
            </w:tcBorders>
            <w:tcMar>
              <w:top w:w="0" w:type="dxa"/>
              <w:left w:w="71" w:type="dxa"/>
              <w:bottom w:w="0" w:type="dxa"/>
              <w:right w:w="71" w:type="dxa"/>
            </w:tcMar>
            <w:vAlign w:val="bottom"/>
          </w:tcPr>
          <w:p w:rsidR="00062A11" w:rsidRPr="002B377B" w:rsidRDefault="00062A11" w:rsidP="002B377B">
            <w:pPr>
              <w:spacing w:before="30" w:after="30"/>
              <w:ind w:right="510"/>
              <w:jc w:val="right"/>
              <w:rPr>
                <w:rFonts w:cs="Arial"/>
                <w:sz w:val="20"/>
                <w:lang w:eastAsia="en-US"/>
              </w:rPr>
            </w:pPr>
            <w:r w:rsidRPr="002B377B">
              <w:rPr>
                <w:rFonts w:cs="Arial"/>
                <w:sz w:val="20"/>
                <w:lang w:eastAsia="en-US"/>
              </w:rPr>
              <w:t>47</w:t>
            </w:r>
          </w:p>
        </w:tc>
        <w:tc>
          <w:tcPr>
            <w:tcW w:w="1431" w:type="dxa"/>
            <w:tcBorders>
              <w:top w:val="nil"/>
              <w:left w:val="nil"/>
              <w:bottom w:val="nil"/>
              <w:right w:val="nil"/>
            </w:tcBorders>
            <w:tcMar>
              <w:top w:w="0" w:type="dxa"/>
              <w:left w:w="71" w:type="dxa"/>
              <w:bottom w:w="0" w:type="dxa"/>
              <w:right w:w="71" w:type="dxa"/>
            </w:tcMar>
            <w:vAlign w:val="bottom"/>
          </w:tcPr>
          <w:p w:rsidR="00062A11" w:rsidRPr="002B377B" w:rsidRDefault="00062A11" w:rsidP="002B377B">
            <w:pPr>
              <w:spacing w:before="30" w:after="30"/>
              <w:ind w:right="454"/>
              <w:jc w:val="right"/>
              <w:rPr>
                <w:rFonts w:cs="Arial"/>
                <w:sz w:val="20"/>
                <w:lang w:eastAsia="en-US"/>
              </w:rPr>
            </w:pPr>
            <w:r w:rsidRPr="002B377B">
              <w:rPr>
                <w:rFonts w:cs="Arial"/>
                <w:sz w:val="20"/>
                <w:lang w:eastAsia="en-US"/>
              </w:rPr>
              <w:t>30.9</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062A11" w:rsidRPr="002B377B" w:rsidRDefault="00062A11" w:rsidP="002B377B">
            <w:pPr>
              <w:spacing w:before="30" w:after="30"/>
              <w:ind w:right="737"/>
              <w:jc w:val="right"/>
              <w:rPr>
                <w:rFonts w:cs="Arial"/>
                <w:sz w:val="20"/>
                <w:lang w:eastAsia="en-US"/>
              </w:rPr>
            </w:pPr>
            <w:r w:rsidRPr="002B377B">
              <w:rPr>
                <w:rFonts w:cs="Arial"/>
                <w:sz w:val="20"/>
                <w:lang w:eastAsia="en-US"/>
              </w:rPr>
              <w:t>90.4</w:t>
            </w:r>
          </w:p>
        </w:tc>
      </w:tr>
      <w:tr w:rsidR="00062A11" w:rsidRPr="002B377B" w:rsidTr="002B377B">
        <w:trPr>
          <w:jc w:val="center"/>
        </w:trPr>
        <w:tc>
          <w:tcPr>
            <w:tcW w:w="3998" w:type="dxa"/>
            <w:tcBorders>
              <w:top w:val="nil"/>
              <w:left w:val="single" w:sz="4" w:space="0" w:color="auto"/>
              <w:bottom w:val="nil"/>
              <w:right w:val="nil"/>
            </w:tcBorders>
            <w:tcMar>
              <w:top w:w="0" w:type="dxa"/>
              <w:left w:w="71" w:type="dxa"/>
              <w:bottom w:w="0" w:type="dxa"/>
              <w:right w:w="71" w:type="dxa"/>
            </w:tcMar>
            <w:hideMark/>
          </w:tcPr>
          <w:p w:rsidR="00062A11" w:rsidRPr="002B377B" w:rsidRDefault="00062A11" w:rsidP="002B377B">
            <w:pPr>
              <w:spacing w:before="30" w:after="30"/>
              <w:ind w:left="170"/>
              <w:rPr>
                <w:rFonts w:cs="Arial"/>
                <w:sz w:val="20"/>
                <w:lang w:eastAsia="en-US"/>
              </w:rPr>
            </w:pPr>
            <w:r w:rsidRPr="002B377B">
              <w:rPr>
                <w:rFonts w:cs="Arial"/>
                <w:sz w:val="20"/>
                <w:lang w:eastAsia="en-US"/>
              </w:rPr>
              <w:t xml:space="preserve">производственные кооперативы </w:t>
            </w:r>
            <w:r w:rsidRPr="002B377B">
              <w:rPr>
                <w:rFonts w:cs="Arial"/>
                <w:sz w:val="20"/>
                <w:lang w:eastAsia="en-US"/>
              </w:rPr>
              <w:br/>
              <w:t>(артели)</w:t>
            </w:r>
          </w:p>
        </w:tc>
        <w:tc>
          <w:tcPr>
            <w:tcW w:w="1545" w:type="dxa"/>
            <w:tcBorders>
              <w:top w:val="nil"/>
              <w:left w:val="nil"/>
              <w:bottom w:val="nil"/>
              <w:right w:val="nil"/>
            </w:tcBorders>
            <w:tcMar>
              <w:top w:w="0" w:type="dxa"/>
              <w:left w:w="71" w:type="dxa"/>
              <w:bottom w:w="0" w:type="dxa"/>
              <w:right w:w="71" w:type="dxa"/>
            </w:tcMar>
            <w:vAlign w:val="bottom"/>
          </w:tcPr>
          <w:p w:rsidR="00062A11" w:rsidRPr="002B377B" w:rsidRDefault="00062A11" w:rsidP="002B377B">
            <w:pPr>
              <w:spacing w:before="30" w:after="30"/>
              <w:ind w:right="510"/>
              <w:jc w:val="right"/>
              <w:rPr>
                <w:rFonts w:cs="Arial"/>
                <w:sz w:val="20"/>
                <w:lang w:eastAsia="en-US"/>
              </w:rPr>
            </w:pPr>
            <w:r w:rsidRPr="002B377B">
              <w:rPr>
                <w:rFonts w:cs="Arial"/>
                <w:sz w:val="20"/>
                <w:lang w:eastAsia="en-US"/>
              </w:rPr>
              <w:t>2</w:t>
            </w:r>
          </w:p>
        </w:tc>
        <w:tc>
          <w:tcPr>
            <w:tcW w:w="1431" w:type="dxa"/>
            <w:tcBorders>
              <w:top w:val="nil"/>
              <w:left w:val="nil"/>
              <w:bottom w:val="nil"/>
              <w:right w:val="nil"/>
            </w:tcBorders>
            <w:tcMar>
              <w:top w:w="0" w:type="dxa"/>
              <w:left w:w="71" w:type="dxa"/>
              <w:bottom w:w="0" w:type="dxa"/>
              <w:right w:w="71" w:type="dxa"/>
            </w:tcMar>
            <w:vAlign w:val="bottom"/>
          </w:tcPr>
          <w:p w:rsidR="00062A11" w:rsidRPr="002B377B" w:rsidRDefault="00062A11" w:rsidP="002B377B">
            <w:pPr>
              <w:spacing w:before="30" w:after="30"/>
              <w:ind w:right="454"/>
              <w:jc w:val="right"/>
              <w:rPr>
                <w:rFonts w:cs="Arial"/>
                <w:sz w:val="20"/>
                <w:lang w:eastAsia="en-US"/>
              </w:rPr>
            </w:pPr>
            <w:r w:rsidRPr="002B377B">
              <w:rPr>
                <w:rFonts w:cs="Arial"/>
                <w:sz w:val="20"/>
                <w:lang w:eastAsia="en-US"/>
              </w:rPr>
              <w:t>1.3</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062A11" w:rsidRPr="002B377B" w:rsidRDefault="00062A11" w:rsidP="002B377B">
            <w:pPr>
              <w:spacing w:before="30" w:after="30"/>
              <w:ind w:right="737"/>
              <w:jc w:val="right"/>
              <w:rPr>
                <w:rFonts w:cs="Arial"/>
                <w:sz w:val="20"/>
                <w:lang w:eastAsia="en-US"/>
              </w:rPr>
            </w:pPr>
            <w:r w:rsidRPr="002B377B">
              <w:rPr>
                <w:rFonts w:cs="Arial"/>
                <w:sz w:val="20"/>
                <w:lang w:eastAsia="en-US"/>
              </w:rPr>
              <w:t>100.0</w:t>
            </w:r>
          </w:p>
        </w:tc>
      </w:tr>
      <w:tr w:rsidR="00062A11" w:rsidRPr="002B377B" w:rsidTr="002B377B">
        <w:trPr>
          <w:jc w:val="center"/>
        </w:trPr>
        <w:tc>
          <w:tcPr>
            <w:tcW w:w="3998" w:type="dxa"/>
            <w:tcBorders>
              <w:top w:val="nil"/>
              <w:left w:val="single" w:sz="4" w:space="0" w:color="auto"/>
              <w:bottom w:val="single" w:sz="4" w:space="0" w:color="auto"/>
              <w:right w:val="nil"/>
            </w:tcBorders>
            <w:tcMar>
              <w:top w:w="0" w:type="dxa"/>
              <w:left w:w="71" w:type="dxa"/>
              <w:bottom w:w="0" w:type="dxa"/>
              <w:right w:w="71" w:type="dxa"/>
            </w:tcMar>
            <w:hideMark/>
          </w:tcPr>
          <w:p w:rsidR="00062A11" w:rsidRPr="002B377B" w:rsidRDefault="00062A11" w:rsidP="002B377B">
            <w:pPr>
              <w:spacing w:before="30" w:after="60"/>
              <w:ind w:left="397"/>
              <w:rPr>
                <w:rFonts w:cs="Arial"/>
                <w:sz w:val="20"/>
                <w:lang w:eastAsia="en-US"/>
              </w:rPr>
            </w:pPr>
            <w:r w:rsidRPr="002B377B">
              <w:rPr>
                <w:rFonts w:cs="Arial"/>
                <w:sz w:val="20"/>
                <w:lang w:eastAsia="en-US"/>
              </w:rPr>
              <w:t>в том числе сельскохозяйственные</w:t>
            </w:r>
            <w:r w:rsidRPr="002B377B">
              <w:rPr>
                <w:rFonts w:cs="Arial"/>
                <w:sz w:val="20"/>
                <w:lang w:eastAsia="en-US"/>
              </w:rPr>
              <w:br/>
              <w:t>производственные кооперативы</w:t>
            </w:r>
          </w:p>
        </w:tc>
        <w:tc>
          <w:tcPr>
            <w:tcW w:w="1545" w:type="dxa"/>
            <w:tcBorders>
              <w:top w:val="nil"/>
              <w:left w:val="nil"/>
              <w:bottom w:val="single" w:sz="4" w:space="0" w:color="auto"/>
              <w:right w:val="nil"/>
            </w:tcBorders>
            <w:tcMar>
              <w:top w:w="0" w:type="dxa"/>
              <w:left w:w="71" w:type="dxa"/>
              <w:bottom w:w="0" w:type="dxa"/>
              <w:right w:w="71" w:type="dxa"/>
            </w:tcMar>
            <w:vAlign w:val="bottom"/>
          </w:tcPr>
          <w:p w:rsidR="00062A11" w:rsidRPr="002B377B" w:rsidRDefault="00062A11" w:rsidP="002B377B">
            <w:pPr>
              <w:spacing w:before="30" w:after="60"/>
              <w:ind w:right="510"/>
              <w:jc w:val="right"/>
              <w:rPr>
                <w:rFonts w:cs="Arial"/>
                <w:sz w:val="20"/>
                <w:lang w:eastAsia="en-US"/>
              </w:rPr>
            </w:pPr>
            <w:r w:rsidRPr="002B377B">
              <w:rPr>
                <w:rFonts w:cs="Arial"/>
                <w:sz w:val="20"/>
                <w:lang w:eastAsia="en-US"/>
              </w:rPr>
              <w:t>2</w:t>
            </w:r>
          </w:p>
        </w:tc>
        <w:tc>
          <w:tcPr>
            <w:tcW w:w="1431" w:type="dxa"/>
            <w:tcBorders>
              <w:top w:val="nil"/>
              <w:left w:val="nil"/>
              <w:bottom w:val="single" w:sz="4" w:space="0" w:color="auto"/>
              <w:right w:val="nil"/>
            </w:tcBorders>
            <w:tcMar>
              <w:top w:w="0" w:type="dxa"/>
              <w:left w:w="71" w:type="dxa"/>
              <w:bottom w:w="0" w:type="dxa"/>
              <w:right w:w="71" w:type="dxa"/>
            </w:tcMar>
            <w:vAlign w:val="bottom"/>
          </w:tcPr>
          <w:p w:rsidR="00062A11" w:rsidRPr="002B377B" w:rsidRDefault="00062A11" w:rsidP="002B377B">
            <w:pPr>
              <w:spacing w:before="30" w:after="60"/>
              <w:ind w:right="454"/>
              <w:jc w:val="right"/>
              <w:rPr>
                <w:rFonts w:cs="Arial"/>
                <w:sz w:val="20"/>
                <w:lang w:eastAsia="en-US"/>
              </w:rPr>
            </w:pPr>
            <w:r w:rsidRPr="002B377B">
              <w:rPr>
                <w:rFonts w:cs="Arial"/>
                <w:sz w:val="20"/>
                <w:lang w:eastAsia="en-US"/>
              </w:rPr>
              <w:t>1.3</w:t>
            </w:r>
          </w:p>
        </w:tc>
        <w:tc>
          <w:tcPr>
            <w:tcW w:w="2033" w:type="dxa"/>
            <w:tcBorders>
              <w:top w:val="nil"/>
              <w:left w:val="nil"/>
              <w:bottom w:val="single" w:sz="4" w:space="0" w:color="auto"/>
              <w:right w:val="single" w:sz="4" w:space="0" w:color="auto"/>
            </w:tcBorders>
            <w:tcMar>
              <w:top w:w="0" w:type="dxa"/>
              <w:left w:w="71" w:type="dxa"/>
              <w:bottom w:w="0" w:type="dxa"/>
              <w:right w:w="71" w:type="dxa"/>
            </w:tcMar>
            <w:vAlign w:val="bottom"/>
          </w:tcPr>
          <w:p w:rsidR="00062A11" w:rsidRPr="002B377B" w:rsidRDefault="00062A11" w:rsidP="002B377B">
            <w:pPr>
              <w:spacing w:before="30" w:after="60"/>
              <w:ind w:right="737"/>
              <w:jc w:val="right"/>
              <w:rPr>
                <w:rFonts w:cs="Arial"/>
                <w:sz w:val="20"/>
                <w:lang w:eastAsia="en-US"/>
              </w:rPr>
            </w:pPr>
            <w:r w:rsidRPr="002B377B">
              <w:rPr>
                <w:rFonts w:cs="Arial"/>
                <w:sz w:val="20"/>
                <w:lang w:eastAsia="en-US"/>
              </w:rPr>
              <w:t>100.0</w:t>
            </w:r>
          </w:p>
        </w:tc>
      </w:tr>
      <w:tr w:rsidR="00062A11" w:rsidRPr="002B377B" w:rsidTr="002B377B">
        <w:trPr>
          <w:jc w:val="center"/>
        </w:trPr>
        <w:tc>
          <w:tcPr>
            <w:tcW w:w="3998" w:type="dxa"/>
            <w:tcBorders>
              <w:top w:val="single" w:sz="4" w:space="0" w:color="auto"/>
              <w:left w:val="single" w:sz="4" w:space="0" w:color="auto"/>
              <w:bottom w:val="nil"/>
              <w:right w:val="nil"/>
            </w:tcBorders>
            <w:tcMar>
              <w:top w:w="0" w:type="dxa"/>
              <w:left w:w="71" w:type="dxa"/>
              <w:bottom w:w="0" w:type="dxa"/>
              <w:right w:w="71" w:type="dxa"/>
            </w:tcMar>
            <w:hideMark/>
          </w:tcPr>
          <w:p w:rsidR="00062A11" w:rsidRPr="002B377B" w:rsidRDefault="00062A11" w:rsidP="002B377B">
            <w:pPr>
              <w:spacing w:before="60" w:after="10"/>
              <w:ind w:left="57" w:right="-113"/>
              <w:rPr>
                <w:rFonts w:cs="Arial"/>
                <w:sz w:val="20"/>
                <w:lang w:eastAsia="en-US"/>
              </w:rPr>
            </w:pPr>
            <w:r w:rsidRPr="002B377B">
              <w:rPr>
                <w:rFonts w:cs="Arial"/>
                <w:sz w:val="20"/>
                <w:lang w:eastAsia="en-US"/>
              </w:rPr>
              <w:lastRenderedPageBreak/>
              <w:t xml:space="preserve">юридические лица, являющиеся </w:t>
            </w:r>
            <w:r w:rsidRPr="002B377B">
              <w:rPr>
                <w:rFonts w:cs="Arial"/>
                <w:sz w:val="20"/>
                <w:lang w:eastAsia="en-US"/>
              </w:rPr>
              <w:br/>
              <w:t xml:space="preserve">некоммерческими корпоративными </w:t>
            </w:r>
            <w:r w:rsidRPr="002B377B">
              <w:rPr>
                <w:rFonts w:cs="Arial"/>
                <w:sz w:val="20"/>
                <w:lang w:eastAsia="en-US"/>
              </w:rPr>
              <w:br/>
              <w:t>организациями</w:t>
            </w:r>
          </w:p>
        </w:tc>
        <w:tc>
          <w:tcPr>
            <w:tcW w:w="1545" w:type="dxa"/>
            <w:tcBorders>
              <w:top w:val="single" w:sz="4" w:space="0" w:color="auto"/>
              <w:left w:val="nil"/>
              <w:bottom w:val="nil"/>
              <w:right w:val="nil"/>
            </w:tcBorders>
            <w:tcMar>
              <w:top w:w="0" w:type="dxa"/>
              <w:left w:w="71" w:type="dxa"/>
              <w:bottom w:w="0" w:type="dxa"/>
              <w:right w:w="71" w:type="dxa"/>
            </w:tcMar>
            <w:vAlign w:val="bottom"/>
          </w:tcPr>
          <w:p w:rsidR="00062A11" w:rsidRPr="002B377B" w:rsidRDefault="00062A11" w:rsidP="002B377B">
            <w:pPr>
              <w:spacing w:before="60" w:after="10"/>
              <w:ind w:right="510"/>
              <w:jc w:val="right"/>
              <w:rPr>
                <w:rFonts w:cs="Arial"/>
                <w:sz w:val="20"/>
                <w:lang w:eastAsia="en-US"/>
              </w:rPr>
            </w:pPr>
            <w:r w:rsidRPr="002B377B">
              <w:rPr>
                <w:rFonts w:cs="Arial"/>
                <w:sz w:val="20"/>
                <w:lang w:eastAsia="en-US"/>
              </w:rPr>
              <w:t>14</w:t>
            </w:r>
          </w:p>
        </w:tc>
        <w:tc>
          <w:tcPr>
            <w:tcW w:w="1431" w:type="dxa"/>
            <w:tcBorders>
              <w:top w:val="single" w:sz="4" w:space="0" w:color="auto"/>
              <w:left w:val="nil"/>
              <w:bottom w:val="nil"/>
              <w:right w:val="nil"/>
            </w:tcBorders>
            <w:tcMar>
              <w:top w:w="0" w:type="dxa"/>
              <w:left w:w="71" w:type="dxa"/>
              <w:bottom w:w="0" w:type="dxa"/>
              <w:right w:w="71" w:type="dxa"/>
            </w:tcMar>
            <w:vAlign w:val="bottom"/>
          </w:tcPr>
          <w:p w:rsidR="00062A11" w:rsidRPr="002B377B" w:rsidRDefault="00062A11" w:rsidP="002B377B">
            <w:pPr>
              <w:spacing w:before="60" w:after="10"/>
              <w:ind w:right="454"/>
              <w:jc w:val="right"/>
              <w:rPr>
                <w:rFonts w:cs="Arial"/>
                <w:sz w:val="20"/>
                <w:lang w:eastAsia="en-US"/>
              </w:rPr>
            </w:pPr>
            <w:r w:rsidRPr="002B377B">
              <w:rPr>
                <w:rFonts w:cs="Arial"/>
                <w:sz w:val="20"/>
                <w:lang w:eastAsia="en-US"/>
              </w:rPr>
              <w:t>9.2</w:t>
            </w:r>
          </w:p>
        </w:tc>
        <w:tc>
          <w:tcPr>
            <w:tcW w:w="2033" w:type="dxa"/>
            <w:tcBorders>
              <w:top w:val="single" w:sz="4" w:space="0" w:color="auto"/>
              <w:left w:val="nil"/>
              <w:bottom w:val="nil"/>
              <w:right w:val="single" w:sz="4" w:space="0" w:color="auto"/>
            </w:tcBorders>
            <w:tcMar>
              <w:top w:w="0" w:type="dxa"/>
              <w:left w:w="71" w:type="dxa"/>
              <w:bottom w:w="0" w:type="dxa"/>
              <w:right w:w="71" w:type="dxa"/>
            </w:tcMar>
            <w:vAlign w:val="bottom"/>
          </w:tcPr>
          <w:p w:rsidR="00062A11" w:rsidRPr="002B377B" w:rsidRDefault="00062A11" w:rsidP="002B377B">
            <w:pPr>
              <w:spacing w:before="60" w:after="10"/>
              <w:ind w:right="737"/>
              <w:jc w:val="right"/>
              <w:rPr>
                <w:rFonts w:cs="Arial"/>
                <w:sz w:val="20"/>
                <w:lang w:eastAsia="en-US"/>
              </w:rPr>
            </w:pPr>
            <w:r w:rsidRPr="002B377B">
              <w:rPr>
                <w:rFonts w:cs="Arial"/>
                <w:sz w:val="20"/>
                <w:lang w:eastAsia="en-US"/>
              </w:rPr>
              <w:t>82.4</w:t>
            </w:r>
          </w:p>
        </w:tc>
      </w:tr>
      <w:tr w:rsidR="00062A11" w:rsidRPr="002B377B" w:rsidTr="002B377B">
        <w:trPr>
          <w:jc w:val="center"/>
        </w:trPr>
        <w:tc>
          <w:tcPr>
            <w:tcW w:w="3998" w:type="dxa"/>
            <w:tcBorders>
              <w:top w:val="nil"/>
              <w:left w:val="single" w:sz="4" w:space="0" w:color="auto"/>
              <w:bottom w:val="nil"/>
              <w:right w:val="nil"/>
            </w:tcBorders>
            <w:tcMar>
              <w:top w:w="0" w:type="dxa"/>
              <w:left w:w="71" w:type="dxa"/>
              <w:bottom w:w="0" w:type="dxa"/>
              <w:right w:w="71" w:type="dxa"/>
            </w:tcMar>
            <w:hideMark/>
          </w:tcPr>
          <w:p w:rsidR="00062A11" w:rsidRPr="002B377B" w:rsidRDefault="00062A11" w:rsidP="002B377B">
            <w:pPr>
              <w:spacing w:before="10" w:after="10"/>
              <w:ind w:left="397"/>
              <w:rPr>
                <w:rFonts w:cs="Arial"/>
                <w:sz w:val="20"/>
                <w:lang w:eastAsia="en-US"/>
              </w:rPr>
            </w:pPr>
            <w:r w:rsidRPr="002B377B">
              <w:rPr>
                <w:rFonts w:cs="Arial"/>
                <w:sz w:val="20"/>
                <w:lang w:eastAsia="en-US"/>
              </w:rPr>
              <w:t>из них:</w:t>
            </w:r>
          </w:p>
        </w:tc>
        <w:tc>
          <w:tcPr>
            <w:tcW w:w="1545" w:type="dxa"/>
            <w:tcBorders>
              <w:top w:val="nil"/>
              <w:left w:val="nil"/>
              <w:bottom w:val="nil"/>
              <w:right w:val="nil"/>
            </w:tcBorders>
            <w:tcMar>
              <w:top w:w="0" w:type="dxa"/>
              <w:left w:w="71" w:type="dxa"/>
              <w:bottom w:w="0" w:type="dxa"/>
              <w:right w:w="71" w:type="dxa"/>
            </w:tcMar>
            <w:vAlign w:val="bottom"/>
          </w:tcPr>
          <w:p w:rsidR="00062A11" w:rsidRPr="002B377B" w:rsidRDefault="00062A11" w:rsidP="00356C03">
            <w:pPr>
              <w:spacing w:before="10" w:after="10"/>
              <w:ind w:right="510"/>
              <w:jc w:val="right"/>
              <w:rPr>
                <w:rFonts w:cs="Arial"/>
                <w:sz w:val="20"/>
                <w:lang w:eastAsia="en-US"/>
              </w:rPr>
            </w:pPr>
          </w:p>
        </w:tc>
        <w:tc>
          <w:tcPr>
            <w:tcW w:w="1431" w:type="dxa"/>
            <w:tcBorders>
              <w:top w:val="nil"/>
              <w:left w:val="nil"/>
              <w:bottom w:val="nil"/>
              <w:right w:val="nil"/>
            </w:tcBorders>
            <w:tcMar>
              <w:top w:w="0" w:type="dxa"/>
              <w:left w:w="71" w:type="dxa"/>
              <w:bottom w:w="0" w:type="dxa"/>
              <w:right w:w="71" w:type="dxa"/>
            </w:tcMar>
            <w:vAlign w:val="bottom"/>
          </w:tcPr>
          <w:p w:rsidR="00062A11" w:rsidRPr="002B377B" w:rsidRDefault="00062A11" w:rsidP="002B377B">
            <w:pPr>
              <w:spacing w:before="10" w:after="10"/>
              <w:ind w:right="454"/>
              <w:jc w:val="right"/>
              <w:rPr>
                <w:rFonts w:cs="Arial"/>
                <w:sz w:val="20"/>
                <w:lang w:eastAsia="en-US"/>
              </w:rPr>
            </w:pPr>
          </w:p>
        </w:tc>
        <w:tc>
          <w:tcPr>
            <w:tcW w:w="2033" w:type="dxa"/>
            <w:tcBorders>
              <w:top w:val="nil"/>
              <w:left w:val="nil"/>
              <w:bottom w:val="nil"/>
              <w:right w:val="single" w:sz="4" w:space="0" w:color="auto"/>
            </w:tcBorders>
            <w:tcMar>
              <w:top w:w="0" w:type="dxa"/>
              <w:left w:w="71" w:type="dxa"/>
              <w:bottom w:w="0" w:type="dxa"/>
              <w:right w:w="71" w:type="dxa"/>
            </w:tcMar>
            <w:vAlign w:val="bottom"/>
          </w:tcPr>
          <w:p w:rsidR="00062A11" w:rsidRPr="002B377B" w:rsidRDefault="00062A11" w:rsidP="002B377B">
            <w:pPr>
              <w:spacing w:before="10" w:after="10"/>
              <w:ind w:right="737"/>
              <w:jc w:val="right"/>
              <w:rPr>
                <w:rFonts w:cs="Arial"/>
                <w:sz w:val="20"/>
                <w:lang w:eastAsia="en-US"/>
              </w:rPr>
            </w:pPr>
          </w:p>
        </w:tc>
      </w:tr>
      <w:tr w:rsidR="00062A11" w:rsidRPr="002B377B" w:rsidTr="0001398F">
        <w:trPr>
          <w:jc w:val="center"/>
        </w:trPr>
        <w:tc>
          <w:tcPr>
            <w:tcW w:w="3998" w:type="dxa"/>
            <w:tcBorders>
              <w:top w:val="nil"/>
              <w:left w:val="single" w:sz="4" w:space="0" w:color="auto"/>
              <w:bottom w:val="nil"/>
              <w:right w:val="nil"/>
            </w:tcBorders>
            <w:tcMar>
              <w:top w:w="0" w:type="dxa"/>
              <w:left w:w="71" w:type="dxa"/>
              <w:bottom w:w="0" w:type="dxa"/>
              <w:right w:w="71" w:type="dxa"/>
            </w:tcMar>
            <w:hideMark/>
          </w:tcPr>
          <w:p w:rsidR="00062A11" w:rsidRPr="002B377B" w:rsidRDefault="00062A11" w:rsidP="002B377B">
            <w:pPr>
              <w:spacing w:before="10" w:after="10"/>
              <w:ind w:left="170"/>
              <w:rPr>
                <w:rFonts w:cs="Arial"/>
                <w:sz w:val="20"/>
                <w:lang w:eastAsia="en-US"/>
              </w:rPr>
            </w:pPr>
            <w:r w:rsidRPr="002B377B">
              <w:rPr>
                <w:rFonts w:cs="Arial"/>
                <w:sz w:val="20"/>
                <w:lang w:eastAsia="en-US"/>
              </w:rPr>
              <w:t>потребительские кооперативы</w:t>
            </w:r>
          </w:p>
        </w:tc>
        <w:tc>
          <w:tcPr>
            <w:tcW w:w="1545" w:type="dxa"/>
            <w:tcBorders>
              <w:top w:val="nil"/>
              <w:left w:val="nil"/>
              <w:bottom w:val="nil"/>
              <w:right w:val="nil"/>
            </w:tcBorders>
            <w:tcMar>
              <w:top w:w="0" w:type="dxa"/>
              <w:left w:w="71" w:type="dxa"/>
              <w:bottom w:w="0" w:type="dxa"/>
              <w:right w:w="71" w:type="dxa"/>
            </w:tcMar>
            <w:vAlign w:val="bottom"/>
          </w:tcPr>
          <w:p w:rsidR="00062A11" w:rsidRPr="002B377B" w:rsidRDefault="00062A11" w:rsidP="00356C03">
            <w:pPr>
              <w:spacing w:before="10" w:after="10"/>
              <w:ind w:right="510"/>
              <w:jc w:val="right"/>
              <w:rPr>
                <w:rFonts w:cs="Arial"/>
                <w:sz w:val="20"/>
                <w:lang w:eastAsia="en-US"/>
              </w:rPr>
            </w:pPr>
            <w:r w:rsidRPr="002B377B">
              <w:rPr>
                <w:rFonts w:cs="Arial"/>
                <w:sz w:val="20"/>
                <w:lang w:eastAsia="en-US"/>
              </w:rPr>
              <w:t>3</w:t>
            </w:r>
          </w:p>
        </w:tc>
        <w:tc>
          <w:tcPr>
            <w:tcW w:w="1431" w:type="dxa"/>
            <w:tcBorders>
              <w:top w:val="nil"/>
              <w:left w:val="nil"/>
              <w:bottom w:val="nil"/>
              <w:right w:val="nil"/>
            </w:tcBorders>
            <w:tcMar>
              <w:top w:w="0" w:type="dxa"/>
              <w:left w:w="71" w:type="dxa"/>
              <w:bottom w:w="0" w:type="dxa"/>
              <w:right w:w="71" w:type="dxa"/>
            </w:tcMar>
            <w:vAlign w:val="bottom"/>
          </w:tcPr>
          <w:p w:rsidR="00062A11" w:rsidRPr="002B377B" w:rsidRDefault="00062A11" w:rsidP="002B377B">
            <w:pPr>
              <w:spacing w:before="10" w:after="10"/>
              <w:ind w:right="454"/>
              <w:jc w:val="right"/>
              <w:rPr>
                <w:rFonts w:cs="Arial"/>
                <w:sz w:val="20"/>
                <w:lang w:eastAsia="en-US"/>
              </w:rPr>
            </w:pPr>
            <w:r w:rsidRPr="002B377B">
              <w:rPr>
                <w:rFonts w:cs="Arial"/>
                <w:sz w:val="20"/>
                <w:lang w:eastAsia="en-US"/>
              </w:rPr>
              <w:t>2.0</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062A11" w:rsidRPr="002B377B" w:rsidRDefault="00062A11" w:rsidP="002B377B">
            <w:pPr>
              <w:spacing w:before="10" w:after="10"/>
              <w:ind w:right="737"/>
              <w:jc w:val="right"/>
              <w:rPr>
                <w:rFonts w:cs="Arial"/>
                <w:sz w:val="20"/>
                <w:lang w:eastAsia="en-US"/>
              </w:rPr>
            </w:pPr>
            <w:r w:rsidRPr="002B377B">
              <w:rPr>
                <w:rFonts w:cs="Arial"/>
                <w:sz w:val="20"/>
                <w:lang w:eastAsia="en-US"/>
              </w:rPr>
              <w:t>100.0</w:t>
            </w:r>
          </w:p>
        </w:tc>
      </w:tr>
      <w:tr w:rsidR="00062A11" w:rsidRPr="002B377B" w:rsidTr="0001398F">
        <w:trPr>
          <w:jc w:val="center"/>
        </w:trPr>
        <w:tc>
          <w:tcPr>
            <w:tcW w:w="3998" w:type="dxa"/>
            <w:tcBorders>
              <w:top w:val="nil"/>
              <w:left w:val="single" w:sz="4" w:space="0" w:color="auto"/>
              <w:bottom w:val="nil"/>
              <w:right w:val="nil"/>
            </w:tcBorders>
            <w:tcMar>
              <w:top w:w="0" w:type="dxa"/>
              <w:left w:w="71" w:type="dxa"/>
              <w:bottom w:w="0" w:type="dxa"/>
              <w:right w:w="71" w:type="dxa"/>
            </w:tcMar>
            <w:hideMark/>
          </w:tcPr>
          <w:p w:rsidR="00062A11" w:rsidRPr="002B377B" w:rsidRDefault="00062A11" w:rsidP="002B377B">
            <w:pPr>
              <w:spacing w:before="10" w:after="10"/>
              <w:ind w:left="170" w:right="-170"/>
              <w:rPr>
                <w:rFonts w:cs="Arial"/>
                <w:sz w:val="20"/>
                <w:lang w:eastAsia="en-US"/>
              </w:rPr>
            </w:pPr>
            <w:r w:rsidRPr="002B377B">
              <w:rPr>
                <w:rFonts w:cs="Arial"/>
                <w:sz w:val="20"/>
                <w:lang w:eastAsia="en-US"/>
              </w:rPr>
              <w:t xml:space="preserve">общественные организации </w:t>
            </w:r>
          </w:p>
        </w:tc>
        <w:tc>
          <w:tcPr>
            <w:tcW w:w="1545" w:type="dxa"/>
            <w:tcBorders>
              <w:top w:val="nil"/>
              <w:left w:val="nil"/>
              <w:bottom w:val="nil"/>
              <w:right w:val="nil"/>
            </w:tcBorders>
            <w:tcMar>
              <w:top w:w="0" w:type="dxa"/>
              <w:left w:w="71" w:type="dxa"/>
              <w:bottom w:w="0" w:type="dxa"/>
              <w:right w:w="71" w:type="dxa"/>
            </w:tcMar>
            <w:vAlign w:val="bottom"/>
          </w:tcPr>
          <w:p w:rsidR="00062A11" w:rsidRPr="002B377B" w:rsidRDefault="00062A11" w:rsidP="00356C03">
            <w:pPr>
              <w:spacing w:before="10" w:after="10"/>
              <w:ind w:right="510"/>
              <w:jc w:val="right"/>
              <w:rPr>
                <w:rFonts w:cs="Arial"/>
                <w:sz w:val="20"/>
                <w:lang w:eastAsia="en-US"/>
              </w:rPr>
            </w:pPr>
            <w:r w:rsidRPr="002B377B">
              <w:rPr>
                <w:rFonts w:cs="Arial"/>
                <w:sz w:val="20"/>
                <w:lang w:eastAsia="en-US"/>
              </w:rPr>
              <w:t>3</w:t>
            </w:r>
          </w:p>
        </w:tc>
        <w:tc>
          <w:tcPr>
            <w:tcW w:w="1431" w:type="dxa"/>
            <w:tcBorders>
              <w:top w:val="nil"/>
              <w:left w:val="nil"/>
              <w:bottom w:val="nil"/>
              <w:right w:val="nil"/>
            </w:tcBorders>
            <w:tcMar>
              <w:top w:w="0" w:type="dxa"/>
              <w:left w:w="71" w:type="dxa"/>
              <w:bottom w:w="0" w:type="dxa"/>
              <w:right w:w="71" w:type="dxa"/>
            </w:tcMar>
            <w:vAlign w:val="bottom"/>
          </w:tcPr>
          <w:p w:rsidR="00062A11" w:rsidRPr="002B377B" w:rsidRDefault="00062A11" w:rsidP="002B377B">
            <w:pPr>
              <w:spacing w:before="10" w:after="10"/>
              <w:ind w:right="454"/>
              <w:jc w:val="right"/>
              <w:rPr>
                <w:rFonts w:cs="Arial"/>
                <w:sz w:val="20"/>
                <w:lang w:eastAsia="en-US"/>
              </w:rPr>
            </w:pPr>
            <w:r w:rsidRPr="002B377B">
              <w:rPr>
                <w:rFonts w:cs="Arial"/>
                <w:sz w:val="20"/>
                <w:lang w:eastAsia="en-US"/>
              </w:rPr>
              <w:t>2.0</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062A11" w:rsidRPr="002B377B" w:rsidRDefault="00062A11" w:rsidP="002B377B">
            <w:pPr>
              <w:spacing w:before="10" w:after="10"/>
              <w:ind w:right="737"/>
              <w:jc w:val="right"/>
              <w:rPr>
                <w:rFonts w:cs="Arial"/>
                <w:sz w:val="20"/>
                <w:lang w:eastAsia="en-US"/>
              </w:rPr>
            </w:pPr>
            <w:r w:rsidRPr="002B377B">
              <w:rPr>
                <w:rFonts w:cs="Arial"/>
                <w:sz w:val="20"/>
                <w:lang w:eastAsia="en-US"/>
              </w:rPr>
              <w:t>100.0</w:t>
            </w:r>
          </w:p>
        </w:tc>
      </w:tr>
      <w:tr w:rsidR="00062A11" w:rsidRPr="002B377B" w:rsidTr="0001398F">
        <w:trPr>
          <w:trHeight w:val="80"/>
          <w:jc w:val="center"/>
        </w:trPr>
        <w:tc>
          <w:tcPr>
            <w:tcW w:w="3998" w:type="dxa"/>
            <w:tcBorders>
              <w:top w:val="nil"/>
              <w:left w:val="single" w:sz="4" w:space="0" w:color="auto"/>
              <w:bottom w:val="nil"/>
              <w:right w:val="nil"/>
            </w:tcBorders>
            <w:tcMar>
              <w:top w:w="0" w:type="dxa"/>
              <w:left w:w="71" w:type="dxa"/>
              <w:bottom w:w="0" w:type="dxa"/>
              <w:right w:w="71" w:type="dxa"/>
            </w:tcMar>
            <w:hideMark/>
          </w:tcPr>
          <w:p w:rsidR="00062A11" w:rsidRPr="002B377B" w:rsidRDefault="00062A11" w:rsidP="002B377B">
            <w:pPr>
              <w:spacing w:before="10" w:after="10"/>
              <w:ind w:left="170" w:right="-170"/>
              <w:rPr>
                <w:rFonts w:cs="Arial"/>
                <w:sz w:val="20"/>
                <w:lang w:eastAsia="en-US"/>
              </w:rPr>
            </w:pPr>
            <w:r w:rsidRPr="002B377B">
              <w:rPr>
                <w:rFonts w:cs="Arial"/>
                <w:sz w:val="20"/>
                <w:lang w:eastAsia="en-US"/>
              </w:rPr>
              <w:t>ассоциации (союзы)</w:t>
            </w:r>
          </w:p>
        </w:tc>
        <w:tc>
          <w:tcPr>
            <w:tcW w:w="1545" w:type="dxa"/>
            <w:tcBorders>
              <w:top w:val="nil"/>
              <w:left w:val="nil"/>
              <w:bottom w:val="nil"/>
              <w:right w:val="nil"/>
            </w:tcBorders>
            <w:tcMar>
              <w:top w:w="0" w:type="dxa"/>
              <w:left w:w="71" w:type="dxa"/>
              <w:bottom w:w="0" w:type="dxa"/>
              <w:right w:w="71" w:type="dxa"/>
            </w:tcMar>
            <w:vAlign w:val="bottom"/>
          </w:tcPr>
          <w:p w:rsidR="00062A11" w:rsidRPr="002B377B" w:rsidRDefault="00062A11" w:rsidP="00356C03">
            <w:pPr>
              <w:spacing w:before="10" w:after="10"/>
              <w:ind w:right="510"/>
              <w:jc w:val="right"/>
              <w:rPr>
                <w:rFonts w:cs="Arial"/>
                <w:sz w:val="20"/>
                <w:lang w:eastAsia="en-US"/>
              </w:rPr>
            </w:pPr>
            <w:r w:rsidRPr="002B377B">
              <w:rPr>
                <w:rFonts w:cs="Arial"/>
                <w:sz w:val="20"/>
                <w:lang w:eastAsia="en-US"/>
              </w:rPr>
              <w:t>2</w:t>
            </w:r>
          </w:p>
        </w:tc>
        <w:tc>
          <w:tcPr>
            <w:tcW w:w="1431" w:type="dxa"/>
            <w:tcBorders>
              <w:top w:val="nil"/>
              <w:left w:val="nil"/>
              <w:bottom w:val="nil"/>
              <w:right w:val="nil"/>
            </w:tcBorders>
            <w:tcMar>
              <w:top w:w="0" w:type="dxa"/>
              <w:left w:w="71" w:type="dxa"/>
              <w:bottom w:w="0" w:type="dxa"/>
              <w:right w:w="71" w:type="dxa"/>
            </w:tcMar>
            <w:vAlign w:val="bottom"/>
          </w:tcPr>
          <w:p w:rsidR="00062A11" w:rsidRPr="002B377B" w:rsidRDefault="00062A11" w:rsidP="002B377B">
            <w:pPr>
              <w:spacing w:before="10" w:after="10"/>
              <w:ind w:right="454"/>
              <w:jc w:val="right"/>
              <w:rPr>
                <w:rFonts w:cs="Arial"/>
                <w:sz w:val="20"/>
                <w:lang w:eastAsia="en-US"/>
              </w:rPr>
            </w:pPr>
            <w:r w:rsidRPr="002B377B">
              <w:rPr>
                <w:rFonts w:cs="Arial"/>
                <w:sz w:val="20"/>
                <w:lang w:eastAsia="en-US"/>
              </w:rPr>
              <w:t>1.3</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062A11" w:rsidRPr="002B377B" w:rsidRDefault="00062A11" w:rsidP="002B377B">
            <w:pPr>
              <w:spacing w:before="10" w:after="10"/>
              <w:ind w:right="737"/>
              <w:jc w:val="right"/>
              <w:rPr>
                <w:rFonts w:cs="Arial"/>
                <w:sz w:val="20"/>
                <w:lang w:eastAsia="en-US"/>
              </w:rPr>
            </w:pPr>
            <w:r w:rsidRPr="002B377B">
              <w:rPr>
                <w:rFonts w:cs="Arial"/>
                <w:sz w:val="20"/>
                <w:lang w:eastAsia="en-US"/>
              </w:rPr>
              <w:t>66.7</w:t>
            </w:r>
          </w:p>
        </w:tc>
      </w:tr>
      <w:tr w:rsidR="00062A11" w:rsidRPr="002B377B" w:rsidTr="0001398F">
        <w:trPr>
          <w:jc w:val="center"/>
        </w:trPr>
        <w:tc>
          <w:tcPr>
            <w:tcW w:w="3998" w:type="dxa"/>
            <w:tcBorders>
              <w:top w:val="nil"/>
              <w:left w:val="single" w:sz="4" w:space="0" w:color="auto"/>
              <w:bottom w:val="nil"/>
              <w:right w:val="nil"/>
            </w:tcBorders>
            <w:tcMar>
              <w:top w:w="0" w:type="dxa"/>
              <w:left w:w="71" w:type="dxa"/>
              <w:bottom w:w="0" w:type="dxa"/>
              <w:right w:w="71" w:type="dxa"/>
            </w:tcMar>
            <w:hideMark/>
          </w:tcPr>
          <w:p w:rsidR="00062A11" w:rsidRPr="002B377B" w:rsidRDefault="00062A11" w:rsidP="002B377B">
            <w:pPr>
              <w:spacing w:before="10" w:after="10"/>
              <w:ind w:left="170" w:right="-170"/>
              <w:rPr>
                <w:rFonts w:cs="Arial"/>
                <w:sz w:val="20"/>
                <w:lang w:eastAsia="en-US"/>
              </w:rPr>
            </w:pPr>
            <w:r w:rsidRPr="002B377B">
              <w:rPr>
                <w:rFonts w:cs="Arial"/>
                <w:sz w:val="20"/>
                <w:lang w:eastAsia="en-US"/>
              </w:rPr>
              <w:t xml:space="preserve">товарищества собственников </w:t>
            </w:r>
            <w:r w:rsidRPr="002B377B">
              <w:rPr>
                <w:rFonts w:cs="Arial"/>
                <w:sz w:val="20"/>
                <w:lang w:eastAsia="en-US"/>
              </w:rPr>
              <w:br/>
              <w:t>недвижимости</w:t>
            </w:r>
          </w:p>
        </w:tc>
        <w:tc>
          <w:tcPr>
            <w:tcW w:w="1545" w:type="dxa"/>
            <w:tcBorders>
              <w:top w:val="nil"/>
              <w:left w:val="nil"/>
              <w:bottom w:val="nil"/>
              <w:right w:val="nil"/>
            </w:tcBorders>
            <w:tcMar>
              <w:top w:w="0" w:type="dxa"/>
              <w:left w:w="71" w:type="dxa"/>
              <w:bottom w:w="0" w:type="dxa"/>
              <w:right w:w="71" w:type="dxa"/>
            </w:tcMar>
            <w:vAlign w:val="bottom"/>
          </w:tcPr>
          <w:p w:rsidR="00062A11" w:rsidRPr="002B377B" w:rsidRDefault="00062A11" w:rsidP="00356C03">
            <w:pPr>
              <w:spacing w:before="10" w:after="10"/>
              <w:ind w:right="510"/>
              <w:jc w:val="right"/>
              <w:rPr>
                <w:rFonts w:cs="Arial"/>
                <w:sz w:val="20"/>
                <w:lang w:eastAsia="en-US"/>
              </w:rPr>
            </w:pPr>
            <w:r w:rsidRPr="002B377B">
              <w:rPr>
                <w:rFonts w:cs="Arial"/>
                <w:sz w:val="20"/>
                <w:lang w:eastAsia="en-US"/>
              </w:rPr>
              <w:t>6</w:t>
            </w:r>
          </w:p>
        </w:tc>
        <w:tc>
          <w:tcPr>
            <w:tcW w:w="1431" w:type="dxa"/>
            <w:tcBorders>
              <w:top w:val="nil"/>
              <w:left w:val="nil"/>
              <w:bottom w:val="nil"/>
              <w:right w:val="nil"/>
            </w:tcBorders>
            <w:tcMar>
              <w:top w:w="0" w:type="dxa"/>
              <w:left w:w="71" w:type="dxa"/>
              <w:bottom w:w="0" w:type="dxa"/>
              <w:right w:w="71" w:type="dxa"/>
            </w:tcMar>
            <w:vAlign w:val="bottom"/>
          </w:tcPr>
          <w:p w:rsidR="00062A11" w:rsidRPr="002B377B" w:rsidRDefault="00062A11" w:rsidP="002B377B">
            <w:pPr>
              <w:spacing w:before="10" w:after="10"/>
              <w:ind w:right="454"/>
              <w:jc w:val="right"/>
              <w:rPr>
                <w:rFonts w:cs="Arial"/>
                <w:sz w:val="20"/>
                <w:lang w:eastAsia="en-US"/>
              </w:rPr>
            </w:pPr>
            <w:r w:rsidRPr="002B377B">
              <w:rPr>
                <w:rFonts w:cs="Arial"/>
                <w:sz w:val="20"/>
                <w:lang w:eastAsia="en-US"/>
              </w:rPr>
              <w:t>3.9</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062A11" w:rsidRPr="002B377B" w:rsidRDefault="00062A11" w:rsidP="002B377B">
            <w:pPr>
              <w:spacing w:before="10" w:after="10"/>
              <w:ind w:right="737"/>
              <w:jc w:val="right"/>
              <w:rPr>
                <w:rFonts w:cs="Arial"/>
                <w:sz w:val="20"/>
                <w:lang w:eastAsia="en-US"/>
              </w:rPr>
            </w:pPr>
            <w:r w:rsidRPr="002B377B">
              <w:rPr>
                <w:rFonts w:cs="Arial"/>
                <w:sz w:val="20"/>
                <w:lang w:eastAsia="en-US"/>
              </w:rPr>
              <w:t>75.0</w:t>
            </w:r>
          </w:p>
        </w:tc>
      </w:tr>
      <w:tr w:rsidR="00062A11" w:rsidRPr="002B377B" w:rsidTr="0001398F">
        <w:trPr>
          <w:jc w:val="center"/>
        </w:trPr>
        <w:tc>
          <w:tcPr>
            <w:tcW w:w="3998" w:type="dxa"/>
            <w:tcBorders>
              <w:top w:val="nil"/>
              <w:left w:val="single" w:sz="4" w:space="0" w:color="auto"/>
              <w:bottom w:val="nil"/>
              <w:right w:val="nil"/>
            </w:tcBorders>
            <w:tcMar>
              <w:top w:w="0" w:type="dxa"/>
              <w:left w:w="71" w:type="dxa"/>
              <w:bottom w:w="0" w:type="dxa"/>
              <w:right w:w="71" w:type="dxa"/>
            </w:tcMar>
            <w:hideMark/>
          </w:tcPr>
          <w:p w:rsidR="00062A11" w:rsidRPr="002B377B" w:rsidRDefault="00062A11" w:rsidP="002B377B">
            <w:pPr>
              <w:spacing w:before="10" w:after="10"/>
              <w:ind w:left="57"/>
              <w:rPr>
                <w:rFonts w:cs="Arial"/>
                <w:sz w:val="20"/>
                <w:lang w:eastAsia="en-US"/>
              </w:rPr>
            </w:pPr>
            <w:r w:rsidRPr="002B377B">
              <w:rPr>
                <w:rFonts w:cs="Arial"/>
                <w:sz w:val="20"/>
                <w:lang w:eastAsia="en-US"/>
              </w:rPr>
              <w:t xml:space="preserve">организации, созданные </w:t>
            </w:r>
            <w:r w:rsidRPr="002B377B">
              <w:rPr>
                <w:rFonts w:cs="Arial"/>
                <w:sz w:val="20"/>
                <w:lang w:eastAsia="en-US"/>
              </w:rPr>
              <w:br/>
              <w:t>без права юридического лица</w:t>
            </w:r>
          </w:p>
        </w:tc>
        <w:tc>
          <w:tcPr>
            <w:tcW w:w="1545" w:type="dxa"/>
            <w:tcBorders>
              <w:top w:val="nil"/>
              <w:left w:val="nil"/>
              <w:bottom w:val="nil"/>
              <w:right w:val="nil"/>
            </w:tcBorders>
            <w:tcMar>
              <w:top w:w="0" w:type="dxa"/>
              <w:left w:w="71" w:type="dxa"/>
              <w:bottom w:w="0" w:type="dxa"/>
              <w:right w:w="71" w:type="dxa"/>
            </w:tcMar>
            <w:vAlign w:val="bottom"/>
          </w:tcPr>
          <w:p w:rsidR="00062A11" w:rsidRPr="002B377B" w:rsidRDefault="00062A11" w:rsidP="00356C03">
            <w:pPr>
              <w:spacing w:before="10" w:after="10"/>
              <w:ind w:right="510"/>
              <w:jc w:val="right"/>
              <w:rPr>
                <w:rFonts w:cs="Arial"/>
                <w:sz w:val="20"/>
                <w:lang w:eastAsia="en-US"/>
              </w:rPr>
            </w:pPr>
            <w:r w:rsidRPr="002B377B">
              <w:rPr>
                <w:rFonts w:cs="Arial"/>
                <w:sz w:val="20"/>
                <w:lang w:eastAsia="en-US"/>
              </w:rPr>
              <w:t>36</w:t>
            </w:r>
          </w:p>
        </w:tc>
        <w:tc>
          <w:tcPr>
            <w:tcW w:w="1431" w:type="dxa"/>
            <w:tcBorders>
              <w:top w:val="nil"/>
              <w:left w:val="nil"/>
              <w:bottom w:val="nil"/>
              <w:right w:val="nil"/>
            </w:tcBorders>
            <w:tcMar>
              <w:top w:w="0" w:type="dxa"/>
              <w:left w:w="71" w:type="dxa"/>
              <w:bottom w:w="0" w:type="dxa"/>
              <w:right w:w="71" w:type="dxa"/>
            </w:tcMar>
            <w:vAlign w:val="bottom"/>
          </w:tcPr>
          <w:p w:rsidR="00062A11" w:rsidRPr="002B377B" w:rsidRDefault="00062A11" w:rsidP="002B377B">
            <w:pPr>
              <w:spacing w:before="10" w:after="10"/>
              <w:ind w:right="454"/>
              <w:jc w:val="right"/>
              <w:rPr>
                <w:rFonts w:cs="Arial"/>
                <w:sz w:val="20"/>
                <w:lang w:eastAsia="en-US"/>
              </w:rPr>
            </w:pPr>
            <w:r w:rsidRPr="002B377B">
              <w:rPr>
                <w:rFonts w:cs="Arial"/>
                <w:sz w:val="20"/>
                <w:lang w:eastAsia="en-US"/>
              </w:rPr>
              <w:t>23.7</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062A11" w:rsidRPr="002B377B" w:rsidRDefault="00062A11" w:rsidP="002B377B">
            <w:pPr>
              <w:spacing w:before="10" w:after="10"/>
              <w:ind w:right="737"/>
              <w:jc w:val="right"/>
              <w:rPr>
                <w:rFonts w:cs="Arial"/>
                <w:sz w:val="20"/>
                <w:lang w:eastAsia="en-US"/>
              </w:rPr>
            </w:pPr>
            <w:r w:rsidRPr="002B377B">
              <w:rPr>
                <w:rFonts w:cs="Arial"/>
                <w:sz w:val="20"/>
                <w:lang w:eastAsia="en-US"/>
              </w:rPr>
              <w:t>92.3</w:t>
            </w:r>
          </w:p>
        </w:tc>
      </w:tr>
      <w:tr w:rsidR="00062A11" w:rsidRPr="002B377B" w:rsidTr="0001398F">
        <w:trPr>
          <w:jc w:val="center"/>
        </w:trPr>
        <w:tc>
          <w:tcPr>
            <w:tcW w:w="3998" w:type="dxa"/>
            <w:tcBorders>
              <w:top w:val="nil"/>
              <w:left w:val="single" w:sz="4" w:space="0" w:color="auto"/>
              <w:bottom w:val="nil"/>
              <w:right w:val="nil"/>
            </w:tcBorders>
            <w:tcMar>
              <w:top w:w="0" w:type="dxa"/>
              <w:left w:w="71" w:type="dxa"/>
              <w:bottom w:w="0" w:type="dxa"/>
              <w:right w:w="71" w:type="dxa"/>
            </w:tcMar>
            <w:hideMark/>
          </w:tcPr>
          <w:p w:rsidR="00062A11" w:rsidRPr="002B377B" w:rsidRDefault="00062A11" w:rsidP="002B377B">
            <w:pPr>
              <w:spacing w:before="10" w:after="10"/>
              <w:ind w:left="57"/>
              <w:rPr>
                <w:rFonts w:cs="Arial"/>
                <w:sz w:val="20"/>
                <w:lang w:eastAsia="en-US"/>
              </w:rPr>
            </w:pPr>
            <w:r w:rsidRPr="002B377B">
              <w:rPr>
                <w:rFonts w:cs="Arial"/>
                <w:sz w:val="20"/>
                <w:lang w:eastAsia="en-US"/>
              </w:rPr>
              <w:t xml:space="preserve">юридические лица, являющиеся </w:t>
            </w:r>
            <w:r w:rsidRPr="002B377B">
              <w:rPr>
                <w:rFonts w:cs="Arial"/>
                <w:sz w:val="20"/>
                <w:lang w:eastAsia="en-US"/>
              </w:rPr>
              <w:br/>
              <w:t xml:space="preserve">коммерческими унитарными </w:t>
            </w:r>
            <w:r w:rsidRPr="002B377B">
              <w:rPr>
                <w:rFonts w:cs="Arial"/>
                <w:sz w:val="20"/>
                <w:lang w:eastAsia="en-US"/>
              </w:rPr>
              <w:br/>
              <w:t>организациями</w:t>
            </w:r>
          </w:p>
        </w:tc>
        <w:tc>
          <w:tcPr>
            <w:tcW w:w="1545" w:type="dxa"/>
            <w:tcBorders>
              <w:top w:val="nil"/>
              <w:left w:val="nil"/>
              <w:bottom w:val="nil"/>
              <w:right w:val="nil"/>
            </w:tcBorders>
            <w:tcMar>
              <w:top w:w="0" w:type="dxa"/>
              <w:left w:w="71" w:type="dxa"/>
              <w:bottom w:w="0" w:type="dxa"/>
              <w:right w:w="71" w:type="dxa"/>
            </w:tcMar>
            <w:vAlign w:val="bottom"/>
          </w:tcPr>
          <w:p w:rsidR="00062A11" w:rsidRPr="002B377B" w:rsidRDefault="00062A11" w:rsidP="00356C03">
            <w:pPr>
              <w:spacing w:before="10" w:after="10"/>
              <w:ind w:right="510"/>
              <w:jc w:val="right"/>
              <w:rPr>
                <w:rFonts w:cs="Arial"/>
                <w:sz w:val="20"/>
                <w:lang w:eastAsia="en-US"/>
              </w:rPr>
            </w:pPr>
            <w:r w:rsidRPr="002B377B">
              <w:rPr>
                <w:rFonts w:cs="Arial"/>
                <w:sz w:val="20"/>
                <w:lang w:eastAsia="en-US"/>
              </w:rPr>
              <w:t>1</w:t>
            </w:r>
          </w:p>
        </w:tc>
        <w:tc>
          <w:tcPr>
            <w:tcW w:w="1431" w:type="dxa"/>
            <w:tcBorders>
              <w:top w:val="nil"/>
              <w:left w:val="nil"/>
              <w:bottom w:val="nil"/>
              <w:right w:val="nil"/>
            </w:tcBorders>
            <w:tcMar>
              <w:top w:w="0" w:type="dxa"/>
              <w:left w:w="71" w:type="dxa"/>
              <w:bottom w:w="0" w:type="dxa"/>
              <w:right w:w="71" w:type="dxa"/>
            </w:tcMar>
            <w:vAlign w:val="bottom"/>
          </w:tcPr>
          <w:p w:rsidR="00062A11" w:rsidRPr="002B377B" w:rsidRDefault="00062A11" w:rsidP="002B377B">
            <w:pPr>
              <w:spacing w:before="10" w:after="10"/>
              <w:ind w:right="454"/>
              <w:jc w:val="right"/>
              <w:rPr>
                <w:rFonts w:cs="Arial"/>
                <w:sz w:val="20"/>
                <w:lang w:eastAsia="en-US"/>
              </w:rPr>
            </w:pPr>
            <w:r w:rsidRPr="002B377B">
              <w:rPr>
                <w:rFonts w:cs="Arial"/>
                <w:sz w:val="20"/>
                <w:lang w:eastAsia="en-US"/>
              </w:rPr>
              <w:t>0.7</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062A11" w:rsidRPr="002B377B" w:rsidRDefault="00062A11" w:rsidP="002B377B">
            <w:pPr>
              <w:spacing w:before="10" w:after="10"/>
              <w:ind w:right="737"/>
              <w:jc w:val="right"/>
              <w:rPr>
                <w:rFonts w:cs="Arial"/>
                <w:sz w:val="20"/>
                <w:lang w:eastAsia="en-US"/>
              </w:rPr>
            </w:pPr>
            <w:r w:rsidRPr="002B377B">
              <w:rPr>
                <w:rFonts w:cs="Arial"/>
                <w:sz w:val="20"/>
                <w:lang w:eastAsia="en-US"/>
              </w:rPr>
              <w:t>100.0</w:t>
            </w:r>
          </w:p>
        </w:tc>
      </w:tr>
      <w:tr w:rsidR="00062A11" w:rsidRPr="002B377B" w:rsidTr="0001398F">
        <w:trPr>
          <w:jc w:val="center"/>
        </w:trPr>
        <w:tc>
          <w:tcPr>
            <w:tcW w:w="3998" w:type="dxa"/>
            <w:tcBorders>
              <w:top w:val="nil"/>
              <w:left w:val="single" w:sz="4" w:space="0" w:color="auto"/>
              <w:bottom w:val="nil"/>
              <w:right w:val="nil"/>
            </w:tcBorders>
            <w:tcMar>
              <w:top w:w="0" w:type="dxa"/>
              <w:left w:w="71" w:type="dxa"/>
              <w:bottom w:w="0" w:type="dxa"/>
              <w:right w:w="71" w:type="dxa"/>
            </w:tcMar>
            <w:hideMark/>
          </w:tcPr>
          <w:p w:rsidR="00062A11" w:rsidRPr="002B377B" w:rsidRDefault="00062A11" w:rsidP="002B377B">
            <w:pPr>
              <w:spacing w:before="10" w:after="10"/>
              <w:ind w:left="57"/>
              <w:rPr>
                <w:rFonts w:cs="Arial"/>
                <w:sz w:val="20"/>
                <w:lang w:eastAsia="en-US"/>
              </w:rPr>
            </w:pPr>
            <w:r w:rsidRPr="002B377B">
              <w:rPr>
                <w:rFonts w:cs="Arial"/>
                <w:sz w:val="20"/>
                <w:lang w:eastAsia="en-US"/>
              </w:rPr>
              <w:t xml:space="preserve">юридические лица, являющиеся </w:t>
            </w:r>
            <w:r w:rsidRPr="002B377B">
              <w:rPr>
                <w:rFonts w:cs="Arial"/>
                <w:sz w:val="20"/>
                <w:lang w:eastAsia="en-US"/>
              </w:rPr>
              <w:br/>
              <w:t xml:space="preserve">некоммерческими унитарными </w:t>
            </w:r>
            <w:r w:rsidRPr="002B377B">
              <w:rPr>
                <w:rFonts w:cs="Arial"/>
                <w:sz w:val="20"/>
                <w:lang w:eastAsia="en-US"/>
              </w:rPr>
              <w:br/>
              <w:t>организациями</w:t>
            </w:r>
          </w:p>
        </w:tc>
        <w:tc>
          <w:tcPr>
            <w:tcW w:w="1545" w:type="dxa"/>
            <w:tcBorders>
              <w:top w:val="nil"/>
              <w:left w:val="nil"/>
              <w:bottom w:val="nil"/>
              <w:right w:val="nil"/>
            </w:tcBorders>
            <w:tcMar>
              <w:top w:w="0" w:type="dxa"/>
              <w:left w:w="71" w:type="dxa"/>
              <w:bottom w:w="0" w:type="dxa"/>
              <w:right w:w="71" w:type="dxa"/>
            </w:tcMar>
            <w:vAlign w:val="bottom"/>
          </w:tcPr>
          <w:p w:rsidR="00062A11" w:rsidRPr="002B377B" w:rsidRDefault="00062A11" w:rsidP="00356C03">
            <w:pPr>
              <w:spacing w:before="10" w:after="10"/>
              <w:ind w:right="510"/>
              <w:jc w:val="right"/>
              <w:rPr>
                <w:rFonts w:cs="Arial"/>
                <w:sz w:val="20"/>
                <w:lang w:eastAsia="en-US"/>
              </w:rPr>
            </w:pPr>
            <w:r w:rsidRPr="002B377B">
              <w:rPr>
                <w:rFonts w:cs="Arial"/>
                <w:sz w:val="20"/>
                <w:lang w:eastAsia="en-US"/>
              </w:rPr>
              <w:t>50</w:t>
            </w:r>
          </w:p>
        </w:tc>
        <w:tc>
          <w:tcPr>
            <w:tcW w:w="1431" w:type="dxa"/>
            <w:tcBorders>
              <w:top w:val="nil"/>
              <w:left w:val="nil"/>
              <w:bottom w:val="nil"/>
              <w:right w:val="nil"/>
            </w:tcBorders>
            <w:tcMar>
              <w:top w:w="0" w:type="dxa"/>
              <w:left w:w="71" w:type="dxa"/>
              <w:bottom w:w="0" w:type="dxa"/>
              <w:right w:w="71" w:type="dxa"/>
            </w:tcMar>
            <w:vAlign w:val="bottom"/>
          </w:tcPr>
          <w:p w:rsidR="00062A11" w:rsidRPr="002B377B" w:rsidRDefault="00062A11" w:rsidP="002B377B">
            <w:pPr>
              <w:spacing w:before="10" w:after="10"/>
              <w:ind w:right="454"/>
              <w:jc w:val="right"/>
              <w:rPr>
                <w:rFonts w:cs="Arial"/>
                <w:sz w:val="20"/>
                <w:lang w:eastAsia="en-US"/>
              </w:rPr>
            </w:pPr>
            <w:r w:rsidRPr="002B377B">
              <w:rPr>
                <w:rFonts w:cs="Arial"/>
                <w:sz w:val="20"/>
                <w:lang w:eastAsia="en-US"/>
              </w:rPr>
              <w:t>32.9</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062A11" w:rsidRPr="002B377B" w:rsidRDefault="00062A11" w:rsidP="002B377B">
            <w:pPr>
              <w:spacing w:before="10" w:after="10"/>
              <w:ind w:right="737"/>
              <w:jc w:val="right"/>
              <w:rPr>
                <w:rFonts w:cs="Arial"/>
                <w:sz w:val="20"/>
                <w:lang w:eastAsia="en-US"/>
              </w:rPr>
            </w:pPr>
            <w:r w:rsidRPr="002B377B">
              <w:rPr>
                <w:rFonts w:cs="Arial"/>
                <w:sz w:val="20"/>
                <w:lang w:eastAsia="en-US"/>
              </w:rPr>
              <w:t>100.0</w:t>
            </w:r>
          </w:p>
        </w:tc>
      </w:tr>
      <w:tr w:rsidR="00062A11" w:rsidRPr="002B377B" w:rsidTr="0001398F">
        <w:trPr>
          <w:jc w:val="center"/>
        </w:trPr>
        <w:tc>
          <w:tcPr>
            <w:tcW w:w="3998" w:type="dxa"/>
            <w:tcBorders>
              <w:top w:val="nil"/>
              <w:left w:val="single" w:sz="4" w:space="0" w:color="auto"/>
              <w:bottom w:val="nil"/>
              <w:right w:val="nil"/>
            </w:tcBorders>
            <w:tcMar>
              <w:top w:w="0" w:type="dxa"/>
              <w:left w:w="71" w:type="dxa"/>
              <w:bottom w:w="0" w:type="dxa"/>
              <w:right w:w="71" w:type="dxa"/>
            </w:tcMar>
            <w:hideMark/>
          </w:tcPr>
          <w:p w:rsidR="00062A11" w:rsidRPr="002B377B" w:rsidRDefault="00062A11" w:rsidP="002B377B">
            <w:pPr>
              <w:spacing w:before="10" w:after="10"/>
              <w:ind w:left="397"/>
              <w:rPr>
                <w:rFonts w:cs="Arial"/>
                <w:sz w:val="20"/>
                <w:lang w:eastAsia="en-US"/>
              </w:rPr>
            </w:pPr>
            <w:r w:rsidRPr="002B377B">
              <w:rPr>
                <w:rFonts w:cs="Arial"/>
                <w:sz w:val="20"/>
                <w:lang w:eastAsia="en-US"/>
              </w:rPr>
              <w:t>из них:</w:t>
            </w:r>
          </w:p>
        </w:tc>
        <w:tc>
          <w:tcPr>
            <w:tcW w:w="1545" w:type="dxa"/>
            <w:tcBorders>
              <w:top w:val="nil"/>
              <w:left w:val="nil"/>
              <w:bottom w:val="nil"/>
              <w:right w:val="nil"/>
            </w:tcBorders>
            <w:tcMar>
              <w:top w:w="0" w:type="dxa"/>
              <w:left w:w="71" w:type="dxa"/>
              <w:bottom w:w="0" w:type="dxa"/>
              <w:right w:w="71" w:type="dxa"/>
            </w:tcMar>
            <w:vAlign w:val="bottom"/>
          </w:tcPr>
          <w:p w:rsidR="00062A11" w:rsidRPr="002B377B" w:rsidRDefault="00062A11" w:rsidP="00356C03">
            <w:pPr>
              <w:spacing w:before="10" w:after="10"/>
              <w:ind w:right="510"/>
              <w:jc w:val="right"/>
              <w:rPr>
                <w:rFonts w:cs="Arial"/>
                <w:sz w:val="20"/>
                <w:lang w:eastAsia="en-US"/>
              </w:rPr>
            </w:pPr>
          </w:p>
        </w:tc>
        <w:tc>
          <w:tcPr>
            <w:tcW w:w="1431" w:type="dxa"/>
            <w:tcBorders>
              <w:top w:val="nil"/>
              <w:left w:val="nil"/>
              <w:bottom w:val="nil"/>
              <w:right w:val="nil"/>
            </w:tcBorders>
            <w:tcMar>
              <w:top w:w="0" w:type="dxa"/>
              <w:left w:w="71" w:type="dxa"/>
              <w:bottom w:w="0" w:type="dxa"/>
              <w:right w:w="71" w:type="dxa"/>
            </w:tcMar>
            <w:vAlign w:val="bottom"/>
          </w:tcPr>
          <w:p w:rsidR="00062A11" w:rsidRPr="002B377B" w:rsidRDefault="00062A11" w:rsidP="002B377B">
            <w:pPr>
              <w:spacing w:before="10" w:after="10"/>
              <w:ind w:right="454"/>
              <w:jc w:val="right"/>
              <w:rPr>
                <w:rFonts w:cs="Arial"/>
                <w:sz w:val="20"/>
                <w:lang w:eastAsia="en-US"/>
              </w:rPr>
            </w:pPr>
          </w:p>
        </w:tc>
        <w:tc>
          <w:tcPr>
            <w:tcW w:w="2033" w:type="dxa"/>
            <w:tcBorders>
              <w:top w:val="nil"/>
              <w:left w:val="nil"/>
              <w:bottom w:val="nil"/>
              <w:right w:val="single" w:sz="4" w:space="0" w:color="auto"/>
            </w:tcBorders>
            <w:tcMar>
              <w:top w:w="0" w:type="dxa"/>
              <w:left w:w="71" w:type="dxa"/>
              <w:bottom w:w="0" w:type="dxa"/>
              <w:right w:w="71" w:type="dxa"/>
            </w:tcMar>
            <w:vAlign w:val="bottom"/>
          </w:tcPr>
          <w:p w:rsidR="00062A11" w:rsidRPr="002B377B" w:rsidRDefault="00062A11" w:rsidP="002B377B">
            <w:pPr>
              <w:spacing w:before="10" w:after="10"/>
              <w:ind w:right="737"/>
              <w:jc w:val="right"/>
              <w:rPr>
                <w:rFonts w:cs="Arial"/>
                <w:sz w:val="20"/>
                <w:lang w:eastAsia="en-US"/>
              </w:rPr>
            </w:pPr>
          </w:p>
        </w:tc>
      </w:tr>
      <w:tr w:rsidR="00062A11" w:rsidRPr="002B377B" w:rsidTr="0001398F">
        <w:trPr>
          <w:jc w:val="center"/>
        </w:trPr>
        <w:tc>
          <w:tcPr>
            <w:tcW w:w="3998" w:type="dxa"/>
            <w:tcBorders>
              <w:top w:val="nil"/>
              <w:left w:val="single" w:sz="4" w:space="0" w:color="auto"/>
              <w:bottom w:val="nil"/>
              <w:right w:val="nil"/>
            </w:tcBorders>
            <w:tcMar>
              <w:top w:w="0" w:type="dxa"/>
              <w:left w:w="71" w:type="dxa"/>
              <w:bottom w:w="0" w:type="dxa"/>
              <w:right w:w="71" w:type="dxa"/>
            </w:tcMar>
            <w:hideMark/>
          </w:tcPr>
          <w:p w:rsidR="00062A11" w:rsidRPr="002B377B" w:rsidRDefault="00062A11" w:rsidP="002B377B">
            <w:pPr>
              <w:spacing w:before="10" w:after="10"/>
              <w:ind w:left="170"/>
              <w:rPr>
                <w:rFonts w:cs="Arial"/>
                <w:sz w:val="20"/>
                <w:lang w:eastAsia="en-US"/>
              </w:rPr>
            </w:pPr>
            <w:r w:rsidRPr="002B377B">
              <w:rPr>
                <w:rFonts w:cs="Arial"/>
                <w:sz w:val="20"/>
                <w:lang w:eastAsia="en-US"/>
              </w:rPr>
              <w:t xml:space="preserve">автономные некоммерческие </w:t>
            </w:r>
            <w:r w:rsidRPr="002B377B">
              <w:rPr>
                <w:rFonts w:cs="Arial"/>
                <w:sz w:val="20"/>
                <w:lang w:eastAsia="en-US"/>
              </w:rPr>
              <w:br/>
              <w:t>организации</w:t>
            </w:r>
          </w:p>
        </w:tc>
        <w:tc>
          <w:tcPr>
            <w:tcW w:w="1545" w:type="dxa"/>
            <w:tcBorders>
              <w:top w:val="nil"/>
              <w:left w:val="nil"/>
              <w:bottom w:val="nil"/>
              <w:right w:val="nil"/>
            </w:tcBorders>
            <w:tcMar>
              <w:top w:w="0" w:type="dxa"/>
              <w:left w:w="71" w:type="dxa"/>
              <w:bottom w:w="0" w:type="dxa"/>
              <w:right w:w="71" w:type="dxa"/>
            </w:tcMar>
            <w:vAlign w:val="bottom"/>
          </w:tcPr>
          <w:p w:rsidR="00062A11" w:rsidRPr="002B377B" w:rsidRDefault="00062A11" w:rsidP="00356C03">
            <w:pPr>
              <w:spacing w:before="10" w:after="10"/>
              <w:ind w:right="510"/>
              <w:jc w:val="right"/>
              <w:rPr>
                <w:rFonts w:cs="Arial"/>
                <w:sz w:val="20"/>
                <w:lang w:eastAsia="en-US"/>
              </w:rPr>
            </w:pPr>
            <w:r w:rsidRPr="002B377B">
              <w:rPr>
                <w:rFonts w:cs="Arial"/>
                <w:sz w:val="20"/>
                <w:lang w:eastAsia="en-US"/>
              </w:rPr>
              <w:t>1</w:t>
            </w:r>
          </w:p>
        </w:tc>
        <w:tc>
          <w:tcPr>
            <w:tcW w:w="1431" w:type="dxa"/>
            <w:tcBorders>
              <w:top w:val="nil"/>
              <w:left w:val="nil"/>
              <w:bottom w:val="nil"/>
              <w:right w:val="nil"/>
            </w:tcBorders>
            <w:tcMar>
              <w:top w:w="0" w:type="dxa"/>
              <w:left w:w="71" w:type="dxa"/>
              <w:bottom w:w="0" w:type="dxa"/>
              <w:right w:w="71" w:type="dxa"/>
            </w:tcMar>
            <w:vAlign w:val="bottom"/>
          </w:tcPr>
          <w:p w:rsidR="00062A11" w:rsidRPr="002B377B" w:rsidRDefault="00062A11" w:rsidP="002B377B">
            <w:pPr>
              <w:spacing w:before="10" w:after="10"/>
              <w:ind w:right="454"/>
              <w:jc w:val="right"/>
              <w:rPr>
                <w:rFonts w:cs="Arial"/>
                <w:sz w:val="20"/>
                <w:lang w:eastAsia="en-US"/>
              </w:rPr>
            </w:pPr>
            <w:r w:rsidRPr="002B377B">
              <w:rPr>
                <w:rFonts w:cs="Arial"/>
                <w:sz w:val="20"/>
                <w:lang w:eastAsia="en-US"/>
              </w:rPr>
              <w:t>0.7</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062A11" w:rsidRPr="002B377B" w:rsidRDefault="00062A11" w:rsidP="002B377B">
            <w:pPr>
              <w:spacing w:before="10" w:after="10"/>
              <w:ind w:right="737"/>
              <w:jc w:val="right"/>
              <w:rPr>
                <w:rFonts w:cs="Arial"/>
                <w:sz w:val="20"/>
                <w:lang w:eastAsia="en-US"/>
              </w:rPr>
            </w:pPr>
            <w:r w:rsidRPr="002B377B">
              <w:rPr>
                <w:rFonts w:cs="Arial"/>
                <w:sz w:val="20"/>
                <w:lang w:eastAsia="en-US"/>
              </w:rPr>
              <w:t>50.0</w:t>
            </w:r>
          </w:p>
        </w:tc>
      </w:tr>
      <w:tr w:rsidR="00062A11" w:rsidRPr="002B377B" w:rsidTr="0001398F">
        <w:trPr>
          <w:jc w:val="center"/>
        </w:trPr>
        <w:tc>
          <w:tcPr>
            <w:tcW w:w="3998" w:type="dxa"/>
            <w:tcBorders>
              <w:top w:val="nil"/>
              <w:left w:val="single" w:sz="4" w:space="0" w:color="auto"/>
              <w:bottom w:val="nil"/>
              <w:right w:val="nil"/>
            </w:tcBorders>
            <w:tcMar>
              <w:top w:w="0" w:type="dxa"/>
              <w:left w:w="71" w:type="dxa"/>
              <w:bottom w:w="0" w:type="dxa"/>
              <w:right w:w="71" w:type="dxa"/>
            </w:tcMar>
            <w:hideMark/>
          </w:tcPr>
          <w:p w:rsidR="00062A11" w:rsidRPr="002B377B" w:rsidRDefault="00062A11" w:rsidP="002B377B">
            <w:pPr>
              <w:spacing w:before="10" w:after="10"/>
              <w:ind w:left="170"/>
              <w:rPr>
                <w:rFonts w:cs="Arial"/>
                <w:sz w:val="20"/>
                <w:lang w:eastAsia="en-US"/>
              </w:rPr>
            </w:pPr>
            <w:r w:rsidRPr="002B377B">
              <w:rPr>
                <w:rFonts w:cs="Arial"/>
                <w:sz w:val="20"/>
                <w:lang w:eastAsia="en-US"/>
              </w:rPr>
              <w:t>религиозные организации</w:t>
            </w:r>
          </w:p>
        </w:tc>
        <w:tc>
          <w:tcPr>
            <w:tcW w:w="1545" w:type="dxa"/>
            <w:tcBorders>
              <w:top w:val="nil"/>
              <w:left w:val="nil"/>
              <w:bottom w:val="nil"/>
              <w:right w:val="nil"/>
            </w:tcBorders>
            <w:tcMar>
              <w:top w:w="0" w:type="dxa"/>
              <w:left w:w="71" w:type="dxa"/>
              <w:bottom w:w="0" w:type="dxa"/>
              <w:right w:w="71" w:type="dxa"/>
            </w:tcMar>
            <w:vAlign w:val="bottom"/>
          </w:tcPr>
          <w:p w:rsidR="00062A11" w:rsidRPr="002B377B" w:rsidRDefault="00062A11" w:rsidP="00356C03">
            <w:pPr>
              <w:spacing w:before="10" w:after="10"/>
              <w:ind w:right="510"/>
              <w:jc w:val="right"/>
              <w:rPr>
                <w:rFonts w:cs="Arial"/>
                <w:sz w:val="20"/>
                <w:lang w:eastAsia="en-US"/>
              </w:rPr>
            </w:pPr>
            <w:r w:rsidRPr="002B377B">
              <w:rPr>
                <w:rFonts w:cs="Arial"/>
                <w:sz w:val="20"/>
                <w:lang w:eastAsia="en-US"/>
              </w:rPr>
              <w:t>6</w:t>
            </w:r>
          </w:p>
        </w:tc>
        <w:tc>
          <w:tcPr>
            <w:tcW w:w="1431" w:type="dxa"/>
            <w:tcBorders>
              <w:top w:val="nil"/>
              <w:left w:val="nil"/>
              <w:bottom w:val="nil"/>
              <w:right w:val="nil"/>
            </w:tcBorders>
            <w:tcMar>
              <w:top w:w="0" w:type="dxa"/>
              <w:left w:w="71" w:type="dxa"/>
              <w:bottom w:w="0" w:type="dxa"/>
              <w:right w:w="71" w:type="dxa"/>
            </w:tcMar>
            <w:vAlign w:val="bottom"/>
          </w:tcPr>
          <w:p w:rsidR="00062A11" w:rsidRPr="002B377B" w:rsidRDefault="00062A11" w:rsidP="002B377B">
            <w:pPr>
              <w:spacing w:before="10" w:after="10"/>
              <w:ind w:right="454"/>
              <w:jc w:val="right"/>
              <w:rPr>
                <w:rFonts w:cs="Arial"/>
                <w:sz w:val="20"/>
                <w:lang w:eastAsia="en-US"/>
              </w:rPr>
            </w:pPr>
            <w:r w:rsidRPr="002B377B">
              <w:rPr>
                <w:rFonts w:cs="Arial"/>
                <w:sz w:val="20"/>
                <w:lang w:eastAsia="en-US"/>
              </w:rPr>
              <w:t>3.9</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062A11" w:rsidRPr="002B377B" w:rsidRDefault="00062A11" w:rsidP="002B377B">
            <w:pPr>
              <w:spacing w:before="10" w:after="10"/>
              <w:ind w:right="737"/>
              <w:jc w:val="right"/>
              <w:rPr>
                <w:rFonts w:cs="Arial"/>
                <w:sz w:val="20"/>
                <w:lang w:eastAsia="en-US"/>
              </w:rPr>
            </w:pPr>
            <w:r w:rsidRPr="002B377B">
              <w:rPr>
                <w:rFonts w:cs="Arial"/>
                <w:sz w:val="20"/>
                <w:lang w:eastAsia="en-US"/>
              </w:rPr>
              <w:t>120.0</w:t>
            </w:r>
          </w:p>
        </w:tc>
      </w:tr>
      <w:tr w:rsidR="00062A11" w:rsidRPr="002B377B" w:rsidTr="0001398F">
        <w:trPr>
          <w:jc w:val="center"/>
        </w:trPr>
        <w:tc>
          <w:tcPr>
            <w:tcW w:w="3998" w:type="dxa"/>
            <w:tcBorders>
              <w:top w:val="nil"/>
              <w:left w:val="single" w:sz="4" w:space="0" w:color="auto"/>
              <w:bottom w:val="nil"/>
              <w:right w:val="nil"/>
            </w:tcBorders>
            <w:tcMar>
              <w:top w:w="0" w:type="dxa"/>
              <w:left w:w="71" w:type="dxa"/>
              <w:bottom w:w="0" w:type="dxa"/>
              <w:right w:w="71" w:type="dxa"/>
            </w:tcMar>
            <w:hideMark/>
          </w:tcPr>
          <w:p w:rsidR="00062A11" w:rsidRPr="002B377B" w:rsidRDefault="00062A11" w:rsidP="002B377B">
            <w:pPr>
              <w:spacing w:before="10" w:after="10"/>
              <w:ind w:left="170"/>
              <w:rPr>
                <w:rFonts w:cs="Arial"/>
                <w:sz w:val="20"/>
                <w:lang w:eastAsia="en-US"/>
              </w:rPr>
            </w:pPr>
            <w:r w:rsidRPr="002B377B">
              <w:rPr>
                <w:rFonts w:cs="Arial"/>
                <w:sz w:val="20"/>
                <w:lang w:eastAsia="en-US"/>
              </w:rPr>
              <w:t>учреждения</w:t>
            </w:r>
          </w:p>
        </w:tc>
        <w:tc>
          <w:tcPr>
            <w:tcW w:w="1545" w:type="dxa"/>
            <w:tcBorders>
              <w:top w:val="nil"/>
              <w:left w:val="nil"/>
              <w:bottom w:val="nil"/>
              <w:right w:val="nil"/>
            </w:tcBorders>
            <w:tcMar>
              <w:top w:w="0" w:type="dxa"/>
              <w:left w:w="71" w:type="dxa"/>
              <w:bottom w:w="0" w:type="dxa"/>
              <w:right w:w="71" w:type="dxa"/>
            </w:tcMar>
            <w:vAlign w:val="bottom"/>
          </w:tcPr>
          <w:p w:rsidR="00062A11" w:rsidRPr="002B377B" w:rsidRDefault="00062A11" w:rsidP="00356C03">
            <w:pPr>
              <w:spacing w:before="10" w:after="10"/>
              <w:ind w:right="510"/>
              <w:jc w:val="right"/>
              <w:rPr>
                <w:rFonts w:cs="Arial"/>
                <w:sz w:val="20"/>
                <w:lang w:eastAsia="en-US"/>
              </w:rPr>
            </w:pPr>
            <w:r w:rsidRPr="002B377B">
              <w:rPr>
                <w:rFonts w:cs="Arial"/>
                <w:sz w:val="20"/>
                <w:lang w:eastAsia="en-US"/>
              </w:rPr>
              <w:t>43</w:t>
            </w:r>
          </w:p>
        </w:tc>
        <w:tc>
          <w:tcPr>
            <w:tcW w:w="1431" w:type="dxa"/>
            <w:tcBorders>
              <w:top w:val="nil"/>
              <w:left w:val="nil"/>
              <w:bottom w:val="nil"/>
              <w:right w:val="nil"/>
            </w:tcBorders>
            <w:tcMar>
              <w:top w:w="0" w:type="dxa"/>
              <w:left w:w="71" w:type="dxa"/>
              <w:bottom w:w="0" w:type="dxa"/>
              <w:right w:w="71" w:type="dxa"/>
            </w:tcMar>
            <w:vAlign w:val="bottom"/>
          </w:tcPr>
          <w:p w:rsidR="00062A11" w:rsidRPr="002B377B" w:rsidRDefault="00062A11" w:rsidP="002B377B">
            <w:pPr>
              <w:spacing w:before="10" w:after="10"/>
              <w:ind w:right="454"/>
              <w:jc w:val="right"/>
              <w:rPr>
                <w:rFonts w:cs="Arial"/>
                <w:sz w:val="20"/>
                <w:lang w:eastAsia="en-US"/>
              </w:rPr>
            </w:pPr>
            <w:r w:rsidRPr="002B377B">
              <w:rPr>
                <w:rFonts w:cs="Arial"/>
                <w:sz w:val="20"/>
                <w:lang w:eastAsia="en-US"/>
              </w:rPr>
              <w:t>28.3</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062A11" w:rsidRPr="002B377B" w:rsidRDefault="00062A11" w:rsidP="002B377B">
            <w:pPr>
              <w:spacing w:before="10" w:after="10"/>
              <w:ind w:right="737"/>
              <w:jc w:val="right"/>
              <w:rPr>
                <w:rFonts w:cs="Arial"/>
                <w:sz w:val="20"/>
                <w:lang w:eastAsia="en-US"/>
              </w:rPr>
            </w:pPr>
            <w:r w:rsidRPr="002B377B">
              <w:rPr>
                <w:rFonts w:cs="Arial"/>
                <w:sz w:val="20"/>
                <w:lang w:eastAsia="en-US"/>
              </w:rPr>
              <w:t>100.0</w:t>
            </w:r>
          </w:p>
        </w:tc>
      </w:tr>
      <w:tr w:rsidR="00062A11" w:rsidRPr="002B377B" w:rsidTr="0001398F">
        <w:trPr>
          <w:jc w:val="center"/>
        </w:trPr>
        <w:tc>
          <w:tcPr>
            <w:tcW w:w="3998" w:type="dxa"/>
            <w:tcBorders>
              <w:top w:val="nil"/>
              <w:left w:val="single" w:sz="4" w:space="0" w:color="auto"/>
              <w:bottom w:val="nil"/>
              <w:right w:val="nil"/>
            </w:tcBorders>
            <w:tcMar>
              <w:top w:w="0" w:type="dxa"/>
              <w:left w:w="71" w:type="dxa"/>
              <w:bottom w:w="0" w:type="dxa"/>
              <w:right w:w="71" w:type="dxa"/>
            </w:tcMar>
            <w:hideMark/>
          </w:tcPr>
          <w:p w:rsidR="00062A11" w:rsidRPr="002B377B" w:rsidRDefault="00062A11" w:rsidP="002B377B">
            <w:pPr>
              <w:spacing w:before="10" w:after="10"/>
              <w:ind w:left="397"/>
              <w:rPr>
                <w:rFonts w:cs="Arial"/>
                <w:sz w:val="20"/>
                <w:lang w:eastAsia="en-US"/>
              </w:rPr>
            </w:pPr>
            <w:r w:rsidRPr="002B377B">
              <w:rPr>
                <w:rFonts w:cs="Arial"/>
                <w:sz w:val="20"/>
                <w:lang w:eastAsia="en-US"/>
              </w:rPr>
              <w:t>в том числе:</w:t>
            </w:r>
          </w:p>
        </w:tc>
        <w:tc>
          <w:tcPr>
            <w:tcW w:w="1545" w:type="dxa"/>
            <w:tcBorders>
              <w:top w:val="nil"/>
              <w:left w:val="nil"/>
              <w:bottom w:val="nil"/>
              <w:right w:val="nil"/>
            </w:tcBorders>
            <w:tcMar>
              <w:top w:w="0" w:type="dxa"/>
              <w:left w:w="71" w:type="dxa"/>
              <w:bottom w:w="0" w:type="dxa"/>
              <w:right w:w="71" w:type="dxa"/>
            </w:tcMar>
            <w:vAlign w:val="bottom"/>
          </w:tcPr>
          <w:p w:rsidR="00062A11" w:rsidRPr="002B377B" w:rsidRDefault="00062A11" w:rsidP="00356C03">
            <w:pPr>
              <w:spacing w:before="10" w:after="10"/>
              <w:ind w:right="510"/>
              <w:jc w:val="right"/>
              <w:rPr>
                <w:rFonts w:cs="Arial"/>
                <w:sz w:val="20"/>
                <w:lang w:eastAsia="en-US"/>
              </w:rPr>
            </w:pPr>
          </w:p>
        </w:tc>
        <w:tc>
          <w:tcPr>
            <w:tcW w:w="1431" w:type="dxa"/>
            <w:tcBorders>
              <w:top w:val="nil"/>
              <w:left w:val="nil"/>
              <w:bottom w:val="nil"/>
              <w:right w:val="nil"/>
            </w:tcBorders>
            <w:tcMar>
              <w:top w:w="0" w:type="dxa"/>
              <w:left w:w="71" w:type="dxa"/>
              <w:bottom w:w="0" w:type="dxa"/>
              <w:right w:w="71" w:type="dxa"/>
            </w:tcMar>
            <w:vAlign w:val="bottom"/>
          </w:tcPr>
          <w:p w:rsidR="00062A11" w:rsidRPr="002B377B" w:rsidRDefault="00062A11" w:rsidP="002B377B">
            <w:pPr>
              <w:spacing w:before="10" w:after="10"/>
              <w:ind w:right="454"/>
              <w:jc w:val="right"/>
              <w:rPr>
                <w:rFonts w:cs="Arial"/>
                <w:sz w:val="20"/>
                <w:lang w:eastAsia="en-US"/>
              </w:rPr>
            </w:pPr>
          </w:p>
        </w:tc>
        <w:tc>
          <w:tcPr>
            <w:tcW w:w="2033" w:type="dxa"/>
            <w:tcBorders>
              <w:top w:val="nil"/>
              <w:left w:val="nil"/>
              <w:bottom w:val="nil"/>
              <w:right w:val="single" w:sz="4" w:space="0" w:color="auto"/>
            </w:tcBorders>
            <w:tcMar>
              <w:top w:w="0" w:type="dxa"/>
              <w:left w:w="71" w:type="dxa"/>
              <w:bottom w:w="0" w:type="dxa"/>
              <w:right w:w="71" w:type="dxa"/>
            </w:tcMar>
            <w:vAlign w:val="bottom"/>
          </w:tcPr>
          <w:p w:rsidR="00062A11" w:rsidRPr="002B377B" w:rsidRDefault="00062A11" w:rsidP="002B377B">
            <w:pPr>
              <w:spacing w:before="10" w:after="10"/>
              <w:ind w:right="737"/>
              <w:jc w:val="right"/>
              <w:rPr>
                <w:rFonts w:cs="Arial"/>
                <w:sz w:val="20"/>
                <w:lang w:eastAsia="en-US"/>
              </w:rPr>
            </w:pPr>
          </w:p>
        </w:tc>
      </w:tr>
      <w:tr w:rsidR="00062A11" w:rsidRPr="002B377B" w:rsidTr="0001398F">
        <w:trPr>
          <w:jc w:val="center"/>
        </w:trPr>
        <w:tc>
          <w:tcPr>
            <w:tcW w:w="3998" w:type="dxa"/>
            <w:tcBorders>
              <w:top w:val="nil"/>
              <w:left w:val="single" w:sz="4" w:space="0" w:color="auto"/>
              <w:bottom w:val="nil"/>
              <w:right w:val="nil"/>
            </w:tcBorders>
            <w:tcMar>
              <w:top w:w="0" w:type="dxa"/>
              <w:left w:w="71" w:type="dxa"/>
              <w:bottom w:w="0" w:type="dxa"/>
              <w:right w:w="71" w:type="dxa"/>
            </w:tcMar>
            <w:hideMark/>
          </w:tcPr>
          <w:p w:rsidR="00062A11" w:rsidRPr="002B377B" w:rsidRDefault="00062A11" w:rsidP="002B377B">
            <w:pPr>
              <w:spacing w:before="10" w:after="10"/>
              <w:ind w:left="227"/>
              <w:rPr>
                <w:rFonts w:cs="Arial"/>
                <w:sz w:val="20"/>
                <w:lang w:eastAsia="en-US"/>
              </w:rPr>
            </w:pPr>
            <w:r w:rsidRPr="002B377B">
              <w:rPr>
                <w:rFonts w:cs="Arial"/>
                <w:sz w:val="20"/>
                <w:lang w:eastAsia="en-US"/>
              </w:rPr>
              <w:t xml:space="preserve">учреждения, созданные </w:t>
            </w:r>
            <w:r w:rsidRPr="002B377B">
              <w:rPr>
                <w:rFonts w:cs="Arial"/>
                <w:sz w:val="20"/>
                <w:lang w:eastAsia="en-US"/>
              </w:rPr>
              <w:br/>
              <w:t>Российской Федерацией</w:t>
            </w:r>
          </w:p>
        </w:tc>
        <w:tc>
          <w:tcPr>
            <w:tcW w:w="1545" w:type="dxa"/>
            <w:tcBorders>
              <w:top w:val="nil"/>
              <w:left w:val="nil"/>
              <w:bottom w:val="nil"/>
              <w:right w:val="nil"/>
            </w:tcBorders>
            <w:tcMar>
              <w:top w:w="0" w:type="dxa"/>
              <w:left w:w="71" w:type="dxa"/>
              <w:bottom w:w="0" w:type="dxa"/>
              <w:right w:w="71" w:type="dxa"/>
            </w:tcMar>
            <w:vAlign w:val="bottom"/>
          </w:tcPr>
          <w:p w:rsidR="00062A11" w:rsidRPr="002B377B" w:rsidRDefault="00062A11" w:rsidP="00356C03">
            <w:pPr>
              <w:spacing w:before="10" w:after="10"/>
              <w:ind w:right="510"/>
              <w:jc w:val="right"/>
              <w:rPr>
                <w:rFonts w:cs="Arial"/>
                <w:sz w:val="20"/>
                <w:lang w:eastAsia="en-US"/>
              </w:rPr>
            </w:pPr>
            <w:r w:rsidRPr="002B377B">
              <w:rPr>
                <w:rFonts w:cs="Arial"/>
                <w:sz w:val="20"/>
                <w:lang w:eastAsia="en-US"/>
              </w:rPr>
              <w:t>1</w:t>
            </w:r>
          </w:p>
        </w:tc>
        <w:tc>
          <w:tcPr>
            <w:tcW w:w="1431" w:type="dxa"/>
            <w:tcBorders>
              <w:top w:val="nil"/>
              <w:left w:val="nil"/>
              <w:bottom w:val="nil"/>
              <w:right w:val="nil"/>
            </w:tcBorders>
            <w:tcMar>
              <w:top w:w="0" w:type="dxa"/>
              <w:left w:w="71" w:type="dxa"/>
              <w:bottom w:w="0" w:type="dxa"/>
              <w:right w:w="71" w:type="dxa"/>
            </w:tcMar>
            <w:vAlign w:val="bottom"/>
          </w:tcPr>
          <w:p w:rsidR="00062A11" w:rsidRPr="002B377B" w:rsidRDefault="00062A11" w:rsidP="002B377B">
            <w:pPr>
              <w:spacing w:before="10" w:after="10"/>
              <w:ind w:right="454"/>
              <w:jc w:val="right"/>
              <w:rPr>
                <w:rFonts w:cs="Arial"/>
                <w:sz w:val="20"/>
                <w:lang w:eastAsia="en-US"/>
              </w:rPr>
            </w:pPr>
            <w:r w:rsidRPr="002B377B">
              <w:rPr>
                <w:rFonts w:cs="Arial"/>
                <w:sz w:val="20"/>
                <w:lang w:eastAsia="en-US"/>
              </w:rPr>
              <w:t>0.7</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062A11" w:rsidRPr="002B377B" w:rsidRDefault="00062A11" w:rsidP="002B377B">
            <w:pPr>
              <w:spacing w:before="10" w:after="10"/>
              <w:ind w:right="737"/>
              <w:jc w:val="right"/>
              <w:rPr>
                <w:rFonts w:cs="Arial"/>
                <w:sz w:val="20"/>
                <w:lang w:eastAsia="en-US"/>
              </w:rPr>
            </w:pPr>
            <w:r w:rsidRPr="002B377B">
              <w:rPr>
                <w:rFonts w:cs="Arial"/>
                <w:sz w:val="20"/>
                <w:lang w:eastAsia="en-US"/>
              </w:rPr>
              <w:t>100.0</w:t>
            </w:r>
          </w:p>
        </w:tc>
      </w:tr>
      <w:tr w:rsidR="00062A11" w:rsidRPr="002B377B" w:rsidTr="0001398F">
        <w:trPr>
          <w:jc w:val="center"/>
        </w:trPr>
        <w:tc>
          <w:tcPr>
            <w:tcW w:w="3998" w:type="dxa"/>
            <w:tcBorders>
              <w:top w:val="nil"/>
              <w:left w:val="single" w:sz="4" w:space="0" w:color="auto"/>
              <w:bottom w:val="nil"/>
              <w:right w:val="nil"/>
            </w:tcBorders>
            <w:tcMar>
              <w:top w:w="0" w:type="dxa"/>
              <w:left w:w="71" w:type="dxa"/>
              <w:bottom w:w="0" w:type="dxa"/>
              <w:right w:w="71" w:type="dxa"/>
            </w:tcMar>
            <w:hideMark/>
          </w:tcPr>
          <w:p w:rsidR="00062A11" w:rsidRPr="002B377B" w:rsidRDefault="00062A11" w:rsidP="002B377B">
            <w:pPr>
              <w:spacing w:before="10" w:after="10"/>
              <w:ind w:left="227"/>
              <w:rPr>
                <w:rFonts w:cs="Arial"/>
                <w:sz w:val="20"/>
                <w:lang w:eastAsia="en-US"/>
              </w:rPr>
            </w:pPr>
            <w:r w:rsidRPr="002B377B">
              <w:rPr>
                <w:rFonts w:cs="Arial"/>
                <w:sz w:val="20"/>
                <w:lang w:eastAsia="en-US"/>
              </w:rPr>
              <w:t>учреждения, созданные субъектом</w:t>
            </w:r>
            <w:r w:rsidRPr="002B377B">
              <w:rPr>
                <w:rFonts w:cs="Arial"/>
                <w:sz w:val="20"/>
                <w:lang w:eastAsia="en-US"/>
              </w:rPr>
              <w:br/>
              <w:t>Российской Федерации</w:t>
            </w:r>
          </w:p>
        </w:tc>
        <w:tc>
          <w:tcPr>
            <w:tcW w:w="1545" w:type="dxa"/>
            <w:tcBorders>
              <w:top w:val="nil"/>
              <w:left w:val="nil"/>
              <w:bottom w:val="nil"/>
              <w:right w:val="nil"/>
            </w:tcBorders>
            <w:tcMar>
              <w:top w:w="0" w:type="dxa"/>
              <w:left w:w="71" w:type="dxa"/>
              <w:bottom w:w="0" w:type="dxa"/>
              <w:right w:w="71" w:type="dxa"/>
            </w:tcMar>
            <w:vAlign w:val="bottom"/>
          </w:tcPr>
          <w:p w:rsidR="00062A11" w:rsidRPr="002B377B" w:rsidRDefault="00062A11" w:rsidP="00356C03">
            <w:pPr>
              <w:spacing w:before="10" w:after="10"/>
              <w:ind w:right="510"/>
              <w:jc w:val="right"/>
              <w:rPr>
                <w:rFonts w:cs="Arial"/>
                <w:sz w:val="20"/>
                <w:lang w:eastAsia="en-US"/>
              </w:rPr>
            </w:pPr>
            <w:r w:rsidRPr="002B377B">
              <w:rPr>
                <w:rFonts w:cs="Arial"/>
                <w:sz w:val="20"/>
                <w:lang w:eastAsia="en-US"/>
              </w:rPr>
              <w:t>7</w:t>
            </w:r>
          </w:p>
        </w:tc>
        <w:tc>
          <w:tcPr>
            <w:tcW w:w="1431" w:type="dxa"/>
            <w:tcBorders>
              <w:top w:val="nil"/>
              <w:left w:val="nil"/>
              <w:bottom w:val="nil"/>
              <w:right w:val="nil"/>
            </w:tcBorders>
            <w:tcMar>
              <w:top w:w="0" w:type="dxa"/>
              <w:left w:w="71" w:type="dxa"/>
              <w:bottom w:w="0" w:type="dxa"/>
              <w:right w:w="71" w:type="dxa"/>
            </w:tcMar>
            <w:vAlign w:val="bottom"/>
          </w:tcPr>
          <w:p w:rsidR="00062A11" w:rsidRPr="002B377B" w:rsidRDefault="00062A11" w:rsidP="002B377B">
            <w:pPr>
              <w:spacing w:before="10" w:after="10"/>
              <w:ind w:right="454"/>
              <w:jc w:val="right"/>
              <w:rPr>
                <w:rFonts w:cs="Arial"/>
                <w:sz w:val="20"/>
                <w:lang w:eastAsia="en-US"/>
              </w:rPr>
            </w:pPr>
            <w:r w:rsidRPr="002B377B">
              <w:rPr>
                <w:rFonts w:cs="Arial"/>
                <w:sz w:val="20"/>
                <w:lang w:eastAsia="en-US"/>
              </w:rPr>
              <w:t>4.6</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062A11" w:rsidRPr="002B377B" w:rsidRDefault="00062A11" w:rsidP="002B377B">
            <w:pPr>
              <w:spacing w:before="10" w:after="10"/>
              <w:ind w:right="737"/>
              <w:jc w:val="right"/>
              <w:rPr>
                <w:rFonts w:cs="Arial"/>
                <w:sz w:val="20"/>
                <w:lang w:eastAsia="en-US"/>
              </w:rPr>
            </w:pPr>
            <w:r w:rsidRPr="002B377B">
              <w:rPr>
                <w:rFonts w:cs="Arial"/>
                <w:sz w:val="20"/>
                <w:lang w:eastAsia="en-US"/>
              </w:rPr>
              <w:t>100.0</w:t>
            </w:r>
          </w:p>
        </w:tc>
      </w:tr>
      <w:tr w:rsidR="00062A11" w:rsidRPr="002B377B" w:rsidTr="0001398F">
        <w:trPr>
          <w:jc w:val="center"/>
        </w:trPr>
        <w:tc>
          <w:tcPr>
            <w:tcW w:w="3998" w:type="dxa"/>
            <w:tcBorders>
              <w:top w:val="nil"/>
              <w:left w:val="single" w:sz="4" w:space="0" w:color="auto"/>
              <w:bottom w:val="single" w:sz="4" w:space="0" w:color="auto"/>
              <w:right w:val="nil"/>
            </w:tcBorders>
            <w:tcMar>
              <w:top w:w="0" w:type="dxa"/>
              <w:left w:w="71" w:type="dxa"/>
              <w:bottom w:w="0" w:type="dxa"/>
              <w:right w:w="71" w:type="dxa"/>
            </w:tcMar>
            <w:hideMark/>
          </w:tcPr>
          <w:p w:rsidR="00062A11" w:rsidRPr="002B377B" w:rsidRDefault="00062A11" w:rsidP="002B377B">
            <w:pPr>
              <w:spacing w:before="10" w:after="60"/>
              <w:ind w:left="227"/>
              <w:rPr>
                <w:rFonts w:cs="Arial"/>
                <w:sz w:val="20"/>
                <w:lang w:eastAsia="en-US"/>
              </w:rPr>
            </w:pPr>
            <w:r w:rsidRPr="002B377B">
              <w:rPr>
                <w:rFonts w:cs="Arial"/>
                <w:sz w:val="20"/>
                <w:lang w:eastAsia="en-US"/>
              </w:rPr>
              <w:t xml:space="preserve">учреждения, созданные </w:t>
            </w:r>
            <w:r w:rsidRPr="002B377B">
              <w:rPr>
                <w:rFonts w:cs="Arial"/>
                <w:sz w:val="20"/>
                <w:lang w:eastAsia="en-US"/>
              </w:rPr>
              <w:br/>
              <w:t xml:space="preserve">муниципальным образованием </w:t>
            </w:r>
            <w:r w:rsidRPr="002B377B">
              <w:rPr>
                <w:rFonts w:cs="Arial"/>
                <w:sz w:val="20"/>
                <w:lang w:eastAsia="en-US"/>
              </w:rPr>
              <w:br/>
              <w:t>(муниципальные учреждения)</w:t>
            </w:r>
          </w:p>
        </w:tc>
        <w:tc>
          <w:tcPr>
            <w:tcW w:w="1545" w:type="dxa"/>
            <w:tcBorders>
              <w:top w:val="nil"/>
              <w:left w:val="nil"/>
              <w:bottom w:val="single" w:sz="4" w:space="0" w:color="auto"/>
              <w:right w:val="nil"/>
            </w:tcBorders>
            <w:tcMar>
              <w:top w:w="0" w:type="dxa"/>
              <w:left w:w="71" w:type="dxa"/>
              <w:bottom w:w="0" w:type="dxa"/>
              <w:right w:w="71" w:type="dxa"/>
            </w:tcMar>
            <w:vAlign w:val="bottom"/>
          </w:tcPr>
          <w:p w:rsidR="00062A11" w:rsidRPr="002B377B" w:rsidRDefault="00062A11" w:rsidP="00356C03">
            <w:pPr>
              <w:spacing w:before="10" w:after="60"/>
              <w:ind w:right="510"/>
              <w:jc w:val="right"/>
              <w:rPr>
                <w:rFonts w:cs="Arial"/>
                <w:sz w:val="20"/>
                <w:lang w:eastAsia="en-US"/>
              </w:rPr>
            </w:pPr>
            <w:r w:rsidRPr="002B377B">
              <w:rPr>
                <w:rFonts w:cs="Arial"/>
                <w:sz w:val="20"/>
                <w:lang w:eastAsia="en-US"/>
              </w:rPr>
              <w:t>35</w:t>
            </w:r>
          </w:p>
        </w:tc>
        <w:tc>
          <w:tcPr>
            <w:tcW w:w="1431" w:type="dxa"/>
            <w:tcBorders>
              <w:top w:val="nil"/>
              <w:left w:val="nil"/>
              <w:bottom w:val="single" w:sz="4" w:space="0" w:color="auto"/>
              <w:right w:val="nil"/>
            </w:tcBorders>
            <w:tcMar>
              <w:top w:w="0" w:type="dxa"/>
              <w:left w:w="71" w:type="dxa"/>
              <w:bottom w:w="0" w:type="dxa"/>
              <w:right w:w="71" w:type="dxa"/>
            </w:tcMar>
            <w:vAlign w:val="bottom"/>
          </w:tcPr>
          <w:p w:rsidR="00062A11" w:rsidRPr="002B377B" w:rsidRDefault="00062A11" w:rsidP="002B377B">
            <w:pPr>
              <w:spacing w:before="10" w:after="60"/>
              <w:ind w:right="454"/>
              <w:jc w:val="right"/>
              <w:rPr>
                <w:rFonts w:cs="Arial"/>
                <w:sz w:val="20"/>
                <w:lang w:eastAsia="en-US"/>
              </w:rPr>
            </w:pPr>
            <w:r w:rsidRPr="002B377B">
              <w:rPr>
                <w:rFonts w:cs="Arial"/>
                <w:sz w:val="20"/>
                <w:lang w:eastAsia="en-US"/>
              </w:rPr>
              <w:t>23.0</w:t>
            </w:r>
          </w:p>
        </w:tc>
        <w:tc>
          <w:tcPr>
            <w:tcW w:w="2033" w:type="dxa"/>
            <w:tcBorders>
              <w:top w:val="nil"/>
              <w:left w:val="nil"/>
              <w:bottom w:val="single" w:sz="4" w:space="0" w:color="auto"/>
              <w:right w:val="single" w:sz="4" w:space="0" w:color="auto"/>
            </w:tcBorders>
            <w:tcMar>
              <w:top w:w="0" w:type="dxa"/>
              <w:left w:w="71" w:type="dxa"/>
              <w:bottom w:w="0" w:type="dxa"/>
              <w:right w:w="71" w:type="dxa"/>
            </w:tcMar>
            <w:vAlign w:val="bottom"/>
          </w:tcPr>
          <w:p w:rsidR="00062A11" w:rsidRPr="002B377B" w:rsidRDefault="00062A11" w:rsidP="002B377B">
            <w:pPr>
              <w:spacing w:before="10" w:after="60"/>
              <w:ind w:right="737"/>
              <w:jc w:val="right"/>
              <w:rPr>
                <w:rFonts w:cs="Arial"/>
                <w:sz w:val="20"/>
                <w:lang w:eastAsia="en-US"/>
              </w:rPr>
            </w:pPr>
            <w:r w:rsidRPr="002B377B">
              <w:rPr>
                <w:rFonts w:cs="Arial"/>
                <w:sz w:val="20"/>
                <w:lang w:eastAsia="en-US"/>
              </w:rPr>
              <w:t>100.0</w:t>
            </w:r>
          </w:p>
        </w:tc>
      </w:tr>
    </w:tbl>
    <w:p w:rsidR="00062A11" w:rsidRDefault="00062A11" w:rsidP="00062A11">
      <w:pPr>
        <w:spacing w:before="120" w:after="120"/>
        <w:ind w:firstLine="709"/>
        <w:jc w:val="both"/>
      </w:pPr>
      <w:r>
        <w:t>Распределение общего количества зарегистрированных на 1 июля орг</w:t>
      </w:r>
      <w:r>
        <w:t>а</w:t>
      </w:r>
      <w:r>
        <w:t xml:space="preserve">низаций </w:t>
      </w:r>
      <w:r>
        <w:rPr>
          <w:b/>
          <w:i/>
        </w:rPr>
        <w:t>по формам собственности</w:t>
      </w:r>
      <w:r>
        <w:t xml:space="preserve"> представлено в следующей таблице:</w:t>
      </w:r>
    </w:p>
    <w:p w:rsidR="00062A11" w:rsidRDefault="00062A11" w:rsidP="00062A11">
      <w:pPr>
        <w:spacing w:before="120" w:after="120"/>
        <w:jc w:val="right"/>
        <w:rPr>
          <w:sz w:val="18"/>
        </w:rPr>
      </w:pPr>
      <w:r>
        <w:rPr>
          <w:sz w:val="18"/>
        </w:rPr>
        <w:t>(единиц)</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856"/>
        <w:gridCol w:w="2608"/>
        <w:gridCol w:w="2608"/>
      </w:tblGrid>
      <w:tr w:rsidR="00062A11" w:rsidRPr="00D26EC9" w:rsidTr="0001398F">
        <w:trPr>
          <w:cantSplit/>
          <w:trHeight w:val="70"/>
          <w:tblHeader/>
        </w:trPr>
        <w:tc>
          <w:tcPr>
            <w:tcW w:w="3856" w:type="dxa"/>
            <w:tcBorders>
              <w:top w:val="single" w:sz="4" w:space="0" w:color="auto"/>
              <w:left w:val="single" w:sz="4" w:space="0" w:color="auto"/>
              <w:bottom w:val="single" w:sz="4" w:space="0" w:color="auto"/>
              <w:right w:val="single" w:sz="4" w:space="0" w:color="auto"/>
            </w:tcBorders>
          </w:tcPr>
          <w:p w:rsidR="00062A11" w:rsidRPr="00D26EC9" w:rsidRDefault="00062A11" w:rsidP="0001398F">
            <w:pPr>
              <w:spacing w:before="60" w:after="60"/>
              <w:rPr>
                <w:sz w:val="20"/>
                <w:lang w:eastAsia="en-US"/>
              </w:rPr>
            </w:pPr>
          </w:p>
        </w:tc>
        <w:tc>
          <w:tcPr>
            <w:tcW w:w="2608" w:type="dxa"/>
            <w:tcBorders>
              <w:top w:val="single" w:sz="4" w:space="0" w:color="auto"/>
              <w:left w:val="single" w:sz="4" w:space="0" w:color="auto"/>
              <w:bottom w:val="single" w:sz="4" w:space="0" w:color="auto"/>
              <w:right w:val="single" w:sz="4" w:space="0" w:color="auto"/>
            </w:tcBorders>
            <w:hideMark/>
          </w:tcPr>
          <w:p w:rsidR="00062A11" w:rsidRPr="00D26EC9" w:rsidRDefault="00062A11" w:rsidP="0001398F">
            <w:pPr>
              <w:spacing w:before="60" w:after="60"/>
              <w:jc w:val="center"/>
              <w:rPr>
                <w:sz w:val="20"/>
                <w:lang w:eastAsia="en-US"/>
              </w:rPr>
            </w:pPr>
            <w:r w:rsidRPr="00D26EC9">
              <w:rPr>
                <w:sz w:val="20"/>
                <w:lang w:eastAsia="en-US"/>
              </w:rPr>
              <w:t>2022</w:t>
            </w:r>
          </w:p>
        </w:tc>
        <w:tc>
          <w:tcPr>
            <w:tcW w:w="2608" w:type="dxa"/>
            <w:tcBorders>
              <w:top w:val="single" w:sz="4" w:space="0" w:color="auto"/>
              <w:left w:val="single" w:sz="4" w:space="0" w:color="auto"/>
              <w:bottom w:val="single" w:sz="4" w:space="0" w:color="auto"/>
              <w:right w:val="single" w:sz="4" w:space="0" w:color="auto"/>
            </w:tcBorders>
            <w:hideMark/>
          </w:tcPr>
          <w:p w:rsidR="00062A11" w:rsidRPr="00D26EC9" w:rsidRDefault="00062A11" w:rsidP="0001398F">
            <w:pPr>
              <w:spacing w:before="60" w:after="60"/>
              <w:jc w:val="center"/>
              <w:rPr>
                <w:sz w:val="20"/>
                <w:lang w:eastAsia="en-US"/>
              </w:rPr>
            </w:pPr>
            <w:r w:rsidRPr="00D26EC9">
              <w:rPr>
                <w:sz w:val="20"/>
                <w:lang w:eastAsia="en-US"/>
              </w:rPr>
              <w:t>2021</w:t>
            </w:r>
          </w:p>
        </w:tc>
      </w:tr>
      <w:tr w:rsidR="00062A11" w:rsidRPr="00D26EC9" w:rsidTr="0001398F">
        <w:tc>
          <w:tcPr>
            <w:tcW w:w="3856" w:type="dxa"/>
            <w:tcBorders>
              <w:top w:val="single" w:sz="4" w:space="0" w:color="auto"/>
              <w:left w:val="single" w:sz="4" w:space="0" w:color="auto"/>
              <w:bottom w:val="nil"/>
              <w:right w:val="nil"/>
            </w:tcBorders>
            <w:hideMark/>
          </w:tcPr>
          <w:p w:rsidR="00062A11" w:rsidRPr="00D26EC9" w:rsidRDefault="00062A11" w:rsidP="0001398F">
            <w:pPr>
              <w:spacing w:before="60" w:after="60"/>
              <w:ind w:right="57"/>
              <w:rPr>
                <w:b/>
                <w:sz w:val="20"/>
                <w:lang w:eastAsia="en-US"/>
              </w:rPr>
            </w:pPr>
            <w:r w:rsidRPr="00D26EC9">
              <w:rPr>
                <w:b/>
                <w:sz w:val="20"/>
                <w:lang w:eastAsia="en-US"/>
              </w:rPr>
              <w:t>Всего</w:t>
            </w:r>
          </w:p>
        </w:tc>
        <w:tc>
          <w:tcPr>
            <w:tcW w:w="2608" w:type="dxa"/>
            <w:tcBorders>
              <w:top w:val="single" w:sz="4" w:space="0" w:color="auto"/>
              <w:left w:val="nil"/>
              <w:bottom w:val="nil"/>
              <w:right w:val="nil"/>
            </w:tcBorders>
            <w:vAlign w:val="bottom"/>
          </w:tcPr>
          <w:p w:rsidR="00062A11" w:rsidRPr="00D26EC9" w:rsidRDefault="00062A11" w:rsidP="00356C03">
            <w:pPr>
              <w:spacing w:before="60" w:after="60"/>
              <w:ind w:right="1077"/>
              <w:jc w:val="right"/>
              <w:rPr>
                <w:b/>
                <w:sz w:val="20"/>
                <w:lang w:eastAsia="en-US"/>
              </w:rPr>
            </w:pPr>
            <w:r w:rsidRPr="00D26EC9">
              <w:rPr>
                <w:b/>
                <w:sz w:val="20"/>
                <w:lang w:eastAsia="en-US"/>
              </w:rPr>
              <w:t>152</w:t>
            </w:r>
          </w:p>
        </w:tc>
        <w:tc>
          <w:tcPr>
            <w:tcW w:w="2608" w:type="dxa"/>
            <w:tcBorders>
              <w:top w:val="single" w:sz="4" w:space="0" w:color="auto"/>
              <w:left w:val="nil"/>
              <w:bottom w:val="nil"/>
              <w:right w:val="single" w:sz="4" w:space="0" w:color="auto"/>
            </w:tcBorders>
            <w:vAlign w:val="bottom"/>
          </w:tcPr>
          <w:p w:rsidR="00062A11" w:rsidRPr="00D26EC9" w:rsidRDefault="00062A11" w:rsidP="00356C03">
            <w:pPr>
              <w:spacing w:before="60" w:after="60"/>
              <w:ind w:right="1077"/>
              <w:jc w:val="right"/>
              <w:rPr>
                <w:b/>
                <w:sz w:val="20"/>
                <w:lang w:eastAsia="en-US"/>
              </w:rPr>
            </w:pPr>
            <w:r w:rsidRPr="00D26EC9">
              <w:rPr>
                <w:b/>
                <w:sz w:val="20"/>
                <w:lang w:eastAsia="en-US"/>
              </w:rPr>
              <w:t>163</w:t>
            </w:r>
          </w:p>
        </w:tc>
      </w:tr>
      <w:tr w:rsidR="00062A11" w:rsidRPr="00D26EC9" w:rsidTr="0001398F">
        <w:tc>
          <w:tcPr>
            <w:tcW w:w="3856" w:type="dxa"/>
            <w:tcBorders>
              <w:top w:val="nil"/>
              <w:left w:val="single" w:sz="4" w:space="0" w:color="auto"/>
              <w:bottom w:val="nil"/>
              <w:right w:val="nil"/>
            </w:tcBorders>
            <w:hideMark/>
          </w:tcPr>
          <w:p w:rsidR="00062A11" w:rsidRPr="00D26EC9" w:rsidRDefault="00062A11" w:rsidP="002B377B">
            <w:pPr>
              <w:spacing w:before="10" w:after="10"/>
              <w:ind w:left="284"/>
              <w:rPr>
                <w:sz w:val="20"/>
                <w:lang w:eastAsia="en-US"/>
              </w:rPr>
            </w:pPr>
            <w:r w:rsidRPr="00D26EC9">
              <w:rPr>
                <w:sz w:val="20"/>
                <w:lang w:eastAsia="en-US"/>
              </w:rPr>
              <w:t>из них:</w:t>
            </w:r>
          </w:p>
        </w:tc>
        <w:tc>
          <w:tcPr>
            <w:tcW w:w="2608" w:type="dxa"/>
            <w:tcBorders>
              <w:top w:val="nil"/>
              <w:left w:val="nil"/>
              <w:bottom w:val="nil"/>
              <w:right w:val="nil"/>
            </w:tcBorders>
            <w:vAlign w:val="bottom"/>
          </w:tcPr>
          <w:p w:rsidR="00062A11" w:rsidRPr="00D26EC9" w:rsidRDefault="00062A11" w:rsidP="00356C03">
            <w:pPr>
              <w:spacing w:before="10" w:after="10"/>
              <w:ind w:right="1077"/>
              <w:jc w:val="right"/>
              <w:rPr>
                <w:sz w:val="20"/>
                <w:lang w:eastAsia="en-US"/>
              </w:rPr>
            </w:pPr>
          </w:p>
        </w:tc>
        <w:tc>
          <w:tcPr>
            <w:tcW w:w="2608" w:type="dxa"/>
            <w:tcBorders>
              <w:top w:val="nil"/>
              <w:left w:val="nil"/>
              <w:bottom w:val="nil"/>
              <w:right w:val="single" w:sz="4" w:space="0" w:color="auto"/>
            </w:tcBorders>
            <w:vAlign w:val="bottom"/>
          </w:tcPr>
          <w:p w:rsidR="00062A11" w:rsidRPr="00D26EC9" w:rsidRDefault="00062A11" w:rsidP="00356C03">
            <w:pPr>
              <w:spacing w:before="10" w:after="10"/>
              <w:ind w:right="1077"/>
              <w:jc w:val="right"/>
              <w:rPr>
                <w:sz w:val="20"/>
                <w:lang w:eastAsia="en-US"/>
              </w:rPr>
            </w:pPr>
          </w:p>
        </w:tc>
      </w:tr>
      <w:tr w:rsidR="00062A11" w:rsidRPr="00D26EC9" w:rsidTr="0001398F">
        <w:tc>
          <w:tcPr>
            <w:tcW w:w="3856" w:type="dxa"/>
            <w:tcBorders>
              <w:top w:val="nil"/>
              <w:left w:val="single" w:sz="4" w:space="0" w:color="auto"/>
              <w:bottom w:val="nil"/>
              <w:right w:val="nil"/>
            </w:tcBorders>
            <w:hideMark/>
          </w:tcPr>
          <w:p w:rsidR="00062A11" w:rsidRPr="00D26EC9" w:rsidRDefault="00062A11" w:rsidP="002B377B">
            <w:pPr>
              <w:spacing w:before="10" w:after="10"/>
              <w:ind w:left="113"/>
              <w:rPr>
                <w:sz w:val="20"/>
                <w:lang w:eastAsia="en-US"/>
              </w:rPr>
            </w:pPr>
            <w:r w:rsidRPr="00D26EC9">
              <w:rPr>
                <w:sz w:val="20"/>
                <w:lang w:eastAsia="en-US"/>
              </w:rPr>
              <w:t>федеральная собственность</w:t>
            </w:r>
          </w:p>
        </w:tc>
        <w:tc>
          <w:tcPr>
            <w:tcW w:w="2608" w:type="dxa"/>
            <w:tcBorders>
              <w:top w:val="nil"/>
              <w:left w:val="nil"/>
              <w:bottom w:val="nil"/>
              <w:right w:val="nil"/>
            </w:tcBorders>
            <w:vAlign w:val="bottom"/>
          </w:tcPr>
          <w:p w:rsidR="00062A11" w:rsidRPr="00D26EC9" w:rsidRDefault="00062A11" w:rsidP="00356C03">
            <w:pPr>
              <w:spacing w:before="10" w:after="10"/>
              <w:ind w:right="1077"/>
              <w:jc w:val="right"/>
              <w:rPr>
                <w:sz w:val="20"/>
                <w:lang w:eastAsia="en-US"/>
              </w:rPr>
            </w:pPr>
            <w:r w:rsidRPr="00D26EC9">
              <w:rPr>
                <w:sz w:val="20"/>
                <w:lang w:eastAsia="en-US"/>
              </w:rPr>
              <w:t>11</w:t>
            </w:r>
          </w:p>
        </w:tc>
        <w:tc>
          <w:tcPr>
            <w:tcW w:w="2608" w:type="dxa"/>
            <w:tcBorders>
              <w:top w:val="nil"/>
              <w:left w:val="nil"/>
              <w:bottom w:val="nil"/>
              <w:right w:val="single" w:sz="4" w:space="0" w:color="auto"/>
            </w:tcBorders>
            <w:vAlign w:val="bottom"/>
          </w:tcPr>
          <w:p w:rsidR="00062A11" w:rsidRPr="00D26EC9" w:rsidRDefault="00062A11" w:rsidP="00356C03">
            <w:pPr>
              <w:spacing w:before="10" w:after="10"/>
              <w:ind w:right="1077"/>
              <w:jc w:val="right"/>
              <w:rPr>
                <w:sz w:val="20"/>
                <w:lang w:eastAsia="en-US"/>
              </w:rPr>
            </w:pPr>
            <w:r w:rsidRPr="00D26EC9">
              <w:rPr>
                <w:sz w:val="20"/>
                <w:lang w:eastAsia="en-US"/>
              </w:rPr>
              <w:t>12</w:t>
            </w:r>
          </w:p>
        </w:tc>
      </w:tr>
      <w:tr w:rsidR="00062A11" w:rsidRPr="00D26EC9" w:rsidTr="0001398F">
        <w:tc>
          <w:tcPr>
            <w:tcW w:w="3856" w:type="dxa"/>
            <w:tcBorders>
              <w:top w:val="nil"/>
              <w:left w:val="single" w:sz="4" w:space="0" w:color="auto"/>
              <w:bottom w:val="nil"/>
              <w:right w:val="nil"/>
            </w:tcBorders>
            <w:hideMark/>
          </w:tcPr>
          <w:p w:rsidR="00062A11" w:rsidRPr="00D26EC9" w:rsidRDefault="00062A11" w:rsidP="002B377B">
            <w:pPr>
              <w:spacing w:before="10" w:after="10"/>
              <w:ind w:left="113"/>
              <w:rPr>
                <w:sz w:val="20"/>
                <w:lang w:eastAsia="en-US"/>
              </w:rPr>
            </w:pPr>
            <w:r w:rsidRPr="00D26EC9">
              <w:rPr>
                <w:sz w:val="20"/>
                <w:lang w:eastAsia="en-US"/>
              </w:rPr>
              <w:t>собственность субъектов</w:t>
            </w:r>
            <w:r w:rsidRPr="00D26EC9">
              <w:rPr>
                <w:sz w:val="20"/>
                <w:lang w:eastAsia="en-US"/>
              </w:rPr>
              <w:br/>
              <w:t>Российской Федерации</w:t>
            </w:r>
          </w:p>
        </w:tc>
        <w:tc>
          <w:tcPr>
            <w:tcW w:w="2608" w:type="dxa"/>
            <w:tcBorders>
              <w:top w:val="nil"/>
              <w:left w:val="nil"/>
              <w:bottom w:val="nil"/>
              <w:right w:val="nil"/>
            </w:tcBorders>
            <w:vAlign w:val="bottom"/>
          </w:tcPr>
          <w:p w:rsidR="00062A11" w:rsidRPr="00D26EC9" w:rsidRDefault="00062A11" w:rsidP="00356C03">
            <w:pPr>
              <w:spacing w:before="10" w:after="10"/>
              <w:ind w:right="1077"/>
              <w:jc w:val="right"/>
              <w:rPr>
                <w:sz w:val="20"/>
                <w:lang w:eastAsia="en-US"/>
              </w:rPr>
            </w:pPr>
            <w:r w:rsidRPr="00D26EC9">
              <w:rPr>
                <w:sz w:val="20"/>
                <w:lang w:eastAsia="en-US"/>
              </w:rPr>
              <w:t>14</w:t>
            </w:r>
          </w:p>
        </w:tc>
        <w:tc>
          <w:tcPr>
            <w:tcW w:w="2608" w:type="dxa"/>
            <w:tcBorders>
              <w:top w:val="nil"/>
              <w:left w:val="nil"/>
              <w:bottom w:val="nil"/>
              <w:right w:val="single" w:sz="4" w:space="0" w:color="auto"/>
            </w:tcBorders>
            <w:vAlign w:val="bottom"/>
          </w:tcPr>
          <w:p w:rsidR="00062A11" w:rsidRPr="00D26EC9" w:rsidRDefault="00062A11" w:rsidP="00356C03">
            <w:pPr>
              <w:spacing w:before="10" w:after="10"/>
              <w:ind w:right="1077"/>
              <w:jc w:val="right"/>
              <w:rPr>
                <w:sz w:val="20"/>
                <w:lang w:eastAsia="en-US"/>
              </w:rPr>
            </w:pPr>
            <w:r w:rsidRPr="00D26EC9">
              <w:rPr>
                <w:sz w:val="20"/>
                <w:lang w:eastAsia="en-US"/>
              </w:rPr>
              <w:t>14</w:t>
            </w:r>
          </w:p>
        </w:tc>
      </w:tr>
      <w:tr w:rsidR="00062A11" w:rsidRPr="00D26EC9" w:rsidTr="0001398F">
        <w:tc>
          <w:tcPr>
            <w:tcW w:w="3856" w:type="dxa"/>
            <w:tcBorders>
              <w:top w:val="nil"/>
              <w:left w:val="single" w:sz="4" w:space="0" w:color="auto"/>
              <w:bottom w:val="nil"/>
              <w:right w:val="nil"/>
            </w:tcBorders>
            <w:hideMark/>
          </w:tcPr>
          <w:p w:rsidR="00062A11" w:rsidRPr="00D26EC9" w:rsidRDefault="00062A11" w:rsidP="002B377B">
            <w:pPr>
              <w:spacing w:before="10" w:after="10"/>
              <w:ind w:left="113"/>
              <w:rPr>
                <w:sz w:val="20"/>
                <w:lang w:eastAsia="en-US"/>
              </w:rPr>
            </w:pPr>
            <w:r w:rsidRPr="00D26EC9">
              <w:rPr>
                <w:sz w:val="20"/>
                <w:lang w:eastAsia="en-US"/>
              </w:rPr>
              <w:t>муниципальная собственность</w:t>
            </w:r>
          </w:p>
        </w:tc>
        <w:tc>
          <w:tcPr>
            <w:tcW w:w="2608" w:type="dxa"/>
            <w:tcBorders>
              <w:top w:val="nil"/>
              <w:left w:val="nil"/>
              <w:bottom w:val="nil"/>
              <w:right w:val="nil"/>
            </w:tcBorders>
            <w:vAlign w:val="bottom"/>
          </w:tcPr>
          <w:p w:rsidR="00062A11" w:rsidRPr="00D26EC9" w:rsidRDefault="00062A11" w:rsidP="00356C03">
            <w:pPr>
              <w:spacing w:before="10" w:after="10"/>
              <w:ind w:right="1077"/>
              <w:jc w:val="right"/>
              <w:rPr>
                <w:sz w:val="20"/>
                <w:lang w:eastAsia="en-US"/>
              </w:rPr>
            </w:pPr>
            <w:r w:rsidRPr="00D26EC9">
              <w:rPr>
                <w:sz w:val="20"/>
                <w:lang w:eastAsia="en-US"/>
              </w:rPr>
              <w:t>48</w:t>
            </w:r>
          </w:p>
        </w:tc>
        <w:tc>
          <w:tcPr>
            <w:tcW w:w="2608" w:type="dxa"/>
            <w:tcBorders>
              <w:top w:val="nil"/>
              <w:left w:val="nil"/>
              <w:bottom w:val="nil"/>
              <w:right w:val="single" w:sz="4" w:space="0" w:color="auto"/>
            </w:tcBorders>
            <w:vAlign w:val="bottom"/>
          </w:tcPr>
          <w:p w:rsidR="00062A11" w:rsidRPr="00D26EC9" w:rsidRDefault="00062A11" w:rsidP="00356C03">
            <w:pPr>
              <w:spacing w:before="10" w:after="10"/>
              <w:ind w:right="1077"/>
              <w:jc w:val="right"/>
              <w:rPr>
                <w:sz w:val="20"/>
                <w:lang w:eastAsia="en-US"/>
              </w:rPr>
            </w:pPr>
            <w:r w:rsidRPr="00D26EC9">
              <w:rPr>
                <w:sz w:val="20"/>
                <w:lang w:eastAsia="en-US"/>
              </w:rPr>
              <w:t>50</w:t>
            </w:r>
          </w:p>
        </w:tc>
      </w:tr>
      <w:tr w:rsidR="00062A11" w:rsidRPr="00D26EC9" w:rsidTr="0001398F">
        <w:tc>
          <w:tcPr>
            <w:tcW w:w="3856" w:type="dxa"/>
            <w:tcBorders>
              <w:top w:val="nil"/>
              <w:left w:val="single" w:sz="4" w:space="0" w:color="auto"/>
              <w:bottom w:val="nil"/>
              <w:right w:val="nil"/>
            </w:tcBorders>
            <w:hideMark/>
          </w:tcPr>
          <w:p w:rsidR="00062A11" w:rsidRPr="00D26EC9" w:rsidRDefault="00062A11" w:rsidP="002B377B">
            <w:pPr>
              <w:spacing w:before="10" w:after="10"/>
              <w:ind w:left="113"/>
              <w:rPr>
                <w:sz w:val="20"/>
                <w:lang w:eastAsia="en-US"/>
              </w:rPr>
            </w:pPr>
            <w:r w:rsidRPr="00D26EC9">
              <w:rPr>
                <w:sz w:val="20"/>
                <w:lang w:eastAsia="en-US"/>
              </w:rPr>
              <w:t>частная собственность</w:t>
            </w:r>
          </w:p>
        </w:tc>
        <w:tc>
          <w:tcPr>
            <w:tcW w:w="2608" w:type="dxa"/>
            <w:tcBorders>
              <w:top w:val="nil"/>
              <w:left w:val="nil"/>
              <w:bottom w:val="nil"/>
              <w:right w:val="nil"/>
            </w:tcBorders>
            <w:vAlign w:val="bottom"/>
          </w:tcPr>
          <w:p w:rsidR="00062A11" w:rsidRPr="00D26EC9" w:rsidRDefault="00062A11" w:rsidP="00356C03">
            <w:pPr>
              <w:spacing w:before="10" w:after="10"/>
              <w:ind w:right="1077"/>
              <w:jc w:val="right"/>
              <w:rPr>
                <w:sz w:val="20"/>
                <w:lang w:eastAsia="en-US"/>
              </w:rPr>
            </w:pPr>
            <w:r w:rsidRPr="00D26EC9">
              <w:rPr>
                <w:sz w:val="20"/>
                <w:lang w:eastAsia="en-US"/>
              </w:rPr>
              <w:t>63</w:t>
            </w:r>
          </w:p>
        </w:tc>
        <w:tc>
          <w:tcPr>
            <w:tcW w:w="2608" w:type="dxa"/>
            <w:tcBorders>
              <w:top w:val="nil"/>
              <w:left w:val="nil"/>
              <w:bottom w:val="nil"/>
              <w:right w:val="single" w:sz="4" w:space="0" w:color="auto"/>
            </w:tcBorders>
            <w:vAlign w:val="bottom"/>
          </w:tcPr>
          <w:p w:rsidR="00062A11" w:rsidRPr="00D26EC9" w:rsidRDefault="00062A11" w:rsidP="00356C03">
            <w:pPr>
              <w:spacing w:before="10" w:after="10"/>
              <w:ind w:right="1077"/>
              <w:jc w:val="right"/>
              <w:rPr>
                <w:sz w:val="20"/>
                <w:lang w:eastAsia="en-US"/>
              </w:rPr>
            </w:pPr>
            <w:r w:rsidRPr="00D26EC9">
              <w:rPr>
                <w:sz w:val="20"/>
                <w:lang w:eastAsia="en-US"/>
              </w:rPr>
              <w:t>70</w:t>
            </w:r>
          </w:p>
        </w:tc>
      </w:tr>
      <w:tr w:rsidR="00062A11" w:rsidRPr="00D26EC9" w:rsidTr="0001398F">
        <w:tc>
          <w:tcPr>
            <w:tcW w:w="3856" w:type="dxa"/>
            <w:tcBorders>
              <w:top w:val="nil"/>
              <w:left w:val="single" w:sz="4" w:space="0" w:color="auto"/>
              <w:bottom w:val="nil"/>
              <w:right w:val="nil"/>
            </w:tcBorders>
            <w:hideMark/>
          </w:tcPr>
          <w:p w:rsidR="00062A11" w:rsidRPr="00D26EC9" w:rsidRDefault="00062A11" w:rsidP="002B377B">
            <w:pPr>
              <w:spacing w:before="10" w:after="10"/>
              <w:ind w:left="113"/>
              <w:rPr>
                <w:sz w:val="20"/>
                <w:lang w:eastAsia="en-US"/>
              </w:rPr>
            </w:pPr>
            <w:r w:rsidRPr="00D26EC9">
              <w:rPr>
                <w:sz w:val="20"/>
                <w:lang w:eastAsia="en-US"/>
              </w:rPr>
              <w:t xml:space="preserve">собственность потребительской </w:t>
            </w:r>
            <w:r w:rsidRPr="00D26EC9">
              <w:rPr>
                <w:sz w:val="20"/>
                <w:lang w:eastAsia="en-US"/>
              </w:rPr>
              <w:br/>
              <w:t>кооперации</w:t>
            </w:r>
          </w:p>
        </w:tc>
        <w:tc>
          <w:tcPr>
            <w:tcW w:w="2608" w:type="dxa"/>
            <w:tcBorders>
              <w:top w:val="nil"/>
              <w:left w:val="nil"/>
              <w:bottom w:val="nil"/>
              <w:right w:val="nil"/>
            </w:tcBorders>
            <w:vAlign w:val="bottom"/>
          </w:tcPr>
          <w:p w:rsidR="00062A11" w:rsidRPr="00D26EC9" w:rsidRDefault="00062A11" w:rsidP="00356C03">
            <w:pPr>
              <w:spacing w:before="10" w:after="10"/>
              <w:ind w:right="1077"/>
              <w:jc w:val="right"/>
              <w:rPr>
                <w:sz w:val="20"/>
                <w:lang w:eastAsia="en-US"/>
              </w:rPr>
            </w:pPr>
            <w:r w:rsidRPr="00D26EC9">
              <w:rPr>
                <w:sz w:val="20"/>
                <w:lang w:eastAsia="en-US"/>
              </w:rPr>
              <w:t>3</w:t>
            </w:r>
          </w:p>
        </w:tc>
        <w:tc>
          <w:tcPr>
            <w:tcW w:w="2608" w:type="dxa"/>
            <w:tcBorders>
              <w:top w:val="nil"/>
              <w:left w:val="nil"/>
              <w:bottom w:val="nil"/>
              <w:right w:val="single" w:sz="4" w:space="0" w:color="auto"/>
            </w:tcBorders>
            <w:vAlign w:val="bottom"/>
          </w:tcPr>
          <w:p w:rsidR="00062A11" w:rsidRPr="00D26EC9" w:rsidRDefault="00062A11" w:rsidP="00356C03">
            <w:pPr>
              <w:spacing w:before="10" w:after="10"/>
              <w:ind w:right="1077"/>
              <w:jc w:val="right"/>
              <w:rPr>
                <w:sz w:val="20"/>
                <w:lang w:eastAsia="en-US"/>
              </w:rPr>
            </w:pPr>
            <w:r w:rsidRPr="00D26EC9">
              <w:rPr>
                <w:sz w:val="20"/>
                <w:lang w:eastAsia="en-US"/>
              </w:rPr>
              <w:t>3</w:t>
            </w:r>
          </w:p>
        </w:tc>
      </w:tr>
      <w:tr w:rsidR="00062A11" w:rsidRPr="00D26EC9" w:rsidTr="0001398F">
        <w:tc>
          <w:tcPr>
            <w:tcW w:w="3856" w:type="dxa"/>
            <w:tcBorders>
              <w:top w:val="nil"/>
              <w:left w:val="single" w:sz="4" w:space="0" w:color="auto"/>
              <w:bottom w:val="nil"/>
              <w:right w:val="nil"/>
            </w:tcBorders>
            <w:hideMark/>
          </w:tcPr>
          <w:p w:rsidR="00062A11" w:rsidRPr="00D26EC9" w:rsidRDefault="00062A11" w:rsidP="002B377B">
            <w:pPr>
              <w:spacing w:before="10" w:after="10"/>
              <w:ind w:left="113"/>
              <w:rPr>
                <w:sz w:val="20"/>
                <w:lang w:eastAsia="en-US"/>
              </w:rPr>
            </w:pPr>
            <w:r w:rsidRPr="00D26EC9">
              <w:rPr>
                <w:sz w:val="20"/>
                <w:lang w:eastAsia="en-US"/>
              </w:rPr>
              <w:t xml:space="preserve">собственность общественных </w:t>
            </w:r>
            <w:r w:rsidRPr="00D26EC9">
              <w:rPr>
                <w:sz w:val="20"/>
                <w:lang w:eastAsia="en-US"/>
              </w:rPr>
              <w:br/>
              <w:t>и религиозных организаций</w:t>
            </w:r>
            <w:r w:rsidRPr="00D26EC9">
              <w:rPr>
                <w:sz w:val="20"/>
                <w:lang w:eastAsia="en-US"/>
              </w:rPr>
              <w:br/>
              <w:t>(объединений)</w:t>
            </w:r>
          </w:p>
        </w:tc>
        <w:tc>
          <w:tcPr>
            <w:tcW w:w="2608" w:type="dxa"/>
            <w:tcBorders>
              <w:top w:val="nil"/>
              <w:left w:val="nil"/>
              <w:bottom w:val="nil"/>
              <w:right w:val="nil"/>
            </w:tcBorders>
            <w:vAlign w:val="bottom"/>
          </w:tcPr>
          <w:p w:rsidR="00062A11" w:rsidRPr="00D26EC9" w:rsidRDefault="00062A11" w:rsidP="00356C03">
            <w:pPr>
              <w:spacing w:before="10" w:after="10"/>
              <w:ind w:right="1077"/>
              <w:jc w:val="right"/>
              <w:rPr>
                <w:sz w:val="20"/>
                <w:lang w:eastAsia="en-US"/>
              </w:rPr>
            </w:pPr>
            <w:r w:rsidRPr="00D26EC9">
              <w:rPr>
                <w:sz w:val="20"/>
                <w:lang w:eastAsia="en-US"/>
              </w:rPr>
              <w:t>9</w:t>
            </w:r>
          </w:p>
        </w:tc>
        <w:tc>
          <w:tcPr>
            <w:tcW w:w="2608" w:type="dxa"/>
            <w:tcBorders>
              <w:top w:val="nil"/>
              <w:left w:val="nil"/>
              <w:bottom w:val="nil"/>
              <w:right w:val="single" w:sz="4" w:space="0" w:color="auto"/>
            </w:tcBorders>
            <w:vAlign w:val="bottom"/>
          </w:tcPr>
          <w:p w:rsidR="00062A11" w:rsidRPr="00D26EC9" w:rsidRDefault="00062A11" w:rsidP="00356C03">
            <w:pPr>
              <w:spacing w:before="10" w:after="10"/>
              <w:ind w:right="1077"/>
              <w:jc w:val="right"/>
              <w:rPr>
                <w:sz w:val="20"/>
                <w:lang w:eastAsia="en-US"/>
              </w:rPr>
            </w:pPr>
            <w:r w:rsidRPr="00D26EC9">
              <w:rPr>
                <w:sz w:val="20"/>
                <w:lang w:eastAsia="en-US"/>
              </w:rPr>
              <w:t>8</w:t>
            </w:r>
          </w:p>
        </w:tc>
      </w:tr>
      <w:tr w:rsidR="00062A11" w:rsidRPr="00D26EC9" w:rsidTr="0001398F">
        <w:tc>
          <w:tcPr>
            <w:tcW w:w="3856" w:type="dxa"/>
            <w:tcBorders>
              <w:top w:val="nil"/>
              <w:left w:val="single" w:sz="4" w:space="0" w:color="auto"/>
              <w:bottom w:val="nil"/>
              <w:right w:val="nil"/>
            </w:tcBorders>
            <w:hideMark/>
          </w:tcPr>
          <w:p w:rsidR="00062A11" w:rsidRPr="00D26EC9" w:rsidRDefault="00062A11" w:rsidP="002B377B">
            <w:pPr>
              <w:spacing w:before="10" w:after="10"/>
              <w:ind w:left="113"/>
              <w:rPr>
                <w:sz w:val="20"/>
                <w:lang w:eastAsia="en-US"/>
              </w:rPr>
            </w:pPr>
            <w:r w:rsidRPr="00D26EC9">
              <w:rPr>
                <w:sz w:val="20"/>
                <w:lang w:eastAsia="en-US"/>
              </w:rPr>
              <w:t>смешанная российская собственность</w:t>
            </w:r>
          </w:p>
        </w:tc>
        <w:tc>
          <w:tcPr>
            <w:tcW w:w="2608" w:type="dxa"/>
            <w:tcBorders>
              <w:top w:val="nil"/>
              <w:left w:val="nil"/>
              <w:bottom w:val="nil"/>
              <w:right w:val="nil"/>
            </w:tcBorders>
            <w:vAlign w:val="bottom"/>
          </w:tcPr>
          <w:p w:rsidR="00062A11" w:rsidRPr="00D26EC9" w:rsidRDefault="00062A11" w:rsidP="00356C03">
            <w:pPr>
              <w:spacing w:before="10" w:after="10"/>
              <w:ind w:right="1077"/>
              <w:jc w:val="right"/>
              <w:rPr>
                <w:sz w:val="20"/>
                <w:lang w:eastAsia="en-US"/>
              </w:rPr>
            </w:pPr>
            <w:r w:rsidRPr="00D26EC9">
              <w:rPr>
                <w:sz w:val="20"/>
                <w:lang w:eastAsia="en-US"/>
              </w:rPr>
              <w:t>3</w:t>
            </w:r>
          </w:p>
        </w:tc>
        <w:tc>
          <w:tcPr>
            <w:tcW w:w="2608" w:type="dxa"/>
            <w:tcBorders>
              <w:top w:val="nil"/>
              <w:left w:val="nil"/>
              <w:bottom w:val="nil"/>
              <w:right w:val="single" w:sz="4" w:space="0" w:color="auto"/>
            </w:tcBorders>
            <w:vAlign w:val="bottom"/>
          </w:tcPr>
          <w:p w:rsidR="00062A11" w:rsidRPr="00D26EC9" w:rsidRDefault="00062A11" w:rsidP="00356C03">
            <w:pPr>
              <w:spacing w:before="10" w:after="10"/>
              <w:ind w:right="1077"/>
              <w:jc w:val="right"/>
              <w:rPr>
                <w:sz w:val="20"/>
                <w:lang w:eastAsia="en-US"/>
              </w:rPr>
            </w:pPr>
            <w:r w:rsidRPr="00D26EC9">
              <w:rPr>
                <w:sz w:val="20"/>
                <w:lang w:eastAsia="en-US"/>
              </w:rPr>
              <w:t>4</w:t>
            </w:r>
          </w:p>
        </w:tc>
      </w:tr>
      <w:tr w:rsidR="00062A11" w:rsidRPr="00D26EC9" w:rsidTr="0001398F">
        <w:tc>
          <w:tcPr>
            <w:tcW w:w="3856" w:type="dxa"/>
            <w:tcBorders>
              <w:top w:val="nil"/>
              <w:left w:val="single" w:sz="4" w:space="0" w:color="auto"/>
              <w:bottom w:val="nil"/>
              <w:right w:val="nil"/>
            </w:tcBorders>
            <w:hideMark/>
          </w:tcPr>
          <w:p w:rsidR="00062A11" w:rsidRPr="00D26EC9" w:rsidRDefault="00062A11" w:rsidP="002B377B">
            <w:pPr>
              <w:spacing w:before="10" w:after="10"/>
              <w:ind w:left="113"/>
              <w:rPr>
                <w:sz w:val="20"/>
                <w:lang w:eastAsia="en-US"/>
              </w:rPr>
            </w:pPr>
            <w:r w:rsidRPr="00D26EC9">
              <w:rPr>
                <w:sz w:val="20"/>
                <w:lang w:eastAsia="en-US"/>
              </w:rPr>
              <w:t>иностранная собственность</w:t>
            </w:r>
          </w:p>
        </w:tc>
        <w:tc>
          <w:tcPr>
            <w:tcW w:w="2608" w:type="dxa"/>
            <w:tcBorders>
              <w:top w:val="nil"/>
              <w:left w:val="nil"/>
              <w:bottom w:val="nil"/>
              <w:right w:val="nil"/>
            </w:tcBorders>
            <w:vAlign w:val="bottom"/>
          </w:tcPr>
          <w:p w:rsidR="00062A11" w:rsidRPr="00D26EC9" w:rsidRDefault="00062A11" w:rsidP="00356C03">
            <w:pPr>
              <w:spacing w:before="10" w:after="10"/>
              <w:ind w:right="1077"/>
              <w:jc w:val="right"/>
              <w:rPr>
                <w:sz w:val="20"/>
                <w:lang w:eastAsia="en-US"/>
              </w:rPr>
            </w:pPr>
            <w:r w:rsidRPr="00D26EC9">
              <w:rPr>
                <w:sz w:val="20"/>
                <w:lang w:eastAsia="en-US"/>
              </w:rPr>
              <w:t>-</w:t>
            </w:r>
          </w:p>
        </w:tc>
        <w:tc>
          <w:tcPr>
            <w:tcW w:w="2608" w:type="dxa"/>
            <w:tcBorders>
              <w:top w:val="nil"/>
              <w:left w:val="nil"/>
              <w:bottom w:val="nil"/>
              <w:right w:val="single" w:sz="4" w:space="0" w:color="auto"/>
            </w:tcBorders>
            <w:vAlign w:val="bottom"/>
          </w:tcPr>
          <w:p w:rsidR="00062A11" w:rsidRPr="00D26EC9" w:rsidRDefault="00062A11" w:rsidP="00356C03">
            <w:pPr>
              <w:spacing w:before="10" w:after="10"/>
              <w:ind w:right="1077"/>
              <w:jc w:val="right"/>
              <w:rPr>
                <w:sz w:val="20"/>
                <w:lang w:eastAsia="en-US"/>
              </w:rPr>
            </w:pPr>
            <w:r w:rsidRPr="00D26EC9">
              <w:rPr>
                <w:sz w:val="20"/>
                <w:lang w:eastAsia="en-US"/>
              </w:rPr>
              <w:t>1</w:t>
            </w:r>
          </w:p>
        </w:tc>
      </w:tr>
      <w:tr w:rsidR="00062A11" w:rsidRPr="00D26EC9" w:rsidTr="0001398F">
        <w:tc>
          <w:tcPr>
            <w:tcW w:w="3856" w:type="dxa"/>
            <w:tcBorders>
              <w:top w:val="nil"/>
              <w:left w:val="single" w:sz="4" w:space="0" w:color="auto"/>
              <w:bottom w:val="single" w:sz="4" w:space="0" w:color="auto"/>
              <w:right w:val="nil"/>
            </w:tcBorders>
            <w:hideMark/>
          </w:tcPr>
          <w:p w:rsidR="00062A11" w:rsidRPr="00D26EC9" w:rsidRDefault="00062A11" w:rsidP="002B377B">
            <w:pPr>
              <w:spacing w:before="10" w:after="60"/>
              <w:ind w:left="113"/>
              <w:rPr>
                <w:sz w:val="20"/>
                <w:lang w:eastAsia="en-US"/>
              </w:rPr>
            </w:pPr>
            <w:r w:rsidRPr="00D26EC9">
              <w:rPr>
                <w:sz w:val="20"/>
                <w:lang w:eastAsia="en-US"/>
              </w:rPr>
              <w:t xml:space="preserve">совместная российская </w:t>
            </w:r>
            <w:r w:rsidRPr="00D26EC9">
              <w:rPr>
                <w:sz w:val="20"/>
                <w:lang w:eastAsia="en-US"/>
              </w:rPr>
              <w:br/>
              <w:t>и иностранная собственность</w:t>
            </w:r>
          </w:p>
        </w:tc>
        <w:tc>
          <w:tcPr>
            <w:tcW w:w="2608" w:type="dxa"/>
            <w:tcBorders>
              <w:top w:val="nil"/>
              <w:left w:val="nil"/>
              <w:bottom w:val="single" w:sz="4" w:space="0" w:color="auto"/>
              <w:right w:val="nil"/>
            </w:tcBorders>
            <w:vAlign w:val="bottom"/>
          </w:tcPr>
          <w:p w:rsidR="00062A11" w:rsidRPr="00D26EC9" w:rsidRDefault="00062A11" w:rsidP="00356C03">
            <w:pPr>
              <w:spacing w:before="10" w:after="60"/>
              <w:ind w:right="1077"/>
              <w:jc w:val="right"/>
              <w:rPr>
                <w:sz w:val="20"/>
                <w:lang w:eastAsia="en-US"/>
              </w:rPr>
            </w:pPr>
            <w:r w:rsidRPr="00D26EC9">
              <w:rPr>
                <w:sz w:val="20"/>
                <w:lang w:eastAsia="en-US"/>
              </w:rPr>
              <w:t>1</w:t>
            </w:r>
          </w:p>
        </w:tc>
        <w:tc>
          <w:tcPr>
            <w:tcW w:w="2608" w:type="dxa"/>
            <w:tcBorders>
              <w:top w:val="nil"/>
              <w:left w:val="nil"/>
              <w:bottom w:val="single" w:sz="4" w:space="0" w:color="auto"/>
              <w:right w:val="single" w:sz="4" w:space="0" w:color="auto"/>
            </w:tcBorders>
            <w:vAlign w:val="bottom"/>
          </w:tcPr>
          <w:p w:rsidR="00062A11" w:rsidRPr="00D26EC9" w:rsidRDefault="00062A11" w:rsidP="00356C03">
            <w:pPr>
              <w:spacing w:before="10" w:after="60"/>
              <w:ind w:right="1077"/>
              <w:jc w:val="right"/>
              <w:rPr>
                <w:sz w:val="20"/>
                <w:lang w:eastAsia="en-US"/>
              </w:rPr>
            </w:pPr>
            <w:r w:rsidRPr="00D26EC9">
              <w:rPr>
                <w:sz w:val="20"/>
                <w:lang w:eastAsia="en-US"/>
              </w:rPr>
              <w:t>1</w:t>
            </w:r>
          </w:p>
        </w:tc>
      </w:tr>
    </w:tbl>
    <w:p w:rsidR="00062A11" w:rsidRDefault="00062A11" w:rsidP="00062A11">
      <w:pPr>
        <w:spacing w:before="120" w:after="120"/>
        <w:ind w:firstLine="709"/>
        <w:jc w:val="both"/>
        <w:rPr>
          <w:rFonts w:cs="Arial"/>
          <w:szCs w:val="24"/>
        </w:rPr>
      </w:pPr>
      <w:r>
        <w:rPr>
          <w:rFonts w:cs="Arial"/>
          <w:color w:val="000000"/>
          <w:szCs w:val="24"/>
        </w:rPr>
        <w:lastRenderedPageBreak/>
        <w:t xml:space="preserve">Распределение </w:t>
      </w:r>
      <w:r>
        <w:rPr>
          <w:rFonts w:cs="Arial"/>
          <w:b/>
          <w:i/>
          <w:iCs/>
          <w:color w:val="000000"/>
          <w:szCs w:val="24"/>
        </w:rPr>
        <w:t xml:space="preserve">индивидуальных предпринимателей, </w:t>
      </w:r>
      <w:r>
        <w:rPr>
          <w:rFonts w:cs="Arial"/>
          <w:iCs/>
          <w:color w:val="000000"/>
          <w:szCs w:val="24"/>
        </w:rPr>
        <w:t xml:space="preserve">прошедших </w:t>
      </w:r>
      <w:r>
        <w:rPr>
          <w:rFonts w:cs="Arial"/>
          <w:iCs/>
          <w:color w:val="000000"/>
          <w:szCs w:val="24"/>
        </w:rPr>
        <w:br/>
        <w:t>государственную</w:t>
      </w:r>
      <w:r>
        <w:rPr>
          <w:rFonts w:cs="Arial"/>
          <w:iCs/>
          <w:szCs w:val="24"/>
        </w:rPr>
        <w:t xml:space="preserve"> регистрацию (перерегистрацию) в соответствии с Федерал</w:t>
      </w:r>
      <w:r>
        <w:rPr>
          <w:rFonts w:cs="Arial"/>
          <w:iCs/>
          <w:szCs w:val="24"/>
        </w:rPr>
        <w:t>ь</w:t>
      </w:r>
      <w:r>
        <w:rPr>
          <w:rFonts w:cs="Arial"/>
          <w:iCs/>
          <w:szCs w:val="24"/>
        </w:rPr>
        <w:t>ным законом "О государственной регистрации юридических лиц и индивидуал</w:t>
      </w:r>
      <w:r>
        <w:rPr>
          <w:rFonts w:cs="Arial"/>
          <w:iCs/>
          <w:szCs w:val="24"/>
        </w:rPr>
        <w:t>ь</w:t>
      </w:r>
      <w:r>
        <w:rPr>
          <w:rFonts w:cs="Arial"/>
          <w:iCs/>
          <w:szCs w:val="24"/>
        </w:rPr>
        <w:t>ных предпринимателей", включая нотариусов, занимающихся частной практ</w:t>
      </w:r>
      <w:r>
        <w:rPr>
          <w:rFonts w:cs="Arial"/>
          <w:iCs/>
          <w:szCs w:val="24"/>
        </w:rPr>
        <w:t>и</w:t>
      </w:r>
      <w:r>
        <w:rPr>
          <w:rFonts w:cs="Arial"/>
          <w:iCs/>
          <w:szCs w:val="24"/>
        </w:rPr>
        <w:t>кой, адвокатов, осуществляющих адвокатскую деятельность индивидуально,</w:t>
      </w:r>
      <w:r>
        <w:rPr>
          <w:rFonts w:cs="Arial"/>
          <w:b/>
          <w:i/>
          <w:iCs/>
          <w:szCs w:val="24"/>
        </w:rPr>
        <w:t xml:space="preserve"> по видам экономической деятельности</w:t>
      </w:r>
      <w:r>
        <w:rPr>
          <w:rFonts w:cs="Arial"/>
          <w:iCs/>
          <w:szCs w:val="24"/>
        </w:rPr>
        <w:t>,</w:t>
      </w:r>
      <w:r>
        <w:rPr>
          <w:rFonts w:cs="Arial"/>
          <w:szCs w:val="24"/>
        </w:rPr>
        <w:t xml:space="preserve"> на 1 июля 2022 года характеризуется следующими данными:</w:t>
      </w:r>
    </w:p>
    <w:tbl>
      <w:tblPr>
        <w:tblW w:w="4850" w:type="pct"/>
        <w:jc w:val="center"/>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73"/>
        <w:gridCol w:w="1478"/>
        <w:gridCol w:w="1478"/>
        <w:gridCol w:w="1478"/>
      </w:tblGrid>
      <w:tr w:rsidR="00062A11" w:rsidRPr="002B377B" w:rsidTr="0001398F">
        <w:trPr>
          <w:cantSplit/>
          <w:trHeight w:val="189"/>
          <w:tblHeader/>
          <w:jc w:val="center"/>
        </w:trPr>
        <w:tc>
          <w:tcPr>
            <w:tcW w:w="4573" w:type="dxa"/>
            <w:vMerge w:val="restart"/>
            <w:tcBorders>
              <w:top w:val="single" w:sz="4" w:space="0" w:color="auto"/>
              <w:left w:val="single" w:sz="4" w:space="0" w:color="auto"/>
              <w:bottom w:val="single" w:sz="4" w:space="0" w:color="auto"/>
              <w:right w:val="single" w:sz="4" w:space="0" w:color="auto"/>
            </w:tcBorders>
          </w:tcPr>
          <w:p w:rsidR="00062A11" w:rsidRPr="002B377B" w:rsidRDefault="00062A11" w:rsidP="002B377B">
            <w:pPr>
              <w:spacing w:before="60" w:after="60"/>
              <w:jc w:val="center"/>
              <w:rPr>
                <w:rFonts w:cs="Arial"/>
                <w:b/>
                <w:sz w:val="20"/>
                <w:lang w:eastAsia="en-US"/>
              </w:rPr>
            </w:pPr>
          </w:p>
        </w:tc>
        <w:tc>
          <w:tcPr>
            <w:tcW w:w="1478" w:type="dxa"/>
            <w:vMerge w:val="restart"/>
            <w:tcBorders>
              <w:top w:val="single" w:sz="4" w:space="0" w:color="auto"/>
              <w:left w:val="single" w:sz="4" w:space="0" w:color="auto"/>
              <w:bottom w:val="single" w:sz="4" w:space="0" w:color="auto"/>
              <w:right w:val="single" w:sz="4" w:space="0" w:color="auto"/>
            </w:tcBorders>
            <w:hideMark/>
          </w:tcPr>
          <w:p w:rsidR="00062A11" w:rsidRPr="002B377B" w:rsidRDefault="00062A11" w:rsidP="002B377B">
            <w:pPr>
              <w:spacing w:before="60" w:after="60"/>
              <w:jc w:val="center"/>
              <w:rPr>
                <w:rFonts w:cs="Arial"/>
                <w:sz w:val="20"/>
                <w:lang w:eastAsia="en-US"/>
              </w:rPr>
            </w:pPr>
            <w:r w:rsidRPr="002B377B">
              <w:rPr>
                <w:rFonts w:cs="Arial"/>
                <w:sz w:val="20"/>
                <w:lang w:eastAsia="en-US"/>
              </w:rPr>
              <w:t>Количество предприн</w:t>
            </w:r>
            <w:r w:rsidRPr="002B377B">
              <w:rPr>
                <w:rFonts w:cs="Arial"/>
                <w:sz w:val="20"/>
                <w:lang w:eastAsia="en-US"/>
              </w:rPr>
              <w:t>и</w:t>
            </w:r>
            <w:r w:rsidRPr="002B377B">
              <w:rPr>
                <w:rFonts w:cs="Arial"/>
                <w:sz w:val="20"/>
                <w:lang w:eastAsia="en-US"/>
              </w:rPr>
              <w:t>мателей,</w:t>
            </w:r>
            <w:r w:rsidRPr="002B377B">
              <w:rPr>
                <w:rFonts w:cs="Arial"/>
                <w:sz w:val="20"/>
                <w:lang w:eastAsia="en-US"/>
              </w:rPr>
              <w:br/>
              <w:t>человек</w:t>
            </w:r>
          </w:p>
        </w:tc>
        <w:tc>
          <w:tcPr>
            <w:tcW w:w="2956" w:type="dxa"/>
            <w:gridSpan w:val="2"/>
            <w:tcBorders>
              <w:top w:val="single" w:sz="4" w:space="0" w:color="auto"/>
              <w:left w:val="single" w:sz="4" w:space="0" w:color="auto"/>
              <w:bottom w:val="single" w:sz="4" w:space="0" w:color="auto"/>
              <w:right w:val="single" w:sz="4" w:space="0" w:color="auto"/>
            </w:tcBorders>
            <w:hideMark/>
          </w:tcPr>
          <w:p w:rsidR="00062A11" w:rsidRPr="002B377B" w:rsidRDefault="00062A11" w:rsidP="002B377B">
            <w:pPr>
              <w:spacing w:before="60"/>
              <w:jc w:val="center"/>
              <w:rPr>
                <w:rFonts w:cs="Arial"/>
                <w:sz w:val="20"/>
                <w:lang w:eastAsia="en-US"/>
              </w:rPr>
            </w:pPr>
            <w:r w:rsidRPr="002B377B">
              <w:rPr>
                <w:rFonts w:cs="Arial"/>
                <w:sz w:val="20"/>
                <w:lang w:eastAsia="en-US"/>
              </w:rPr>
              <w:t>В % к</w:t>
            </w:r>
          </w:p>
        </w:tc>
      </w:tr>
      <w:tr w:rsidR="00062A11" w:rsidRPr="002B377B" w:rsidTr="0001398F">
        <w:trPr>
          <w:cantSplit/>
          <w:trHeight w:val="517"/>
          <w:tblHeader/>
          <w:jc w:val="center"/>
        </w:trPr>
        <w:tc>
          <w:tcPr>
            <w:tcW w:w="4573" w:type="dxa"/>
            <w:vMerge/>
            <w:tcBorders>
              <w:top w:val="single" w:sz="4" w:space="0" w:color="auto"/>
              <w:left w:val="single" w:sz="4" w:space="0" w:color="auto"/>
              <w:bottom w:val="single" w:sz="4" w:space="0" w:color="auto"/>
              <w:right w:val="single" w:sz="4" w:space="0" w:color="auto"/>
            </w:tcBorders>
            <w:vAlign w:val="center"/>
            <w:hideMark/>
          </w:tcPr>
          <w:p w:rsidR="00062A11" w:rsidRPr="002B377B" w:rsidRDefault="00062A11" w:rsidP="002B377B">
            <w:pPr>
              <w:rPr>
                <w:rFonts w:cs="Arial"/>
                <w:b/>
                <w:sz w:val="20"/>
                <w:lang w:eastAsia="en-US"/>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062A11" w:rsidRPr="002B377B" w:rsidRDefault="00062A11" w:rsidP="002B377B">
            <w:pPr>
              <w:rPr>
                <w:rFonts w:cs="Arial"/>
                <w:sz w:val="20"/>
                <w:lang w:eastAsia="en-US"/>
              </w:rPr>
            </w:pPr>
          </w:p>
        </w:tc>
        <w:tc>
          <w:tcPr>
            <w:tcW w:w="1478" w:type="dxa"/>
            <w:tcBorders>
              <w:top w:val="single" w:sz="4" w:space="0" w:color="auto"/>
              <w:left w:val="single" w:sz="4" w:space="0" w:color="auto"/>
              <w:bottom w:val="single" w:sz="4" w:space="0" w:color="auto"/>
              <w:right w:val="single" w:sz="4" w:space="0" w:color="auto"/>
            </w:tcBorders>
            <w:hideMark/>
          </w:tcPr>
          <w:p w:rsidR="00062A11" w:rsidRPr="002B377B" w:rsidRDefault="00062A11" w:rsidP="002B377B">
            <w:pPr>
              <w:spacing w:after="60"/>
              <w:jc w:val="center"/>
              <w:rPr>
                <w:rFonts w:cs="Arial"/>
                <w:sz w:val="20"/>
                <w:lang w:eastAsia="en-US"/>
              </w:rPr>
            </w:pPr>
            <w:r w:rsidRPr="002B377B">
              <w:rPr>
                <w:rFonts w:cs="Arial"/>
                <w:sz w:val="20"/>
                <w:lang w:eastAsia="en-US"/>
              </w:rPr>
              <w:t>итогу</w:t>
            </w:r>
          </w:p>
        </w:tc>
        <w:tc>
          <w:tcPr>
            <w:tcW w:w="1478" w:type="dxa"/>
            <w:tcBorders>
              <w:top w:val="single" w:sz="4" w:space="0" w:color="auto"/>
              <w:left w:val="single" w:sz="4" w:space="0" w:color="auto"/>
              <w:bottom w:val="single" w:sz="4" w:space="0" w:color="auto"/>
              <w:right w:val="single" w:sz="4" w:space="0" w:color="auto"/>
            </w:tcBorders>
            <w:hideMark/>
          </w:tcPr>
          <w:p w:rsidR="00062A11" w:rsidRPr="002B377B" w:rsidRDefault="00062A11" w:rsidP="002B377B">
            <w:pPr>
              <w:spacing w:after="60"/>
              <w:jc w:val="center"/>
              <w:rPr>
                <w:rFonts w:cs="Arial"/>
                <w:sz w:val="20"/>
                <w:lang w:eastAsia="en-US"/>
              </w:rPr>
            </w:pPr>
            <w:r w:rsidRPr="002B377B">
              <w:rPr>
                <w:rFonts w:cs="Arial"/>
                <w:sz w:val="20"/>
                <w:lang w:eastAsia="en-US"/>
              </w:rPr>
              <w:t>1 июля</w:t>
            </w:r>
            <w:r w:rsidRPr="002B377B">
              <w:rPr>
                <w:rFonts w:cs="Arial"/>
                <w:sz w:val="20"/>
                <w:lang w:eastAsia="en-US"/>
              </w:rPr>
              <w:br/>
              <w:t>2021</w:t>
            </w:r>
          </w:p>
        </w:tc>
      </w:tr>
      <w:tr w:rsidR="00062A11" w:rsidRPr="002B377B" w:rsidTr="0001398F">
        <w:trPr>
          <w:cantSplit/>
          <w:jc w:val="center"/>
        </w:trPr>
        <w:tc>
          <w:tcPr>
            <w:tcW w:w="4573" w:type="dxa"/>
            <w:tcBorders>
              <w:top w:val="single" w:sz="4" w:space="0" w:color="auto"/>
              <w:left w:val="single" w:sz="4" w:space="0" w:color="auto"/>
              <w:bottom w:val="nil"/>
              <w:right w:val="nil"/>
            </w:tcBorders>
            <w:hideMark/>
          </w:tcPr>
          <w:p w:rsidR="00062A11" w:rsidRPr="002B377B" w:rsidRDefault="00062A11" w:rsidP="002B377B">
            <w:pPr>
              <w:autoSpaceDE w:val="0"/>
              <w:autoSpaceDN w:val="0"/>
              <w:adjustRightInd w:val="0"/>
              <w:spacing w:before="60" w:after="60"/>
              <w:rPr>
                <w:rFonts w:cs="Arial"/>
                <w:b/>
                <w:sz w:val="20"/>
                <w:lang w:eastAsia="en-US"/>
              </w:rPr>
            </w:pPr>
            <w:r w:rsidRPr="002B377B">
              <w:rPr>
                <w:rFonts w:cs="Arial"/>
                <w:b/>
                <w:sz w:val="20"/>
                <w:lang w:eastAsia="en-US"/>
              </w:rPr>
              <w:t>Всего</w:t>
            </w:r>
          </w:p>
        </w:tc>
        <w:tc>
          <w:tcPr>
            <w:tcW w:w="1478" w:type="dxa"/>
            <w:tcBorders>
              <w:top w:val="single" w:sz="4" w:space="0" w:color="auto"/>
              <w:left w:val="nil"/>
              <w:bottom w:val="nil"/>
              <w:right w:val="nil"/>
            </w:tcBorders>
            <w:vAlign w:val="bottom"/>
          </w:tcPr>
          <w:p w:rsidR="00062A11" w:rsidRPr="002B377B" w:rsidRDefault="00062A11" w:rsidP="002B377B">
            <w:pPr>
              <w:tabs>
                <w:tab w:val="left" w:pos="576"/>
              </w:tabs>
              <w:spacing w:before="60" w:after="60"/>
              <w:ind w:right="454"/>
              <w:jc w:val="right"/>
              <w:rPr>
                <w:rFonts w:cs="Arial"/>
                <w:b/>
                <w:sz w:val="20"/>
                <w:lang w:eastAsia="en-US"/>
              </w:rPr>
            </w:pPr>
            <w:r w:rsidRPr="002B377B">
              <w:rPr>
                <w:rFonts w:cs="Arial"/>
                <w:b/>
                <w:sz w:val="20"/>
                <w:lang w:eastAsia="en-US"/>
              </w:rPr>
              <w:t>214</w:t>
            </w:r>
          </w:p>
        </w:tc>
        <w:tc>
          <w:tcPr>
            <w:tcW w:w="1478" w:type="dxa"/>
            <w:tcBorders>
              <w:top w:val="single" w:sz="4" w:space="0" w:color="auto"/>
              <w:left w:val="nil"/>
              <w:bottom w:val="nil"/>
              <w:right w:val="nil"/>
            </w:tcBorders>
            <w:vAlign w:val="bottom"/>
            <w:hideMark/>
          </w:tcPr>
          <w:p w:rsidR="00062A11" w:rsidRPr="002B377B" w:rsidRDefault="00062A11" w:rsidP="002B377B">
            <w:pPr>
              <w:tabs>
                <w:tab w:val="left" w:pos="576"/>
              </w:tabs>
              <w:spacing w:before="60" w:after="60"/>
              <w:ind w:right="454"/>
              <w:jc w:val="right"/>
              <w:rPr>
                <w:rFonts w:cs="Arial"/>
                <w:b/>
                <w:sz w:val="20"/>
                <w:lang w:eastAsia="en-US"/>
              </w:rPr>
            </w:pPr>
            <w:r w:rsidRPr="002B377B">
              <w:rPr>
                <w:rFonts w:cs="Arial"/>
                <w:b/>
                <w:sz w:val="20"/>
                <w:lang w:eastAsia="en-US"/>
              </w:rPr>
              <w:t>100</w:t>
            </w:r>
          </w:p>
        </w:tc>
        <w:tc>
          <w:tcPr>
            <w:tcW w:w="1478" w:type="dxa"/>
            <w:tcBorders>
              <w:top w:val="single" w:sz="4" w:space="0" w:color="auto"/>
              <w:left w:val="nil"/>
              <w:bottom w:val="nil"/>
              <w:right w:val="single" w:sz="4" w:space="0" w:color="auto"/>
            </w:tcBorders>
            <w:vAlign w:val="bottom"/>
            <w:hideMark/>
          </w:tcPr>
          <w:p w:rsidR="00062A11" w:rsidRPr="002B377B" w:rsidRDefault="00062A11" w:rsidP="002B377B">
            <w:pPr>
              <w:tabs>
                <w:tab w:val="left" w:pos="576"/>
              </w:tabs>
              <w:spacing w:before="60" w:after="60"/>
              <w:ind w:right="397"/>
              <w:jc w:val="right"/>
              <w:rPr>
                <w:rFonts w:cs="Arial"/>
                <w:b/>
                <w:sz w:val="20"/>
                <w:lang w:eastAsia="en-US"/>
              </w:rPr>
            </w:pPr>
            <w:r w:rsidRPr="002B377B">
              <w:rPr>
                <w:rFonts w:cs="Arial"/>
                <w:b/>
                <w:sz w:val="20"/>
                <w:lang w:eastAsia="en-US"/>
              </w:rPr>
              <w:t>102.4</w:t>
            </w:r>
          </w:p>
        </w:tc>
      </w:tr>
      <w:tr w:rsidR="00062A11" w:rsidRPr="002B377B" w:rsidTr="0001398F">
        <w:trPr>
          <w:cantSplit/>
          <w:jc w:val="center"/>
        </w:trPr>
        <w:tc>
          <w:tcPr>
            <w:tcW w:w="4573" w:type="dxa"/>
            <w:tcBorders>
              <w:top w:val="nil"/>
              <w:left w:val="single" w:sz="4" w:space="0" w:color="auto"/>
              <w:bottom w:val="nil"/>
              <w:right w:val="nil"/>
            </w:tcBorders>
            <w:hideMark/>
          </w:tcPr>
          <w:p w:rsidR="00062A11" w:rsidRPr="002B377B" w:rsidRDefault="00062A11" w:rsidP="0018534A">
            <w:pPr>
              <w:autoSpaceDE w:val="0"/>
              <w:autoSpaceDN w:val="0"/>
              <w:adjustRightInd w:val="0"/>
              <w:spacing w:before="10" w:after="10"/>
              <w:ind w:left="227"/>
              <w:rPr>
                <w:rFonts w:cs="Arial"/>
                <w:sz w:val="20"/>
                <w:lang w:eastAsia="en-US"/>
              </w:rPr>
            </w:pPr>
            <w:r w:rsidRPr="002B377B">
              <w:rPr>
                <w:rFonts w:cs="Arial"/>
                <w:sz w:val="20"/>
                <w:lang w:eastAsia="en-US"/>
              </w:rPr>
              <w:t>из них:</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p>
        </w:tc>
        <w:tc>
          <w:tcPr>
            <w:tcW w:w="1478" w:type="dxa"/>
            <w:tcBorders>
              <w:top w:val="nil"/>
              <w:left w:val="nil"/>
              <w:bottom w:val="nil"/>
              <w:right w:val="single" w:sz="4" w:space="0" w:color="auto"/>
            </w:tcBorders>
            <w:vAlign w:val="bottom"/>
          </w:tcPr>
          <w:p w:rsidR="00062A11" w:rsidRPr="002B377B" w:rsidRDefault="00062A11" w:rsidP="0018534A">
            <w:pPr>
              <w:tabs>
                <w:tab w:val="left" w:pos="576"/>
              </w:tabs>
              <w:spacing w:before="10" w:after="10"/>
              <w:ind w:right="397"/>
              <w:jc w:val="right"/>
              <w:rPr>
                <w:rFonts w:cs="Arial"/>
                <w:sz w:val="20"/>
                <w:lang w:eastAsia="en-US"/>
              </w:rPr>
            </w:pPr>
          </w:p>
        </w:tc>
      </w:tr>
      <w:tr w:rsidR="00062A11" w:rsidRPr="002B377B" w:rsidTr="0001398F">
        <w:trPr>
          <w:cantSplit/>
          <w:jc w:val="center"/>
        </w:trPr>
        <w:tc>
          <w:tcPr>
            <w:tcW w:w="4573" w:type="dxa"/>
            <w:tcBorders>
              <w:top w:val="nil"/>
              <w:left w:val="single" w:sz="4" w:space="0" w:color="auto"/>
              <w:bottom w:val="nil"/>
              <w:right w:val="nil"/>
            </w:tcBorders>
            <w:hideMark/>
          </w:tcPr>
          <w:p w:rsidR="00062A11" w:rsidRPr="002B377B" w:rsidRDefault="00062A11" w:rsidP="0018534A">
            <w:pPr>
              <w:autoSpaceDE w:val="0"/>
              <w:autoSpaceDN w:val="0"/>
              <w:adjustRightInd w:val="0"/>
              <w:spacing w:before="10" w:after="10"/>
              <w:ind w:left="57"/>
              <w:rPr>
                <w:rFonts w:cs="Arial"/>
                <w:sz w:val="20"/>
                <w:lang w:eastAsia="en-US"/>
              </w:rPr>
            </w:pPr>
            <w:r w:rsidRPr="002B377B">
              <w:rPr>
                <w:rFonts w:cs="Arial"/>
                <w:bCs/>
                <w:sz w:val="20"/>
                <w:lang w:eastAsia="en-US"/>
              </w:rPr>
              <w:t xml:space="preserve">сельское, лесное хозяйство, охота, </w:t>
            </w:r>
            <w:r w:rsidRPr="002B377B">
              <w:rPr>
                <w:rFonts w:cs="Arial"/>
                <w:bCs/>
                <w:sz w:val="20"/>
                <w:lang w:eastAsia="en-US"/>
              </w:rPr>
              <w:br/>
              <w:t>рыболовство и рыбоводство</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35</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16.4</w:t>
            </w:r>
          </w:p>
        </w:tc>
        <w:tc>
          <w:tcPr>
            <w:tcW w:w="1478" w:type="dxa"/>
            <w:tcBorders>
              <w:top w:val="nil"/>
              <w:left w:val="nil"/>
              <w:bottom w:val="nil"/>
              <w:right w:val="single" w:sz="4" w:space="0" w:color="auto"/>
            </w:tcBorders>
            <w:vAlign w:val="bottom"/>
          </w:tcPr>
          <w:p w:rsidR="00062A11" w:rsidRPr="002B377B" w:rsidRDefault="00062A11" w:rsidP="0018534A">
            <w:pPr>
              <w:tabs>
                <w:tab w:val="left" w:pos="576"/>
              </w:tabs>
              <w:spacing w:before="10" w:after="10"/>
              <w:ind w:right="397"/>
              <w:jc w:val="right"/>
              <w:rPr>
                <w:rFonts w:cs="Arial"/>
                <w:sz w:val="20"/>
                <w:lang w:eastAsia="en-US"/>
              </w:rPr>
            </w:pPr>
            <w:r w:rsidRPr="002B377B">
              <w:rPr>
                <w:rFonts w:cs="Arial"/>
                <w:sz w:val="20"/>
                <w:lang w:eastAsia="en-US"/>
              </w:rPr>
              <w:t>94.6</w:t>
            </w:r>
          </w:p>
        </w:tc>
      </w:tr>
      <w:tr w:rsidR="00062A11" w:rsidRPr="002B377B" w:rsidTr="0001398F">
        <w:trPr>
          <w:cantSplit/>
          <w:jc w:val="center"/>
        </w:trPr>
        <w:tc>
          <w:tcPr>
            <w:tcW w:w="4573" w:type="dxa"/>
            <w:tcBorders>
              <w:top w:val="nil"/>
              <w:left w:val="single" w:sz="4" w:space="0" w:color="auto"/>
              <w:bottom w:val="nil"/>
              <w:right w:val="nil"/>
            </w:tcBorders>
            <w:hideMark/>
          </w:tcPr>
          <w:p w:rsidR="00062A11" w:rsidRPr="002B377B" w:rsidRDefault="00062A11" w:rsidP="0018534A">
            <w:pPr>
              <w:autoSpaceDE w:val="0"/>
              <w:autoSpaceDN w:val="0"/>
              <w:adjustRightInd w:val="0"/>
              <w:spacing w:before="10" w:after="10"/>
              <w:ind w:left="57"/>
              <w:rPr>
                <w:rFonts w:cs="Arial"/>
                <w:sz w:val="20"/>
                <w:lang w:eastAsia="en-US"/>
              </w:rPr>
            </w:pPr>
            <w:r w:rsidRPr="002B377B">
              <w:rPr>
                <w:rFonts w:cs="Arial"/>
                <w:bCs/>
                <w:sz w:val="20"/>
                <w:lang w:eastAsia="en-US"/>
              </w:rPr>
              <w:t>обрабатывающие производства</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9</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4.2</w:t>
            </w:r>
          </w:p>
        </w:tc>
        <w:tc>
          <w:tcPr>
            <w:tcW w:w="1478" w:type="dxa"/>
            <w:tcBorders>
              <w:top w:val="nil"/>
              <w:left w:val="nil"/>
              <w:bottom w:val="nil"/>
              <w:right w:val="single" w:sz="4" w:space="0" w:color="auto"/>
            </w:tcBorders>
            <w:vAlign w:val="bottom"/>
          </w:tcPr>
          <w:p w:rsidR="00062A11" w:rsidRPr="002B377B" w:rsidRDefault="00062A11" w:rsidP="0018534A">
            <w:pPr>
              <w:tabs>
                <w:tab w:val="left" w:pos="576"/>
              </w:tabs>
              <w:spacing w:before="10" w:after="10"/>
              <w:ind w:right="397"/>
              <w:jc w:val="right"/>
              <w:rPr>
                <w:rFonts w:cs="Arial"/>
                <w:sz w:val="20"/>
                <w:lang w:eastAsia="en-US"/>
              </w:rPr>
            </w:pPr>
            <w:r w:rsidRPr="002B377B">
              <w:rPr>
                <w:rFonts w:cs="Arial"/>
                <w:sz w:val="20"/>
                <w:lang w:eastAsia="en-US"/>
              </w:rPr>
              <w:t>112.5</w:t>
            </w:r>
          </w:p>
        </w:tc>
      </w:tr>
      <w:tr w:rsidR="00062A11" w:rsidRPr="002B377B" w:rsidTr="0001398F">
        <w:trPr>
          <w:cantSplit/>
          <w:jc w:val="center"/>
        </w:trPr>
        <w:tc>
          <w:tcPr>
            <w:tcW w:w="4573" w:type="dxa"/>
            <w:tcBorders>
              <w:top w:val="nil"/>
              <w:left w:val="single" w:sz="4" w:space="0" w:color="auto"/>
              <w:bottom w:val="nil"/>
              <w:right w:val="nil"/>
            </w:tcBorders>
            <w:hideMark/>
          </w:tcPr>
          <w:p w:rsidR="00062A11" w:rsidRPr="002B377B" w:rsidRDefault="00062A11" w:rsidP="0018534A">
            <w:pPr>
              <w:autoSpaceDE w:val="0"/>
              <w:autoSpaceDN w:val="0"/>
              <w:adjustRightInd w:val="0"/>
              <w:spacing w:before="10" w:after="10"/>
              <w:ind w:left="227"/>
              <w:rPr>
                <w:rFonts w:cs="Arial"/>
                <w:sz w:val="20"/>
                <w:lang w:eastAsia="en-US"/>
              </w:rPr>
            </w:pPr>
            <w:r w:rsidRPr="002B377B">
              <w:rPr>
                <w:rFonts w:cs="Arial"/>
                <w:sz w:val="20"/>
                <w:lang w:eastAsia="en-US"/>
              </w:rPr>
              <w:t>из них:</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val="en-US" w:eastAsia="en-US"/>
              </w:rPr>
            </w:pP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val="en-US" w:eastAsia="en-US"/>
              </w:rPr>
            </w:pPr>
          </w:p>
        </w:tc>
        <w:tc>
          <w:tcPr>
            <w:tcW w:w="1478" w:type="dxa"/>
            <w:tcBorders>
              <w:top w:val="nil"/>
              <w:left w:val="nil"/>
              <w:bottom w:val="nil"/>
              <w:right w:val="single" w:sz="4" w:space="0" w:color="auto"/>
            </w:tcBorders>
            <w:vAlign w:val="bottom"/>
          </w:tcPr>
          <w:p w:rsidR="00062A11" w:rsidRPr="002B377B" w:rsidRDefault="00062A11" w:rsidP="0018534A">
            <w:pPr>
              <w:tabs>
                <w:tab w:val="left" w:pos="576"/>
              </w:tabs>
              <w:spacing w:before="10" w:after="10"/>
              <w:ind w:right="397"/>
              <w:jc w:val="right"/>
              <w:rPr>
                <w:rFonts w:cs="Arial"/>
                <w:sz w:val="20"/>
                <w:lang w:val="en-US" w:eastAsia="en-US"/>
              </w:rPr>
            </w:pPr>
          </w:p>
        </w:tc>
      </w:tr>
      <w:tr w:rsidR="00062A11" w:rsidRPr="002B377B" w:rsidTr="0001398F">
        <w:trPr>
          <w:cantSplit/>
          <w:jc w:val="center"/>
        </w:trPr>
        <w:tc>
          <w:tcPr>
            <w:tcW w:w="4573" w:type="dxa"/>
            <w:tcBorders>
              <w:top w:val="nil"/>
              <w:left w:val="single" w:sz="4" w:space="0" w:color="auto"/>
              <w:bottom w:val="nil"/>
              <w:right w:val="nil"/>
            </w:tcBorders>
            <w:hideMark/>
          </w:tcPr>
          <w:p w:rsidR="00062A11" w:rsidRPr="002B377B" w:rsidRDefault="00062A11" w:rsidP="0018534A">
            <w:pPr>
              <w:autoSpaceDE w:val="0"/>
              <w:autoSpaceDN w:val="0"/>
              <w:adjustRightInd w:val="0"/>
              <w:spacing w:before="10" w:after="10"/>
              <w:ind w:left="113"/>
              <w:rPr>
                <w:rFonts w:cs="Arial"/>
                <w:sz w:val="20"/>
                <w:lang w:eastAsia="en-US"/>
              </w:rPr>
            </w:pPr>
            <w:r w:rsidRPr="002B377B">
              <w:rPr>
                <w:rFonts w:cs="Arial"/>
                <w:sz w:val="20"/>
                <w:lang w:eastAsia="en-US"/>
              </w:rPr>
              <w:t>производство пищевых продуктов</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1</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0.5</w:t>
            </w:r>
          </w:p>
        </w:tc>
        <w:tc>
          <w:tcPr>
            <w:tcW w:w="1478" w:type="dxa"/>
            <w:tcBorders>
              <w:top w:val="nil"/>
              <w:left w:val="nil"/>
              <w:bottom w:val="nil"/>
              <w:right w:val="single" w:sz="4" w:space="0" w:color="auto"/>
            </w:tcBorders>
            <w:vAlign w:val="bottom"/>
          </w:tcPr>
          <w:p w:rsidR="00062A11" w:rsidRPr="002B377B" w:rsidRDefault="00062A11" w:rsidP="0018534A">
            <w:pPr>
              <w:tabs>
                <w:tab w:val="left" w:pos="576"/>
              </w:tabs>
              <w:spacing w:before="10" w:after="10"/>
              <w:ind w:right="397"/>
              <w:jc w:val="right"/>
              <w:rPr>
                <w:rFonts w:cs="Arial"/>
                <w:sz w:val="20"/>
                <w:lang w:eastAsia="en-US"/>
              </w:rPr>
            </w:pPr>
            <w:r w:rsidRPr="002B377B">
              <w:rPr>
                <w:rFonts w:cs="Arial"/>
                <w:sz w:val="20"/>
                <w:lang w:eastAsia="en-US"/>
              </w:rPr>
              <w:t>100.0</w:t>
            </w:r>
          </w:p>
        </w:tc>
      </w:tr>
      <w:tr w:rsidR="00062A11" w:rsidRPr="002B377B" w:rsidTr="0001398F">
        <w:trPr>
          <w:cantSplit/>
          <w:jc w:val="center"/>
        </w:trPr>
        <w:tc>
          <w:tcPr>
            <w:tcW w:w="4573" w:type="dxa"/>
            <w:tcBorders>
              <w:top w:val="nil"/>
              <w:left w:val="single" w:sz="4" w:space="0" w:color="auto"/>
              <w:bottom w:val="nil"/>
              <w:right w:val="nil"/>
            </w:tcBorders>
            <w:hideMark/>
          </w:tcPr>
          <w:p w:rsidR="00062A11" w:rsidRPr="002B377B" w:rsidRDefault="00062A11" w:rsidP="0018534A">
            <w:pPr>
              <w:autoSpaceDE w:val="0"/>
              <w:autoSpaceDN w:val="0"/>
              <w:adjustRightInd w:val="0"/>
              <w:spacing w:before="10" w:after="10"/>
              <w:ind w:left="113"/>
              <w:rPr>
                <w:rFonts w:cs="Arial"/>
                <w:sz w:val="20"/>
                <w:lang w:eastAsia="en-US"/>
              </w:rPr>
            </w:pPr>
            <w:r w:rsidRPr="002B377B">
              <w:rPr>
                <w:rFonts w:cs="Arial"/>
                <w:sz w:val="20"/>
                <w:lang w:eastAsia="en-US"/>
              </w:rPr>
              <w:t>обработка древесины и производство</w:t>
            </w:r>
            <w:r w:rsidRPr="002B377B">
              <w:rPr>
                <w:rFonts w:cs="Arial"/>
                <w:sz w:val="20"/>
                <w:lang w:eastAsia="en-US"/>
              </w:rPr>
              <w:br/>
              <w:t>изделий из дерева и пробки, кроме мебели,</w:t>
            </w:r>
            <w:r w:rsidRPr="002B377B">
              <w:rPr>
                <w:rFonts w:cs="Arial"/>
                <w:sz w:val="20"/>
                <w:lang w:eastAsia="en-US"/>
              </w:rPr>
              <w:br/>
              <w:t xml:space="preserve">производство изделий из соломки </w:t>
            </w:r>
            <w:r w:rsidRPr="002B377B">
              <w:rPr>
                <w:rFonts w:cs="Arial"/>
                <w:sz w:val="20"/>
                <w:lang w:eastAsia="en-US"/>
              </w:rPr>
              <w:br/>
              <w:t>и материалов для плетения</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6</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2.8</w:t>
            </w:r>
          </w:p>
        </w:tc>
        <w:tc>
          <w:tcPr>
            <w:tcW w:w="1478" w:type="dxa"/>
            <w:tcBorders>
              <w:top w:val="nil"/>
              <w:left w:val="nil"/>
              <w:bottom w:val="nil"/>
              <w:right w:val="single" w:sz="4" w:space="0" w:color="auto"/>
            </w:tcBorders>
            <w:vAlign w:val="bottom"/>
          </w:tcPr>
          <w:p w:rsidR="00062A11" w:rsidRPr="002B377B" w:rsidRDefault="00062A11" w:rsidP="0018534A">
            <w:pPr>
              <w:tabs>
                <w:tab w:val="left" w:pos="576"/>
              </w:tabs>
              <w:spacing w:before="10" w:after="10"/>
              <w:ind w:right="397"/>
              <w:jc w:val="right"/>
              <w:rPr>
                <w:rFonts w:cs="Arial"/>
                <w:sz w:val="20"/>
                <w:lang w:eastAsia="en-US"/>
              </w:rPr>
            </w:pPr>
            <w:r w:rsidRPr="002B377B">
              <w:rPr>
                <w:rFonts w:cs="Arial"/>
                <w:sz w:val="20"/>
                <w:lang w:eastAsia="en-US"/>
              </w:rPr>
              <w:t>120.0</w:t>
            </w:r>
          </w:p>
        </w:tc>
      </w:tr>
      <w:tr w:rsidR="00062A11" w:rsidRPr="002B377B" w:rsidTr="0001398F">
        <w:trPr>
          <w:cantSplit/>
          <w:jc w:val="center"/>
        </w:trPr>
        <w:tc>
          <w:tcPr>
            <w:tcW w:w="4573" w:type="dxa"/>
            <w:tcBorders>
              <w:top w:val="nil"/>
              <w:left w:val="single" w:sz="4" w:space="0" w:color="auto"/>
              <w:bottom w:val="nil"/>
              <w:right w:val="nil"/>
            </w:tcBorders>
            <w:hideMark/>
          </w:tcPr>
          <w:p w:rsidR="00062A11" w:rsidRPr="002B377B" w:rsidRDefault="00062A11" w:rsidP="0018534A">
            <w:pPr>
              <w:autoSpaceDE w:val="0"/>
              <w:autoSpaceDN w:val="0"/>
              <w:adjustRightInd w:val="0"/>
              <w:spacing w:before="10" w:after="10"/>
              <w:ind w:left="113"/>
              <w:rPr>
                <w:rFonts w:cs="Arial"/>
                <w:sz w:val="20"/>
                <w:lang w:eastAsia="en-US"/>
              </w:rPr>
            </w:pPr>
            <w:r w:rsidRPr="002B377B">
              <w:rPr>
                <w:rFonts w:cs="Arial"/>
                <w:sz w:val="20"/>
                <w:lang w:eastAsia="en-US"/>
              </w:rPr>
              <w:t>производство мебели</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1</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0.5</w:t>
            </w:r>
          </w:p>
        </w:tc>
        <w:tc>
          <w:tcPr>
            <w:tcW w:w="1478" w:type="dxa"/>
            <w:tcBorders>
              <w:top w:val="nil"/>
              <w:left w:val="nil"/>
              <w:bottom w:val="nil"/>
              <w:right w:val="single" w:sz="4" w:space="0" w:color="auto"/>
            </w:tcBorders>
            <w:vAlign w:val="bottom"/>
          </w:tcPr>
          <w:p w:rsidR="00062A11" w:rsidRPr="002B377B" w:rsidRDefault="00062A11" w:rsidP="0018534A">
            <w:pPr>
              <w:tabs>
                <w:tab w:val="left" w:pos="576"/>
              </w:tabs>
              <w:spacing w:before="10" w:after="10"/>
              <w:ind w:right="397"/>
              <w:jc w:val="right"/>
              <w:rPr>
                <w:rFonts w:cs="Arial"/>
                <w:sz w:val="20"/>
                <w:lang w:eastAsia="en-US"/>
              </w:rPr>
            </w:pPr>
            <w:r w:rsidRPr="002B377B">
              <w:rPr>
                <w:rFonts w:cs="Arial"/>
                <w:sz w:val="20"/>
                <w:lang w:eastAsia="en-US"/>
              </w:rPr>
              <w:t>100.0</w:t>
            </w:r>
          </w:p>
        </w:tc>
      </w:tr>
      <w:tr w:rsidR="00062A11" w:rsidRPr="002B377B" w:rsidTr="0001398F">
        <w:trPr>
          <w:cantSplit/>
          <w:jc w:val="center"/>
        </w:trPr>
        <w:tc>
          <w:tcPr>
            <w:tcW w:w="4573" w:type="dxa"/>
            <w:tcBorders>
              <w:top w:val="nil"/>
              <w:left w:val="single" w:sz="4" w:space="0" w:color="auto"/>
              <w:bottom w:val="nil"/>
              <w:right w:val="nil"/>
            </w:tcBorders>
            <w:hideMark/>
          </w:tcPr>
          <w:p w:rsidR="00062A11" w:rsidRPr="002B377B" w:rsidRDefault="00062A11" w:rsidP="0018534A">
            <w:pPr>
              <w:autoSpaceDE w:val="0"/>
              <w:autoSpaceDN w:val="0"/>
              <w:adjustRightInd w:val="0"/>
              <w:spacing w:before="10" w:after="10"/>
              <w:ind w:left="113"/>
              <w:rPr>
                <w:rFonts w:cs="Arial"/>
                <w:sz w:val="20"/>
                <w:lang w:eastAsia="en-US"/>
              </w:rPr>
            </w:pPr>
            <w:r w:rsidRPr="002B377B">
              <w:rPr>
                <w:rFonts w:cs="Arial"/>
                <w:sz w:val="20"/>
              </w:rPr>
              <w:t>ремонт и монтаж машин и оборудования</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1</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0.5</w:t>
            </w:r>
          </w:p>
        </w:tc>
        <w:tc>
          <w:tcPr>
            <w:tcW w:w="1478" w:type="dxa"/>
            <w:tcBorders>
              <w:top w:val="nil"/>
              <w:left w:val="nil"/>
              <w:bottom w:val="nil"/>
              <w:right w:val="single" w:sz="4" w:space="0" w:color="auto"/>
            </w:tcBorders>
            <w:vAlign w:val="bottom"/>
          </w:tcPr>
          <w:p w:rsidR="00062A11" w:rsidRPr="002B377B" w:rsidRDefault="00062A11" w:rsidP="0018534A">
            <w:pPr>
              <w:tabs>
                <w:tab w:val="left" w:pos="576"/>
              </w:tabs>
              <w:spacing w:before="10" w:after="10"/>
              <w:ind w:right="397"/>
              <w:jc w:val="right"/>
              <w:rPr>
                <w:rFonts w:cs="Arial"/>
                <w:sz w:val="20"/>
                <w:lang w:eastAsia="en-US"/>
              </w:rPr>
            </w:pPr>
            <w:r w:rsidRPr="002B377B">
              <w:rPr>
                <w:rFonts w:cs="Arial"/>
                <w:sz w:val="20"/>
                <w:lang w:eastAsia="en-US"/>
              </w:rPr>
              <w:t>100.0</w:t>
            </w:r>
          </w:p>
        </w:tc>
      </w:tr>
      <w:tr w:rsidR="00062A11" w:rsidRPr="002B377B" w:rsidTr="0001398F">
        <w:trPr>
          <w:cantSplit/>
          <w:jc w:val="center"/>
        </w:trPr>
        <w:tc>
          <w:tcPr>
            <w:tcW w:w="4573" w:type="dxa"/>
            <w:tcBorders>
              <w:top w:val="nil"/>
              <w:left w:val="single" w:sz="4" w:space="0" w:color="auto"/>
              <w:bottom w:val="nil"/>
              <w:right w:val="nil"/>
            </w:tcBorders>
            <w:hideMark/>
          </w:tcPr>
          <w:p w:rsidR="00062A11" w:rsidRPr="002B377B" w:rsidRDefault="00062A11" w:rsidP="0018534A">
            <w:pPr>
              <w:autoSpaceDE w:val="0"/>
              <w:autoSpaceDN w:val="0"/>
              <w:adjustRightInd w:val="0"/>
              <w:spacing w:before="10" w:after="10"/>
              <w:ind w:left="57"/>
              <w:rPr>
                <w:rFonts w:cs="Arial"/>
                <w:bCs/>
                <w:sz w:val="20"/>
                <w:lang w:eastAsia="en-US"/>
              </w:rPr>
            </w:pPr>
            <w:r w:rsidRPr="002B377B">
              <w:rPr>
                <w:rFonts w:cs="Arial"/>
                <w:bCs/>
                <w:sz w:val="20"/>
                <w:lang w:eastAsia="en-US"/>
              </w:rPr>
              <w:t>водоснабжение; водоотведение, организация</w:t>
            </w:r>
            <w:r w:rsidRPr="002B377B">
              <w:rPr>
                <w:rFonts w:cs="Arial"/>
                <w:bCs/>
                <w:sz w:val="20"/>
                <w:lang w:eastAsia="en-US"/>
              </w:rPr>
              <w:br/>
              <w:t xml:space="preserve">сбора и утилизации отходов, деятельность </w:t>
            </w:r>
            <w:r w:rsidRPr="002B377B">
              <w:rPr>
                <w:rFonts w:cs="Arial"/>
                <w:bCs/>
                <w:sz w:val="20"/>
                <w:lang w:eastAsia="en-US"/>
              </w:rPr>
              <w:br/>
              <w:t>по ликвидации загрязнений</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1</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0.5</w:t>
            </w:r>
          </w:p>
        </w:tc>
        <w:tc>
          <w:tcPr>
            <w:tcW w:w="1478" w:type="dxa"/>
            <w:tcBorders>
              <w:top w:val="nil"/>
              <w:left w:val="nil"/>
              <w:bottom w:val="nil"/>
              <w:right w:val="single" w:sz="4" w:space="0" w:color="auto"/>
            </w:tcBorders>
            <w:vAlign w:val="bottom"/>
          </w:tcPr>
          <w:p w:rsidR="00062A11" w:rsidRPr="002B377B" w:rsidRDefault="00062A11" w:rsidP="0018534A">
            <w:pPr>
              <w:tabs>
                <w:tab w:val="left" w:pos="576"/>
              </w:tabs>
              <w:spacing w:before="10" w:after="10"/>
              <w:ind w:right="397"/>
              <w:jc w:val="right"/>
              <w:rPr>
                <w:rFonts w:cs="Arial"/>
                <w:sz w:val="20"/>
                <w:lang w:eastAsia="en-US"/>
              </w:rPr>
            </w:pPr>
            <w:r w:rsidRPr="002B377B">
              <w:rPr>
                <w:rFonts w:cs="Arial"/>
                <w:sz w:val="20"/>
                <w:lang w:eastAsia="en-US"/>
              </w:rPr>
              <w:t>100.0</w:t>
            </w:r>
          </w:p>
        </w:tc>
      </w:tr>
      <w:tr w:rsidR="00062A11" w:rsidRPr="002B377B" w:rsidTr="0001398F">
        <w:trPr>
          <w:cantSplit/>
          <w:jc w:val="center"/>
        </w:trPr>
        <w:tc>
          <w:tcPr>
            <w:tcW w:w="4573" w:type="dxa"/>
            <w:tcBorders>
              <w:top w:val="nil"/>
              <w:left w:val="single" w:sz="4" w:space="0" w:color="auto"/>
              <w:bottom w:val="nil"/>
              <w:right w:val="nil"/>
            </w:tcBorders>
            <w:hideMark/>
          </w:tcPr>
          <w:p w:rsidR="00062A11" w:rsidRPr="002B377B" w:rsidRDefault="00062A11" w:rsidP="0018534A">
            <w:pPr>
              <w:autoSpaceDE w:val="0"/>
              <w:autoSpaceDN w:val="0"/>
              <w:adjustRightInd w:val="0"/>
              <w:spacing w:before="10" w:after="10"/>
              <w:ind w:left="57"/>
              <w:rPr>
                <w:rFonts w:cs="Arial"/>
                <w:sz w:val="20"/>
                <w:lang w:eastAsia="en-US"/>
              </w:rPr>
            </w:pPr>
            <w:r w:rsidRPr="002B377B">
              <w:rPr>
                <w:rFonts w:cs="Arial"/>
                <w:bCs/>
                <w:sz w:val="20"/>
                <w:lang w:eastAsia="en-US"/>
              </w:rPr>
              <w:t>строительство</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16</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7.5</w:t>
            </w:r>
          </w:p>
        </w:tc>
        <w:tc>
          <w:tcPr>
            <w:tcW w:w="1478" w:type="dxa"/>
            <w:tcBorders>
              <w:top w:val="nil"/>
              <w:left w:val="nil"/>
              <w:bottom w:val="nil"/>
              <w:right w:val="single" w:sz="4" w:space="0" w:color="auto"/>
            </w:tcBorders>
            <w:vAlign w:val="bottom"/>
          </w:tcPr>
          <w:p w:rsidR="00062A11" w:rsidRPr="002B377B" w:rsidRDefault="00062A11" w:rsidP="0018534A">
            <w:pPr>
              <w:tabs>
                <w:tab w:val="left" w:pos="576"/>
              </w:tabs>
              <w:spacing w:before="10" w:after="10"/>
              <w:ind w:right="397"/>
              <w:jc w:val="right"/>
              <w:rPr>
                <w:rFonts w:cs="Arial"/>
                <w:sz w:val="20"/>
                <w:lang w:eastAsia="en-US"/>
              </w:rPr>
            </w:pPr>
            <w:r w:rsidRPr="002B377B">
              <w:rPr>
                <w:rFonts w:cs="Arial"/>
                <w:sz w:val="20"/>
                <w:lang w:eastAsia="en-US"/>
              </w:rPr>
              <w:t>100.0</w:t>
            </w:r>
          </w:p>
        </w:tc>
      </w:tr>
      <w:tr w:rsidR="00062A11" w:rsidRPr="002B377B" w:rsidTr="0001398F">
        <w:trPr>
          <w:cantSplit/>
          <w:jc w:val="center"/>
        </w:trPr>
        <w:tc>
          <w:tcPr>
            <w:tcW w:w="4573" w:type="dxa"/>
            <w:tcBorders>
              <w:top w:val="nil"/>
              <w:left w:val="single" w:sz="4" w:space="0" w:color="auto"/>
              <w:bottom w:val="nil"/>
              <w:right w:val="nil"/>
            </w:tcBorders>
            <w:hideMark/>
          </w:tcPr>
          <w:p w:rsidR="00062A11" w:rsidRPr="002B377B" w:rsidRDefault="00062A11" w:rsidP="0018534A">
            <w:pPr>
              <w:autoSpaceDE w:val="0"/>
              <w:autoSpaceDN w:val="0"/>
              <w:adjustRightInd w:val="0"/>
              <w:spacing w:before="10" w:after="10"/>
              <w:ind w:left="57"/>
              <w:rPr>
                <w:rFonts w:cs="Arial"/>
                <w:sz w:val="20"/>
                <w:lang w:eastAsia="en-US"/>
              </w:rPr>
            </w:pPr>
            <w:r w:rsidRPr="002B377B">
              <w:rPr>
                <w:rFonts w:cs="Arial"/>
                <w:bCs/>
                <w:sz w:val="20"/>
                <w:lang w:eastAsia="en-US"/>
              </w:rPr>
              <w:t xml:space="preserve">торговля оптовая и розничная; ремонт </w:t>
            </w:r>
            <w:r w:rsidRPr="002B377B">
              <w:rPr>
                <w:rFonts w:cs="Arial"/>
                <w:bCs/>
                <w:sz w:val="20"/>
                <w:lang w:eastAsia="en-US"/>
              </w:rPr>
              <w:br/>
              <w:t xml:space="preserve">автотранспортных средств и мотоциклов </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73</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34.1</w:t>
            </w:r>
          </w:p>
        </w:tc>
        <w:tc>
          <w:tcPr>
            <w:tcW w:w="1478" w:type="dxa"/>
            <w:tcBorders>
              <w:top w:val="nil"/>
              <w:left w:val="nil"/>
              <w:bottom w:val="nil"/>
              <w:right w:val="single" w:sz="4" w:space="0" w:color="auto"/>
            </w:tcBorders>
            <w:vAlign w:val="bottom"/>
          </w:tcPr>
          <w:p w:rsidR="00062A11" w:rsidRPr="002B377B" w:rsidRDefault="00062A11" w:rsidP="0018534A">
            <w:pPr>
              <w:tabs>
                <w:tab w:val="left" w:pos="576"/>
              </w:tabs>
              <w:spacing w:before="10" w:after="10"/>
              <w:ind w:right="397"/>
              <w:jc w:val="right"/>
              <w:rPr>
                <w:rFonts w:cs="Arial"/>
                <w:sz w:val="20"/>
                <w:lang w:eastAsia="en-US"/>
              </w:rPr>
            </w:pPr>
            <w:r w:rsidRPr="002B377B">
              <w:rPr>
                <w:rFonts w:cs="Arial"/>
                <w:sz w:val="20"/>
                <w:lang w:eastAsia="en-US"/>
              </w:rPr>
              <w:t>110.6</w:t>
            </w:r>
          </w:p>
        </w:tc>
      </w:tr>
      <w:tr w:rsidR="00062A11" w:rsidRPr="002B377B" w:rsidTr="0001398F">
        <w:trPr>
          <w:cantSplit/>
          <w:jc w:val="center"/>
        </w:trPr>
        <w:tc>
          <w:tcPr>
            <w:tcW w:w="4573" w:type="dxa"/>
            <w:tcBorders>
              <w:top w:val="nil"/>
              <w:left w:val="single" w:sz="4" w:space="0" w:color="auto"/>
              <w:bottom w:val="nil"/>
              <w:right w:val="nil"/>
            </w:tcBorders>
            <w:hideMark/>
          </w:tcPr>
          <w:p w:rsidR="00062A11" w:rsidRPr="002B377B" w:rsidRDefault="00062A11" w:rsidP="0018534A">
            <w:pPr>
              <w:autoSpaceDE w:val="0"/>
              <w:autoSpaceDN w:val="0"/>
              <w:adjustRightInd w:val="0"/>
              <w:spacing w:before="10" w:after="10"/>
              <w:ind w:left="227"/>
              <w:rPr>
                <w:rFonts w:cs="Arial"/>
                <w:sz w:val="20"/>
                <w:lang w:eastAsia="en-US"/>
              </w:rPr>
            </w:pPr>
            <w:r w:rsidRPr="002B377B">
              <w:rPr>
                <w:rFonts w:cs="Arial"/>
                <w:sz w:val="20"/>
                <w:lang w:eastAsia="en-US"/>
              </w:rPr>
              <w:t>в том числе:</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val="en-US" w:eastAsia="en-US"/>
              </w:rPr>
            </w:pP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val="en-US" w:eastAsia="en-US"/>
              </w:rPr>
            </w:pPr>
          </w:p>
        </w:tc>
        <w:tc>
          <w:tcPr>
            <w:tcW w:w="1478" w:type="dxa"/>
            <w:tcBorders>
              <w:top w:val="nil"/>
              <w:left w:val="nil"/>
              <w:bottom w:val="nil"/>
              <w:right w:val="single" w:sz="4" w:space="0" w:color="auto"/>
            </w:tcBorders>
            <w:vAlign w:val="bottom"/>
          </w:tcPr>
          <w:p w:rsidR="00062A11" w:rsidRPr="002B377B" w:rsidRDefault="00062A11" w:rsidP="0018534A">
            <w:pPr>
              <w:tabs>
                <w:tab w:val="left" w:pos="576"/>
              </w:tabs>
              <w:spacing w:before="10" w:after="10"/>
              <w:ind w:right="397"/>
              <w:jc w:val="right"/>
              <w:rPr>
                <w:rFonts w:cs="Arial"/>
                <w:sz w:val="20"/>
                <w:lang w:val="en-US" w:eastAsia="en-US"/>
              </w:rPr>
            </w:pPr>
          </w:p>
        </w:tc>
      </w:tr>
      <w:tr w:rsidR="00062A11" w:rsidRPr="002B377B" w:rsidTr="0001398F">
        <w:trPr>
          <w:cantSplit/>
          <w:jc w:val="center"/>
        </w:trPr>
        <w:tc>
          <w:tcPr>
            <w:tcW w:w="4573" w:type="dxa"/>
            <w:tcBorders>
              <w:top w:val="nil"/>
              <w:left w:val="single" w:sz="4" w:space="0" w:color="auto"/>
              <w:bottom w:val="nil"/>
              <w:right w:val="nil"/>
            </w:tcBorders>
            <w:hideMark/>
          </w:tcPr>
          <w:p w:rsidR="00062A11" w:rsidRPr="002B377B" w:rsidRDefault="00062A11" w:rsidP="0018534A">
            <w:pPr>
              <w:autoSpaceDE w:val="0"/>
              <w:autoSpaceDN w:val="0"/>
              <w:adjustRightInd w:val="0"/>
              <w:spacing w:before="10" w:after="10"/>
              <w:ind w:left="113"/>
              <w:rPr>
                <w:rFonts w:cs="Arial"/>
                <w:sz w:val="20"/>
                <w:lang w:eastAsia="en-US"/>
              </w:rPr>
            </w:pPr>
            <w:r w:rsidRPr="002B377B">
              <w:rPr>
                <w:rFonts w:cs="Arial"/>
                <w:sz w:val="20"/>
                <w:lang w:eastAsia="en-US"/>
              </w:rPr>
              <w:t xml:space="preserve">торговля оптовая и розничная </w:t>
            </w:r>
            <w:r w:rsidRPr="002B377B">
              <w:rPr>
                <w:rFonts w:cs="Arial"/>
                <w:sz w:val="20"/>
                <w:lang w:eastAsia="en-US"/>
              </w:rPr>
              <w:br/>
              <w:t xml:space="preserve">автотранспортными средствами </w:t>
            </w:r>
            <w:r w:rsidRPr="002B377B">
              <w:rPr>
                <w:rFonts w:cs="Arial"/>
                <w:sz w:val="20"/>
                <w:lang w:eastAsia="en-US"/>
              </w:rPr>
              <w:br/>
              <w:t>и мотоциклами и их ремонт</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8</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3.7</w:t>
            </w:r>
          </w:p>
        </w:tc>
        <w:tc>
          <w:tcPr>
            <w:tcW w:w="1478" w:type="dxa"/>
            <w:tcBorders>
              <w:top w:val="nil"/>
              <w:left w:val="nil"/>
              <w:bottom w:val="nil"/>
              <w:right w:val="single" w:sz="4" w:space="0" w:color="auto"/>
            </w:tcBorders>
            <w:vAlign w:val="bottom"/>
          </w:tcPr>
          <w:p w:rsidR="00062A11" w:rsidRPr="002B377B" w:rsidRDefault="00062A11" w:rsidP="0018534A">
            <w:pPr>
              <w:tabs>
                <w:tab w:val="left" w:pos="576"/>
              </w:tabs>
              <w:spacing w:before="10" w:after="10"/>
              <w:ind w:right="397"/>
              <w:jc w:val="right"/>
              <w:rPr>
                <w:rFonts w:cs="Arial"/>
                <w:sz w:val="20"/>
                <w:lang w:eastAsia="en-US"/>
              </w:rPr>
            </w:pPr>
            <w:r w:rsidRPr="002B377B">
              <w:rPr>
                <w:rFonts w:cs="Arial"/>
                <w:sz w:val="20"/>
                <w:lang w:eastAsia="en-US"/>
              </w:rPr>
              <w:t>80.0</w:t>
            </w:r>
          </w:p>
        </w:tc>
      </w:tr>
      <w:tr w:rsidR="00062A11" w:rsidRPr="002B377B" w:rsidTr="0001398F">
        <w:trPr>
          <w:cantSplit/>
          <w:jc w:val="center"/>
        </w:trPr>
        <w:tc>
          <w:tcPr>
            <w:tcW w:w="4573" w:type="dxa"/>
            <w:tcBorders>
              <w:top w:val="nil"/>
              <w:left w:val="single" w:sz="4" w:space="0" w:color="auto"/>
              <w:bottom w:val="nil"/>
              <w:right w:val="nil"/>
            </w:tcBorders>
            <w:hideMark/>
          </w:tcPr>
          <w:p w:rsidR="00062A11" w:rsidRPr="002B377B" w:rsidRDefault="00062A11" w:rsidP="0018534A">
            <w:pPr>
              <w:autoSpaceDE w:val="0"/>
              <w:autoSpaceDN w:val="0"/>
              <w:adjustRightInd w:val="0"/>
              <w:spacing w:before="10" w:after="10"/>
              <w:ind w:left="113"/>
              <w:rPr>
                <w:rFonts w:cs="Arial"/>
                <w:sz w:val="20"/>
                <w:lang w:eastAsia="en-US"/>
              </w:rPr>
            </w:pPr>
            <w:r w:rsidRPr="002B377B">
              <w:rPr>
                <w:rFonts w:cs="Arial"/>
                <w:sz w:val="20"/>
                <w:lang w:eastAsia="en-US"/>
              </w:rPr>
              <w:t xml:space="preserve">торговля оптовая, кроме оптовой </w:t>
            </w:r>
            <w:r w:rsidRPr="002B377B">
              <w:rPr>
                <w:rFonts w:cs="Arial"/>
                <w:sz w:val="20"/>
                <w:lang w:eastAsia="en-US"/>
              </w:rPr>
              <w:br/>
              <w:t xml:space="preserve">торговли автотранспортными </w:t>
            </w:r>
            <w:r w:rsidRPr="002B377B">
              <w:rPr>
                <w:rFonts w:cs="Arial"/>
                <w:sz w:val="20"/>
                <w:lang w:eastAsia="en-US"/>
              </w:rPr>
              <w:br/>
              <w:t>средствами и мотоциклами</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4</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1.9</w:t>
            </w:r>
          </w:p>
        </w:tc>
        <w:tc>
          <w:tcPr>
            <w:tcW w:w="1478" w:type="dxa"/>
            <w:tcBorders>
              <w:top w:val="nil"/>
              <w:left w:val="nil"/>
              <w:bottom w:val="nil"/>
              <w:right w:val="single" w:sz="4" w:space="0" w:color="auto"/>
            </w:tcBorders>
            <w:vAlign w:val="bottom"/>
          </w:tcPr>
          <w:p w:rsidR="00062A11" w:rsidRPr="002B377B" w:rsidRDefault="00062A11" w:rsidP="0018534A">
            <w:pPr>
              <w:tabs>
                <w:tab w:val="left" w:pos="576"/>
              </w:tabs>
              <w:spacing w:before="10" w:after="10"/>
              <w:ind w:right="397"/>
              <w:jc w:val="right"/>
              <w:rPr>
                <w:rFonts w:cs="Arial"/>
                <w:sz w:val="20"/>
                <w:lang w:eastAsia="en-US"/>
              </w:rPr>
            </w:pPr>
            <w:r w:rsidRPr="002B377B">
              <w:rPr>
                <w:rFonts w:cs="Arial"/>
                <w:sz w:val="20"/>
                <w:lang w:eastAsia="en-US"/>
              </w:rPr>
              <w:t>100.0</w:t>
            </w:r>
          </w:p>
        </w:tc>
      </w:tr>
      <w:tr w:rsidR="00062A11" w:rsidRPr="002B377B" w:rsidTr="0001398F">
        <w:trPr>
          <w:cantSplit/>
          <w:jc w:val="center"/>
        </w:trPr>
        <w:tc>
          <w:tcPr>
            <w:tcW w:w="4573" w:type="dxa"/>
            <w:tcBorders>
              <w:top w:val="nil"/>
              <w:left w:val="single" w:sz="4" w:space="0" w:color="auto"/>
              <w:bottom w:val="nil"/>
              <w:right w:val="nil"/>
            </w:tcBorders>
            <w:hideMark/>
          </w:tcPr>
          <w:p w:rsidR="00062A11" w:rsidRPr="002B377B" w:rsidRDefault="00062A11" w:rsidP="0018534A">
            <w:pPr>
              <w:autoSpaceDE w:val="0"/>
              <w:autoSpaceDN w:val="0"/>
              <w:adjustRightInd w:val="0"/>
              <w:spacing w:before="10" w:after="10"/>
              <w:ind w:left="113"/>
              <w:rPr>
                <w:rFonts w:cs="Arial"/>
                <w:sz w:val="20"/>
                <w:lang w:eastAsia="en-US"/>
              </w:rPr>
            </w:pPr>
            <w:r w:rsidRPr="002B377B">
              <w:rPr>
                <w:rFonts w:cs="Arial"/>
                <w:sz w:val="20"/>
                <w:lang w:eastAsia="en-US"/>
              </w:rPr>
              <w:t xml:space="preserve">торговля розничная, кроме торговли </w:t>
            </w:r>
            <w:r w:rsidRPr="002B377B">
              <w:rPr>
                <w:rFonts w:cs="Arial"/>
                <w:sz w:val="20"/>
                <w:lang w:eastAsia="en-US"/>
              </w:rPr>
              <w:br/>
              <w:t xml:space="preserve">автотранспортными средствами </w:t>
            </w:r>
            <w:r w:rsidRPr="002B377B">
              <w:rPr>
                <w:rFonts w:cs="Arial"/>
                <w:sz w:val="20"/>
                <w:lang w:eastAsia="en-US"/>
              </w:rPr>
              <w:br/>
              <w:t>и мотоциклами</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61</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28.5</w:t>
            </w:r>
          </w:p>
        </w:tc>
        <w:tc>
          <w:tcPr>
            <w:tcW w:w="1478" w:type="dxa"/>
            <w:tcBorders>
              <w:top w:val="nil"/>
              <w:left w:val="nil"/>
              <w:bottom w:val="nil"/>
              <w:right w:val="single" w:sz="4" w:space="0" w:color="auto"/>
            </w:tcBorders>
            <w:vAlign w:val="bottom"/>
          </w:tcPr>
          <w:p w:rsidR="00062A11" w:rsidRPr="002B377B" w:rsidRDefault="00062A11" w:rsidP="0018534A">
            <w:pPr>
              <w:tabs>
                <w:tab w:val="left" w:pos="576"/>
              </w:tabs>
              <w:spacing w:before="10" w:after="10"/>
              <w:ind w:right="397"/>
              <w:jc w:val="right"/>
              <w:rPr>
                <w:rFonts w:cs="Arial"/>
                <w:sz w:val="20"/>
                <w:lang w:eastAsia="en-US"/>
              </w:rPr>
            </w:pPr>
            <w:r w:rsidRPr="002B377B">
              <w:rPr>
                <w:rFonts w:cs="Arial"/>
                <w:sz w:val="20"/>
                <w:lang w:eastAsia="en-US"/>
              </w:rPr>
              <w:t>117.3</w:t>
            </w:r>
          </w:p>
        </w:tc>
      </w:tr>
      <w:tr w:rsidR="00062A11" w:rsidRPr="002B377B" w:rsidTr="0001398F">
        <w:trPr>
          <w:cantSplit/>
          <w:jc w:val="center"/>
        </w:trPr>
        <w:tc>
          <w:tcPr>
            <w:tcW w:w="4573" w:type="dxa"/>
            <w:tcBorders>
              <w:top w:val="nil"/>
              <w:left w:val="single" w:sz="4" w:space="0" w:color="auto"/>
              <w:bottom w:val="nil"/>
              <w:right w:val="nil"/>
            </w:tcBorders>
            <w:hideMark/>
          </w:tcPr>
          <w:p w:rsidR="00062A11" w:rsidRPr="002B377B" w:rsidRDefault="00062A11" w:rsidP="0018534A">
            <w:pPr>
              <w:autoSpaceDE w:val="0"/>
              <w:autoSpaceDN w:val="0"/>
              <w:adjustRightInd w:val="0"/>
              <w:spacing w:before="10" w:after="10"/>
              <w:ind w:left="57"/>
              <w:rPr>
                <w:rFonts w:cs="Arial"/>
                <w:bCs/>
                <w:sz w:val="20"/>
                <w:lang w:eastAsia="en-US"/>
              </w:rPr>
            </w:pPr>
            <w:r w:rsidRPr="002B377B">
              <w:rPr>
                <w:rFonts w:cs="Arial"/>
                <w:bCs/>
                <w:sz w:val="20"/>
                <w:lang w:eastAsia="en-US"/>
              </w:rPr>
              <w:t>транспортировка и хранение</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30</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14.0</w:t>
            </w:r>
          </w:p>
        </w:tc>
        <w:tc>
          <w:tcPr>
            <w:tcW w:w="1478" w:type="dxa"/>
            <w:tcBorders>
              <w:top w:val="nil"/>
              <w:left w:val="nil"/>
              <w:bottom w:val="nil"/>
              <w:right w:val="single" w:sz="4" w:space="0" w:color="auto"/>
            </w:tcBorders>
            <w:vAlign w:val="bottom"/>
          </w:tcPr>
          <w:p w:rsidR="00062A11" w:rsidRPr="002B377B" w:rsidRDefault="00062A11" w:rsidP="0018534A">
            <w:pPr>
              <w:tabs>
                <w:tab w:val="left" w:pos="576"/>
              </w:tabs>
              <w:spacing w:before="10" w:after="10"/>
              <w:ind w:right="397"/>
              <w:jc w:val="right"/>
              <w:rPr>
                <w:rFonts w:cs="Arial"/>
                <w:sz w:val="20"/>
                <w:lang w:eastAsia="en-US"/>
              </w:rPr>
            </w:pPr>
            <w:r w:rsidRPr="002B377B">
              <w:rPr>
                <w:rFonts w:cs="Arial"/>
                <w:sz w:val="20"/>
                <w:lang w:eastAsia="en-US"/>
              </w:rPr>
              <w:t>100.0</w:t>
            </w:r>
          </w:p>
        </w:tc>
      </w:tr>
      <w:tr w:rsidR="00062A11" w:rsidRPr="002B377B" w:rsidTr="0001398F">
        <w:trPr>
          <w:cantSplit/>
          <w:jc w:val="center"/>
        </w:trPr>
        <w:tc>
          <w:tcPr>
            <w:tcW w:w="4573" w:type="dxa"/>
            <w:tcBorders>
              <w:top w:val="nil"/>
              <w:left w:val="single" w:sz="4" w:space="0" w:color="auto"/>
              <w:bottom w:val="nil"/>
              <w:right w:val="nil"/>
            </w:tcBorders>
            <w:hideMark/>
          </w:tcPr>
          <w:p w:rsidR="00062A11" w:rsidRPr="002B377B" w:rsidRDefault="00062A11" w:rsidP="0018534A">
            <w:pPr>
              <w:autoSpaceDE w:val="0"/>
              <w:autoSpaceDN w:val="0"/>
              <w:adjustRightInd w:val="0"/>
              <w:spacing w:before="10" w:after="10"/>
              <w:ind w:left="57"/>
              <w:rPr>
                <w:rFonts w:cs="Arial"/>
                <w:sz w:val="20"/>
                <w:lang w:eastAsia="en-US"/>
              </w:rPr>
            </w:pPr>
            <w:r w:rsidRPr="002B377B">
              <w:rPr>
                <w:rFonts w:cs="Arial"/>
                <w:bCs/>
                <w:sz w:val="20"/>
                <w:lang w:eastAsia="en-US"/>
              </w:rPr>
              <w:t xml:space="preserve">деятельность гостиниц и предприятий </w:t>
            </w:r>
            <w:r w:rsidRPr="002B377B">
              <w:rPr>
                <w:rFonts w:cs="Arial"/>
                <w:bCs/>
                <w:sz w:val="20"/>
                <w:lang w:eastAsia="en-US"/>
              </w:rPr>
              <w:br/>
              <w:t>общественного питания</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8</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3.7</w:t>
            </w:r>
          </w:p>
        </w:tc>
        <w:tc>
          <w:tcPr>
            <w:tcW w:w="1478" w:type="dxa"/>
            <w:tcBorders>
              <w:top w:val="nil"/>
              <w:left w:val="nil"/>
              <w:bottom w:val="nil"/>
              <w:right w:val="single" w:sz="4" w:space="0" w:color="auto"/>
            </w:tcBorders>
            <w:vAlign w:val="bottom"/>
          </w:tcPr>
          <w:p w:rsidR="00062A11" w:rsidRPr="002B377B" w:rsidRDefault="00062A11" w:rsidP="0018534A">
            <w:pPr>
              <w:tabs>
                <w:tab w:val="left" w:pos="576"/>
              </w:tabs>
              <w:spacing w:before="10" w:after="10"/>
              <w:ind w:right="397"/>
              <w:jc w:val="right"/>
              <w:rPr>
                <w:rFonts w:cs="Arial"/>
                <w:sz w:val="20"/>
                <w:lang w:eastAsia="en-US"/>
              </w:rPr>
            </w:pPr>
            <w:r w:rsidRPr="002B377B">
              <w:rPr>
                <w:rFonts w:cs="Arial"/>
                <w:sz w:val="20"/>
                <w:lang w:eastAsia="en-US"/>
              </w:rPr>
              <w:t>133.3</w:t>
            </w:r>
          </w:p>
        </w:tc>
      </w:tr>
      <w:tr w:rsidR="00062A11" w:rsidRPr="002B377B" w:rsidTr="0001398F">
        <w:trPr>
          <w:cantSplit/>
          <w:jc w:val="center"/>
        </w:trPr>
        <w:tc>
          <w:tcPr>
            <w:tcW w:w="4573" w:type="dxa"/>
            <w:tcBorders>
              <w:top w:val="nil"/>
              <w:left w:val="single" w:sz="4" w:space="0" w:color="auto"/>
              <w:bottom w:val="nil"/>
              <w:right w:val="nil"/>
            </w:tcBorders>
            <w:hideMark/>
          </w:tcPr>
          <w:p w:rsidR="00062A11" w:rsidRPr="002B377B" w:rsidRDefault="00062A11" w:rsidP="0018534A">
            <w:pPr>
              <w:autoSpaceDE w:val="0"/>
              <w:autoSpaceDN w:val="0"/>
              <w:adjustRightInd w:val="0"/>
              <w:spacing w:before="10" w:after="10"/>
              <w:ind w:left="57"/>
              <w:rPr>
                <w:rFonts w:cs="Arial"/>
                <w:sz w:val="20"/>
                <w:lang w:eastAsia="en-US"/>
              </w:rPr>
            </w:pPr>
            <w:r w:rsidRPr="002B377B">
              <w:rPr>
                <w:rFonts w:cs="Arial"/>
                <w:bCs/>
                <w:sz w:val="20"/>
                <w:lang w:eastAsia="en-US"/>
              </w:rPr>
              <w:t xml:space="preserve">деятельность в области </w:t>
            </w:r>
            <w:r w:rsidRPr="002B377B">
              <w:rPr>
                <w:rFonts w:cs="Arial"/>
                <w:bCs/>
                <w:sz w:val="20"/>
                <w:lang w:eastAsia="en-US"/>
              </w:rPr>
              <w:br/>
              <w:t>информации и связи</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1</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0.5</w:t>
            </w:r>
          </w:p>
        </w:tc>
        <w:tc>
          <w:tcPr>
            <w:tcW w:w="1478" w:type="dxa"/>
            <w:tcBorders>
              <w:top w:val="nil"/>
              <w:left w:val="nil"/>
              <w:bottom w:val="nil"/>
              <w:right w:val="single" w:sz="4" w:space="0" w:color="auto"/>
            </w:tcBorders>
            <w:vAlign w:val="bottom"/>
          </w:tcPr>
          <w:p w:rsidR="00062A11" w:rsidRPr="002B377B" w:rsidRDefault="00062A11" w:rsidP="0018534A">
            <w:pPr>
              <w:tabs>
                <w:tab w:val="left" w:pos="576"/>
              </w:tabs>
              <w:spacing w:before="10" w:after="10"/>
              <w:ind w:right="397"/>
              <w:jc w:val="right"/>
              <w:rPr>
                <w:rFonts w:cs="Arial"/>
                <w:sz w:val="20"/>
                <w:lang w:eastAsia="en-US"/>
              </w:rPr>
            </w:pPr>
            <w:r w:rsidRPr="002B377B">
              <w:rPr>
                <w:rFonts w:cs="Arial"/>
                <w:sz w:val="20"/>
                <w:lang w:eastAsia="en-US"/>
              </w:rPr>
              <w:t>100.0</w:t>
            </w:r>
          </w:p>
        </w:tc>
      </w:tr>
      <w:tr w:rsidR="00062A11" w:rsidRPr="002B377B" w:rsidTr="0001398F">
        <w:trPr>
          <w:cantSplit/>
          <w:jc w:val="center"/>
        </w:trPr>
        <w:tc>
          <w:tcPr>
            <w:tcW w:w="4573" w:type="dxa"/>
            <w:tcBorders>
              <w:top w:val="nil"/>
              <w:left w:val="single" w:sz="4" w:space="0" w:color="auto"/>
              <w:bottom w:val="nil"/>
              <w:right w:val="nil"/>
            </w:tcBorders>
            <w:hideMark/>
          </w:tcPr>
          <w:p w:rsidR="00062A11" w:rsidRPr="002B377B" w:rsidRDefault="00062A11" w:rsidP="0018534A">
            <w:pPr>
              <w:autoSpaceDE w:val="0"/>
              <w:autoSpaceDN w:val="0"/>
              <w:adjustRightInd w:val="0"/>
              <w:spacing w:before="10" w:after="10"/>
              <w:ind w:left="57"/>
              <w:rPr>
                <w:rFonts w:cs="Arial"/>
                <w:sz w:val="20"/>
                <w:lang w:eastAsia="en-US"/>
              </w:rPr>
            </w:pPr>
            <w:r w:rsidRPr="002B377B">
              <w:rPr>
                <w:rFonts w:cs="Arial"/>
                <w:bCs/>
                <w:sz w:val="20"/>
                <w:lang w:eastAsia="en-US"/>
              </w:rPr>
              <w:t>деятельность финансовая и страховая</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1</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0.5</w:t>
            </w:r>
          </w:p>
        </w:tc>
        <w:tc>
          <w:tcPr>
            <w:tcW w:w="1478" w:type="dxa"/>
            <w:tcBorders>
              <w:top w:val="nil"/>
              <w:left w:val="nil"/>
              <w:bottom w:val="nil"/>
              <w:right w:val="single" w:sz="4" w:space="0" w:color="auto"/>
            </w:tcBorders>
            <w:vAlign w:val="bottom"/>
          </w:tcPr>
          <w:p w:rsidR="00062A11" w:rsidRPr="002B377B" w:rsidRDefault="00062A11" w:rsidP="0018534A">
            <w:pPr>
              <w:tabs>
                <w:tab w:val="left" w:pos="576"/>
              </w:tabs>
              <w:spacing w:before="10" w:after="10"/>
              <w:ind w:right="397"/>
              <w:jc w:val="right"/>
              <w:rPr>
                <w:rFonts w:cs="Arial"/>
                <w:sz w:val="20"/>
                <w:lang w:eastAsia="en-US"/>
              </w:rPr>
            </w:pPr>
            <w:r w:rsidRPr="002B377B">
              <w:rPr>
                <w:rFonts w:cs="Arial"/>
                <w:sz w:val="20"/>
                <w:lang w:eastAsia="en-US"/>
              </w:rPr>
              <w:t>50.0</w:t>
            </w:r>
          </w:p>
        </w:tc>
      </w:tr>
      <w:tr w:rsidR="00062A11" w:rsidRPr="002B377B" w:rsidTr="0001398F">
        <w:trPr>
          <w:cantSplit/>
          <w:jc w:val="center"/>
        </w:trPr>
        <w:tc>
          <w:tcPr>
            <w:tcW w:w="4573" w:type="dxa"/>
            <w:tcBorders>
              <w:top w:val="nil"/>
              <w:left w:val="single" w:sz="4" w:space="0" w:color="auto"/>
              <w:bottom w:val="nil"/>
              <w:right w:val="nil"/>
            </w:tcBorders>
            <w:hideMark/>
          </w:tcPr>
          <w:p w:rsidR="00062A11" w:rsidRPr="002B377B" w:rsidRDefault="00062A11" w:rsidP="0018534A">
            <w:pPr>
              <w:autoSpaceDE w:val="0"/>
              <w:autoSpaceDN w:val="0"/>
              <w:adjustRightInd w:val="0"/>
              <w:spacing w:before="10" w:after="10"/>
              <w:ind w:left="57"/>
              <w:rPr>
                <w:rFonts w:cs="Arial"/>
                <w:sz w:val="20"/>
                <w:lang w:eastAsia="en-US"/>
              </w:rPr>
            </w:pPr>
            <w:r w:rsidRPr="002B377B">
              <w:rPr>
                <w:rFonts w:cs="Arial"/>
                <w:bCs/>
                <w:sz w:val="20"/>
                <w:lang w:eastAsia="en-US"/>
              </w:rPr>
              <w:t xml:space="preserve">деятельность по операциям </w:t>
            </w:r>
            <w:r w:rsidRPr="002B377B">
              <w:rPr>
                <w:rFonts w:cs="Arial"/>
                <w:bCs/>
                <w:sz w:val="20"/>
                <w:lang w:eastAsia="en-US"/>
              </w:rPr>
              <w:br/>
              <w:t>с недвижимым имуществом</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2</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0.9</w:t>
            </w:r>
          </w:p>
        </w:tc>
        <w:tc>
          <w:tcPr>
            <w:tcW w:w="1478" w:type="dxa"/>
            <w:tcBorders>
              <w:top w:val="nil"/>
              <w:left w:val="nil"/>
              <w:bottom w:val="nil"/>
              <w:right w:val="single" w:sz="4" w:space="0" w:color="auto"/>
            </w:tcBorders>
            <w:vAlign w:val="bottom"/>
          </w:tcPr>
          <w:p w:rsidR="00062A11" w:rsidRPr="002B377B" w:rsidRDefault="00062A11" w:rsidP="0018534A">
            <w:pPr>
              <w:tabs>
                <w:tab w:val="left" w:pos="576"/>
              </w:tabs>
              <w:spacing w:before="10" w:after="10"/>
              <w:ind w:right="397"/>
              <w:jc w:val="right"/>
              <w:rPr>
                <w:rFonts w:cs="Arial"/>
                <w:sz w:val="20"/>
                <w:lang w:eastAsia="en-US"/>
              </w:rPr>
            </w:pPr>
            <w:r w:rsidRPr="002B377B">
              <w:rPr>
                <w:rFonts w:cs="Arial"/>
                <w:sz w:val="20"/>
                <w:lang w:eastAsia="en-US"/>
              </w:rPr>
              <w:t>100.0</w:t>
            </w:r>
          </w:p>
        </w:tc>
      </w:tr>
      <w:tr w:rsidR="00062A11" w:rsidRPr="002B377B" w:rsidTr="0001398F">
        <w:trPr>
          <w:cantSplit/>
          <w:jc w:val="center"/>
        </w:trPr>
        <w:tc>
          <w:tcPr>
            <w:tcW w:w="4573" w:type="dxa"/>
            <w:tcBorders>
              <w:top w:val="nil"/>
              <w:left w:val="single" w:sz="4" w:space="0" w:color="auto"/>
              <w:bottom w:val="nil"/>
              <w:right w:val="nil"/>
            </w:tcBorders>
            <w:hideMark/>
          </w:tcPr>
          <w:p w:rsidR="00062A11" w:rsidRPr="002B377B" w:rsidRDefault="00062A11" w:rsidP="0018534A">
            <w:pPr>
              <w:autoSpaceDE w:val="0"/>
              <w:autoSpaceDN w:val="0"/>
              <w:adjustRightInd w:val="0"/>
              <w:spacing w:before="10" w:after="10"/>
              <w:ind w:left="57"/>
              <w:rPr>
                <w:rFonts w:cs="Arial"/>
                <w:sz w:val="20"/>
                <w:lang w:eastAsia="en-US"/>
              </w:rPr>
            </w:pPr>
            <w:r w:rsidRPr="002B377B">
              <w:rPr>
                <w:rFonts w:cs="Arial"/>
                <w:sz w:val="20"/>
                <w:lang w:eastAsia="en-US"/>
              </w:rPr>
              <w:t>д</w:t>
            </w:r>
            <w:r w:rsidRPr="002B377B">
              <w:rPr>
                <w:rFonts w:cs="Arial"/>
                <w:bCs/>
                <w:sz w:val="20"/>
                <w:lang w:eastAsia="en-US"/>
              </w:rPr>
              <w:t xml:space="preserve">еятельность профессиональная, </w:t>
            </w:r>
            <w:r w:rsidRPr="002B377B">
              <w:rPr>
                <w:rFonts w:cs="Arial"/>
                <w:bCs/>
                <w:sz w:val="20"/>
                <w:lang w:eastAsia="en-US"/>
              </w:rPr>
              <w:br/>
              <w:t>научная и техническая</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10</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4.7</w:t>
            </w:r>
          </w:p>
        </w:tc>
        <w:tc>
          <w:tcPr>
            <w:tcW w:w="1478" w:type="dxa"/>
            <w:tcBorders>
              <w:top w:val="nil"/>
              <w:left w:val="nil"/>
              <w:bottom w:val="nil"/>
              <w:right w:val="single" w:sz="4" w:space="0" w:color="auto"/>
            </w:tcBorders>
            <w:vAlign w:val="bottom"/>
          </w:tcPr>
          <w:p w:rsidR="00062A11" w:rsidRPr="002B377B" w:rsidRDefault="00062A11" w:rsidP="0018534A">
            <w:pPr>
              <w:tabs>
                <w:tab w:val="left" w:pos="576"/>
              </w:tabs>
              <w:spacing w:before="10" w:after="10"/>
              <w:ind w:right="397"/>
              <w:jc w:val="right"/>
              <w:rPr>
                <w:rFonts w:cs="Arial"/>
                <w:sz w:val="20"/>
                <w:lang w:eastAsia="en-US"/>
              </w:rPr>
            </w:pPr>
            <w:r w:rsidRPr="002B377B">
              <w:rPr>
                <w:rFonts w:cs="Arial"/>
                <w:sz w:val="20"/>
                <w:lang w:eastAsia="en-US"/>
              </w:rPr>
              <w:t>100.0</w:t>
            </w:r>
          </w:p>
        </w:tc>
      </w:tr>
      <w:tr w:rsidR="00062A11" w:rsidRPr="002B377B" w:rsidTr="0001398F">
        <w:trPr>
          <w:cantSplit/>
          <w:jc w:val="center"/>
        </w:trPr>
        <w:tc>
          <w:tcPr>
            <w:tcW w:w="4573" w:type="dxa"/>
            <w:tcBorders>
              <w:top w:val="nil"/>
              <w:left w:val="single" w:sz="4" w:space="0" w:color="auto"/>
              <w:bottom w:val="nil"/>
              <w:right w:val="nil"/>
            </w:tcBorders>
            <w:hideMark/>
          </w:tcPr>
          <w:p w:rsidR="00062A11" w:rsidRPr="002B377B" w:rsidRDefault="00062A11" w:rsidP="0018534A">
            <w:pPr>
              <w:autoSpaceDE w:val="0"/>
              <w:autoSpaceDN w:val="0"/>
              <w:adjustRightInd w:val="0"/>
              <w:spacing w:before="10" w:after="10"/>
              <w:ind w:left="57"/>
              <w:rPr>
                <w:rFonts w:cs="Arial"/>
                <w:sz w:val="20"/>
                <w:lang w:eastAsia="en-US"/>
              </w:rPr>
            </w:pPr>
            <w:r w:rsidRPr="002B377B">
              <w:rPr>
                <w:rFonts w:cs="Arial"/>
                <w:bCs/>
                <w:sz w:val="20"/>
                <w:lang w:eastAsia="en-US"/>
              </w:rPr>
              <w:t xml:space="preserve">деятельность административная </w:t>
            </w:r>
            <w:r w:rsidRPr="002B377B">
              <w:rPr>
                <w:rFonts w:cs="Arial"/>
                <w:bCs/>
                <w:sz w:val="20"/>
                <w:lang w:eastAsia="en-US"/>
              </w:rPr>
              <w:br/>
              <w:t>и сопутствующие дополнительные услуги</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5</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2.3</w:t>
            </w:r>
          </w:p>
        </w:tc>
        <w:tc>
          <w:tcPr>
            <w:tcW w:w="1478" w:type="dxa"/>
            <w:tcBorders>
              <w:top w:val="nil"/>
              <w:left w:val="nil"/>
              <w:bottom w:val="nil"/>
              <w:right w:val="single" w:sz="4" w:space="0" w:color="auto"/>
            </w:tcBorders>
            <w:vAlign w:val="bottom"/>
          </w:tcPr>
          <w:p w:rsidR="00062A11" w:rsidRPr="002B377B" w:rsidRDefault="00062A11" w:rsidP="009D18A0">
            <w:pPr>
              <w:tabs>
                <w:tab w:val="left" w:pos="576"/>
              </w:tabs>
              <w:spacing w:before="10" w:after="10"/>
              <w:ind w:right="397"/>
              <w:jc w:val="right"/>
              <w:rPr>
                <w:rFonts w:cs="Arial"/>
                <w:sz w:val="20"/>
                <w:lang w:eastAsia="en-US"/>
              </w:rPr>
            </w:pPr>
            <w:r w:rsidRPr="002B377B">
              <w:rPr>
                <w:rFonts w:cs="Arial"/>
                <w:sz w:val="20"/>
                <w:lang w:eastAsia="en-US"/>
              </w:rPr>
              <w:t>166.7</w:t>
            </w:r>
          </w:p>
        </w:tc>
      </w:tr>
      <w:tr w:rsidR="00062A11" w:rsidRPr="002B377B" w:rsidTr="0001398F">
        <w:trPr>
          <w:cantSplit/>
          <w:jc w:val="center"/>
        </w:trPr>
        <w:tc>
          <w:tcPr>
            <w:tcW w:w="4573" w:type="dxa"/>
            <w:tcBorders>
              <w:top w:val="nil"/>
              <w:left w:val="single" w:sz="4" w:space="0" w:color="auto"/>
              <w:bottom w:val="nil"/>
              <w:right w:val="nil"/>
            </w:tcBorders>
            <w:hideMark/>
          </w:tcPr>
          <w:p w:rsidR="00062A11" w:rsidRPr="002B377B" w:rsidRDefault="00062A11" w:rsidP="0018534A">
            <w:pPr>
              <w:autoSpaceDE w:val="0"/>
              <w:autoSpaceDN w:val="0"/>
              <w:adjustRightInd w:val="0"/>
              <w:spacing w:before="10" w:after="10"/>
              <w:ind w:left="57"/>
              <w:rPr>
                <w:rFonts w:cs="Arial"/>
                <w:sz w:val="20"/>
                <w:lang w:eastAsia="en-US"/>
              </w:rPr>
            </w:pPr>
            <w:r w:rsidRPr="002B377B">
              <w:rPr>
                <w:rFonts w:cs="Arial"/>
                <w:bCs/>
                <w:sz w:val="20"/>
                <w:lang w:eastAsia="en-US"/>
              </w:rPr>
              <w:t xml:space="preserve">деятельность в области здравоохранения </w:t>
            </w:r>
            <w:r w:rsidRPr="002B377B">
              <w:rPr>
                <w:rFonts w:cs="Arial"/>
                <w:bCs/>
                <w:sz w:val="20"/>
                <w:lang w:eastAsia="en-US"/>
              </w:rPr>
              <w:br/>
              <w:t>и социальных услуг</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1</w:t>
            </w:r>
          </w:p>
        </w:tc>
        <w:tc>
          <w:tcPr>
            <w:tcW w:w="1478" w:type="dxa"/>
            <w:tcBorders>
              <w:top w:val="nil"/>
              <w:left w:val="nil"/>
              <w:bottom w:val="nil"/>
              <w:right w:val="nil"/>
            </w:tcBorders>
            <w:vAlign w:val="bottom"/>
          </w:tcPr>
          <w:p w:rsidR="00062A11" w:rsidRPr="002B377B" w:rsidRDefault="00062A11" w:rsidP="0018534A">
            <w:pPr>
              <w:tabs>
                <w:tab w:val="left" w:pos="576"/>
              </w:tabs>
              <w:spacing w:before="10" w:after="10"/>
              <w:ind w:right="454"/>
              <w:jc w:val="right"/>
              <w:rPr>
                <w:rFonts w:cs="Arial"/>
                <w:sz w:val="20"/>
                <w:lang w:eastAsia="en-US"/>
              </w:rPr>
            </w:pPr>
            <w:r w:rsidRPr="002B377B">
              <w:rPr>
                <w:rFonts w:cs="Arial"/>
                <w:sz w:val="20"/>
                <w:lang w:eastAsia="en-US"/>
              </w:rPr>
              <w:t>0.5</w:t>
            </w:r>
          </w:p>
        </w:tc>
        <w:tc>
          <w:tcPr>
            <w:tcW w:w="1478" w:type="dxa"/>
            <w:tcBorders>
              <w:top w:val="nil"/>
              <w:left w:val="nil"/>
              <w:bottom w:val="nil"/>
              <w:right w:val="single" w:sz="4" w:space="0" w:color="auto"/>
            </w:tcBorders>
            <w:vAlign w:val="bottom"/>
          </w:tcPr>
          <w:p w:rsidR="00062A11" w:rsidRPr="002B377B" w:rsidRDefault="00062A11" w:rsidP="009D18A0">
            <w:pPr>
              <w:tabs>
                <w:tab w:val="left" w:pos="576"/>
              </w:tabs>
              <w:spacing w:before="10" w:after="10"/>
              <w:ind w:right="397"/>
              <w:jc w:val="right"/>
              <w:rPr>
                <w:rFonts w:cs="Arial"/>
                <w:sz w:val="20"/>
                <w:lang w:eastAsia="en-US"/>
              </w:rPr>
            </w:pPr>
            <w:r w:rsidRPr="002B377B">
              <w:rPr>
                <w:rFonts w:cs="Arial"/>
                <w:sz w:val="20"/>
                <w:lang w:eastAsia="en-US"/>
              </w:rPr>
              <w:t>100.0</w:t>
            </w:r>
          </w:p>
        </w:tc>
      </w:tr>
      <w:tr w:rsidR="00062A11" w:rsidRPr="002B377B" w:rsidTr="0001398F">
        <w:trPr>
          <w:cantSplit/>
          <w:jc w:val="center"/>
        </w:trPr>
        <w:tc>
          <w:tcPr>
            <w:tcW w:w="4573" w:type="dxa"/>
            <w:tcBorders>
              <w:top w:val="nil"/>
              <w:left w:val="single" w:sz="4" w:space="0" w:color="auto"/>
              <w:bottom w:val="single" w:sz="4" w:space="0" w:color="auto"/>
              <w:right w:val="nil"/>
            </w:tcBorders>
            <w:hideMark/>
          </w:tcPr>
          <w:p w:rsidR="00062A11" w:rsidRPr="002B377B" w:rsidRDefault="00062A11" w:rsidP="0018534A">
            <w:pPr>
              <w:autoSpaceDE w:val="0"/>
              <w:autoSpaceDN w:val="0"/>
              <w:adjustRightInd w:val="0"/>
              <w:spacing w:before="10" w:after="60"/>
              <w:ind w:left="57"/>
              <w:rPr>
                <w:rFonts w:cs="Arial"/>
                <w:bCs/>
                <w:sz w:val="20"/>
                <w:lang w:eastAsia="en-US"/>
              </w:rPr>
            </w:pPr>
            <w:r w:rsidRPr="002B377B">
              <w:rPr>
                <w:rFonts w:cs="Arial"/>
                <w:bCs/>
                <w:sz w:val="20"/>
                <w:lang w:eastAsia="en-US"/>
              </w:rPr>
              <w:t>предоставление прочих видов услуг</w:t>
            </w:r>
          </w:p>
        </w:tc>
        <w:tc>
          <w:tcPr>
            <w:tcW w:w="1478" w:type="dxa"/>
            <w:tcBorders>
              <w:top w:val="nil"/>
              <w:left w:val="nil"/>
              <w:bottom w:val="single" w:sz="4" w:space="0" w:color="auto"/>
              <w:right w:val="nil"/>
            </w:tcBorders>
            <w:vAlign w:val="bottom"/>
          </w:tcPr>
          <w:p w:rsidR="00062A11" w:rsidRPr="002B377B" w:rsidRDefault="00062A11" w:rsidP="0018534A">
            <w:pPr>
              <w:tabs>
                <w:tab w:val="left" w:pos="576"/>
              </w:tabs>
              <w:spacing w:before="10" w:after="60"/>
              <w:ind w:right="454"/>
              <w:jc w:val="right"/>
              <w:rPr>
                <w:rFonts w:cs="Arial"/>
                <w:sz w:val="20"/>
                <w:lang w:eastAsia="en-US"/>
              </w:rPr>
            </w:pPr>
            <w:r w:rsidRPr="002B377B">
              <w:rPr>
                <w:rFonts w:cs="Arial"/>
                <w:sz w:val="20"/>
                <w:lang w:eastAsia="en-US"/>
              </w:rPr>
              <w:t>22</w:t>
            </w:r>
          </w:p>
        </w:tc>
        <w:tc>
          <w:tcPr>
            <w:tcW w:w="1478" w:type="dxa"/>
            <w:tcBorders>
              <w:top w:val="nil"/>
              <w:left w:val="nil"/>
              <w:bottom w:val="single" w:sz="4" w:space="0" w:color="auto"/>
              <w:right w:val="nil"/>
            </w:tcBorders>
            <w:vAlign w:val="bottom"/>
          </w:tcPr>
          <w:p w:rsidR="00062A11" w:rsidRPr="002B377B" w:rsidRDefault="00062A11" w:rsidP="0018534A">
            <w:pPr>
              <w:tabs>
                <w:tab w:val="left" w:pos="576"/>
              </w:tabs>
              <w:spacing w:before="10" w:after="60"/>
              <w:ind w:right="454"/>
              <w:jc w:val="right"/>
              <w:rPr>
                <w:rFonts w:cs="Arial"/>
                <w:sz w:val="20"/>
                <w:lang w:eastAsia="en-US"/>
              </w:rPr>
            </w:pPr>
            <w:r w:rsidRPr="002B377B">
              <w:rPr>
                <w:rFonts w:cs="Arial"/>
                <w:sz w:val="20"/>
                <w:lang w:eastAsia="en-US"/>
              </w:rPr>
              <w:t>10.3</w:t>
            </w:r>
          </w:p>
        </w:tc>
        <w:tc>
          <w:tcPr>
            <w:tcW w:w="1478" w:type="dxa"/>
            <w:tcBorders>
              <w:top w:val="nil"/>
              <w:left w:val="nil"/>
              <w:bottom w:val="single" w:sz="4" w:space="0" w:color="auto"/>
              <w:right w:val="single" w:sz="4" w:space="0" w:color="auto"/>
            </w:tcBorders>
            <w:vAlign w:val="bottom"/>
          </w:tcPr>
          <w:p w:rsidR="00062A11" w:rsidRPr="002B377B" w:rsidRDefault="00062A11" w:rsidP="009D18A0">
            <w:pPr>
              <w:tabs>
                <w:tab w:val="left" w:pos="576"/>
              </w:tabs>
              <w:spacing w:before="10" w:after="60"/>
              <w:ind w:right="397"/>
              <w:jc w:val="right"/>
              <w:rPr>
                <w:rFonts w:cs="Arial"/>
                <w:sz w:val="20"/>
                <w:lang w:eastAsia="en-US"/>
              </w:rPr>
            </w:pPr>
            <w:r w:rsidRPr="002B377B">
              <w:rPr>
                <w:rFonts w:cs="Arial"/>
                <w:sz w:val="20"/>
                <w:lang w:eastAsia="en-US"/>
              </w:rPr>
              <w:t>100.0</w:t>
            </w:r>
          </w:p>
        </w:tc>
      </w:tr>
    </w:tbl>
    <w:p w:rsidR="00585AD6" w:rsidRDefault="00585AD6" w:rsidP="00756CDE">
      <w:pPr>
        <w:pStyle w:val="1"/>
        <w:spacing w:after="120"/>
        <w:jc w:val="center"/>
        <w:rPr>
          <w:i/>
        </w:rPr>
      </w:pPr>
      <w:bookmarkStart w:id="20" w:name="_Toc110952086"/>
      <w:bookmarkStart w:id="21" w:name="_Toc471203027"/>
      <w:bookmarkStart w:id="22" w:name="_Toc471799214"/>
      <w:bookmarkStart w:id="23" w:name="_Toc472414712"/>
      <w:bookmarkStart w:id="24" w:name="_Toc472414758"/>
      <w:bookmarkStart w:id="25" w:name="_Toc473097965"/>
      <w:bookmarkStart w:id="26" w:name="_Toc473098038"/>
      <w:bookmarkStart w:id="27" w:name="_Toc473444297"/>
      <w:bookmarkStart w:id="28" w:name="_Toc473531579"/>
      <w:bookmarkStart w:id="29" w:name="_Toc473532149"/>
      <w:bookmarkStart w:id="30" w:name="_Toc473532373"/>
      <w:bookmarkStart w:id="31" w:name="_Toc473534002"/>
      <w:bookmarkStart w:id="32" w:name="_Toc474030932"/>
      <w:bookmarkStart w:id="33" w:name="_Toc474228581"/>
      <w:bookmarkStart w:id="34" w:name="_Toc474292630"/>
      <w:bookmarkStart w:id="35" w:name="_Toc474650015"/>
      <w:bookmarkStart w:id="36" w:name="_Toc474652054"/>
      <w:bookmarkStart w:id="37" w:name="_Toc474658944"/>
      <w:bookmarkStart w:id="38" w:name="_Toc474915237"/>
      <w:bookmarkStart w:id="39" w:name="_Toc475175972"/>
      <w:bookmarkStart w:id="40" w:name="_Toc475257667"/>
      <w:bookmarkStart w:id="41" w:name="_Toc475349482"/>
      <w:bookmarkStart w:id="42" w:name="_Toc475349671"/>
      <w:bookmarkStart w:id="43" w:name="_Toc475352233"/>
      <w:bookmarkStart w:id="44" w:name="_Toc475368942"/>
      <w:bookmarkStart w:id="45" w:name="_Toc480269253"/>
      <w:bookmarkStart w:id="46" w:name="_Toc480269553"/>
      <w:bookmarkStart w:id="47" w:name="_Toc480285322"/>
      <w:bookmarkStart w:id="48" w:name="_Toc480347445"/>
      <w:bookmarkStart w:id="49" w:name="_Toc480347571"/>
      <w:bookmarkStart w:id="50" w:name="_Toc480876655"/>
      <w:bookmarkStart w:id="51" w:name="_Toc480877274"/>
      <w:bookmarkStart w:id="52" w:name="_Toc481370171"/>
      <w:bookmarkStart w:id="53" w:name="_Toc481375254"/>
      <w:bookmarkStart w:id="54" w:name="_Toc481375630"/>
      <w:bookmarkStart w:id="55" w:name="_Toc481376946"/>
      <w:bookmarkStart w:id="56" w:name="_Toc481468324"/>
      <w:bookmarkStart w:id="57" w:name="_Toc486818528"/>
      <w:bookmarkStart w:id="58" w:name="_Toc486846263"/>
      <w:bookmarkStart w:id="59" w:name="_Toc489321569"/>
      <w:bookmarkStart w:id="60" w:name="_Toc506102143"/>
      <w:bookmarkStart w:id="61" w:name="_Toc510239507"/>
      <w:bookmarkStart w:id="62" w:name="_Toc510239976"/>
      <w:bookmarkStart w:id="63" w:name="_Toc160176"/>
      <w:bookmarkStart w:id="64" w:name="_Toc95273186"/>
      <w:bookmarkStart w:id="65" w:name="_Toc97771152"/>
      <w:bookmarkStart w:id="66" w:name="_Toc260750509"/>
      <w:bookmarkEnd w:id="4"/>
      <w:bookmarkEnd w:id="5"/>
      <w:bookmarkEnd w:id="6"/>
      <w:bookmarkEnd w:id="8"/>
      <w:r>
        <w:rPr>
          <w:i/>
          <w:lang w:val="en-US"/>
        </w:rPr>
        <w:lastRenderedPageBreak/>
        <w:t>III</w:t>
      </w:r>
      <w:r w:rsidRPr="003F2C09">
        <w:rPr>
          <w:i/>
        </w:rPr>
        <w:t xml:space="preserve">. </w:t>
      </w:r>
      <w:r>
        <w:rPr>
          <w:i/>
        </w:rPr>
        <w:t>ПРОИЗВОДСТВО ТОВАРОВ И УСЛУГ</w:t>
      </w:r>
      <w:bookmarkEnd w:id="20"/>
    </w:p>
    <w:p w:rsidR="0001561B" w:rsidRDefault="0001561B" w:rsidP="00D62CCD">
      <w:pPr>
        <w:pStyle w:val="2"/>
        <w:spacing w:before="120" w:after="120"/>
        <w:jc w:val="center"/>
        <w:rPr>
          <w:i w:val="0"/>
        </w:rPr>
      </w:pPr>
      <w:bookmarkStart w:id="67" w:name="_Toc15461625"/>
      <w:bookmarkStart w:id="68" w:name="_Toc110952087"/>
      <w:bookmarkStart w:id="69" w:name="_Toc244584204"/>
      <w:bookmarkStart w:id="70" w:name="_Toc343480"/>
      <w:bookmarkStart w:id="71" w:name="_Toc118775969"/>
      <w:bookmarkStart w:id="72" w:name="_Toc126980307"/>
      <w:bookmarkStart w:id="73" w:name="_Toc134598324"/>
      <w:bookmarkStart w:id="74" w:name="_Toc142384222"/>
      <w:bookmarkStart w:id="75" w:name="_Toc150661293"/>
      <w:bookmarkStart w:id="76" w:name="_Toc190137385"/>
      <w:bookmarkStart w:id="77" w:name="_Toc260750511"/>
      <w:bookmarkStart w:id="78" w:name="_Toc244923452"/>
      <w:bookmarkStart w:id="79" w:name="_Toc165440029"/>
      <w:bookmarkStart w:id="80" w:name="_Toc165871021"/>
      <w:bookmarkStart w:id="81" w:name="_Toc165955756"/>
      <w:bookmarkStart w:id="82" w:name="_Toc142384230"/>
      <w:bookmarkStart w:id="83" w:name="_Toc118775976"/>
      <w:bookmarkStart w:id="84" w:name="_Toc126980314"/>
      <w:bookmarkStart w:id="85" w:name="_Toc142384229"/>
      <w:bookmarkStart w:id="86" w:name="_Toc150661300"/>
      <w:bookmarkStart w:id="87" w:name="_Toc118690778"/>
      <w:bookmarkStart w:id="88" w:name="_Toc126659789"/>
      <w:bookmarkStart w:id="89" w:name="_Toc510859278"/>
      <w:bookmarkStart w:id="90" w:name="_Toc521223953"/>
      <w:bookmarkStart w:id="91" w:name="_Toc7232602"/>
      <w:bookmarkStart w:id="92" w:name="_Toc497212229"/>
      <w:bookmarkStart w:id="93" w:name="_Toc506102152"/>
      <w:bookmarkStart w:id="94" w:name="_Toc510239516"/>
      <w:bookmarkStart w:id="95" w:name="_Toc51023998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D62CCD">
        <w:rPr>
          <w:i w:val="0"/>
        </w:rPr>
        <w:t>Промышленное производство</w:t>
      </w:r>
      <w:bookmarkEnd w:id="67"/>
      <w:bookmarkEnd w:id="68"/>
    </w:p>
    <w:p w:rsidR="00C11F90" w:rsidRDefault="00C11F90" w:rsidP="00C11F90">
      <w:pPr>
        <w:ind w:firstLine="720"/>
        <w:jc w:val="both"/>
      </w:pPr>
      <w:r>
        <w:rPr>
          <w:b/>
          <w:i/>
        </w:rPr>
        <w:t>Объем отгруженных товаров собственного производства</w:t>
      </w:r>
      <w:r>
        <w:t xml:space="preserve">, </w:t>
      </w:r>
      <w:r>
        <w:rPr>
          <w:b/>
          <w:i/>
        </w:rPr>
        <w:t>в</w:t>
      </w:r>
      <w:r>
        <w:rPr>
          <w:b/>
          <w:i/>
        </w:rPr>
        <w:t>ы</w:t>
      </w:r>
      <w:r>
        <w:rPr>
          <w:b/>
          <w:i/>
        </w:rPr>
        <w:t xml:space="preserve">полненных работ и услуг </w:t>
      </w:r>
      <w:r>
        <w:t>по фактическим видам экономической деятельн</w:t>
      </w:r>
      <w:r>
        <w:t>о</w:t>
      </w:r>
      <w:r>
        <w:t>сти (по организациям со средней численностью свыше 15 человек, без субъе</w:t>
      </w:r>
      <w:r>
        <w:t>к</w:t>
      </w:r>
      <w:r>
        <w:t xml:space="preserve">тов малого предпринимательства) </w:t>
      </w:r>
      <w:r>
        <w:rPr>
          <w:rFonts w:cs="Arial"/>
          <w:szCs w:val="24"/>
        </w:rPr>
        <w:t xml:space="preserve">в </w:t>
      </w:r>
      <w:r>
        <w:t xml:space="preserve">январе - </w:t>
      </w:r>
      <w:r>
        <w:rPr>
          <w:rFonts w:cs="Arial"/>
        </w:rPr>
        <w:t xml:space="preserve">июне </w:t>
      </w:r>
      <w:r>
        <w:t>2022 года</w:t>
      </w:r>
      <w:r>
        <w:rPr>
          <w:szCs w:val="24"/>
        </w:rPr>
        <w:t xml:space="preserve"> </w:t>
      </w:r>
      <w:r>
        <w:t xml:space="preserve">составил: </w:t>
      </w:r>
    </w:p>
    <w:p w:rsidR="00C11F90" w:rsidRDefault="00C11F90" w:rsidP="00C11F90">
      <w:pPr>
        <w:spacing w:before="120" w:after="120"/>
        <w:ind w:firstLine="720"/>
        <w:jc w:val="right"/>
        <w:rPr>
          <w:sz w:val="18"/>
        </w:rPr>
      </w:pPr>
      <w:r>
        <w:rPr>
          <w:sz w:val="18"/>
        </w:rPr>
        <w:t>(в действующих ценах; без НДС, акциза и других аналогичных платежей)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389"/>
        <w:gridCol w:w="1701"/>
      </w:tblGrid>
      <w:tr w:rsidR="00C11F90" w:rsidTr="000F4533">
        <w:trPr>
          <w:cantSplit/>
          <w:tblHeader/>
        </w:trPr>
        <w:tc>
          <w:tcPr>
            <w:tcW w:w="5954" w:type="dxa"/>
            <w:tcBorders>
              <w:top w:val="single" w:sz="4" w:space="0" w:color="auto"/>
              <w:left w:val="single" w:sz="4" w:space="0" w:color="auto"/>
              <w:bottom w:val="single" w:sz="4" w:space="0" w:color="auto"/>
              <w:right w:val="single" w:sz="4" w:space="0" w:color="auto"/>
            </w:tcBorders>
            <w:vAlign w:val="bottom"/>
          </w:tcPr>
          <w:p w:rsidR="00C11F90" w:rsidRDefault="00C11F90" w:rsidP="000F4533">
            <w:pPr>
              <w:spacing w:before="60" w:after="60"/>
              <w:ind w:left="113"/>
              <w:rPr>
                <w:rFonts w:cs="Arial"/>
                <w:b/>
                <w:sz w:val="20"/>
              </w:rPr>
            </w:pPr>
          </w:p>
        </w:tc>
        <w:tc>
          <w:tcPr>
            <w:tcW w:w="1389" w:type="dxa"/>
            <w:tcBorders>
              <w:top w:val="single" w:sz="4" w:space="0" w:color="auto"/>
              <w:left w:val="single" w:sz="4" w:space="0" w:color="auto"/>
              <w:bottom w:val="single" w:sz="4" w:space="0" w:color="auto"/>
              <w:right w:val="single" w:sz="4" w:space="0" w:color="auto"/>
            </w:tcBorders>
            <w:hideMark/>
          </w:tcPr>
          <w:p w:rsidR="00C11F90" w:rsidRDefault="00C11F90" w:rsidP="000F4533">
            <w:pPr>
              <w:spacing w:before="60" w:after="60"/>
              <w:ind w:left="-57" w:right="-57"/>
              <w:jc w:val="center"/>
              <w:rPr>
                <w:rFonts w:cs="Arial"/>
                <w:sz w:val="20"/>
              </w:rPr>
            </w:pPr>
            <w:proofErr w:type="gramStart"/>
            <w:r>
              <w:rPr>
                <w:rFonts w:cs="Arial"/>
                <w:sz w:val="20"/>
              </w:rPr>
              <w:t>Млн</w:t>
            </w:r>
            <w:proofErr w:type="gramEnd"/>
            <w:r>
              <w:rPr>
                <w:rFonts w:cs="Arial"/>
                <w:sz w:val="20"/>
              </w:rPr>
              <w:t xml:space="preserve"> </w:t>
            </w:r>
            <w:r>
              <w:rPr>
                <w:rFonts w:cs="Arial"/>
                <w:sz w:val="20"/>
              </w:rPr>
              <w:br/>
              <w:t>рублей</w:t>
            </w:r>
          </w:p>
        </w:tc>
        <w:tc>
          <w:tcPr>
            <w:tcW w:w="1701" w:type="dxa"/>
            <w:tcBorders>
              <w:top w:val="single" w:sz="4" w:space="0" w:color="auto"/>
              <w:left w:val="single" w:sz="4" w:space="0" w:color="auto"/>
              <w:bottom w:val="single" w:sz="4" w:space="0" w:color="auto"/>
              <w:right w:val="single" w:sz="4" w:space="0" w:color="auto"/>
            </w:tcBorders>
            <w:hideMark/>
          </w:tcPr>
          <w:p w:rsidR="00C11F90" w:rsidRDefault="00C11F90" w:rsidP="000F4533">
            <w:pPr>
              <w:spacing w:before="60" w:after="60"/>
              <w:jc w:val="center"/>
              <w:rPr>
                <w:rFonts w:cs="Arial"/>
                <w:sz w:val="20"/>
              </w:rPr>
            </w:pPr>
            <w:proofErr w:type="gramStart"/>
            <w:r>
              <w:rPr>
                <w:rFonts w:cs="Arial"/>
                <w:sz w:val="20"/>
              </w:rPr>
              <w:t>В</w:t>
            </w:r>
            <w:proofErr w:type="gramEnd"/>
            <w:r>
              <w:rPr>
                <w:rFonts w:cs="Arial"/>
                <w:sz w:val="20"/>
              </w:rPr>
              <w:t xml:space="preserve"> % к январю - </w:t>
            </w:r>
            <w:r>
              <w:rPr>
                <w:rFonts w:cs="Arial"/>
                <w:sz w:val="20"/>
              </w:rPr>
              <w:br/>
            </w:r>
            <w:r>
              <w:rPr>
                <w:sz w:val="20"/>
              </w:rPr>
              <w:t xml:space="preserve">июню </w:t>
            </w:r>
            <w:r>
              <w:rPr>
                <w:rFonts w:cs="Arial"/>
                <w:sz w:val="20"/>
              </w:rPr>
              <w:t>2021</w:t>
            </w:r>
          </w:p>
        </w:tc>
      </w:tr>
      <w:tr w:rsidR="00C11F90" w:rsidTr="000F4533">
        <w:trPr>
          <w:cantSplit/>
        </w:trPr>
        <w:tc>
          <w:tcPr>
            <w:tcW w:w="5954" w:type="dxa"/>
            <w:tcBorders>
              <w:top w:val="nil"/>
              <w:left w:val="single" w:sz="4" w:space="0" w:color="auto"/>
              <w:bottom w:val="single" w:sz="4" w:space="0" w:color="auto"/>
              <w:right w:val="nil"/>
            </w:tcBorders>
            <w:vAlign w:val="bottom"/>
            <w:hideMark/>
          </w:tcPr>
          <w:p w:rsidR="00C11F90" w:rsidRDefault="00C11F90" w:rsidP="00C30D44">
            <w:pPr>
              <w:spacing w:before="120" w:after="120"/>
              <w:rPr>
                <w:rFonts w:cs="Arial"/>
                <w:sz w:val="20"/>
              </w:rPr>
            </w:pPr>
            <w:r>
              <w:rPr>
                <w:rFonts w:cs="Arial"/>
                <w:sz w:val="20"/>
              </w:rPr>
              <w:t xml:space="preserve">Водоснабжение; водоотведение, организация </w:t>
            </w:r>
            <w:r>
              <w:rPr>
                <w:rFonts w:cs="Arial"/>
                <w:sz w:val="20"/>
              </w:rPr>
              <w:br/>
              <w:t xml:space="preserve">сбора и утилизации отходов, деятельность </w:t>
            </w:r>
            <w:r>
              <w:rPr>
                <w:rFonts w:cs="Arial"/>
                <w:sz w:val="20"/>
              </w:rPr>
              <w:br/>
              <w:t>по ликвидации загрязнений</w:t>
            </w:r>
          </w:p>
        </w:tc>
        <w:tc>
          <w:tcPr>
            <w:tcW w:w="1389" w:type="dxa"/>
            <w:tcBorders>
              <w:top w:val="nil"/>
              <w:left w:val="nil"/>
              <w:bottom w:val="single" w:sz="4" w:space="0" w:color="auto"/>
              <w:right w:val="nil"/>
            </w:tcBorders>
            <w:vAlign w:val="bottom"/>
          </w:tcPr>
          <w:p w:rsidR="00C11F90" w:rsidRDefault="00C11F90" w:rsidP="00C30D44">
            <w:pPr>
              <w:spacing w:before="120" w:after="120"/>
              <w:ind w:right="397"/>
              <w:jc w:val="right"/>
              <w:rPr>
                <w:rFonts w:cs="Arial"/>
                <w:sz w:val="20"/>
              </w:rPr>
            </w:pPr>
            <w:r>
              <w:rPr>
                <w:rFonts w:cs="Arial"/>
                <w:sz w:val="20"/>
              </w:rPr>
              <w:t>12.1</w:t>
            </w:r>
          </w:p>
        </w:tc>
        <w:tc>
          <w:tcPr>
            <w:tcW w:w="1701" w:type="dxa"/>
            <w:tcBorders>
              <w:top w:val="nil"/>
              <w:left w:val="nil"/>
              <w:bottom w:val="single" w:sz="4" w:space="0" w:color="auto"/>
              <w:right w:val="single" w:sz="4" w:space="0" w:color="auto"/>
            </w:tcBorders>
            <w:vAlign w:val="bottom"/>
          </w:tcPr>
          <w:p w:rsidR="00C11F90" w:rsidRDefault="00C11F90" w:rsidP="00C30D44">
            <w:pPr>
              <w:spacing w:before="120" w:after="120"/>
              <w:ind w:right="510"/>
              <w:jc w:val="right"/>
              <w:rPr>
                <w:rFonts w:cs="Arial"/>
                <w:sz w:val="20"/>
              </w:rPr>
            </w:pPr>
            <w:r>
              <w:rPr>
                <w:rFonts w:cs="Arial"/>
                <w:sz w:val="20"/>
              </w:rPr>
              <w:t>102.8</w:t>
            </w:r>
          </w:p>
        </w:tc>
      </w:tr>
    </w:tbl>
    <w:p w:rsidR="00431A98" w:rsidRDefault="00431A98" w:rsidP="00CF080C">
      <w:pPr>
        <w:pStyle w:val="2"/>
        <w:spacing w:after="120"/>
        <w:jc w:val="center"/>
        <w:rPr>
          <w:i w:val="0"/>
        </w:rPr>
      </w:pPr>
      <w:bookmarkStart w:id="96" w:name="_Toc110952088"/>
      <w:bookmarkEnd w:id="69"/>
      <w:r w:rsidRPr="004E1231">
        <w:rPr>
          <w:i w:val="0"/>
        </w:rPr>
        <w:t>Сельское хозяйство</w:t>
      </w:r>
      <w:bookmarkEnd w:id="70"/>
      <w:bookmarkEnd w:id="96"/>
    </w:p>
    <w:p w:rsidR="00EE24B9" w:rsidRPr="00EE24B9" w:rsidRDefault="00EE24B9" w:rsidP="00EE24B9">
      <w:pPr>
        <w:spacing w:after="120"/>
        <w:ind w:firstLine="709"/>
        <w:jc w:val="both"/>
        <w:rPr>
          <w:szCs w:val="24"/>
        </w:rPr>
      </w:pPr>
      <w:r w:rsidRPr="00EE24B9">
        <w:rPr>
          <w:b/>
          <w:i/>
          <w:szCs w:val="24"/>
        </w:rPr>
        <w:t>Растениеводство</w:t>
      </w:r>
      <w:r w:rsidRPr="00EE24B9">
        <w:rPr>
          <w:b/>
          <w:szCs w:val="24"/>
        </w:rPr>
        <w:t>.</w:t>
      </w:r>
      <w:r w:rsidRPr="00EE24B9">
        <w:rPr>
          <w:szCs w:val="24"/>
        </w:rPr>
        <w:t xml:space="preserve"> Посевные площади сельскохозяйственных культур под урожай 2022 года в хозяйствах всех категорий составили:</w:t>
      </w:r>
    </w:p>
    <w:tbl>
      <w:tblPr>
        <w:tblW w:w="0" w:type="auto"/>
        <w:jc w:val="center"/>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9"/>
        <w:gridCol w:w="1204"/>
        <w:gridCol w:w="1205"/>
        <w:gridCol w:w="1134"/>
        <w:gridCol w:w="1701"/>
      </w:tblGrid>
      <w:tr w:rsidR="00EE24B9" w:rsidRPr="00EE24B9" w:rsidTr="000F4533">
        <w:trPr>
          <w:cantSplit/>
          <w:tblHeader/>
          <w:jc w:val="center"/>
        </w:trPr>
        <w:tc>
          <w:tcPr>
            <w:tcW w:w="3799" w:type="dxa"/>
            <w:vMerge w:val="restart"/>
            <w:tcBorders>
              <w:top w:val="single" w:sz="4" w:space="0" w:color="auto"/>
              <w:left w:val="single" w:sz="4" w:space="0" w:color="auto"/>
              <w:bottom w:val="single" w:sz="4" w:space="0" w:color="auto"/>
              <w:right w:val="single" w:sz="4" w:space="0" w:color="auto"/>
            </w:tcBorders>
          </w:tcPr>
          <w:p w:rsidR="00EE24B9" w:rsidRPr="00EE24B9" w:rsidRDefault="00EE24B9" w:rsidP="00356C03">
            <w:pPr>
              <w:tabs>
                <w:tab w:val="left" w:pos="1290"/>
              </w:tabs>
              <w:spacing w:before="60" w:after="60"/>
              <w:jc w:val="center"/>
              <w:rPr>
                <w:rFonts w:cs="Arial"/>
                <w:sz w:val="20"/>
                <w:lang w:eastAsia="en-US"/>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EE24B9" w:rsidRPr="00EE24B9" w:rsidRDefault="00EE24B9" w:rsidP="00356C03">
            <w:pPr>
              <w:spacing w:before="60"/>
              <w:jc w:val="center"/>
              <w:rPr>
                <w:rFonts w:cs="Arial"/>
                <w:sz w:val="20"/>
                <w:lang w:eastAsia="en-US"/>
              </w:rPr>
            </w:pPr>
            <w:r w:rsidRPr="00EE24B9">
              <w:rPr>
                <w:rFonts w:cs="Arial"/>
                <w:sz w:val="20"/>
                <w:lang w:eastAsia="en-US"/>
              </w:rPr>
              <w:t>2022</w:t>
            </w:r>
          </w:p>
        </w:tc>
        <w:tc>
          <w:tcPr>
            <w:tcW w:w="2835" w:type="dxa"/>
            <w:gridSpan w:val="2"/>
            <w:tcBorders>
              <w:top w:val="single" w:sz="4" w:space="0" w:color="auto"/>
              <w:left w:val="single" w:sz="4" w:space="0" w:color="auto"/>
              <w:bottom w:val="single" w:sz="4" w:space="0" w:color="auto"/>
              <w:right w:val="single" w:sz="4" w:space="0" w:color="auto"/>
            </w:tcBorders>
            <w:hideMark/>
          </w:tcPr>
          <w:p w:rsidR="00EE24B9" w:rsidRPr="00EE24B9" w:rsidRDefault="00EE24B9" w:rsidP="00356C03">
            <w:pPr>
              <w:spacing w:before="60"/>
              <w:jc w:val="center"/>
              <w:rPr>
                <w:rFonts w:cs="Arial"/>
                <w:sz w:val="20"/>
                <w:lang w:eastAsia="en-US"/>
              </w:rPr>
            </w:pPr>
            <w:proofErr w:type="spellStart"/>
            <w:r w:rsidRPr="00EE24B9">
              <w:rPr>
                <w:rFonts w:cs="Arial"/>
                <w:sz w:val="20"/>
                <w:lang w:eastAsia="en-US"/>
              </w:rPr>
              <w:t>Справочно</w:t>
            </w:r>
            <w:proofErr w:type="spellEnd"/>
            <w:r w:rsidRPr="00EE24B9">
              <w:rPr>
                <w:rFonts w:cs="Arial"/>
                <w:sz w:val="20"/>
                <w:lang w:eastAsia="en-US"/>
              </w:rPr>
              <w:t>: по области</w:t>
            </w:r>
          </w:p>
        </w:tc>
      </w:tr>
      <w:tr w:rsidR="00EE24B9" w:rsidRPr="00EE24B9" w:rsidTr="000F4533">
        <w:trPr>
          <w:cantSplit/>
          <w:tblHeader/>
          <w:jc w:val="center"/>
        </w:trPr>
        <w:tc>
          <w:tcPr>
            <w:tcW w:w="3799" w:type="dxa"/>
            <w:vMerge/>
            <w:tcBorders>
              <w:top w:val="single" w:sz="4" w:space="0" w:color="auto"/>
              <w:left w:val="single" w:sz="4" w:space="0" w:color="auto"/>
              <w:bottom w:val="single" w:sz="4" w:space="0" w:color="auto"/>
              <w:right w:val="single" w:sz="4" w:space="0" w:color="auto"/>
            </w:tcBorders>
            <w:vAlign w:val="center"/>
            <w:hideMark/>
          </w:tcPr>
          <w:p w:rsidR="00EE24B9" w:rsidRPr="00EE24B9" w:rsidRDefault="00EE24B9" w:rsidP="00356C03">
            <w:pPr>
              <w:rPr>
                <w:rFonts w:cs="Arial"/>
                <w:sz w:val="20"/>
                <w:lang w:eastAsia="en-US"/>
              </w:rPr>
            </w:pPr>
          </w:p>
        </w:tc>
        <w:tc>
          <w:tcPr>
            <w:tcW w:w="1204" w:type="dxa"/>
            <w:tcBorders>
              <w:top w:val="single" w:sz="4" w:space="0" w:color="auto"/>
              <w:left w:val="single" w:sz="4" w:space="0" w:color="auto"/>
              <w:bottom w:val="single" w:sz="4" w:space="0" w:color="auto"/>
              <w:right w:val="single" w:sz="4" w:space="0" w:color="auto"/>
            </w:tcBorders>
            <w:hideMark/>
          </w:tcPr>
          <w:p w:rsidR="00EE24B9" w:rsidRPr="00EE24B9" w:rsidRDefault="00EE24B9" w:rsidP="00356C03">
            <w:pPr>
              <w:spacing w:after="60"/>
              <w:jc w:val="center"/>
              <w:rPr>
                <w:rFonts w:cs="Arial"/>
                <w:sz w:val="20"/>
                <w:lang w:eastAsia="en-US"/>
              </w:rPr>
            </w:pPr>
            <w:r w:rsidRPr="00EE24B9">
              <w:rPr>
                <w:rFonts w:cs="Arial"/>
                <w:sz w:val="20"/>
                <w:lang w:eastAsia="en-US"/>
              </w:rPr>
              <w:t>гектаров</w:t>
            </w:r>
          </w:p>
        </w:tc>
        <w:tc>
          <w:tcPr>
            <w:tcW w:w="1205" w:type="dxa"/>
            <w:tcBorders>
              <w:top w:val="single" w:sz="4" w:space="0" w:color="auto"/>
              <w:left w:val="single" w:sz="4" w:space="0" w:color="auto"/>
              <w:bottom w:val="single" w:sz="4" w:space="0" w:color="auto"/>
              <w:right w:val="single" w:sz="4" w:space="0" w:color="auto"/>
            </w:tcBorders>
            <w:hideMark/>
          </w:tcPr>
          <w:p w:rsidR="00EE24B9" w:rsidRPr="00EE24B9" w:rsidRDefault="00EE24B9" w:rsidP="00356C03">
            <w:pPr>
              <w:spacing w:after="60"/>
              <w:jc w:val="center"/>
              <w:rPr>
                <w:rFonts w:cs="Arial"/>
                <w:sz w:val="20"/>
                <w:lang w:eastAsia="en-US"/>
              </w:rPr>
            </w:pPr>
            <w:proofErr w:type="gramStart"/>
            <w:r w:rsidRPr="00EE24B9">
              <w:rPr>
                <w:rFonts w:cs="Arial"/>
                <w:sz w:val="20"/>
                <w:lang w:eastAsia="en-US"/>
              </w:rPr>
              <w:t>в</w:t>
            </w:r>
            <w:proofErr w:type="gramEnd"/>
            <w:r w:rsidRPr="00EE24B9">
              <w:rPr>
                <w:rFonts w:cs="Arial"/>
                <w:sz w:val="20"/>
                <w:lang w:eastAsia="en-US"/>
              </w:rPr>
              <w:t xml:space="preserve"> % к </w:t>
            </w:r>
            <w:r w:rsidRPr="00EE24B9">
              <w:rPr>
                <w:rFonts w:cs="Arial"/>
                <w:sz w:val="20"/>
                <w:lang w:eastAsia="en-US"/>
              </w:rPr>
              <w:br/>
              <w:t>итогу</w:t>
            </w:r>
          </w:p>
        </w:tc>
        <w:tc>
          <w:tcPr>
            <w:tcW w:w="1134" w:type="dxa"/>
            <w:tcBorders>
              <w:top w:val="single" w:sz="4" w:space="0" w:color="auto"/>
              <w:left w:val="single" w:sz="4" w:space="0" w:color="auto"/>
              <w:bottom w:val="single" w:sz="4" w:space="0" w:color="auto"/>
              <w:right w:val="single" w:sz="4" w:space="0" w:color="auto"/>
            </w:tcBorders>
            <w:hideMark/>
          </w:tcPr>
          <w:p w:rsidR="00EE24B9" w:rsidRPr="00EE24B9" w:rsidRDefault="00EE24B9" w:rsidP="00356C03">
            <w:pPr>
              <w:spacing w:after="60"/>
              <w:jc w:val="center"/>
              <w:rPr>
                <w:rFonts w:cs="Arial"/>
                <w:sz w:val="20"/>
                <w:lang w:eastAsia="en-US"/>
              </w:rPr>
            </w:pPr>
            <w:r w:rsidRPr="00EE24B9">
              <w:rPr>
                <w:rFonts w:cs="Arial"/>
                <w:sz w:val="20"/>
                <w:lang w:eastAsia="en-US"/>
              </w:rPr>
              <w:t>гектаров</w:t>
            </w:r>
          </w:p>
        </w:tc>
        <w:tc>
          <w:tcPr>
            <w:tcW w:w="1701" w:type="dxa"/>
            <w:tcBorders>
              <w:top w:val="single" w:sz="4" w:space="0" w:color="auto"/>
              <w:left w:val="single" w:sz="4" w:space="0" w:color="auto"/>
              <w:bottom w:val="single" w:sz="4" w:space="0" w:color="auto"/>
              <w:right w:val="single" w:sz="4" w:space="0" w:color="auto"/>
            </w:tcBorders>
            <w:hideMark/>
          </w:tcPr>
          <w:p w:rsidR="00EE24B9" w:rsidRPr="00EE24B9" w:rsidRDefault="00EE24B9" w:rsidP="00356C03">
            <w:pPr>
              <w:spacing w:after="60"/>
              <w:jc w:val="center"/>
              <w:rPr>
                <w:rFonts w:cs="Arial"/>
                <w:sz w:val="20"/>
                <w:lang w:eastAsia="en-US"/>
              </w:rPr>
            </w:pPr>
            <w:proofErr w:type="gramStart"/>
            <w:r w:rsidRPr="00EE24B9">
              <w:rPr>
                <w:rFonts w:cs="Arial"/>
                <w:sz w:val="20"/>
                <w:lang w:eastAsia="en-US"/>
              </w:rPr>
              <w:t>в</w:t>
            </w:r>
            <w:proofErr w:type="gramEnd"/>
            <w:r w:rsidRPr="00EE24B9">
              <w:rPr>
                <w:rFonts w:cs="Arial"/>
                <w:sz w:val="20"/>
                <w:lang w:eastAsia="en-US"/>
              </w:rPr>
              <w:t xml:space="preserve"> % к </w:t>
            </w:r>
            <w:r w:rsidRPr="00EE24B9">
              <w:rPr>
                <w:rFonts w:cs="Arial"/>
                <w:sz w:val="20"/>
                <w:lang w:eastAsia="en-US"/>
              </w:rPr>
              <w:br/>
              <w:t>итогу</w:t>
            </w:r>
          </w:p>
        </w:tc>
      </w:tr>
      <w:tr w:rsidR="00EE24B9" w:rsidRPr="00EE24B9" w:rsidTr="000F4533">
        <w:trPr>
          <w:cantSplit/>
          <w:jc w:val="center"/>
        </w:trPr>
        <w:tc>
          <w:tcPr>
            <w:tcW w:w="3799" w:type="dxa"/>
            <w:tcBorders>
              <w:top w:val="single" w:sz="4" w:space="0" w:color="auto"/>
              <w:left w:val="single" w:sz="4" w:space="0" w:color="auto"/>
              <w:bottom w:val="nil"/>
              <w:right w:val="nil"/>
            </w:tcBorders>
            <w:vAlign w:val="bottom"/>
            <w:hideMark/>
          </w:tcPr>
          <w:p w:rsidR="00EE24B9" w:rsidRPr="00EE24B9" w:rsidRDefault="00EE24B9" w:rsidP="00C30D44">
            <w:pPr>
              <w:spacing w:before="120" w:after="120"/>
              <w:rPr>
                <w:rFonts w:cs="Arial"/>
                <w:b/>
                <w:sz w:val="20"/>
                <w:lang w:eastAsia="en-US"/>
              </w:rPr>
            </w:pPr>
            <w:r w:rsidRPr="00EE24B9">
              <w:rPr>
                <w:rFonts w:cs="Arial"/>
                <w:b/>
                <w:sz w:val="20"/>
                <w:lang w:eastAsia="en-US"/>
              </w:rPr>
              <w:t>Вся посевная площадь</w:t>
            </w:r>
          </w:p>
        </w:tc>
        <w:tc>
          <w:tcPr>
            <w:tcW w:w="1204" w:type="dxa"/>
            <w:tcBorders>
              <w:top w:val="single" w:sz="4" w:space="0" w:color="auto"/>
              <w:left w:val="nil"/>
              <w:bottom w:val="nil"/>
              <w:right w:val="nil"/>
            </w:tcBorders>
            <w:vAlign w:val="bottom"/>
          </w:tcPr>
          <w:p w:rsidR="00EE24B9" w:rsidRPr="00EE24B9" w:rsidRDefault="00EE24B9" w:rsidP="00C30D44">
            <w:pPr>
              <w:spacing w:before="120" w:after="120"/>
              <w:ind w:right="170"/>
              <w:jc w:val="right"/>
              <w:rPr>
                <w:rFonts w:cs="Arial"/>
                <w:b/>
                <w:sz w:val="20"/>
                <w:lang w:eastAsia="en-US"/>
              </w:rPr>
            </w:pPr>
            <w:r w:rsidRPr="00EE24B9">
              <w:rPr>
                <w:rFonts w:cs="Arial"/>
                <w:b/>
                <w:sz w:val="20"/>
                <w:lang w:eastAsia="en-US"/>
              </w:rPr>
              <w:t>6402.4</w:t>
            </w:r>
          </w:p>
        </w:tc>
        <w:tc>
          <w:tcPr>
            <w:tcW w:w="1205" w:type="dxa"/>
            <w:tcBorders>
              <w:top w:val="single" w:sz="4" w:space="0" w:color="auto"/>
              <w:left w:val="nil"/>
              <w:bottom w:val="nil"/>
              <w:right w:val="nil"/>
            </w:tcBorders>
            <w:vAlign w:val="bottom"/>
            <w:hideMark/>
          </w:tcPr>
          <w:p w:rsidR="00EE24B9" w:rsidRPr="00EE24B9" w:rsidRDefault="00EE24B9" w:rsidP="00C30D44">
            <w:pPr>
              <w:spacing w:before="120" w:after="120"/>
              <w:ind w:right="284"/>
              <w:jc w:val="right"/>
              <w:rPr>
                <w:rFonts w:cs="Arial"/>
                <w:b/>
                <w:sz w:val="20"/>
                <w:lang w:eastAsia="en-US"/>
              </w:rPr>
            </w:pPr>
            <w:r w:rsidRPr="00EE24B9">
              <w:rPr>
                <w:rFonts w:cs="Arial"/>
                <w:b/>
                <w:sz w:val="20"/>
                <w:lang w:eastAsia="en-US"/>
              </w:rPr>
              <w:t>100</w:t>
            </w:r>
          </w:p>
        </w:tc>
        <w:tc>
          <w:tcPr>
            <w:tcW w:w="1134" w:type="dxa"/>
            <w:tcBorders>
              <w:top w:val="single" w:sz="4" w:space="0" w:color="auto"/>
              <w:left w:val="nil"/>
              <w:bottom w:val="nil"/>
              <w:right w:val="nil"/>
            </w:tcBorders>
            <w:vAlign w:val="bottom"/>
          </w:tcPr>
          <w:p w:rsidR="00EE24B9" w:rsidRPr="00EE24B9" w:rsidRDefault="00EE24B9" w:rsidP="00C30D44">
            <w:pPr>
              <w:spacing w:before="120" w:after="120"/>
              <w:ind w:right="57"/>
              <w:jc w:val="right"/>
              <w:rPr>
                <w:rFonts w:cs="Arial"/>
                <w:b/>
                <w:sz w:val="20"/>
                <w:lang w:eastAsia="en-US"/>
              </w:rPr>
            </w:pPr>
            <w:r w:rsidRPr="00EE24B9">
              <w:rPr>
                <w:rFonts w:cs="Arial"/>
                <w:b/>
                <w:sz w:val="20"/>
                <w:lang w:eastAsia="en-US"/>
              </w:rPr>
              <w:t>127809.3</w:t>
            </w:r>
          </w:p>
        </w:tc>
        <w:tc>
          <w:tcPr>
            <w:tcW w:w="1701" w:type="dxa"/>
            <w:tcBorders>
              <w:top w:val="single" w:sz="4" w:space="0" w:color="auto"/>
              <w:left w:val="nil"/>
              <w:bottom w:val="nil"/>
              <w:right w:val="single" w:sz="4" w:space="0" w:color="auto"/>
            </w:tcBorders>
            <w:vAlign w:val="bottom"/>
            <w:hideMark/>
          </w:tcPr>
          <w:p w:rsidR="00EE24B9" w:rsidRPr="00EE24B9" w:rsidRDefault="00EE24B9" w:rsidP="00C30D44">
            <w:pPr>
              <w:spacing w:before="120" w:after="120"/>
              <w:ind w:right="567"/>
              <w:jc w:val="right"/>
              <w:rPr>
                <w:rFonts w:cs="Arial"/>
                <w:b/>
                <w:sz w:val="20"/>
                <w:lang w:eastAsia="en-US"/>
              </w:rPr>
            </w:pPr>
            <w:r w:rsidRPr="00EE24B9">
              <w:rPr>
                <w:rFonts w:cs="Arial"/>
                <w:b/>
                <w:sz w:val="20"/>
                <w:lang w:eastAsia="en-US"/>
              </w:rPr>
              <w:t>100</w:t>
            </w:r>
          </w:p>
        </w:tc>
      </w:tr>
      <w:tr w:rsidR="00EE24B9" w:rsidRPr="00EE24B9" w:rsidTr="000F4533">
        <w:trPr>
          <w:cantSplit/>
          <w:jc w:val="center"/>
        </w:trPr>
        <w:tc>
          <w:tcPr>
            <w:tcW w:w="3799" w:type="dxa"/>
            <w:tcBorders>
              <w:top w:val="nil"/>
              <w:left w:val="single" w:sz="4" w:space="0" w:color="auto"/>
              <w:bottom w:val="nil"/>
              <w:right w:val="nil"/>
            </w:tcBorders>
            <w:vAlign w:val="bottom"/>
            <w:hideMark/>
          </w:tcPr>
          <w:p w:rsidR="00EE24B9" w:rsidRPr="00EE24B9" w:rsidRDefault="00EE24B9" w:rsidP="00C30D44">
            <w:pPr>
              <w:spacing w:before="120" w:after="120"/>
              <w:ind w:left="340"/>
              <w:rPr>
                <w:rFonts w:cs="Arial"/>
                <w:sz w:val="20"/>
                <w:lang w:eastAsia="en-US"/>
              </w:rPr>
            </w:pPr>
            <w:r w:rsidRPr="00EE24B9">
              <w:rPr>
                <w:rFonts w:cs="Arial"/>
                <w:sz w:val="20"/>
                <w:lang w:eastAsia="en-US"/>
              </w:rPr>
              <w:t>в том числе:</w:t>
            </w:r>
          </w:p>
        </w:tc>
        <w:tc>
          <w:tcPr>
            <w:tcW w:w="1204" w:type="dxa"/>
            <w:tcBorders>
              <w:top w:val="nil"/>
              <w:left w:val="nil"/>
              <w:bottom w:val="nil"/>
              <w:right w:val="nil"/>
            </w:tcBorders>
            <w:vAlign w:val="bottom"/>
          </w:tcPr>
          <w:p w:rsidR="00EE24B9" w:rsidRPr="00EE24B9" w:rsidRDefault="00EE24B9" w:rsidP="00C30D44">
            <w:pPr>
              <w:spacing w:before="120" w:after="120"/>
              <w:ind w:right="170"/>
              <w:jc w:val="right"/>
              <w:rPr>
                <w:rFonts w:cs="Arial"/>
                <w:sz w:val="20"/>
                <w:lang w:val="en-US" w:eastAsia="en-US"/>
              </w:rPr>
            </w:pPr>
          </w:p>
        </w:tc>
        <w:tc>
          <w:tcPr>
            <w:tcW w:w="1205" w:type="dxa"/>
            <w:tcBorders>
              <w:top w:val="nil"/>
              <w:left w:val="nil"/>
              <w:bottom w:val="nil"/>
              <w:right w:val="nil"/>
            </w:tcBorders>
            <w:vAlign w:val="bottom"/>
          </w:tcPr>
          <w:p w:rsidR="00EE24B9" w:rsidRPr="00EE24B9" w:rsidRDefault="00EE24B9" w:rsidP="00C30D44">
            <w:pPr>
              <w:spacing w:before="120" w:after="120"/>
              <w:ind w:right="284"/>
              <w:jc w:val="right"/>
              <w:rPr>
                <w:rFonts w:cs="Arial"/>
                <w:sz w:val="20"/>
                <w:lang w:val="en-US" w:eastAsia="en-US"/>
              </w:rPr>
            </w:pPr>
          </w:p>
        </w:tc>
        <w:tc>
          <w:tcPr>
            <w:tcW w:w="1134" w:type="dxa"/>
            <w:tcBorders>
              <w:top w:val="nil"/>
              <w:left w:val="nil"/>
              <w:bottom w:val="nil"/>
              <w:right w:val="nil"/>
            </w:tcBorders>
            <w:vAlign w:val="bottom"/>
          </w:tcPr>
          <w:p w:rsidR="00EE24B9" w:rsidRPr="00EE24B9" w:rsidRDefault="00EE24B9" w:rsidP="00C30D44">
            <w:pPr>
              <w:spacing w:before="120" w:after="120"/>
              <w:ind w:right="113"/>
              <w:jc w:val="right"/>
              <w:rPr>
                <w:rFonts w:cs="Arial"/>
                <w:sz w:val="20"/>
                <w:lang w:eastAsia="en-US"/>
              </w:rPr>
            </w:pPr>
          </w:p>
        </w:tc>
        <w:tc>
          <w:tcPr>
            <w:tcW w:w="1701" w:type="dxa"/>
            <w:tcBorders>
              <w:top w:val="nil"/>
              <w:left w:val="nil"/>
              <w:bottom w:val="nil"/>
              <w:right w:val="single" w:sz="4" w:space="0" w:color="auto"/>
            </w:tcBorders>
            <w:vAlign w:val="bottom"/>
          </w:tcPr>
          <w:p w:rsidR="00EE24B9" w:rsidRPr="00EE24B9" w:rsidRDefault="00EE24B9" w:rsidP="00C30D44">
            <w:pPr>
              <w:spacing w:before="120" w:after="120"/>
              <w:ind w:right="567"/>
              <w:jc w:val="right"/>
              <w:rPr>
                <w:rFonts w:cs="Arial"/>
                <w:sz w:val="20"/>
                <w:lang w:eastAsia="en-US"/>
              </w:rPr>
            </w:pPr>
          </w:p>
        </w:tc>
      </w:tr>
      <w:tr w:rsidR="00EE24B9" w:rsidRPr="00EE24B9" w:rsidTr="000F4533">
        <w:trPr>
          <w:cantSplit/>
          <w:jc w:val="center"/>
        </w:trPr>
        <w:tc>
          <w:tcPr>
            <w:tcW w:w="3799" w:type="dxa"/>
            <w:tcBorders>
              <w:top w:val="nil"/>
              <w:left w:val="single" w:sz="4" w:space="0" w:color="auto"/>
              <w:bottom w:val="nil"/>
              <w:right w:val="nil"/>
            </w:tcBorders>
            <w:vAlign w:val="bottom"/>
            <w:hideMark/>
          </w:tcPr>
          <w:p w:rsidR="00EE24B9" w:rsidRPr="00EE24B9" w:rsidRDefault="00EE24B9" w:rsidP="00C30D44">
            <w:pPr>
              <w:spacing w:before="120" w:after="120"/>
              <w:ind w:left="113"/>
              <w:rPr>
                <w:rFonts w:cs="Arial"/>
                <w:sz w:val="20"/>
                <w:lang w:eastAsia="en-US"/>
              </w:rPr>
            </w:pPr>
            <w:r w:rsidRPr="00EE24B9">
              <w:rPr>
                <w:rFonts w:cs="Arial"/>
                <w:sz w:val="20"/>
                <w:lang w:eastAsia="en-US"/>
              </w:rPr>
              <w:t xml:space="preserve">зерновые и зернобобовые культуры </w:t>
            </w:r>
          </w:p>
        </w:tc>
        <w:tc>
          <w:tcPr>
            <w:tcW w:w="1204" w:type="dxa"/>
            <w:tcBorders>
              <w:top w:val="nil"/>
              <w:left w:val="nil"/>
              <w:bottom w:val="nil"/>
              <w:right w:val="nil"/>
            </w:tcBorders>
            <w:vAlign w:val="bottom"/>
          </w:tcPr>
          <w:p w:rsidR="00EE24B9" w:rsidRPr="00EE24B9" w:rsidRDefault="00EE24B9" w:rsidP="00C30D44">
            <w:pPr>
              <w:spacing w:before="120" w:after="120"/>
              <w:ind w:right="170"/>
              <w:jc w:val="right"/>
              <w:rPr>
                <w:rFonts w:cs="Arial"/>
                <w:sz w:val="20"/>
                <w:lang w:eastAsia="en-US"/>
              </w:rPr>
            </w:pPr>
            <w:r w:rsidRPr="00EE24B9">
              <w:rPr>
                <w:rFonts w:cs="Arial"/>
                <w:sz w:val="20"/>
                <w:lang w:eastAsia="en-US"/>
              </w:rPr>
              <w:t>1789.0</w:t>
            </w:r>
          </w:p>
        </w:tc>
        <w:tc>
          <w:tcPr>
            <w:tcW w:w="1205" w:type="dxa"/>
            <w:tcBorders>
              <w:top w:val="nil"/>
              <w:left w:val="nil"/>
              <w:bottom w:val="nil"/>
              <w:right w:val="nil"/>
            </w:tcBorders>
            <w:vAlign w:val="bottom"/>
          </w:tcPr>
          <w:p w:rsidR="00EE24B9" w:rsidRPr="00EE24B9" w:rsidRDefault="00EE24B9" w:rsidP="00C30D44">
            <w:pPr>
              <w:spacing w:before="120" w:after="120"/>
              <w:ind w:right="284"/>
              <w:jc w:val="right"/>
              <w:rPr>
                <w:rFonts w:cs="Arial"/>
                <w:sz w:val="20"/>
                <w:lang w:eastAsia="en-US"/>
              </w:rPr>
            </w:pPr>
            <w:r w:rsidRPr="00EE24B9">
              <w:rPr>
                <w:rFonts w:cs="Arial"/>
                <w:sz w:val="20"/>
                <w:lang w:eastAsia="en-US"/>
              </w:rPr>
              <w:t>27.9</w:t>
            </w:r>
          </w:p>
        </w:tc>
        <w:tc>
          <w:tcPr>
            <w:tcW w:w="1134" w:type="dxa"/>
            <w:tcBorders>
              <w:top w:val="nil"/>
              <w:left w:val="nil"/>
              <w:bottom w:val="nil"/>
              <w:right w:val="nil"/>
            </w:tcBorders>
            <w:vAlign w:val="bottom"/>
          </w:tcPr>
          <w:p w:rsidR="00EE24B9" w:rsidRPr="00EE24B9" w:rsidRDefault="00EE24B9" w:rsidP="00C30D44">
            <w:pPr>
              <w:spacing w:before="120" w:after="120"/>
              <w:ind w:right="113"/>
              <w:jc w:val="right"/>
              <w:rPr>
                <w:rFonts w:cs="Arial"/>
                <w:sz w:val="20"/>
                <w:lang w:eastAsia="en-US"/>
              </w:rPr>
            </w:pPr>
            <w:r w:rsidRPr="00EE24B9">
              <w:rPr>
                <w:rFonts w:cs="Arial"/>
                <w:sz w:val="20"/>
                <w:lang w:eastAsia="en-US"/>
              </w:rPr>
              <w:t>9958.0</w:t>
            </w:r>
          </w:p>
        </w:tc>
        <w:tc>
          <w:tcPr>
            <w:tcW w:w="1701" w:type="dxa"/>
            <w:tcBorders>
              <w:top w:val="nil"/>
              <w:left w:val="nil"/>
              <w:bottom w:val="nil"/>
              <w:right w:val="single" w:sz="4" w:space="0" w:color="auto"/>
            </w:tcBorders>
            <w:vAlign w:val="bottom"/>
          </w:tcPr>
          <w:p w:rsidR="00EE24B9" w:rsidRPr="00EE24B9" w:rsidRDefault="00EE24B9" w:rsidP="00C30D44">
            <w:pPr>
              <w:spacing w:before="120" w:after="120"/>
              <w:ind w:right="567"/>
              <w:jc w:val="right"/>
              <w:rPr>
                <w:rFonts w:cs="Arial"/>
                <w:sz w:val="20"/>
                <w:lang w:eastAsia="en-US"/>
              </w:rPr>
            </w:pPr>
            <w:r w:rsidRPr="00EE24B9">
              <w:rPr>
                <w:rFonts w:cs="Arial"/>
                <w:sz w:val="20"/>
                <w:lang w:eastAsia="en-US"/>
              </w:rPr>
              <w:t>7.8</w:t>
            </w:r>
          </w:p>
        </w:tc>
      </w:tr>
      <w:tr w:rsidR="00EE24B9" w:rsidRPr="00EE24B9" w:rsidTr="000F4533">
        <w:trPr>
          <w:cantSplit/>
          <w:jc w:val="center"/>
        </w:trPr>
        <w:tc>
          <w:tcPr>
            <w:tcW w:w="3799" w:type="dxa"/>
            <w:tcBorders>
              <w:top w:val="nil"/>
              <w:left w:val="single" w:sz="4" w:space="0" w:color="auto"/>
              <w:bottom w:val="nil"/>
              <w:right w:val="nil"/>
            </w:tcBorders>
            <w:vAlign w:val="bottom"/>
            <w:hideMark/>
          </w:tcPr>
          <w:p w:rsidR="00EE24B9" w:rsidRPr="00EE24B9" w:rsidRDefault="00EE24B9" w:rsidP="00C30D44">
            <w:pPr>
              <w:spacing w:before="120" w:after="120"/>
              <w:ind w:left="227"/>
              <w:rPr>
                <w:rFonts w:cs="Arial"/>
                <w:sz w:val="20"/>
                <w:lang w:eastAsia="en-US"/>
              </w:rPr>
            </w:pPr>
            <w:r w:rsidRPr="00EE24B9">
              <w:rPr>
                <w:rFonts w:cs="Arial"/>
                <w:sz w:val="20"/>
                <w:lang w:eastAsia="en-US"/>
              </w:rPr>
              <w:t>из них яровые</w:t>
            </w:r>
          </w:p>
        </w:tc>
        <w:tc>
          <w:tcPr>
            <w:tcW w:w="1204" w:type="dxa"/>
            <w:tcBorders>
              <w:top w:val="nil"/>
              <w:left w:val="nil"/>
              <w:bottom w:val="nil"/>
              <w:right w:val="nil"/>
            </w:tcBorders>
            <w:vAlign w:val="bottom"/>
          </w:tcPr>
          <w:p w:rsidR="00EE24B9" w:rsidRPr="00EE24B9" w:rsidRDefault="00EE24B9" w:rsidP="00C30D44">
            <w:pPr>
              <w:spacing w:before="120" w:after="120"/>
              <w:ind w:right="170"/>
              <w:jc w:val="right"/>
              <w:rPr>
                <w:rFonts w:cs="Arial"/>
                <w:sz w:val="20"/>
                <w:lang w:eastAsia="en-US"/>
              </w:rPr>
            </w:pPr>
            <w:r w:rsidRPr="00EE24B9">
              <w:rPr>
                <w:rFonts w:cs="Arial"/>
                <w:sz w:val="20"/>
                <w:lang w:eastAsia="en-US"/>
              </w:rPr>
              <w:t>1504.0</w:t>
            </w:r>
          </w:p>
        </w:tc>
        <w:tc>
          <w:tcPr>
            <w:tcW w:w="1205" w:type="dxa"/>
            <w:tcBorders>
              <w:top w:val="nil"/>
              <w:left w:val="nil"/>
              <w:bottom w:val="nil"/>
              <w:right w:val="nil"/>
            </w:tcBorders>
            <w:vAlign w:val="bottom"/>
          </w:tcPr>
          <w:p w:rsidR="00EE24B9" w:rsidRPr="00EE24B9" w:rsidRDefault="00EE24B9" w:rsidP="00C30D44">
            <w:pPr>
              <w:spacing w:before="120" w:after="120"/>
              <w:ind w:right="284"/>
              <w:jc w:val="right"/>
              <w:rPr>
                <w:rFonts w:cs="Arial"/>
                <w:sz w:val="20"/>
                <w:lang w:eastAsia="en-US"/>
              </w:rPr>
            </w:pPr>
            <w:r w:rsidRPr="00EE24B9">
              <w:rPr>
                <w:rFonts w:cs="Arial"/>
                <w:sz w:val="20"/>
                <w:lang w:eastAsia="en-US"/>
              </w:rPr>
              <w:t>23.5</w:t>
            </w:r>
          </w:p>
        </w:tc>
        <w:tc>
          <w:tcPr>
            <w:tcW w:w="1134" w:type="dxa"/>
            <w:tcBorders>
              <w:top w:val="nil"/>
              <w:left w:val="nil"/>
              <w:bottom w:val="nil"/>
              <w:right w:val="nil"/>
            </w:tcBorders>
            <w:vAlign w:val="bottom"/>
          </w:tcPr>
          <w:p w:rsidR="00EE24B9" w:rsidRPr="00EE24B9" w:rsidRDefault="00EE24B9" w:rsidP="00C30D44">
            <w:pPr>
              <w:spacing w:before="120" w:after="120"/>
              <w:ind w:right="113"/>
              <w:jc w:val="right"/>
              <w:rPr>
                <w:rFonts w:cs="Arial"/>
                <w:sz w:val="20"/>
                <w:lang w:eastAsia="en-US"/>
              </w:rPr>
            </w:pPr>
            <w:r w:rsidRPr="00EE24B9">
              <w:rPr>
                <w:rFonts w:cs="Arial"/>
                <w:sz w:val="20"/>
                <w:lang w:eastAsia="en-US"/>
              </w:rPr>
              <w:t>7485.0</w:t>
            </w:r>
          </w:p>
        </w:tc>
        <w:tc>
          <w:tcPr>
            <w:tcW w:w="1701" w:type="dxa"/>
            <w:tcBorders>
              <w:top w:val="nil"/>
              <w:left w:val="nil"/>
              <w:bottom w:val="nil"/>
              <w:right w:val="single" w:sz="4" w:space="0" w:color="auto"/>
            </w:tcBorders>
            <w:vAlign w:val="bottom"/>
          </w:tcPr>
          <w:p w:rsidR="00EE24B9" w:rsidRPr="00EE24B9" w:rsidRDefault="00EE24B9" w:rsidP="00C30D44">
            <w:pPr>
              <w:spacing w:before="120" w:after="120"/>
              <w:ind w:right="567"/>
              <w:jc w:val="right"/>
              <w:rPr>
                <w:rFonts w:cs="Arial"/>
                <w:sz w:val="20"/>
                <w:lang w:eastAsia="en-US"/>
              </w:rPr>
            </w:pPr>
            <w:r w:rsidRPr="00EE24B9">
              <w:rPr>
                <w:rFonts w:cs="Arial"/>
                <w:sz w:val="20"/>
                <w:lang w:eastAsia="en-US"/>
              </w:rPr>
              <w:t>5.9</w:t>
            </w:r>
          </w:p>
        </w:tc>
      </w:tr>
      <w:tr w:rsidR="00EE24B9" w:rsidRPr="00EE24B9" w:rsidTr="000F4533">
        <w:trPr>
          <w:cantSplit/>
          <w:jc w:val="center"/>
        </w:trPr>
        <w:tc>
          <w:tcPr>
            <w:tcW w:w="3799" w:type="dxa"/>
            <w:tcBorders>
              <w:top w:val="nil"/>
              <w:left w:val="single" w:sz="4" w:space="0" w:color="auto"/>
              <w:bottom w:val="nil"/>
              <w:right w:val="nil"/>
            </w:tcBorders>
            <w:vAlign w:val="bottom"/>
            <w:hideMark/>
          </w:tcPr>
          <w:p w:rsidR="00EE24B9" w:rsidRPr="00EE24B9" w:rsidRDefault="00EE24B9" w:rsidP="00C30D44">
            <w:pPr>
              <w:spacing w:before="120" w:after="120"/>
              <w:ind w:left="113"/>
              <w:rPr>
                <w:rFonts w:cs="Arial"/>
                <w:sz w:val="20"/>
                <w:lang w:eastAsia="en-US"/>
              </w:rPr>
            </w:pPr>
            <w:r w:rsidRPr="00EE24B9">
              <w:rPr>
                <w:rFonts w:cs="Arial"/>
                <w:sz w:val="20"/>
                <w:lang w:eastAsia="en-US"/>
              </w:rPr>
              <w:t>картофель</w:t>
            </w:r>
          </w:p>
        </w:tc>
        <w:tc>
          <w:tcPr>
            <w:tcW w:w="1204" w:type="dxa"/>
            <w:tcBorders>
              <w:top w:val="nil"/>
              <w:left w:val="nil"/>
              <w:bottom w:val="nil"/>
              <w:right w:val="nil"/>
            </w:tcBorders>
            <w:vAlign w:val="bottom"/>
          </w:tcPr>
          <w:p w:rsidR="00EE24B9" w:rsidRPr="00EE24B9" w:rsidRDefault="00EE24B9" w:rsidP="00C30D44">
            <w:pPr>
              <w:spacing w:before="120" w:after="120"/>
              <w:ind w:right="170"/>
              <w:jc w:val="right"/>
              <w:rPr>
                <w:rFonts w:cs="Arial"/>
                <w:sz w:val="20"/>
                <w:lang w:eastAsia="en-US"/>
              </w:rPr>
            </w:pPr>
            <w:r w:rsidRPr="00EE24B9">
              <w:rPr>
                <w:rFonts w:cs="Arial"/>
                <w:sz w:val="20"/>
                <w:lang w:eastAsia="en-US"/>
              </w:rPr>
              <w:t>165.1</w:t>
            </w:r>
          </w:p>
        </w:tc>
        <w:tc>
          <w:tcPr>
            <w:tcW w:w="1205" w:type="dxa"/>
            <w:tcBorders>
              <w:top w:val="nil"/>
              <w:left w:val="nil"/>
              <w:bottom w:val="nil"/>
              <w:right w:val="nil"/>
            </w:tcBorders>
            <w:vAlign w:val="bottom"/>
          </w:tcPr>
          <w:p w:rsidR="00EE24B9" w:rsidRPr="00EE24B9" w:rsidRDefault="00EE24B9" w:rsidP="00C30D44">
            <w:pPr>
              <w:spacing w:before="120" w:after="120"/>
              <w:ind w:right="284"/>
              <w:jc w:val="right"/>
              <w:rPr>
                <w:rFonts w:cs="Arial"/>
                <w:sz w:val="20"/>
                <w:lang w:eastAsia="en-US"/>
              </w:rPr>
            </w:pPr>
            <w:r w:rsidRPr="00EE24B9">
              <w:rPr>
                <w:rFonts w:cs="Arial"/>
                <w:sz w:val="20"/>
                <w:lang w:eastAsia="en-US"/>
              </w:rPr>
              <w:t>2.6</w:t>
            </w:r>
          </w:p>
        </w:tc>
        <w:tc>
          <w:tcPr>
            <w:tcW w:w="1134" w:type="dxa"/>
            <w:tcBorders>
              <w:top w:val="nil"/>
              <w:left w:val="nil"/>
              <w:bottom w:val="nil"/>
              <w:right w:val="nil"/>
            </w:tcBorders>
            <w:vAlign w:val="bottom"/>
          </w:tcPr>
          <w:p w:rsidR="00EE24B9" w:rsidRPr="00EE24B9" w:rsidRDefault="00EE24B9" w:rsidP="00C30D44">
            <w:pPr>
              <w:spacing w:before="120" w:after="120"/>
              <w:ind w:right="113"/>
              <w:jc w:val="right"/>
              <w:rPr>
                <w:rFonts w:cs="Arial"/>
                <w:sz w:val="20"/>
                <w:lang w:eastAsia="en-US"/>
              </w:rPr>
            </w:pPr>
            <w:r w:rsidRPr="00EE24B9">
              <w:rPr>
                <w:rFonts w:cs="Arial"/>
                <w:sz w:val="20"/>
                <w:lang w:eastAsia="en-US"/>
              </w:rPr>
              <w:t>9967.9</w:t>
            </w:r>
          </w:p>
        </w:tc>
        <w:tc>
          <w:tcPr>
            <w:tcW w:w="1701" w:type="dxa"/>
            <w:tcBorders>
              <w:top w:val="nil"/>
              <w:left w:val="nil"/>
              <w:bottom w:val="nil"/>
              <w:right w:val="single" w:sz="4" w:space="0" w:color="auto"/>
            </w:tcBorders>
            <w:vAlign w:val="bottom"/>
          </w:tcPr>
          <w:p w:rsidR="00EE24B9" w:rsidRPr="00EE24B9" w:rsidRDefault="00EE24B9" w:rsidP="00C30D44">
            <w:pPr>
              <w:spacing w:before="120" w:after="120"/>
              <w:ind w:right="567"/>
              <w:jc w:val="right"/>
              <w:rPr>
                <w:rFonts w:cs="Arial"/>
                <w:sz w:val="20"/>
                <w:lang w:eastAsia="en-US"/>
              </w:rPr>
            </w:pPr>
            <w:r w:rsidRPr="00EE24B9">
              <w:rPr>
                <w:rFonts w:cs="Arial"/>
                <w:sz w:val="20"/>
                <w:lang w:eastAsia="en-US"/>
              </w:rPr>
              <w:t>7.8</w:t>
            </w:r>
          </w:p>
        </w:tc>
      </w:tr>
      <w:tr w:rsidR="00EE24B9" w:rsidRPr="00EE24B9" w:rsidTr="000F4533">
        <w:trPr>
          <w:cantSplit/>
          <w:jc w:val="center"/>
        </w:trPr>
        <w:tc>
          <w:tcPr>
            <w:tcW w:w="3799" w:type="dxa"/>
            <w:tcBorders>
              <w:top w:val="nil"/>
              <w:left w:val="single" w:sz="4" w:space="0" w:color="auto"/>
              <w:bottom w:val="nil"/>
              <w:right w:val="nil"/>
            </w:tcBorders>
            <w:vAlign w:val="bottom"/>
            <w:hideMark/>
          </w:tcPr>
          <w:p w:rsidR="00EE24B9" w:rsidRPr="00EE24B9" w:rsidRDefault="00EE24B9" w:rsidP="00C30D44">
            <w:pPr>
              <w:spacing w:before="120" w:after="120"/>
              <w:ind w:left="113"/>
              <w:rPr>
                <w:rFonts w:cs="Arial"/>
                <w:sz w:val="20"/>
                <w:lang w:eastAsia="en-US"/>
              </w:rPr>
            </w:pPr>
            <w:r w:rsidRPr="00EE24B9">
              <w:rPr>
                <w:rFonts w:cs="Arial"/>
                <w:sz w:val="20"/>
                <w:lang w:eastAsia="en-US"/>
              </w:rPr>
              <w:t xml:space="preserve">овощи открытого грунта </w:t>
            </w:r>
            <w:r w:rsidRPr="00EE24B9">
              <w:rPr>
                <w:sz w:val="20"/>
                <w:lang w:eastAsia="en-US"/>
              </w:rPr>
              <w:t>(включая закрытый грунт по хозяйствам</w:t>
            </w:r>
            <w:r w:rsidRPr="00EE24B9">
              <w:rPr>
                <w:sz w:val="20"/>
                <w:lang w:eastAsia="en-US"/>
              </w:rPr>
              <w:br/>
              <w:t>населения)</w:t>
            </w:r>
          </w:p>
        </w:tc>
        <w:tc>
          <w:tcPr>
            <w:tcW w:w="1204" w:type="dxa"/>
            <w:tcBorders>
              <w:top w:val="nil"/>
              <w:left w:val="nil"/>
              <w:bottom w:val="nil"/>
              <w:right w:val="nil"/>
            </w:tcBorders>
            <w:vAlign w:val="bottom"/>
          </w:tcPr>
          <w:p w:rsidR="00EE24B9" w:rsidRPr="00EE24B9" w:rsidRDefault="00EE24B9" w:rsidP="00C30D44">
            <w:pPr>
              <w:spacing w:before="120" w:after="120"/>
              <w:ind w:right="170"/>
              <w:jc w:val="right"/>
              <w:rPr>
                <w:rFonts w:cs="Arial"/>
                <w:sz w:val="20"/>
                <w:lang w:eastAsia="en-US"/>
              </w:rPr>
            </w:pPr>
            <w:r w:rsidRPr="00EE24B9">
              <w:rPr>
                <w:rFonts w:cs="Arial"/>
                <w:sz w:val="20"/>
                <w:lang w:eastAsia="en-US"/>
              </w:rPr>
              <w:t>26.4</w:t>
            </w:r>
          </w:p>
        </w:tc>
        <w:tc>
          <w:tcPr>
            <w:tcW w:w="1205" w:type="dxa"/>
            <w:tcBorders>
              <w:top w:val="nil"/>
              <w:left w:val="nil"/>
              <w:bottom w:val="nil"/>
              <w:right w:val="nil"/>
            </w:tcBorders>
            <w:vAlign w:val="bottom"/>
          </w:tcPr>
          <w:p w:rsidR="00EE24B9" w:rsidRPr="00EE24B9" w:rsidRDefault="00EE24B9" w:rsidP="00C30D44">
            <w:pPr>
              <w:spacing w:before="120" w:after="120"/>
              <w:ind w:right="284"/>
              <w:jc w:val="right"/>
              <w:rPr>
                <w:rFonts w:cs="Arial"/>
                <w:sz w:val="20"/>
                <w:lang w:eastAsia="en-US"/>
              </w:rPr>
            </w:pPr>
            <w:r w:rsidRPr="00EE24B9">
              <w:rPr>
                <w:rFonts w:cs="Arial"/>
                <w:sz w:val="20"/>
                <w:lang w:eastAsia="en-US"/>
              </w:rPr>
              <w:t>0.4</w:t>
            </w:r>
          </w:p>
        </w:tc>
        <w:tc>
          <w:tcPr>
            <w:tcW w:w="1134" w:type="dxa"/>
            <w:tcBorders>
              <w:top w:val="nil"/>
              <w:left w:val="nil"/>
              <w:bottom w:val="nil"/>
              <w:right w:val="nil"/>
            </w:tcBorders>
            <w:vAlign w:val="bottom"/>
          </w:tcPr>
          <w:p w:rsidR="00EE24B9" w:rsidRPr="00EE24B9" w:rsidRDefault="00EE24B9" w:rsidP="00C30D44">
            <w:pPr>
              <w:spacing w:before="120" w:after="120"/>
              <w:ind w:right="113"/>
              <w:jc w:val="right"/>
              <w:rPr>
                <w:rFonts w:cs="Arial"/>
                <w:sz w:val="20"/>
                <w:lang w:eastAsia="en-US"/>
              </w:rPr>
            </w:pPr>
            <w:r w:rsidRPr="00EE24B9">
              <w:rPr>
                <w:rFonts w:cs="Arial"/>
                <w:sz w:val="20"/>
                <w:lang w:eastAsia="en-US"/>
              </w:rPr>
              <w:t>2836.0</w:t>
            </w:r>
          </w:p>
        </w:tc>
        <w:tc>
          <w:tcPr>
            <w:tcW w:w="1701" w:type="dxa"/>
            <w:tcBorders>
              <w:top w:val="nil"/>
              <w:left w:val="nil"/>
              <w:bottom w:val="nil"/>
              <w:right w:val="single" w:sz="4" w:space="0" w:color="auto"/>
            </w:tcBorders>
            <w:vAlign w:val="bottom"/>
          </w:tcPr>
          <w:p w:rsidR="00EE24B9" w:rsidRPr="00EE24B9" w:rsidRDefault="00EE24B9" w:rsidP="00C30D44">
            <w:pPr>
              <w:spacing w:before="120" w:after="120"/>
              <w:ind w:right="567"/>
              <w:jc w:val="right"/>
              <w:rPr>
                <w:rFonts w:cs="Arial"/>
                <w:sz w:val="20"/>
                <w:lang w:eastAsia="en-US"/>
              </w:rPr>
            </w:pPr>
            <w:r w:rsidRPr="00EE24B9">
              <w:rPr>
                <w:rFonts w:cs="Arial"/>
                <w:sz w:val="20"/>
                <w:lang w:eastAsia="en-US"/>
              </w:rPr>
              <w:t>2.2</w:t>
            </w:r>
          </w:p>
        </w:tc>
      </w:tr>
      <w:tr w:rsidR="00EE24B9" w:rsidRPr="00EE24B9" w:rsidTr="000F4533">
        <w:trPr>
          <w:cantSplit/>
          <w:jc w:val="center"/>
        </w:trPr>
        <w:tc>
          <w:tcPr>
            <w:tcW w:w="3799" w:type="dxa"/>
            <w:tcBorders>
              <w:top w:val="nil"/>
              <w:left w:val="single" w:sz="4" w:space="0" w:color="auto"/>
              <w:bottom w:val="single" w:sz="4" w:space="0" w:color="auto"/>
              <w:right w:val="nil"/>
            </w:tcBorders>
            <w:vAlign w:val="bottom"/>
            <w:hideMark/>
          </w:tcPr>
          <w:p w:rsidR="00EE24B9" w:rsidRPr="00EE24B9" w:rsidRDefault="00EE24B9" w:rsidP="00C30D44">
            <w:pPr>
              <w:spacing w:before="120" w:after="120"/>
              <w:ind w:left="113"/>
              <w:rPr>
                <w:rFonts w:cs="Arial"/>
                <w:sz w:val="20"/>
                <w:lang w:eastAsia="en-US"/>
              </w:rPr>
            </w:pPr>
            <w:r w:rsidRPr="00EE24B9">
              <w:rPr>
                <w:rFonts w:cs="Arial"/>
                <w:sz w:val="20"/>
                <w:lang w:eastAsia="en-US"/>
              </w:rPr>
              <w:t>кормовые культуры</w:t>
            </w:r>
          </w:p>
        </w:tc>
        <w:tc>
          <w:tcPr>
            <w:tcW w:w="1204" w:type="dxa"/>
            <w:tcBorders>
              <w:top w:val="nil"/>
              <w:left w:val="nil"/>
              <w:bottom w:val="single" w:sz="4" w:space="0" w:color="auto"/>
              <w:right w:val="nil"/>
            </w:tcBorders>
            <w:vAlign w:val="bottom"/>
          </w:tcPr>
          <w:p w:rsidR="00EE24B9" w:rsidRPr="00EE24B9" w:rsidRDefault="00EE24B9" w:rsidP="00C30D44">
            <w:pPr>
              <w:spacing w:before="120" w:after="120"/>
              <w:ind w:right="170"/>
              <w:jc w:val="right"/>
              <w:rPr>
                <w:rFonts w:cs="Arial"/>
                <w:sz w:val="20"/>
                <w:lang w:eastAsia="en-US"/>
              </w:rPr>
            </w:pPr>
            <w:r w:rsidRPr="00EE24B9">
              <w:rPr>
                <w:rFonts w:cs="Arial"/>
                <w:sz w:val="20"/>
                <w:lang w:eastAsia="en-US"/>
              </w:rPr>
              <w:t>4421.9</w:t>
            </w:r>
          </w:p>
        </w:tc>
        <w:tc>
          <w:tcPr>
            <w:tcW w:w="1205" w:type="dxa"/>
            <w:tcBorders>
              <w:top w:val="nil"/>
              <w:left w:val="nil"/>
              <w:bottom w:val="single" w:sz="4" w:space="0" w:color="auto"/>
              <w:right w:val="nil"/>
            </w:tcBorders>
            <w:vAlign w:val="bottom"/>
          </w:tcPr>
          <w:p w:rsidR="00EE24B9" w:rsidRPr="00EE24B9" w:rsidRDefault="00EE24B9" w:rsidP="00C30D44">
            <w:pPr>
              <w:spacing w:before="120" w:after="120"/>
              <w:ind w:right="284"/>
              <w:jc w:val="right"/>
              <w:rPr>
                <w:rFonts w:cs="Arial"/>
                <w:sz w:val="20"/>
                <w:lang w:eastAsia="en-US"/>
              </w:rPr>
            </w:pPr>
            <w:r w:rsidRPr="00EE24B9">
              <w:rPr>
                <w:rFonts w:cs="Arial"/>
                <w:sz w:val="20"/>
                <w:lang w:eastAsia="en-US"/>
              </w:rPr>
              <w:t>69.1</w:t>
            </w:r>
          </w:p>
        </w:tc>
        <w:tc>
          <w:tcPr>
            <w:tcW w:w="1134" w:type="dxa"/>
            <w:tcBorders>
              <w:top w:val="nil"/>
              <w:left w:val="nil"/>
              <w:bottom w:val="single" w:sz="4" w:space="0" w:color="auto"/>
              <w:right w:val="nil"/>
            </w:tcBorders>
            <w:vAlign w:val="bottom"/>
          </w:tcPr>
          <w:p w:rsidR="00EE24B9" w:rsidRPr="00EE24B9" w:rsidRDefault="00EE24B9" w:rsidP="00C30D44">
            <w:pPr>
              <w:spacing w:before="120" w:after="120"/>
              <w:ind w:left="-57" w:right="113"/>
              <w:jc w:val="right"/>
              <w:rPr>
                <w:rFonts w:cs="Arial"/>
                <w:sz w:val="20"/>
                <w:lang w:eastAsia="en-US"/>
              </w:rPr>
            </w:pPr>
            <w:r w:rsidRPr="00EE24B9">
              <w:rPr>
                <w:rFonts w:cs="Arial"/>
                <w:sz w:val="20"/>
                <w:lang w:eastAsia="en-US"/>
              </w:rPr>
              <w:t>101557.4</w:t>
            </w:r>
          </w:p>
        </w:tc>
        <w:tc>
          <w:tcPr>
            <w:tcW w:w="1701" w:type="dxa"/>
            <w:tcBorders>
              <w:top w:val="nil"/>
              <w:left w:val="nil"/>
              <w:bottom w:val="single" w:sz="4" w:space="0" w:color="auto"/>
              <w:right w:val="single" w:sz="4" w:space="0" w:color="auto"/>
            </w:tcBorders>
            <w:vAlign w:val="bottom"/>
          </w:tcPr>
          <w:p w:rsidR="00EE24B9" w:rsidRPr="00EE24B9" w:rsidRDefault="00EE24B9" w:rsidP="00C30D44">
            <w:pPr>
              <w:spacing w:before="120" w:after="120"/>
              <w:ind w:right="567"/>
              <w:jc w:val="right"/>
              <w:rPr>
                <w:rFonts w:cs="Arial"/>
                <w:sz w:val="20"/>
                <w:lang w:eastAsia="en-US"/>
              </w:rPr>
            </w:pPr>
            <w:r w:rsidRPr="00EE24B9">
              <w:rPr>
                <w:rFonts w:cs="Arial"/>
                <w:sz w:val="20"/>
                <w:lang w:eastAsia="en-US"/>
              </w:rPr>
              <w:t>79.5</w:t>
            </w:r>
          </w:p>
        </w:tc>
      </w:tr>
    </w:tbl>
    <w:p w:rsidR="00EE24B9" w:rsidRPr="00EE24B9" w:rsidRDefault="00EE24B9" w:rsidP="00EE24B9">
      <w:pPr>
        <w:spacing w:before="120"/>
        <w:ind w:firstLine="720"/>
        <w:jc w:val="both"/>
        <w:rPr>
          <w:rFonts w:cs="Arial"/>
        </w:rPr>
      </w:pPr>
      <w:r w:rsidRPr="00EE24B9">
        <w:rPr>
          <w:rFonts w:cs="Arial"/>
          <w:b/>
          <w:i/>
        </w:rPr>
        <w:t>Животноводство. Поголовье скота</w:t>
      </w:r>
      <w:r w:rsidRPr="00EE24B9">
        <w:rPr>
          <w:rFonts w:cs="Arial"/>
        </w:rPr>
        <w:t xml:space="preserve"> на конец июня 2022 года по кат</w:t>
      </w:r>
      <w:r w:rsidRPr="00EE24B9">
        <w:rPr>
          <w:rFonts w:cs="Arial"/>
        </w:rPr>
        <w:t>е</w:t>
      </w:r>
      <w:r w:rsidRPr="00EE24B9">
        <w:rPr>
          <w:rFonts w:cs="Arial"/>
        </w:rPr>
        <w:t>гориям хозяйств характеризуют следующие данные:</w:t>
      </w:r>
    </w:p>
    <w:p w:rsidR="00EE24B9" w:rsidRPr="00EE24B9" w:rsidRDefault="00EE24B9" w:rsidP="00EE24B9">
      <w:pPr>
        <w:spacing w:after="120"/>
        <w:ind w:firstLine="720"/>
        <w:jc w:val="right"/>
        <w:rPr>
          <w:rFonts w:cs="Arial"/>
          <w:sz w:val="18"/>
          <w:szCs w:val="18"/>
        </w:rPr>
      </w:pPr>
      <w:r w:rsidRPr="00EE24B9">
        <w:rPr>
          <w:rFonts w:cs="Arial"/>
          <w:sz w:val="18"/>
          <w:szCs w:val="18"/>
        </w:rPr>
        <w:t>(на конец месяца)</w:t>
      </w:r>
    </w:p>
    <w:tbl>
      <w:tblPr>
        <w:tblW w:w="0" w:type="auto"/>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061"/>
        <w:gridCol w:w="1134"/>
        <w:gridCol w:w="1247"/>
        <w:gridCol w:w="1247"/>
        <w:gridCol w:w="2381"/>
      </w:tblGrid>
      <w:tr w:rsidR="00EE24B9" w:rsidRPr="00EE24B9" w:rsidTr="002D5AF2">
        <w:trPr>
          <w:cantSplit/>
          <w:tblHeader/>
          <w:jc w:val="center"/>
        </w:trPr>
        <w:tc>
          <w:tcPr>
            <w:tcW w:w="3061" w:type="dxa"/>
            <w:vMerge w:val="restart"/>
            <w:tcBorders>
              <w:top w:val="single" w:sz="4" w:space="0" w:color="auto"/>
              <w:left w:val="single" w:sz="4" w:space="0" w:color="auto"/>
              <w:bottom w:val="single" w:sz="4" w:space="0" w:color="auto"/>
              <w:right w:val="single" w:sz="4" w:space="0" w:color="auto"/>
            </w:tcBorders>
          </w:tcPr>
          <w:p w:rsidR="00EE24B9" w:rsidRPr="00EE24B9" w:rsidRDefault="00EE24B9" w:rsidP="00EE24B9">
            <w:pPr>
              <w:spacing w:before="60" w:after="60"/>
              <w:rPr>
                <w:rFonts w:cs="Arial"/>
                <w:sz w:val="20"/>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EE24B9" w:rsidRPr="00EE24B9" w:rsidRDefault="00EE24B9" w:rsidP="00EE24B9">
            <w:pPr>
              <w:spacing w:before="60" w:after="60"/>
              <w:jc w:val="center"/>
              <w:rPr>
                <w:rFonts w:cs="Arial"/>
                <w:sz w:val="20"/>
                <w:lang w:eastAsia="en-US"/>
              </w:rPr>
            </w:pPr>
            <w:r w:rsidRPr="00EE24B9">
              <w:rPr>
                <w:rFonts w:cs="Arial"/>
                <w:sz w:val="20"/>
                <w:lang w:eastAsia="en-US"/>
              </w:rPr>
              <w:t>Голов</w:t>
            </w:r>
          </w:p>
        </w:tc>
        <w:tc>
          <w:tcPr>
            <w:tcW w:w="2494" w:type="dxa"/>
            <w:gridSpan w:val="2"/>
            <w:tcBorders>
              <w:top w:val="single" w:sz="4" w:space="0" w:color="auto"/>
              <w:left w:val="single" w:sz="4" w:space="0" w:color="auto"/>
              <w:bottom w:val="single" w:sz="4" w:space="0" w:color="auto"/>
              <w:right w:val="single" w:sz="4" w:space="0" w:color="auto"/>
            </w:tcBorders>
            <w:hideMark/>
          </w:tcPr>
          <w:p w:rsidR="00EE24B9" w:rsidRPr="00EE24B9" w:rsidRDefault="00EE24B9" w:rsidP="00EE24B9">
            <w:pPr>
              <w:spacing w:before="60"/>
              <w:jc w:val="center"/>
              <w:rPr>
                <w:rFonts w:cs="Arial"/>
                <w:sz w:val="20"/>
                <w:lang w:eastAsia="en-US"/>
              </w:rPr>
            </w:pPr>
            <w:r w:rsidRPr="00EE24B9">
              <w:rPr>
                <w:rFonts w:cs="Arial"/>
                <w:sz w:val="20"/>
                <w:lang w:eastAsia="en-US"/>
              </w:rPr>
              <w:t>В % к</w:t>
            </w:r>
          </w:p>
        </w:tc>
        <w:tc>
          <w:tcPr>
            <w:tcW w:w="2381" w:type="dxa"/>
            <w:vMerge w:val="restart"/>
            <w:tcBorders>
              <w:top w:val="single" w:sz="4" w:space="0" w:color="auto"/>
              <w:left w:val="single" w:sz="4" w:space="0" w:color="auto"/>
              <w:bottom w:val="single" w:sz="4" w:space="0" w:color="auto"/>
              <w:right w:val="single" w:sz="4" w:space="0" w:color="auto"/>
            </w:tcBorders>
            <w:hideMark/>
          </w:tcPr>
          <w:p w:rsidR="00EE24B9" w:rsidRPr="00EE24B9" w:rsidRDefault="00EE24B9" w:rsidP="00EE24B9">
            <w:pPr>
              <w:spacing w:before="60" w:after="60"/>
              <w:jc w:val="center"/>
              <w:rPr>
                <w:rFonts w:cs="Arial"/>
                <w:sz w:val="20"/>
                <w:lang w:eastAsia="en-US"/>
              </w:rPr>
            </w:pPr>
            <w:r w:rsidRPr="00EE24B9">
              <w:rPr>
                <w:rFonts w:cs="Arial"/>
                <w:sz w:val="20"/>
                <w:lang w:eastAsia="en-US"/>
              </w:rPr>
              <w:t xml:space="preserve">Доля </w:t>
            </w:r>
            <w:r w:rsidRPr="00EE24B9">
              <w:rPr>
                <w:rFonts w:cs="Arial"/>
                <w:sz w:val="20"/>
                <w:lang w:eastAsia="en-US"/>
              </w:rPr>
              <w:br/>
              <w:t>муниципального округа</w:t>
            </w:r>
            <w:r w:rsidRPr="00EE24B9">
              <w:rPr>
                <w:rFonts w:cs="Arial"/>
                <w:sz w:val="20"/>
                <w:lang w:eastAsia="en-US"/>
              </w:rPr>
              <w:br/>
              <w:t>в общем показателе</w:t>
            </w:r>
            <w:r w:rsidRPr="00EE24B9">
              <w:rPr>
                <w:rFonts w:cs="Arial"/>
                <w:sz w:val="20"/>
                <w:lang w:eastAsia="en-US"/>
              </w:rPr>
              <w:br/>
              <w:t>области, %</w:t>
            </w:r>
          </w:p>
        </w:tc>
      </w:tr>
      <w:tr w:rsidR="00EE24B9" w:rsidRPr="00EE24B9" w:rsidTr="002D5AF2">
        <w:trPr>
          <w:cantSplit/>
          <w:trHeight w:val="290"/>
          <w:tblHeader/>
          <w:jc w:val="center"/>
        </w:trPr>
        <w:tc>
          <w:tcPr>
            <w:tcW w:w="3061" w:type="dxa"/>
            <w:vMerge/>
            <w:tcBorders>
              <w:top w:val="single" w:sz="4" w:space="0" w:color="auto"/>
              <w:left w:val="single" w:sz="4" w:space="0" w:color="auto"/>
              <w:bottom w:val="single" w:sz="4" w:space="0" w:color="auto"/>
              <w:right w:val="single" w:sz="4" w:space="0" w:color="auto"/>
            </w:tcBorders>
            <w:vAlign w:val="center"/>
            <w:hideMark/>
          </w:tcPr>
          <w:p w:rsidR="00EE24B9" w:rsidRPr="00EE24B9" w:rsidRDefault="00EE24B9" w:rsidP="00EE24B9">
            <w:pPr>
              <w:rPr>
                <w:rFonts w:cs="Arial"/>
                <w:sz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E24B9" w:rsidRPr="00EE24B9" w:rsidRDefault="00EE24B9" w:rsidP="00EE24B9">
            <w:pPr>
              <w:rPr>
                <w:rFonts w:cs="Arial"/>
                <w:sz w:val="20"/>
                <w:lang w:eastAsia="en-US"/>
              </w:rPr>
            </w:pPr>
          </w:p>
        </w:tc>
        <w:tc>
          <w:tcPr>
            <w:tcW w:w="1247" w:type="dxa"/>
            <w:tcBorders>
              <w:top w:val="single" w:sz="4" w:space="0" w:color="auto"/>
              <w:left w:val="single" w:sz="4" w:space="0" w:color="auto"/>
              <w:bottom w:val="single" w:sz="4" w:space="0" w:color="auto"/>
              <w:right w:val="single" w:sz="4" w:space="0" w:color="auto"/>
            </w:tcBorders>
            <w:hideMark/>
          </w:tcPr>
          <w:p w:rsidR="00EE24B9" w:rsidRPr="00EE24B9" w:rsidRDefault="00EE24B9" w:rsidP="00EE24B9">
            <w:pPr>
              <w:spacing w:after="60"/>
              <w:jc w:val="center"/>
              <w:rPr>
                <w:rFonts w:cs="Arial"/>
                <w:sz w:val="20"/>
                <w:lang w:eastAsia="en-US"/>
              </w:rPr>
            </w:pPr>
            <w:r w:rsidRPr="00EE24B9">
              <w:rPr>
                <w:rFonts w:cs="Arial"/>
                <w:sz w:val="20"/>
                <w:lang w:eastAsia="en-US"/>
              </w:rPr>
              <w:t>итогу</w:t>
            </w:r>
          </w:p>
        </w:tc>
        <w:tc>
          <w:tcPr>
            <w:tcW w:w="1247" w:type="dxa"/>
            <w:tcBorders>
              <w:top w:val="single" w:sz="4" w:space="0" w:color="auto"/>
              <w:left w:val="single" w:sz="4" w:space="0" w:color="auto"/>
              <w:bottom w:val="single" w:sz="4" w:space="0" w:color="auto"/>
              <w:right w:val="single" w:sz="4" w:space="0" w:color="auto"/>
            </w:tcBorders>
            <w:hideMark/>
          </w:tcPr>
          <w:p w:rsidR="00EE24B9" w:rsidRPr="00EE24B9" w:rsidRDefault="00EE24B9" w:rsidP="00EE24B9">
            <w:pPr>
              <w:spacing w:after="60"/>
              <w:jc w:val="center"/>
              <w:rPr>
                <w:rFonts w:cs="Arial"/>
                <w:sz w:val="20"/>
                <w:lang w:eastAsia="en-US"/>
              </w:rPr>
            </w:pPr>
            <w:r w:rsidRPr="00EE24B9">
              <w:rPr>
                <w:rFonts w:cs="Arial"/>
                <w:sz w:val="20"/>
                <w:lang w:eastAsia="en-US"/>
              </w:rPr>
              <w:t>июню</w:t>
            </w:r>
            <w:r w:rsidRPr="00EE24B9">
              <w:rPr>
                <w:rFonts w:cs="Arial"/>
                <w:sz w:val="20"/>
                <w:lang w:eastAsia="en-US"/>
              </w:rPr>
              <w:br/>
              <w:t>2021</w:t>
            </w: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EE24B9" w:rsidRPr="00EE24B9" w:rsidRDefault="00EE24B9" w:rsidP="00EE24B9">
            <w:pPr>
              <w:rPr>
                <w:rFonts w:cs="Arial"/>
                <w:sz w:val="20"/>
                <w:lang w:eastAsia="en-US"/>
              </w:rPr>
            </w:pPr>
          </w:p>
        </w:tc>
      </w:tr>
      <w:tr w:rsidR="00EE24B9" w:rsidRPr="00EE24B9" w:rsidTr="002D5AF2">
        <w:trPr>
          <w:cantSplit/>
          <w:trHeight w:val="269"/>
          <w:jc w:val="center"/>
        </w:trPr>
        <w:tc>
          <w:tcPr>
            <w:tcW w:w="3061" w:type="dxa"/>
            <w:tcBorders>
              <w:top w:val="single" w:sz="4" w:space="0" w:color="auto"/>
              <w:left w:val="single" w:sz="4" w:space="0" w:color="auto"/>
              <w:bottom w:val="nil"/>
              <w:right w:val="nil"/>
            </w:tcBorders>
            <w:vAlign w:val="bottom"/>
            <w:hideMark/>
          </w:tcPr>
          <w:p w:rsidR="00EE24B9" w:rsidRPr="00EE24B9" w:rsidRDefault="00EE24B9" w:rsidP="00C30D44">
            <w:pPr>
              <w:spacing w:before="120" w:after="120"/>
              <w:rPr>
                <w:rFonts w:cs="Arial"/>
                <w:b/>
                <w:sz w:val="20"/>
                <w:lang w:eastAsia="en-US"/>
              </w:rPr>
            </w:pPr>
            <w:r w:rsidRPr="00EE24B9">
              <w:rPr>
                <w:rFonts w:cs="Arial"/>
                <w:b/>
                <w:sz w:val="20"/>
                <w:lang w:eastAsia="en-US"/>
              </w:rPr>
              <w:t>Крупный рогатый скот</w:t>
            </w:r>
          </w:p>
        </w:tc>
        <w:tc>
          <w:tcPr>
            <w:tcW w:w="1134" w:type="dxa"/>
            <w:tcBorders>
              <w:top w:val="single" w:sz="4" w:space="0" w:color="auto"/>
              <w:left w:val="nil"/>
              <w:bottom w:val="nil"/>
              <w:right w:val="nil"/>
            </w:tcBorders>
            <w:vAlign w:val="bottom"/>
          </w:tcPr>
          <w:p w:rsidR="00EE24B9" w:rsidRPr="00EE24B9" w:rsidRDefault="00EE24B9" w:rsidP="00C30D44">
            <w:pPr>
              <w:spacing w:before="120" w:after="120"/>
              <w:ind w:right="283"/>
              <w:jc w:val="right"/>
              <w:rPr>
                <w:b/>
                <w:sz w:val="20"/>
                <w:lang w:eastAsia="en-US"/>
              </w:rPr>
            </w:pPr>
            <w:r w:rsidRPr="00EE24B9">
              <w:rPr>
                <w:b/>
                <w:sz w:val="20"/>
                <w:lang w:eastAsia="en-US"/>
              </w:rPr>
              <w:t>1798</w:t>
            </w:r>
          </w:p>
        </w:tc>
        <w:tc>
          <w:tcPr>
            <w:tcW w:w="1247" w:type="dxa"/>
            <w:tcBorders>
              <w:top w:val="single" w:sz="4" w:space="0" w:color="auto"/>
              <w:left w:val="nil"/>
              <w:bottom w:val="nil"/>
              <w:right w:val="nil"/>
            </w:tcBorders>
            <w:vAlign w:val="bottom"/>
            <w:hideMark/>
          </w:tcPr>
          <w:p w:rsidR="00EE24B9" w:rsidRPr="00EE24B9" w:rsidRDefault="00EE24B9" w:rsidP="00C30D44">
            <w:pPr>
              <w:spacing w:before="120" w:after="120"/>
              <w:ind w:right="340"/>
              <w:jc w:val="right"/>
              <w:rPr>
                <w:rFonts w:cs="Arial"/>
                <w:b/>
                <w:sz w:val="20"/>
                <w:lang w:eastAsia="en-US"/>
              </w:rPr>
            </w:pPr>
            <w:r w:rsidRPr="00EE24B9">
              <w:rPr>
                <w:rFonts w:cs="Arial"/>
                <w:b/>
                <w:sz w:val="20"/>
                <w:lang w:eastAsia="en-US"/>
              </w:rPr>
              <w:t>100</w:t>
            </w:r>
          </w:p>
        </w:tc>
        <w:tc>
          <w:tcPr>
            <w:tcW w:w="1247" w:type="dxa"/>
            <w:tcBorders>
              <w:top w:val="single" w:sz="4" w:space="0" w:color="auto"/>
              <w:left w:val="nil"/>
              <w:bottom w:val="nil"/>
              <w:right w:val="nil"/>
            </w:tcBorders>
            <w:vAlign w:val="bottom"/>
          </w:tcPr>
          <w:p w:rsidR="00EE24B9" w:rsidRPr="00EE24B9" w:rsidRDefault="00EE24B9" w:rsidP="00C30D44">
            <w:pPr>
              <w:spacing w:before="120" w:after="120"/>
              <w:ind w:right="283"/>
              <w:jc w:val="right"/>
              <w:rPr>
                <w:b/>
                <w:sz w:val="20"/>
                <w:lang w:eastAsia="en-US"/>
              </w:rPr>
            </w:pPr>
            <w:r w:rsidRPr="00EE24B9">
              <w:rPr>
                <w:b/>
                <w:sz w:val="20"/>
                <w:lang w:eastAsia="en-US"/>
              </w:rPr>
              <w:t>104.3</w:t>
            </w:r>
          </w:p>
        </w:tc>
        <w:tc>
          <w:tcPr>
            <w:tcW w:w="2381" w:type="dxa"/>
            <w:tcBorders>
              <w:top w:val="single" w:sz="4" w:space="0" w:color="auto"/>
              <w:left w:val="nil"/>
              <w:bottom w:val="nil"/>
              <w:right w:val="single" w:sz="4" w:space="0" w:color="auto"/>
            </w:tcBorders>
            <w:vAlign w:val="bottom"/>
          </w:tcPr>
          <w:p w:rsidR="00EE24B9" w:rsidRPr="00EE24B9" w:rsidRDefault="00EE24B9" w:rsidP="00C30D44">
            <w:pPr>
              <w:spacing w:before="120" w:after="120"/>
              <w:ind w:right="964"/>
              <w:jc w:val="right"/>
              <w:rPr>
                <w:b/>
                <w:sz w:val="20"/>
                <w:lang w:eastAsia="en-US"/>
              </w:rPr>
            </w:pPr>
            <w:r w:rsidRPr="00EE24B9">
              <w:rPr>
                <w:b/>
                <w:sz w:val="20"/>
                <w:lang w:eastAsia="en-US"/>
              </w:rPr>
              <w:t>6.3</w:t>
            </w:r>
          </w:p>
        </w:tc>
      </w:tr>
      <w:tr w:rsidR="00EE24B9" w:rsidRPr="00EE24B9" w:rsidTr="009D18A0">
        <w:trPr>
          <w:cantSplit/>
          <w:trHeight w:val="159"/>
          <w:jc w:val="center"/>
        </w:trPr>
        <w:tc>
          <w:tcPr>
            <w:tcW w:w="3061" w:type="dxa"/>
            <w:tcBorders>
              <w:top w:val="nil"/>
              <w:left w:val="single" w:sz="4" w:space="0" w:color="auto"/>
              <w:bottom w:val="nil"/>
              <w:right w:val="nil"/>
            </w:tcBorders>
            <w:vAlign w:val="bottom"/>
            <w:hideMark/>
          </w:tcPr>
          <w:p w:rsidR="00EE24B9" w:rsidRPr="00EE24B9" w:rsidRDefault="00EE24B9" w:rsidP="00C30D44">
            <w:pPr>
              <w:spacing w:before="120" w:after="120"/>
              <w:ind w:left="57"/>
              <w:rPr>
                <w:rFonts w:cs="Arial"/>
                <w:sz w:val="20"/>
                <w:lang w:eastAsia="en-US"/>
              </w:rPr>
            </w:pPr>
            <w:r w:rsidRPr="00EE24B9">
              <w:rPr>
                <w:rFonts w:cs="Arial"/>
                <w:sz w:val="20"/>
                <w:lang w:eastAsia="en-US"/>
              </w:rPr>
              <w:t xml:space="preserve">сельскохозяйственные </w:t>
            </w:r>
            <w:r w:rsidRPr="00EE24B9">
              <w:rPr>
                <w:rFonts w:cs="Arial"/>
                <w:sz w:val="20"/>
                <w:lang w:eastAsia="en-US"/>
              </w:rPr>
              <w:br/>
              <w:t>организации</w:t>
            </w:r>
          </w:p>
        </w:tc>
        <w:tc>
          <w:tcPr>
            <w:tcW w:w="1134" w:type="dxa"/>
            <w:tcBorders>
              <w:top w:val="nil"/>
              <w:left w:val="nil"/>
              <w:bottom w:val="nil"/>
              <w:right w:val="nil"/>
            </w:tcBorders>
            <w:vAlign w:val="bottom"/>
          </w:tcPr>
          <w:p w:rsidR="00EE24B9" w:rsidRPr="00EE24B9" w:rsidRDefault="00EE24B9" w:rsidP="00C30D44">
            <w:pPr>
              <w:spacing w:before="120" w:after="120"/>
              <w:ind w:right="283"/>
              <w:jc w:val="right"/>
              <w:rPr>
                <w:sz w:val="20"/>
                <w:lang w:eastAsia="en-US"/>
              </w:rPr>
            </w:pPr>
            <w:r w:rsidRPr="00EE24B9">
              <w:rPr>
                <w:sz w:val="20"/>
                <w:lang w:eastAsia="en-US"/>
              </w:rPr>
              <w:t>1042</w:t>
            </w:r>
          </w:p>
        </w:tc>
        <w:tc>
          <w:tcPr>
            <w:tcW w:w="1247" w:type="dxa"/>
            <w:tcBorders>
              <w:top w:val="nil"/>
              <w:left w:val="nil"/>
              <w:bottom w:val="nil"/>
              <w:right w:val="nil"/>
            </w:tcBorders>
            <w:vAlign w:val="bottom"/>
          </w:tcPr>
          <w:p w:rsidR="00EE24B9" w:rsidRPr="00EE24B9" w:rsidRDefault="00EE24B9" w:rsidP="00C30D44">
            <w:pPr>
              <w:spacing w:before="120" w:after="120"/>
              <w:ind w:right="340"/>
              <w:jc w:val="right"/>
              <w:rPr>
                <w:rFonts w:cs="Arial"/>
                <w:sz w:val="20"/>
                <w:lang w:eastAsia="en-US"/>
              </w:rPr>
            </w:pPr>
            <w:r w:rsidRPr="00EE24B9">
              <w:rPr>
                <w:rFonts w:cs="Arial"/>
                <w:sz w:val="20"/>
                <w:lang w:eastAsia="en-US"/>
              </w:rPr>
              <w:t>58.0</w:t>
            </w:r>
          </w:p>
        </w:tc>
        <w:tc>
          <w:tcPr>
            <w:tcW w:w="1247" w:type="dxa"/>
            <w:tcBorders>
              <w:top w:val="nil"/>
              <w:left w:val="nil"/>
              <w:bottom w:val="nil"/>
              <w:right w:val="nil"/>
            </w:tcBorders>
            <w:vAlign w:val="bottom"/>
          </w:tcPr>
          <w:p w:rsidR="00EE24B9" w:rsidRPr="00EE24B9" w:rsidRDefault="00EE24B9" w:rsidP="00C30D44">
            <w:pPr>
              <w:spacing w:before="120" w:after="120"/>
              <w:ind w:right="283"/>
              <w:jc w:val="right"/>
              <w:rPr>
                <w:sz w:val="20"/>
                <w:lang w:eastAsia="en-US"/>
              </w:rPr>
            </w:pPr>
            <w:r w:rsidRPr="00EE24B9">
              <w:rPr>
                <w:sz w:val="20"/>
                <w:lang w:eastAsia="en-US"/>
              </w:rPr>
              <w:t>97.7</w:t>
            </w:r>
          </w:p>
        </w:tc>
        <w:tc>
          <w:tcPr>
            <w:tcW w:w="2381" w:type="dxa"/>
            <w:tcBorders>
              <w:top w:val="nil"/>
              <w:left w:val="nil"/>
              <w:bottom w:val="nil"/>
              <w:right w:val="single" w:sz="4" w:space="0" w:color="auto"/>
            </w:tcBorders>
            <w:vAlign w:val="bottom"/>
          </w:tcPr>
          <w:p w:rsidR="00EE24B9" w:rsidRPr="00EE24B9" w:rsidRDefault="00EE24B9" w:rsidP="00C30D44">
            <w:pPr>
              <w:spacing w:before="120" w:after="120"/>
              <w:ind w:right="964"/>
              <w:jc w:val="right"/>
              <w:rPr>
                <w:rFonts w:ascii="Arial CYR" w:hAnsi="Arial CYR"/>
                <w:sz w:val="20"/>
                <w:lang w:eastAsia="en-US"/>
              </w:rPr>
            </w:pPr>
            <w:r w:rsidRPr="00EE24B9">
              <w:rPr>
                <w:rFonts w:ascii="Arial CYR" w:hAnsi="Arial CYR"/>
                <w:sz w:val="20"/>
                <w:lang w:eastAsia="en-US"/>
              </w:rPr>
              <w:t>6.2</w:t>
            </w:r>
          </w:p>
        </w:tc>
      </w:tr>
      <w:tr w:rsidR="00EE24B9" w:rsidRPr="00EE24B9" w:rsidTr="009D18A0">
        <w:trPr>
          <w:cantSplit/>
          <w:jc w:val="center"/>
        </w:trPr>
        <w:tc>
          <w:tcPr>
            <w:tcW w:w="3061" w:type="dxa"/>
            <w:tcBorders>
              <w:top w:val="nil"/>
              <w:left w:val="single" w:sz="4" w:space="0" w:color="auto"/>
              <w:bottom w:val="single" w:sz="4" w:space="0" w:color="auto"/>
              <w:right w:val="nil"/>
            </w:tcBorders>
            <w:vAlign w:val="bottom"/>
            <w:hideMark/>
          </w:tcPr>
          <w:p w:rsidR="00EE24B9" w:rsidRPr="00EE24B9" w:rsidRDefault="00EE24B9" w:rsidP="00C30D44">
            <w:pPr>
              <w:spacing w:before="120" w:after="120"/>
              <w:ind w:left="57"/>
              <w:rPr>
                <w:rFonts w:cs="Arial"/>
                <w:sz w:val="20"/>
                <w:lang w:eastAsia="en-US"/>
              </w:rPr>
            </w:pPr>
            <w:r w:rsidRPr="00EE24B9">
              <w:rPr>
                <w:rFonts w:cs="Arial"/>
                <w:sz w:val="20"/>
                <w:lang w:eastAsia="en-US"/>
              </w:rPr>
              <w:t>хозяйства населения</w:t>
            </w:r>
          </w:p>
        </w:tc>
        <w:tc>
          <w:tcPr>
            <w:tcW w:w="1134" w:type="dxa"/>
            <w:tcBorders>
              <w:top w:val="nil"/>
              <w:left w:val="nil"/>
              <w:bottom w:val="single" w:sz="4" w:space="0" w:color="auto"/>
              <w:right w:val="nil"/>
            </w:tcBorders>
            <w:vAlign w:val="bottom"/>
          </w:tcPr>
          <w:p w:rsidR="00EE24B9" w:rsidRPr="00EE24B9" w:rsidRDefault="00EE24B9" w:rsidP="00C30D44">
            <w:pPr>
              <w:spacing w:before="120" w:after="120"/>
              <w:ind w:right="283"/>
              <w:jc w:val="right"/>
              <w:rPr>
                <w:sz w:val="20"/>
                <w:lang w:eastAsia="en-US"/>
              </w:rPr>
            </w:pPr>
            <w:r w:rsidRPr="00EE24B9">
              <w:rPr>
                <w:sz w:val="20"/>
                <w:lang w:eastAsia="en-US"/>
              </w:rPr>
              <w:t>168</w:t>
            </w:r>
          </w:p>
        </w:tc>
        <w:tc>
          <w:tcPr>
            <w:tcW w:w="1247" w:type="dxa"/>
            <w:tcBorders>
              <w:top w:val="nil"/>
              <w:left w:val="nil"/>
              <w:bottom w:val="single" w:sz="4" w:space="0" w:color="auto"/>
              <w:right w:val="nil"/>
            </w:tcBorders>
            <w:vAlign w:val="bottom"/>
          </w:tcPr>
          <w:p w:rsidR="00EE24B9" w:rsidRPr="00EE24B9" w:rsidRDefault="00EE24B9" w:rsidP="00C30D44">
            <w:pPr>
              <w:spacing w:before="120" w:after="120"/>
              <w:ind w:right="340"/>
              <w:jc w:val="right"/>
              <w:rPr>
                <w:rFonts w:cs="Arial"/>
                <w:sz w:val="20"/>
                <w:lang w:eastAsia="en-US"/>
              </w:rPr>
            </w:pPr>
            <w:r w:rsidRPr="00EE24B9">
              <w:rPr>
                <w:rFonts w:cs="Arial"/>
                <w:sz w:val="20"/>
                <w:lang w:eastAsia="en-US"/>
              </w:rPr>
              <w:t>9.3</w:t>
            </w:r>
          </w:p>
        </w:tc>
        <w:tc>
          <w:tcPr>
            <w:tcW w:w="1247" w:type="dxa"/>
            <w:tcBorders>
              <w:top w:val="nil"/>
              <w:left w:val="nil"/>
              <w:bottom w:val="single" w:sz="4" w:space="0" w:color="auto"/>
              <w:right w:val="nil"/>
            </w:tcBorders>
            <w:vAlign w:val="bottom"/>
          </w:tcPr>
          <w:p w:rsidR="00EE24B9" w:rsidRPr="00EE24B9" w:rsidRDefault="00EE24B9" w:rsidP="00C30D44">
            <w:pPr>
              <w:spacing w:before="120" w:after="120"/>
              <w:ind w:right="283"/>
              <w:jc w:val="right"/>
              <w:rPr>
                <w:sz w:val="20"/>
                <w:lang w:eastAsia="en-US"/>
              </w:rPr>
            </w:pPr>
            <w:r w:rsidRPr="00EE24B9">
              <w:rPr>
                <w:sz w:val="20"/>
                <w:lang w:eastAsia="en-US"/>
              </w:rPr>
              <w:t>106.3</w:t>
            </w:r>
          </w:p>
        </w:tc>
        <w:tc>
          <w:tcPr>
            <w:tcW w:w="2381" w:type="dxa"/>
            <w:tcBorders>
              <w:top w:val="nil"/>
              <w:left w:val="nil"/>
              <w:bottom w:val="single" w:sz="4" w:space="0" w:color="auto"/>
              <w:right w:val="single" w:sz="4" w:space="0" w:color="auto"/>
            </w:tcBorders>
            <w:vAlign w:val="bottom"/>
          </w:tcPr>
          <w:p w:rsidR="00EE24B9" w:rsidRPr="00EE24B9" w:rsidRDefault="00EE24B9" w:rsidP="00C30D44">
            <w:pPr>
              <w:spacing w:before="120" w:after="120"/>
              <w:ind w:right="964"/>
              <w:jc w:val="right"/>
              <w:rPr>
                <w:sz w:val="20"/>
                <w:lang w:eastAsia="en-US"/>
              </w:rPr>
            </w:pPr>
            <w:r w:rsidRPr="00EE24B9">
              <w:rPr>
                <w:sz w:val="20"/>
                <w:lang w:eastAsia="en-US"/>
              </w:rPr>
              <w:t>3.1</w:t>
            </w:r>
          </w:p>
        </w:tc>
      </w:tr>
      <w:tr w:rsidR="00EE24B9" w:rsidRPr="00EE24B9" w:rsidTr="009D18A0">
        <w:trPr>
          <w:cantSplit/>
          <w:jc w:val="center"/>
        </w:trPr>
        <w:tc>
          <w:tcPr>
            <w:tcW w:w="3061" w:type="dxa"/>
            <w:tcBorders>
              <w:top w:val="single" w:sz="4" w:space="0" w:color="auto"/>
              <w:left w:val="single" w:sz="4" w:space="0" w:color="auto"/>
              <w:bottom w:val="nil"/>
              <w:right w:val="nil"/>
            </w:tcBorders>
            <w:vAlign w:val="bottom"/>
            <w:hideMark/>
          </w:tcPr>
          <w:p w:rsidR="00EE24B9" w:rsidRPr="00EE24B9" w:rsidRDefault="00EE24B9" w:rsidP="00C30D44">
            <w:pPr>
              <w:spacing w:before="144" w:after="144"/>
              <w:ind w:left="57"/>
              <w:rPr>
                <w:rFonts w:cs="Arial"/>
                <w:sz w:val="20"/>
                <w:lang w:eastAsia="en-US"/>
              </w:rPr>
            </w:pPr>
            <w:r w:rsidRPr="00EE24B9">
              <w:rPr>
                <w:rFonts w:cs="Arial"/>
                <w:sz w:val="20"/>
                <w:lang w:eastAsia="en-US"/>
              </w:rPr>
              <w:lastRenderedPageBreak/>
              <w:t>крестьянские (фермерские) хозяйства и индивидуальные предприниматели</w:t>
            </w:r>
          </w:p>
        </w:tc>
        <w:tc>
          <w:tcPr>
            <w:tcW w:w="1134" w:type="dxa"/>
            <w:tcBorders>
              <w:top w:val="single" w:sz="4" w:space="0" w:color="auto"/>
              <w:left w:val="nil"/>
              <w:bottom w:val="nil"/>
              <w:right w:val="nil"/>
            </w:tcBorders>
            <w:vAlign w:val="bottom"/>
          </w:tcPr>
          <w:p w:rsidR="00EE24B9" w:rsidRPr="00EE24B9" w:rsidRDefault="00EE24B9" w:rsidP="00C30D44">
            <w:pPr>
              <w:spacing w:before="144" w:after="144"/>
              <w:ind w:right="283"/>
              <w:jc w:val="right"/>
              <w:rPr>
                <w:sz w:val="20"/>
                <w:lang w:eastAsia="en-US"/>
              </w:rPr>
            </w:pPr>
            <w:r w:rsidRPr="00EE24B9">
              <w:rPr>
                <w:sz w:val="20"/>
                <w:lang w:eastAsia="en-US"/>
              </w:rPr>
              <w:t>588</w:t>
            </w:r>
          </w:p>
        </w:tc>
        <w:tc>
          <w:tcPr>
            <w:tcW w:w="1247" w:type="dxa"/>
            <w:tcBorders>
              <w:top w:val="single" w:sz="4" w:space="0" w:color="auto"/>
              <w:left w:val="nil"/>
              <w:bottom w:val="nil"/>
              <w:right w:val="nil"/>
            </w:tcBorders>
            <w:vAlign w:val="bottom"/>
          </w:tcPr>
          <w:p w:rsidR="00EE24B9" w:rsidRPr="00EE24B9" w:rsidRDefault="00EE24B9" w:rsidP="00C30D44">
            <w:pPr>
              <w:spacing w:before="144" w:after="144"/>
              <w:ind w:right="340"/>
              <w:jc w:val="right"/>
              <w:rPr>
                <w:rFonts w:cs="Arial"/>
                <w:sz w:val="20"/>
                <w:lang w:eastAsia="en-US"/>
              </w:rPr>
            </w:pPr>
            <w:r w:rsidRPr="00EE24B9">
              <w:rPr>
                <w:rFonts w:cs="Arial"/>
                <w:sz w:val="20"/>
                <w:lang w:eastAsia="en-US"/>
              </w:rPr>
              <w:t>32.7</w:t>
            </w:r>
          </w:p>
        </w:tc>
        <w:tc>
          <w:tcPr>
            <w:tcW w:w="1247" w:type="dxa"/>
            <w:tcBorders>
              <w:top w:val="single" w:sz="4" w:space="0" w:color="auto"/>
              <w:left w:val="nil"/>
              <w:bottom w:val="nil"/>
              <w:right w:val="nil"/>
            </w:tcBorders>
            <w:vAlign w:val="bottom"/>
          </w:tcPr>
          <w:p w:rsidR="00EE24B9" w:rsidRPr="00EE24B9" w:rsidRDefault="00EE24B9" w:rsidP="00C30D44">
            <w:pPr>
              <w:spacing w:before="144" w:after="144"/>
              <w:ind w:right="283"/>
              <w:jc w:val="right"/>
              <w:rPr>
                <w:sz w:val="20"/>
                <w:lang w:eastAsia="en-US"/>
              </w:rPr>
            </w:pPr>
            <w:r w:rsidRPr="00EE24B9">
              <w:rPr>
                <w:sz w:val="20"/>
                <w:lang w:eastAsia="en-US"/>
              </w:rPr>
              <w:t>117.8</w:t>
            </w:r>
          </w:p>
        </w:tc>
        <w:tc>
          <w:tcPr>
            <w:tcW w:w="2381" w:type="dxa"/>
            <w:tcBorders>
              <w:top w:val="single" w:sz="4" w:space="0" w:color="auto"/>
              <w:left w:val="nil"/>
              <w:bottom w:val="nil"/>
              <w:right w:val="single" w:sz="4" w:space="0" w:color="auto"/>
            </w:tcBorders>
            <w:vAlign w:val="bottom"/>
          </w:tcPr>
          <w:p w:rsidR="00EE24B9" w:rsidRPr="00EE24B9" w:rsidRDefault="00EE24B9" w:rsidP="00C30D44">
            <w:pPr>
              <w:spacing w:before="144" w:after="144"/>
              <w:ind w:right="964"/>
              <w:jc w:val="right"/>
              <w:rPr>
                <w:sz w:val="20"/>
                <w:lang w:eastAsia="en-US"/>
              </w:rPr>
            </w:pPr>
            <w:r w:rsidRPr="00EE24B9">
              <w:rPr>
                <w:sz w:val="20"/>
                <w:lang w:eastAsia="en-US"/>
              </w:rPr>
              <w:t>9.6</w:t>
            </w:r>
          </w:p>
        </w:tc>
      </w:tr>
      <w:tr w:rsidR="00EE24B9" w:rsidRPr="00EE24B9" w:rsidTr="002D5AF2">
        <w:trPr>
          <w:cantSplit/>
          <w:jc w:val="center"/>
        </w:trPr>
        <w:tc>
          <w:tcPr>
            <w:tcW w:w="3061" w:type="dxa"/>
            <w:tcBorders>
              <w:top w:val="nil"/>
              <w:left w:val="single" w:sz="4" w:space="0" w:color="auto"/>
              <w:bottom w:val="nil"/>
              <w:right w:val="nil"/>
            </w:tcBorders>
            <w:vAlign w:val="bottom"/>
            <w:hideMark/>
          </w:tcPr>
          <w:p w:rsidR="00EE24B9" w:rsidRPr="00EE24B9" w:rsidRDefault="00EE24B9" w:rsidP="00C30D44">
            <w:pPr>
              <w:spacing w:before="144" w:after="144"/>
              <w:ind w:left="170"/>
              <w:rPr>
                <w:rFonts w:cs="Arial"/>
                <w:b/>
                <w:sz w:val="20"/>
                <w:lang w:eastAsia="en-US"/>
              </w:rPr>
            </w:pPr>
            <w:r w:rsidRPr="00EE24B9">
              <w:rPr>
                <w:rFonts w:cs="Arial"/>
                <w:sz w:val="20"/>
                <w:lang w:eastAsia="en-US"/>
              </w:rPr>
              <w:t>в том числе</w:t>
            </w:r>
            <w:r w:rsidRPr="00EE24B9">
              <w:rPr>
                <w:rFonts w:cs="Arial"/>
                <w:b/>
                <w:sz w:val="20"/>
                <w:lang w:eastAsia="en-US"/>
              </w:rPr>
              <w:t xml:space="preserve"> коровы</w:t>
            </w:r>
          </w:p>
        </w:tc>
        <w:tc>
          <w:tcPr>
            <w:tcW w:w="1134" w:type="dxa"/>
            <w:tcBorders>
              <w:top w:val="nil"/>
              <w:left w:val="nil"/>
              <w:bottom w:val="nil"/>
              <w:right w:val="nil"/>
            </w:tcBorders>
            <w:vAlign w:val="bottom"/>
          </w:tcPr>
          <w:p w:rsidR="00EE24B9" w:rsidRPr="00EE24B9" w:rsidRDefault="00EE24B9" w:rsidP="00C30D44">
            <w:pPr>
              <w:spacing w:before="144" w:after="144"/>
              <w:ind w:right="283"/>
              <w:jc w:val="right"/>
              <w:rPr>
                <w:b/>
                <w:sz w:val="20"/>
                <w:lang w:eastAsia="en-US"/>
              </w:rPr>
            </w:pPr>
            <w:r w:rsidRPr="00EE24B9">
              <w:rPr>
                <w:b/>
                <w:sz w:val="20"/>
                <w:lang w:eastAsia="en-US"/>
              </w:rPr>
              <w:t>859</w:t>
            </w:r>
          </w:p>
        </w:tc>
        <w:tc>
          <w:tcPr>
            <w:tcW w:w="1247" w:type="dxa"/>
            <w:tcBorders>
              <w:top w:val="nil"/>
              <w:left w:val="nil"/>
              <w:bottom w:val="nil"/>
              <w:right w:val="nil"/>
            </w:tcBorders>
            <w:vAlign w:val="bottom"/>
            <w:hideMark/>
          </w:tcPr>
          <w:p w:rsidR="00EE24B9" w:rsidRPr="00EE24B9" w:rsidRDefault="00EE24B9" w:rsidP="00C30D44">
            <w:pPr>
              <w:spacing w:before="144" w:after="144"/>
              <w:ind w:right="340"/>
              <w:jc w:val="right"/>
              <w:rPr>
                <w:rFonts w:cs="Arial"/>
                <w:b/>
                <w:sz w:val="20"/>
                <w:lang w:eastAsia="en-US"/>
              </w:rPr>
            </w:pPr>
            <w:r w:rsidRPr="00EE24B9">
              <w:rPr>
                <w:rFonts w:cs="Arial"/>
                <w:b/>
                <w:sz w:val="20"/>
                <w:lang w:eastAsia="en-US"/>
              </w:rPr>
              <w:t>100</w:t>
            </w:r>
          </w:p>
        </w:tc>
        <w:tc>
          <w:tcPr>
            <w:tcW w:w="1247" w:type="dxa"/>
            <w:tcBorders>
              <w:top w:val="nil"/>
              <w:left w:val="nil"/>
              <w:bottom w:val="nil"/>
              <w:right w:val="nil"/>
            </w:tcBorders>
            <w:vAlign w:val="bottom"/>
          </w:tcPr>
          <w:p w:rsidR="00EE24B9" w:rsidRPr="00EE24B9" w:rsidRDefault="00EE24B9" w:rsidP="00C30D44">
            <w:pPr>
              <w:spacing w:before="144" w:after="144"/>
              <w:ind w:right="283"/>
              <w:jc w:val="right"/>
              <w:rPr>
                <w:b/>
                <w:sz w:val="20"/>
                <w:lang w:eastAsia="en-US"/>
              </w:rPr>
            </w:pPr>
            <w:r w:rsidRPr="00EE24B9">
              <w:rPr>
                <w:b/>
                <w:sz w:val="20"/>
                <w:lang w:eastAsia="en-US"/>
              </w:rPr>
              <w:t>109.1</w:t>
            </w:r>
          </w:p>
        </w:tc>
        <w:tc>
          <w:tcPr>
            <w:tcW w:w="2381" w:type="dxa"/>
            <w:tcBorders>
              <w:top w:val="nil"/>
              <w:left w:val="nil"/>
              <w:bottom w:val="nil"/>
              <w:right w:val="single" w:sz="4" w:space="0" w:color="auto"/>
            </w:tcBorders>
            <w:vAlign w:val="bottom"/>
          </w:tcPr>
          <w:p w:rsidR="00EE24B9" w:rsidRPr="00EE24B9" w:rsidRDefault="00EE24B9" w:rsidP="00C30D44">
            <w:pPr>
              <w:spacing w:before="144" w:after="144"/>
              <w:ind w:right="964"/>
              <w:jc w:val="right"/>
              <w:rPr>
                <w:b/>
                <w:sz w:val="20"/>
                <w:lang w:eastAsia="en-US"/>
              </w:rPr>
            </w:pPr>
            <w:r w:rsidRPr="00EE24B9">
              <w:rPr>
                <w:b/>
                <w:sz w:val="20"/>
                <w:lang w:eastAsia="en-US"/>
              </w:rPr>
              <w:t>5.9</w:t>
            </w:r>
          </w:p>
        </w:tc>
      </w:tr>
      <w:tr w:rsidR="00EE24B9" w:rsidRPr="00EE24B9" w:rsidTr="00C11243">
        <w:trPr>
          <w:cantSplit/>
          <w:jc w:val="center"/>
        </w:trPr>
        <w:tc>
          <w:tcPr>
            <w:tcW w:w="3061" w:type="dxa"/>
            <w:tcBorders>
              <w:top w:val="nil"/>
              <w:left w:val="single" w:sz="4" w:space="0" w:color="auto"/>
              <w:bottom w:val="nil"/>
              <w:right w:val="nil"/>
            </w:tcBorders>
            <w:vAlign w:val="bottom"/>
            <w:hideMark/>
          </w:tcPr>
          <w:p w:rsidR="00EE24B9" w:rsidRPr="00EE24B9" w:rsidRDefault="00EE24B9" w:rsidP="00C30D44">
            <w:pPr>
              <w:spacing w:before="144" w:after="144"/>
              <w:ind w:left="57"/>
              <w:rPr>
                <w:rFonts w:cs="Arial"/>
                <w:sz w:val="20"/>
                <w:lang w:eastAsia="en-US"/>
              </w:rPr>
            </w:pPr>
            <w:r w:rsidRPr="00EE24B9">
              <w:rPr>
                <w:rFonts w:cs="Arial"/>
                <w:sz w:val="20"/>
                <w:lang w:eastAsia="en-US"/>
              </w:rPr>
              <w:t xml:space="preserve">сельскохозяйственные </w:t>
            </w:r>
            <w:r w:rsidRPr="00EE24B9">
              <w:rPr>
                <w:rFonts w:cs="Arial"/>
                <w:sz w:val="20"/>
                <w:lang w:eastAsia="en-US"/>
              </w:rPr>
              <w:br/>
              <w:t xml:space="preserve">организации </w:t>
            </w:r>
          </w:p>
        </w:tc>
        <w:tc>
          <w:tcPr>
            <w:tcW w:w="1134" w:type="dxa"/>
            <w:tcBorders>
              <w:top w:val="nil"/>
              <w:left w:val="nil"/>
              <w:bottom w:val="nil"/>
              <w:right w:val="nil"/>
            </w:tcBorders>
            <w:vAlign w:val="bottom"/>
          </w:tcPr>
          <w:p w:rsidR="00EE24B9" w:rsidRPr="00EE24B9" w:rsidRDefault="00EE24B9" w:rsidP="00C30D44">
            <w:pPr>
              <w:spacing w:before="144" w:after="144"/>
              <w:ind w:right="283"/>
              <w:jc w:val="right"/>
              <w:rPr>
                <w:sz w:val="20"/>
                <w:lang w:eastAsia="en-US"/>
              </w:rPr>
            </w:pPr>
            <w:r w:rsidRPr="00EE24B9">
              <w:rPr>
                <w:sz w:val="20"/>
                <w:lang w:eastAsia="en-US"/>
              </w:rPr>
              <w:t>490</w:t>
            </w:r>
          </w:p>
        </w:tc>
        <w:tc>
          <w:tcPr>
            <w:tcW w:w="1247" w:type="dxa"/>
            <w:tcBorders>
              <w:top w:val="nil"/>
              <w:left w:val="nil"/>
              <w:bottom w:val="nil"/>
              <w:right w:val="nil"/>
            </w:tcBorders>
            <w:vAlign w:val="bottom"/>
          </w:tcPr>
          <w:p w:rsidR="00EE24B9" w:rsidRPr="00EE24B9" w:rsidRDefault="00EE24B9" w:rsidP="00C30D44">
            <w:pPr>
              <w:spacing w:before="144" w:after="144"/>
              <w:ind w:right="340"/>
              <w:jc w:val="right"/>
              <w:rPr>
                <w:rFonts w:cs="Arial"/>
                <w:sz w:val="20"/>
                <w:lang w:eastAsia="en-US"/>
              </w:rPr>
            </w:pPr>
            <w:r w:rsidRPr="00EE24B9">
              <w:rPr>
                <w:rFonts w:cs="Arial"/>
                <w:sz w:val="20"/>
                <w:lang w:eastAsia="en-US"/>
              </w:rPr>
              <w:t>57.0</w:t>
            </w:r>
          </w:p>
        </w:tc>
        <w:tc>
          <w:tcPr>
            <w:tcW w:w="1247" w:type="dxa"/>
            <w:tcBorders>
              <w:top w:val="nil"/>
              <w:left w:val="nil"/>
              <w:bottom w:val="nil"/>
              <w:right w:val="nil"/>
            </w:tcBorders>
            <w:vAlign w:val="bottom"/>
          </w:tcPr>
          <w:p w:rsidR="00EE24B9" w:rsidRPr="00EE24B9" w:rsidRDefault="00EE24B9" w:rsidP="00C30D44">
            <w:pPr>
              <w:spacing w:before="144" w:after="144"/>
              <w:ind w:right="283"/>
              <w:jc w:val="right"/>
              <w:rPr>
                <w:sz w:val="20"/>
                <w:lang w:eastAsia="en-US"/>
              </w:rPr>
            </w:pPr>
            <w:r w:rsidRPr="00EE24B9">
              <w:rPr>
                <w:sz w:val="20"/>
                <w:lang w:eastAsia="en-US"/>
              </w:rPr>
              <w:t>101.0</w:t>
            </w:r>
          </w:p>
        </w:tc>
        <w:tc>
          <w:tcPr>
            <w:tcW w:w="2381" w:type="dxa"/>
            <w:tcBorders>
              <w:top w:val="nil"/>
              <w:left w:val="nil"/>
              <w:bottom w:val="nil"/>
              <w:right w:val="single" w:sz="4" w:space="0" w:color="auto"/>
            </w:tcBorders>
            <w:vAlign w:val="bottom"/>
          </w:tcPr>
          <w:p w:rsidR="00EE24B9" w:rsidRPr="00EE24B9" w:rsidRDefault="00EE24B9" w:rsidP="00C30D44">
            <w:pPr>
              <w:spacing w:before="144" w:after="144"/>
              <w:ind w:right="964"/>
              <w:jc w:val="right"/>
              <w:rPr>
                <w:sz w:val="20"/>
                <w:lang w:eastAsia="en-US"/>
              </w:rPr>
            </w:pPr>
            <w:r w:rsidRPr="00EE24B9">
              <w:rPr>
                <w:sz w:val="20"/>
                <w:lang w:eastAsia="en-US"/>
              </w:rPr>
              <w:t>5.7</w:t>
            </w:r>
          </w:p>
        </w:tc>
      </w:tr>
      <w:tr w:rsidR="00EE24B9" w:rsidRPr="00EE24B9" w:rsidTr="00C11243">
        <w:trPr>
          <w:cantSplit/>
          <w:jc w:val="center"/>
        </w:trPr>
        <w:tc>
          <w:tcPr>
            <w:tcW w:w="3061" w:type="dxa"/>
            <w:tcBorders>
              <w:top w:val="nil"/>
              <w:left w:val="single" w:sz="4" w:space="0" w:color="auto"/>
              <w:bottom w:val="nil"/>
              <w:right w:val="nil"/>
            </w:tcBorders>
            <w:vAlign w:val="bottom"/>
            <w:hideMark/>
          </w:tcPr>
          <w:p w:rsidR="00EE24B9" w:rsidRPr="00EE24B9" w:rsidRDefault="00EE24B9" w:rsidP="00C30D44">
            <w:pPr>
              <w:spacing w:before="144" w:after="144"/>
              <w:ind w:left="57"/>
              <w:rPr>
                <w:rFonts w:cs="Arial"/>
                <w:sz w:val="20"/>
                <w:lang w:eastAsia="en-US"/>
              </w:rPr>
            </w:pPr>
            <w:r w:rsidRPr="00EE24B9">
              <w:rPr>
                <w:rFonts w:cs="Arial"/>
                <w:sz w:val="20"/>
                <w:lang w:eastAsia="en-US"/>
              </w:rPr>
              <w:t>хозяйства населения</w:t>
            </w:r>
          </w:p>
        </w:tc>
        <w:tc>
          <w:tcPr>
            <w:tcW w:w="1134" w:type="dxa"/>
            <w:tcBorders>
              <w:top w:val="nil"/>
              <w:left w:val="nil"/>
              <w:bottom w:val="nil"/>
              <w:right w:val="nil"/>
            </w:tcBorders>
            <w:vAlign w:val="bottom"/>
          </w:tcPr>
          <w:p w:rsidR="00EE24B9" w:rsidRPr="00EE24B9" w:rsidRDefault="00EE24B9" w:rsidP="00C30D44">
            <w:pPr>
              <w:spacing w:before="144" w:after="144"/>
              <w:ind w:right="283"/>
              <w:jc w:val="right"/>
              <w:rPr>
                <w:sz w:val="20"/>
                <w:lang w:eastAsia="en-US"/>
              </w:rPr>
            </w:pPr>
            <w:r w:rsidRPr="00EE24B9">
              <w:rPr>
                <w:sz w:val="20"/>
                <w:lang w:eastAsia="en-US"/>
              </w:rPr>
              <w:t>66</w:t>
            </w:r>
          </w:p>
        </w:tc>
        <w:tc>
          <w:tcPr>
            <w:tcW w:w="1247" w:type="dxa"/>
            <w:tcBorders>
              <w:top w:val="nil"/>
              <w:left w:val="nil"/>
              <w:bottom w:val="nil"/>
              <w:right w:val="nil"/>
            </w:tcBorders>
            <w:vAlign w:val="bottom"/>
          </w:tcPr>
          <w:p w:rsidR="00EE24B9" w:rsidRPr="00EE24B9" w:rsidRDefault="00EE24B9" w:rsidP="00C30D44">
            <w:pPr>
              <w:spacing w:before="144" w:after="144"/>
              <w:ind w:right="340"/>
              <w:jc w:val="right"/>
              <w:rPr>
                <w:rFonts w:cs="Arial"/>
                <w:sz w:val="20"/>
                <w:lang w:eastAsia="en-US"/>
              </w:rPr>
            </w:pPr>
            <w:r w:rsidRPr="00EE24B9">
              <w:rPr>
                <w:rFonts w:cs="Arial"/>
                <w:sz w:val="20"/>
                <w:lang w:eastAsia="en-US"/>
              </w:rPr>
              <w:t>7.7</w:t>
            </w:r>
          </w:p>
        </w:tc>
        <w:tc>
          <w:tcPr>
            <w:tcW w:w="1247" w:type="dxa"/>
            <w:tcBorders>
              <w:top w:val="nil"/>
              <w:left w:val="nil"/>
              <w:bottom w:val="nil"/>
              <w:right w:val="nil"/>
            </w:tcBorders>
            <w:vAlign w:val="bottom"/>
          </w:tcPr>
          <w:p w:rsidR="00EE24B9" w:rsidRPr="00EE24B9" w:rsidRDefault="00EE24B9" w:rsidP="00C30D44">
            <w:pPr>
              <w:spacing w:before="144" w:after="144"/>
              <w:ind w:right="283"/>
              <w:jc w:val="right"/>
              <w:rPr>
                <w:sz w:val="20"/>
                <w:lang w:eastAsia="en-US"/>
              </w:rPr>
            </w:pPr>
            <w:r w:rsidRPr="00EE24B9">
              <w:rPr>
                <w:sz w:val="20"/>
                <w:lang w:eastAsia="en-US"/>
              </w:rPr>
              <w:t>104.8</w:t>
            </w:r>
          </w:p>
        </w:tc>
        <w:tc>
          <w:tcPr>
            <w:tcW w:w="2381" w:type="dxa"/>
            <w:tcBorders>
              <w:top w:val="nil"/>
              <w:left w:val="nil"/>
              <w:bottom w:val="nil"/>
              <w:right w:val="single" w:sz="4" w:space="0" w:color="auto"/>
            </w:tcBorders>
            <w:vAlign w:val="bottom"/>
          </w:tcPr>
          <w:p w:rsidR="00EE24B9" w:rsidRPr="00EE24B9" w:rsidRDefault="00EE24B9" w:rsidP="00C30D44">
            <w:pPr>
              <w:spacing w:before="144" w:after="144"/>
              <w:ind w:right="964"/>
              <w:jc w:val="right"/>
              <w:rPr>
                <w:sz w:val="20"/>
                <w:lang w:eastAsia="en-US"/>
              </w:rPr>
            </w:pPr>
            <w:r w:rsidRPr="00EE24B9">
              <w:rPr>
                <w:sz w:val="20"/>
                <w:lang w:eastAsia="en-US"/>
              </w:rPr>
              <w:t>2.2</w:t>
            </w:r>
          </w:p>
        </w:tc>
      </w:tr>
      <w:tr w:rsidR="00EE24B9" w:rsidRPr="00EE24B9" w:rsidTr="00C11243">
        <w:trPr>
          <w:cantSplit/>
          <w:jc w:val="center"/>
        </w:trPr>
        <w:tc>
          <w:tcPr>
            <w:tcW w:w="3061" w:type="dxa"/>
            <w:tcBorders>
              <w:top w:val="nil"/>
              <w:left w:val="single" w:sz="4" w:space="0" w:color="auto"/>
              <w:bottom w:val="nil"/>
              <w:right w:val="nil"/>
            </w:tcBorders>
            <w:vAlign w:val="bottom"/>
            <w:hideMark/>
          </w:tcPr>
          <w:p w:rsidR="00EE24B9" w:rsidRPr="00EE24B9" w:rsidRDefault="00EE24B9" w:rsidP="00C30D44">
            <w:pPr>
              <w:spacing w:before="144" w:after="144"/>
              <w:ind w:left="57"/>
              <w:rPr>
                <w:rFonts w:cs="Arial"/>
                <w:sz w:val="20"/>
                <w:lang w:eastAsia="en-US"/>
              </w:rPr>
            </w:pPr>
            <w:r w:rsidRPr="00EE24B9">
              <w:rPr>
                <w:rFonts w:cs="Arial"/>
                <w:sz w:val="20"/>
                <w:lang w:eastAsia="en-US"/>
              </w:rPr>
              <w:t>крестьянские (фермерские) хозяйства и индивидуальные предприниматели</w:t>
            </w:r>
          </w:p>
        </w:tc>
        <w:tc>
          <w:tcPr>
            <w:tcW w:w="1134" w:type="dxa"/>
            <w:tcBorders>
              <w:top w:val="nil"/>
              <w:left w:val="nil"/>
              <w:bottom w:val="nil"/>
              <w:right w:val="nil"/>
            </w:tcBorders>
            <w:vAlign w:val="bottom"/>
          </w:tcPr>
          <w:p w:rsidR="00EE24B9" w:rsidRPr="00EE24B9" w:rsidRDefault="00EE24B9" w:rsidP="00C30D44">
            <w:pPr>
              <w:spacing w:before="144" w:after="144"/>
              <w:ind w:right="283"/>
              <w:jc w:val="right"/>
              <w:rPr>
                <w:sz w:val="20"/>
                <w:lang w:eastAsia="en-US"/>
              </w:rPr>
            </w:pPr>
            <w:r w:rsidRPr="00EE24B9">
              <w:rPr>
                <w:sz w:val="20"/>
                <w:lang w:eastAsia="en-US"/>
              </w:rPr>
              <w:t>303</w:t>
            </w:r>
          </w:p>
        </w:tc>
        <w:tc>
          <w:tcPr>
            <w:tcW w:w="1247" w:type="dxa"/>
            <w:tcBorders>
              <w:top w:val="nil"/>
              <w:left w:val="nil"/>
              <w:bottom w:val="nil"/>
              <w:right w:val="nil"/>
            </w:tcBorders>
            <w:vAlign w:val="bottom"/>
          </w:tcPr>
          <w:p w:rsidR="00EE24B9" w:rsidRPr="00EE24B9" w:rsidRDefault="00EE24B9" w:rsidP="00C30D44">
            <w:pPr>
              <w:spacing w:before="144" w:after="144"/>
              <w:ind w:right="340"/>
              <w:jc w:val="right"/>
              <w:rPr>
                <w:rFonts w:cs="Arial"/>
                <w:sz w:val="20"/>
                <w:lang w:eastAsia="en-US"/>
              </w:rPr>
            </w:pPr>
            <w:r w:rsidRPr="00EE24B9">
              <w:rPr>
                <w:rFonts w:cs="Arial"/>
                <w:sz w:val="20"/>
                <w:lang w:eastAsia="en-US"/>
              </w:rPr>
              <w:t>35.3</w:t>
            </w:r>
          </w:p>
        </w:tc>
        <w:tc>
          <w:tcPr>
            <w:tcW w:w="1247" w:type="dxa"/>
            <w:tcBorders>
              <w:top w:val="nil"/>
              <w:left w:val="nil"/>
              <w:bottom w:val="nil"/>
              <w:right w:val="nil"/>
            </w:tcBorders>
            <w:vAlign w:val="bottom"/>
          </w:tcPr>
          <w:p w:rsidR="00EE24B9" w:rsidRPr="00EE24B9" w:rsidRDefault="00EE24B9" w:rsidP="00C30D44">
            <w:pPr>
              <w:spacing w:before="144" w:after="144"/>
              <w:ind w:right="283"/>
              <w:jc w:val="right"/>
              <w:rPr>
                <w:sz w:val="20"/>
                <w:lang w:eastAsia="en-US"/>
              </w:rPr>
            </w:pPr>
            <w:r w:rsidRPr="00EE24B9">
              <w:rPr>
                <w:sz w:val="20"/>
                <w:lang w:eastAsia="en-US"/>
              </w:rPr>
              <w:t>126.8</w:t>
            </w:r>
          </w:p>
        </w:tc>
        <w:tc>
          <w:tcPr>
            <w:tcW w:w="2381" w:type="dxa"/>
            <w:tcBorders>
              <w:top w:val="nil"/>
              <w:left w:val="nil"/>
              <w:bottom w:val="nil"/>
              <w:right w:val="single" w:sz="4" w:space="0" w:color="auto"/>
            </w:tcBorders>
            <w:vAlign w:val="bottom"/>
          </w:tcPr>
          <w:p w:rsidR="00EE24B9" w:rsidRPr="00EE24B9" w:rsidRDefault="00EE24B9" w:rsidP="00C30D44">
            <w:pPr>
              <w:spacing w:before="144" w:after="144"/>
              <w:ind w:right="964"/>
              <w:jc w:val="right"/>
              <w:rPr>
                <w:sz w:val="20"/>
                <w:lang w:eastAsia="en-US"/>
              </w:rPr>
            </w:pPr>
            <w:r w:rsidRPr="00EE24B9">
              <w:rPr>
                <w:sz w:val="20"/>
                <w:lang w:eastAsia="en-US"/>
              </w:rPr>
              <w:t>10.6</w:t>
            </w:r>
          </w:p>
        </w:tc>
      </w:tr>
      <w:tr w:rsidR="00EE24B9" w:rsidRPr="00EE24B9" w:rsidTr="002D5AF2">
        <w:trPr>
          <w:cantSplit/>
          <w:jc w:val="center"/>
        </w:trPr>
        <w:tc>
          <w:tcPr>
            <w:tcW w:w="3061" w:type="dxa"/>
            <w:tcBorders>
              <w:top w:val="nil"/>
              <w:left w:val="single" w:sz="4" w:space="0" w:color="auto"/>
              <w:bottom w:val="nil"/>
              <w:right w:val="nil"/>
            </w:tcBorders>
            <w:vAlign w:val="bottom"/>
            <w:hideMark/>
          </w:tcPr>
          <w:p w:rsidR="00EE24B9" w:rsidRPr="00EE24B9" w:rsidRDefault="00EE24B9" w:rsidP="00C30D44">
            <w:pPr>
              <w:spacing w:before="144" w:after="144"/>
              <w:rPr>
                <w:rFonts w:cs="Arial"/>
                <w:b/>
                <w:sz w:val="20"/>
                <w:lang w:eastAsia="en-US"/>
              </w:rPr>
            </w:pPr>
            <w:r w:rsidRPr="00EE24B9">
              <w:br w:type="page"/>
            </w:r>
            <w:r w:rsidRPr="00EE24B9">
              <w:rPr>
                <w:rFonts w:cs="Arial"/>
                <w:b/>
                <w:sz w:val="20"/>
                <w:lang w:eastAsia="en-US"/>
              </w:rPr>
              <w:t>Свиньи</w:t>
            </w:r>
          </w:p>
        </w:tc>
        <w:tc>
          <w:tcPr>
            <w:tcW w:w="1134" w:type="dxa"/>
            <w:tcBorders>
              <w:top w:val="nil"/>
              <w:left w:val="nil"/>
              <w:bottom w:val="nil"/>
              <w:right w:val="nil"/>
            </w:tcBorders>
            <w:vAlign w:val="bottom"/>
          </w:tcPr>
          <w:p w:rsidR="00EE24B9" w:rsidRPr="00EE24B9" w:rsidRDefault="00EE24B9" w:rsidP="00C30D44">
            <w:pPr>
              <w:spacing w:before="144" w:after="144"/>
              <w:ind w:right="283"/>
              <w:jc w:val="right"/>
              <w:rPr>
                <w:b/>
                <w:sz w:val="20"/>
                <w:lang w:eastAsia="en-US"/>
              </w:rPr>
            </w:pPr>
            <w:r w:rsidRPr="00EE24B9">
              <w:rPr>
                <w:b/>
                <w:sz w:val="20"/>
                <w:lang w:eastAsia="en-US"/>
              </w:rPr>
              <w:t>187</w:t>
            </w:r>
          </w:p>
        </w:tc>
        <w:tc>
          <w:tcPr>
            <w:tcW w:w="1247" w:type="dxa"/>
            <w:tcBorders>
              <w:top w:val="nil"/>
              <w:left w:val="nil"/>
              <w:bottom w:val="nil"/>
              <w:right w:val="nil"/>
            </w:tcBorders>
            <w:vAlign w:val="bottom"/>
            <w:hideMark/>
          </w:tcPr>
          <w:p w:rsidR="00EE24B9" w:rsidRPr="00EE24B9" w:rsidRDefault="00EE24B9" w:rsidP="00C30D44">
            <w:pPr>
              <w:spacing w:before="144" w:after="144"/>
              <w:ind w:right="340"/>
              <w:jc w:val="right"/>
              <w:rPr>
                <w:rFonts w:cs="Arial"/>
                <w:b/>
                <w:sz w:val="20"/>
                <w:lang w:eastAsia="en-US"/>
              </w:rPr>
            </w:pPr>
            <w:r w:rsidRPr="00EE24B9">
              <w:rPr>
                <w:rFonts w:cs="Arial"/>
                <w:b/>
                <w:sz w:val="20"/>
                <w:lang w:eastAsia="en-US"/>
              </w:rPr>
              <w:t>100</w:t>
            </w:r>
          </w:p>
        </w:tc>
        <w:tc>
          <w:tcPr>
            <w:tcW w:w="1247" w:type="dxa"/>
            <w:tcBorders>
              <w:top w:val="nil"/>
              <w:left w:val="nil"/>
              <w:bottom w:val="nil"/>
              <w:right w:val="nil"/>
            </w:tcBorders>
            <w:vAlign w:val="bottom"/>
          </w:tcPr>
          <w:p w:rsidR="00EE24B9" w:rsidRPr="00EE24B9" w:rsidRDefault="00EE24B9" w:rsidP="00C30D44">
            <w:pPr>
              <w:spacing w:before="144" w:after="144"/>
              <w:ind w:right="283"/>
              <w:jc w:val="right"/>
              <w:rPr>
                <w:b/>
                <w:sz w:val="20"/>
                <w:lang w:eastAsia="en-US"/>
              </w:rPr>
            </w:pPr>
            <w:r w:rsidRPr="00EE24B9">
              <w:rPr>
                <w:b/>
                <w:sz w:val="20"/>
                <w:lang w:eastAsia="en-US"/>
              </w:rPr>
              <w:t>89.9</w:t>
            </w:r>
          </w:p>
        </w:tc>
        <w:tc>
          <w:tcPr>
            <w:tcW w:w="2381" w:type="dxa"/>
            <w:tcBorders>
              <w:top w:val="nil"/>
              <w:left w:val="nil"/>
              <w:bottom w:val="nil"/>
              <w:right w:val="single" w:sz="4" w:space="0" w:color="auto"/>
            </w:tcBorders>
            <w:vAlign w:val="bottom"/>
          </w:tcPr>
          <w:p w:rsidR="00EE24B9" w:rsidRPr="00EE24B9" w:rsidRDefault="00EE24B9" w:rsidP="00C30D44">
            <w:pPr>
              <w:spacing w:before="144" w:after="144"/>
              <w:ind w:right="964"/>
              <w:jc w:val="right"/>
              <w:rPr>
                <w:b/>
                <w:sz w:val="20"/>
                <w:lang w:eastAsia="en-US"/>
              </w:rPr>
            </w:pPr>
            <w:r w:rsidRPr="00EE24B9">
              <w:rPr>
                <w:b/>
                <w:sz w:val="20"/>
                <w:lang w:eastAsia="en-US"/>
              </w:rPr>
              <w:t>0.4</w:t>
            </w:r>
          </w:p>
        </w:tc>
      </w:tr>
      <w:tr w:rsidR="00EE24B9" w:rsidRPr="00EE24B9" w:rsidTr="002D5AF2">
        <w:trPr>
          <w:cantSplit/>
          <w:trHeight w:val="255"/>
          <w:jc w:val="center"/>
        </w:trPr>
        <w:tc>
          <w:tcPr>
            <w:tcW w:w="3061" w:type="dxa"/>
            <w:tcBorders>
              <w:top w:val="nil"/>
              <w:left w:val="single" w:sz="4" w:space="0" w:color="auto"/>
              <w:bottom w:val="nil"/>
              <w:right w:val="nil"/>
            </w:tcBorders>
            <w:vAlign w:val="bottom"/>
            <w:hideMark/>
          </w:tcPr>
          <w:p w:rsidR="00EE24B9" w:rsidRPr="00EE24B9" w:rsidRDefault="00EE24B9" w:rsidP="00C30D44">
            <w:pPr>
              <w:spacing w:before="144" w:after="144"/>
              <w:ind w:left="57"/>
              <w:rPr>
                <w:rFonts w:cs="Arial"/>
                <w:sz w:val="20"/>
                <w:lang w:eastAsia="en-US"/>
              </w:rPr>
            </w:pPr>
            <w:r w:rsidRPr="00EE24B9">
              <w:rPr>
                <w:rFonts w:cs="Arial"/>
                <w:sz w:val="20"/>
                <w:lang w:eastAsia="en-US"/>
              </w:rPr>
              <w:t>хозяйства населения</w:t>
            </w:r>
          </w:p>
        </w:tc>
        <w:tc>
          <w:tcPr>
            <w:tcW w:w="1134" w:type="dxa"/>
            <w:tcBorders>
              <w:top w:val="nil"/>
              <w:left w:val="nil"/>
              <w:bottom w:val="nil"/>
              <w:right w:val="nil"/>
            </w:tcBorders>
            <w:vAlign w:val="bottom"/>
          </w:tcPr>
          <w:p w:rsidR="00EE24B9" w:rsidRPr="00EE24B9" w:rsidRDefault="00EE24B9" w:rsidP="00C30D44">
            <w:pPr>
              <w:spacing w:before="144" w:after="144"/>
              <w:ind w:right="283"/>
              <w:jc w:val="right"/>
              <w:rPr>
                <w:sz w:val="20"/>
                <w:lang w:eastAsia="en-US"/>
              </w:rPr>
            </w:pPr>
            <w:r w:rsidRPr="00EE24B9">
              <w:rPr>
                <w:sz w:val="20"/>
                <w:lang w:eastAsia="en-US"/>
              </w:rPr>
              <w:t>185</w:t>
            </w:r>
          </w:p>
        </w:tc>
        <w:tc>
          <w:tcPr>
            <w:tcW w:w="1247" w:type="dxa"/>
            <w:tcBorders>
              <w:top w:val="nil"/>
              <w:left w:val="nil"/>
              <w:bottom w:val="nil"/>
              <w:right w:val="nil"/>
            </w:tcBorders>
            <w:vAlign w:val="bottom"/>
          </w:tcPr>
          <w:p w:rsidR="00EE24B9" w:rsidRPr="00EE24B9" w:rsidRDefault="00EE24B9" w:rsidP="00C30D44">
            <w:pPr>
              <w:spacing w:before="144" w:after="144"/>
              <w:ind w:right="340"/>
              <w:jc w:val="right"/>
              <w:rPr>
                <w:rFonts w:cs="Arial"/>
                <w:sz w:val="20"/>
                <w:lang w:eastAsia="en-US"/>
              </w:rPr>
            </w:pPr>
            <w:r w:rsidRPr="00EE24B9">
              <w:rPr>
                <w:rFonts w:cs="Arial"/>
                <w:sz w:val="20"/>
                <w:lang w:eastAsia="en-US"/>
              </w:rPr>
              <w:t>98.9</w:t>
            </w:r>
          </w:p>
        </w:tc>
        <w:tc>
          <w:tcPr>
            <w:tcW w:w="1247" w:type="dxa"/>
            <w:tcBorders>
              <w:top w:val="nil"/>
              <w:left w:val="nil"/>
              <w:bottom w:val="nil"/>
              <w:right w:val="nil"/>
            </w:tcBorders>
            <w:vAlign w:val="bottom"/>
          </w:tcPr>
          <w:p w:rsidR="00EE24B9" w:rsidRPr="00EE24B9" w:rsidRDefault="00EE24B9" w:rsidP="00C30D44">
            <w:pPr>
              <w:spacing w:before="144" w:after="144"/>
              <w:ind w:right="283"/>
              <w:jc w:val="right"/>
              <w:rPr>
                <w:sz w:val="20"/>
                <w:lang w:eastAsia="en-US"/>
              </w:rPr>
            </w:pPr>
            <w:r w:rsidRPr="00EE24B9">
              <w:rPr>
                <w:sz w:val="20"/>
                <w:lang w:eastAsia="en-US"/>
              </w:rPr>
              <w:t>94.9</w:t>
            </w:r>
          </w:p>
        </w:tc>
        <w:tc>
          <w:tcPr>
            <w:tcW w:w="2381" w:type="dxa"/>
            <w:tcBorders>
              <w:top w:val="nil"/>
              <w:left w:val="nil"/>
              <w:bottom w:val="nil"/>
              <w:right w:val="single" w:sz="4" w:space="0" w:color="auto"/>
            </w:tcBorders>
            <w:vAlign w:val="bottom"/>
          </w:tcPr>
          <w:p w:rsidR="00EE24B9" w:rsidRPr="00EE24B9" w:rsidRDefault="00EE24B9" w:rsidP="00C30D44">
            <w:pPr>
              <w:spacing w:before="144" w:after="144"/>
              <w:ind w:right="964"/>
              <w:jc w:val="right"/>
              <w:rPr>
                <w:sz w:val="20"/>
                <w:lang w:eastAsia="en-US"/>
              </w:rPr>
            </w:pPr>
            <w:r w:rsidRPr="00EE24B9">
              <w:rPr>
                <w:sz w:val="20"/>
                <w:lang w:eastAsia="en-US"/>
              </w:rPr>
              <w:t>17.1</w:t>
            </w:r>
          </w:p>
        </w:tc>
      </w:tr>
      <w:tr w:rsidR="00EE24B9" w:rsidRPr="00EE24B9" w:rsidTr="002D5AF2">
        <w:trPr>
          <w:cantSplit/>
          <w:jc w:val="center"/>
        </w:trPr>
        <w:tc>
          <w:tcPr>
            <w:tcW w:w="3061" w:type="dxa"/>
            <w:tcBorders>
              <w:top w:val="nil"/>
              <w:left w:val="single" w:sz="4" w:space="0" w:color="auto"/>
              <w:bottom w:val="nil"/>
              <w:right w:val="nil"/>
            </w:tcBorders>
            <w:vAlign w:val="bottom"/>
            <w:hideMark/>
          </w:tcPr>
          <w:p w:rsidR="00EE24B9" w:rsidRPr="00EE24B9" w:rsidRDefault="00EE24B9" w:rsidP="00C30D44">
            <w:pPr>
              <w:spacing w:before="144" w:after="144"/>
              <w:ind w:left="57"/>
              <w:rPr>
                <w:rFonts w:cs="Arial"/>
                <w:sz w:val="20"/>
                <w:lang w:eastAsia="en-US"/>
              </w:rPr>
            </w:pPr>
            <w:r w:rsidRPr="00EE24B9">
              <w:rPr>
                <w:rFonts w:cs="Arial"/>
                <w:sz w:val="20"/>
                <w:lang w:eastAsia="en-US"/>
              </w:rPr>
              <w:t>крестьянские (фермерские) хозяйства и индивидуальные предприниматели</w:t>
            </w:r>
          </w:p>
        </w:tc>
        <w:tc>
          <w:tcPr>
            <w:tcW w:w="1134" w:type="dxa"/>
            <w:tcBorders>
              <w:top w:val="nil"/>
              <w:left w:val="nil"/>
              <w:bottom w:val="nil"/>
              <w:right w:val="nil"/>
            </w:tcBorders>
            <w:vAlign w:val="bottom"/>
          </w:tcPr>
          <w:p w:rsidR="00EE24B9" w:rsidRPr="00EE24B9" w:rsidRDefault="00EE24B9" w:rsidP="00C30D44">
            <w:pPr>
              <w:spacing w:before="144" w:after="144"/>
              <w:ind w:right="283"/>
              <w:jc w:val="right"/>
              <w:rPr>
                <w:sz w:val="20"/>
                <w:lang w:eastAsia="en-US"/>
              </w:rPr>
            </w:pPr>
            <w:r w:rsidRPr="00EE24B9">
              <w:rPr>
                <w:sz w:val="20"/>
                <w:lang w:eastAsia="en-US"/>
              </w:rPr>
              <w:t>2</w:t>
            </w:r>
          </w:p>
        </w:tc>
        <w:tc>
          <w:tcPr>
            <w:tcW w:w="1247" w:type="dxa"/>
            <w:tcBorders>
              <w:top w:val="nil"/>
              <w:left w:val="nil"/>
              <w:bottom w:val="nil"/>
              <w:right w:val="nil"/>
            </w:tcBorders>
            <w:vAlign w:val="bottom"/>
          </w:tcPr>
          <w:p w:rsidR="00EE24B9" w:rsidRPr="00EE24B9" w:rsidRDefault="00EE24B9" w:rsidP="00C30D44">
            <w:pPr>
              <w:spacing w:before="144" w:after="144"/>
              <w:ind w:right="340"/>
              <w:jc w:val="right"/>
              <w:rPr>
                <w:rFonts w:cs="Arial"/>
                <w:sz w:val="20"/>
                <w:lang w:eastAsia="en-US"/>
              </w:rPr>
            </w:pPr>
            <w:r w:rsidRPr="00EE24B9">
              <w:rPr>
                <w:rFonts w:cs="Arial"/>
                <w:sz w:val="20"/>
                <w:lang w:eastAsia="en-US"/>
              </w:rPr>
              <w:t>1.1</w:t>
            </w:r>
          </w:p>
        </w:tc>
        <w:tc>
          <w:tcPr>
            <w:tcW w:w="1247" w:type="dxa"/>
            <w:tcBorders>
              <w:top w:val="nil"/>
              <w:left w:val="nil"/>
              <w:bottom w:val="nil"/>
              <w:right w:val="nil"/>
            </w:tcBorders>
            <w:vAlign w:val="bottom"/>
          </w:tcPr>
          <w:p w:rsidR="00EE24B9" w:rsidRPr="00EE24B9" w:rsidRDefault="00EE24B9" w:rsidP="00C30D44">
            <w:pPr>
              <w:spacing w:before="144" w:after="144"/>
              <w:ind w:right="283"/>
              <w:jc w:val="right"/>
              <w:rPr>
                <w:sz w:val="20"/>
                <w:lang w:eastAsia="en-US"/>
              </w:rPr>
            </w:pPr>
            <w:r w:rsidRPr="00EE24B9">
              <w:rPr>
                <w:sz w:val="20"/>
                <w:lang w:eastAsia="en-US"/>
              </w:rPr>
              <w:t>15.4</w:t>
            </w:r>
          </w:p>
        </w:tc>
        <w:tc>
          <w:tcPr>
            <w:tcW w:w="2381" w:type="dxa"/>
            <w:tcBorders>
              <w:top w:val="nil"/>
              <w:left w:val="nil"/>
              <w:bottom w:val="nil"/>
              <w:right w:val="single" w:sz="4" w:space="0" w:color="auto"/>
            </w:tcBorders>
            <w:vAlign w:val="bottom"/>
          </w:tcPr>
          <w:p w:rsidR="00EE24B9" w:rsidRPr="00EE24B9" w:rsidRDefault="00EE24B9" w:rsidP="00C30D44">
            <w:pPr>
              <w:spacing w:before="144" w:after="144"/>
              <w:ind w:right="964"/>
              <w:jc w:val="right"/>
              <w:rPr>
                <w:sz w:val="20"/>
                <w:lang w:eastAsia="en-US"/>
              </w:rPr>
            </w:pPr>
            <w:r w:rsidRPr="00EE24B9">
              <w:rPr>
                <w:sz w:val="20"/>
                <w:lang w:eastAsia="en-US"/>
              </w:rPr>
              <w:t>2.2</w:t>
            </w:r>
          </w:p>
        </w:tc>
      </w:tr>
      <w:tr w:rsidR="00EE24B9" w:rsidRPr="00EE24B9" w:rsidTr="002D5AF2">
        <w:trPr>
          <w:cantSplit/>
          <w:jc w:val="center"/>
        </w:trPr>
        <w:tc>
          <w:tcPr>
            <w:tcW w:w="3061" w:type="dxa"/>
            <w:tcBorders>
              <w:top w:val="nil"/>
              <w:left w:val="single" w:sz="4" w:space="0" w:color="auto"/>
              <w:bottom w:val="nil"/>
              <w:right w:val="nil"/>
            </w:tcBorders>
            <w:vAlign w:val="bottom"/>
            <w:hideMark/>
          </w:tcPr>
          <w:p w:rsidR="00EE24B9" w:rsidRPr="00EE24B9" w:rsidRDefault="00EE24B9" w:rsidP="00C30D44">
            <w:pPr>
              <w:spacing w:before="144" w:after="144"/>
              <w:rPr>
                <w:rFonts w:cs="Arial"/>
                <w:b/>
                <w:sz w:val="20"/>
                <w:lang w:eastAsia="en-US"/>
              </w:rPr>
            </w:pPr>
            <w:r w:rsidRPr="00EE24B9">
              <w:rPr>
                <w:rFonts w:cs="Arial"/>
                <w:b/>
                <w:sz w:val="20"/>
                <w:lang w:eastAsia="en-US"/>
              </w:rPr>
              <w:t>Овцы и козы</w:t>
            </w:r>
          </w:p>
        </w:tc>
        <w:tc>
          <w:tcPr>
            <w:tcW w:w="1134" w:type="dxa"/>
            <w:tcBorders>
              <w:top w:val="nil"/>
              <w:left w:val="nil"/>
              <w:bottom w:val="nil"/>
              <w:right w:val="nil"/>
            </w:tcBorders>
            <w:vAlign w:val="bottom"/>
          </w:tcPr>
          <w:p w:rsidR="00EE24B9" w:rsidRPr="00EE24B9" w:rsidRDefault="00EE24B9" w:rsidP="00C30D44">
            <w:pPr>
              <w:spacing w:before="144" w:after="144"/>
              <w:ind w:right="283"/>
              <w:jc w:val="right"/>
              <w:rPr>
                <w:b/>
                <w:sz w:val="20"/>
                <w:lang w:eastAsia="en-US"/>
              </w:rPr>
            </w:pPr>
            <w:r w:rsidRPr="00EE24B9">
              <w:rPr>
                <w:b/>
                <w:sz w:val="20"/>
                <w:lang w:eastAsia="en-US"/>
              </w:rPr>
              <w:t>878</w:t>
            </w:r>
          </w:p>
        </w:tc>
        <w:tc>
          <w:tcPr>
            <w:tcW w:w="1247" w:type="dxa"/>
            <w:tcBorders>
              <w:top w:val="nil"/>
              <w:left w:val="nil"/>
              <w:bottom w:val="nil"/>
              <w:right w:val="nil"/>
            </w:tcBorders>
            <w:vAlign w:val="bottom"/>
            <w:hideMark/>
          </w:tcPr>
          <w:p w:rsidR="00EE24B9" w:rsidRPr="00EE24B9" w:rsidRDefault="00EE24B9" w:rsidP="00C30D44">
            <w:pPr>
              <w:spacing w:before="144" w:after="144"/>
              <w:ind w:right="340"/>
              <w:jc w:val="right"/>
              <w:rPr>
                <w:rFonts w:cs="Arial"/>
                <w:b/>
                <w:sz w:val="20"/>
                <w:lang w:eastAsia="en-US"/>
              </w:rPr>
            </w:pPr>
            <w:r w:rsidRPr="00EE24B9">
              <w:rPr>
                <w:rFonts w:cs="Arial"/>
                <w:b/>
                <w:sz w:val="20"/>
                <w:lang w:eastAsia="en-US"/>
              </w:rPr>
              <w:t>100</w:t>
            </w:r>
          </w:p>
        </w:tc>
        <w:tc>
          <w:tcPr>
            <w:tcW w:w="1247" w:type="dxa"/>
            <w:tcBorders>
              <w:top w:val="nil"/>
              <w:left w:val="nil"/>
              <w:bottom w:val="nil"/>
              <w:right w:val="nil"/>
            </w:tcBorders>
            <w:vAlign w:val="bottom"/>
          </w:tcPr>
          <w:p w:rsidR="00EE24B9" w:rsidRPr="00EE24B9" w:rsidRDefault="00EE24B9" w:rsidP="00C30D44">
            <w:pPr>
              <w:spacing w:before="144" w:after="144"/>
              <w:ind w:right="283"/>
              <w:jc w:val="right"/>
              <w:rPr>
                <w:b/>
                <w:sz w:val="20"/>
                <w:lang w:eastAsia="en-US"/>
              </w:rPr>
            </w:pPr>
            <w:r w:rsidRPr="00EE24B9">
              <w:rPr>
                <w:b/>
                <w:sz w:val="20"/>
                <w:lang w:eastAsia="en-US"/>
              </w:rPr>
              <w:t>108.0</w:t>
            </w:r>
          </w:p>
        </w:tc>
        <w:tc>
          <w:tcPr>
            <w:tcW w:w="2381" w:type="dxa"/>
            <w:tcBorders>
              <w:top w:val="nil"/>
              <w:left w:val="nil"/>
              <w:bottom w:val="nil"/>
              <w:right w:val="single" w:sz="4" w:space="0" w:color="auto"/>
            </w:tcBorders>
            <w:vAlign w:val="bottom"/>
          </w:tcPr>
          <w:p w:rsidR="00EE24B9" w:rsidRPr="00EE24B9" w:rsidRDefault="00EE24B9" w:rsidP="00C30D44">
            <w:pPr>
              <w:spacing w:before="144" w:after="144"/>
              <w:ind w:right="964"/>
              <w:jc w:val="right"/>
              <w:rPr>
                <w:b/>
                <w:sz w:val="20"/>
                <w:lang w:eastAsia="en-US"/>
              </w:rPr>
            </w:pPr>
            <w:r w:rsidRPr="00EE24B9">
              <w:rPr>
                <w:b/>
                <w:sz w:val="20"/>
                <w:lang w:eastAsia="en-US"/>
              </w:rPr>
              <w:t>4.8</w:t>
            </w:r>
          </w:p>
        </w:tc>
      </w:tr>
      <w:tr w:rsidR="00EE24B9" w:rsidRPr="00EE24B9" w:rsidTr="002D5AF2">
        <w:trPr>
          <w:cantSplit/>
          <w:jc w:val="center"/>
        </w:trPr>
        <w:tc>
          <w:tcPr>
            <w:tcW w:w="3061" w:type="dxa"/>
            <w:tcBorders>
              <w:top w:val="nil"/>
              <w:left w:val="single" w:sz="4" w:space="0" w:color="auto"/>
              <w:bottom w:val="nil"/>
              <w:right w:val="nil"/>
            </w:tcBorders>
            <w:vAlign w:val="bottom"/>
            <w:hideMark/>
          </w:tcPr>
          <w:p w:rsidR="00EE24B9" w:rsidRPr="00EE24B9" w:rsidRDefault="00EE24B9" w:rsidP="00C30D44">
            <w:pPr>
              <w:spacing w:before="144" w:after="144"/>
              <w:ind w:left="57"/>
              <w:rPr>
                <w:rFonts w:cs="Arial"/>
                <w:sz w:val="20"/>
                <w:lang w:eastAsia="en-US"/>
              </w:rPr>
            </w:pPr>
            <w:r w:rsidRPr="00EE24B9">
              <w:rPr>
                <w:rFonts w:cs="Arial"/>
                <w:sz w:val="20"/>
                <w:lang w:eastAsia="en-US"/>
              </w:rPr>
              <w:t>хозяйства населения</w:t>
            </w:r>
          </w:p>
        </w:tc>
        <w:tc>
          <w:tcPr>
            <w:tcW w:w="1134" w:type="dxa"/>
            <w:tcBorders>
              <w:top w:val="nil"/>
              <w:left w:val="nil"/>
              <w:bottom w:val="nil"/>
              <w:right w:val="nil"/>
            </w:tcBorders>
            <w:vAlign w:val="bottom"/>
          </w:tcPr>
          <w:p w:rsidR="00EE24B9" w:rsidRPr="00EE24B9" w:rsidRDefault="00EE24B9" w:rsidP="00C30D44">
            <w:pPr>
              <w:spacing w:before="144" w:after="144"/>
              <w:ind w:right="283"/>
              <w:jc w:val="right"/>
              <w:rPr>
                <w:sz w:val="20"/>
                <w:lang w:eastAsia="en-US"/>
              </w:rPr>
            </w:pPr>
            <w:r w:rsidRPr="00EE24B9">
              <w:rPr>
                <w:sz w:val="20"/>
                <w:lang w:eastAsia="en-US"/>
              </w:rPr>
              <w:t>563</w:t>
            </w:r>
          </w:p>
        </w:tc>
        <w:tc>
          <w:tcPr>
            <w:tcW w:w="1247" w:type="dxa"/>
            <w:tcBorders>
              <w:top w:val="nil"/>
              <w:left w:val="nil"/>
              <w:bottom w:val="nil"/>
              <w:right w:val="nil"/>
            </w:tcBorders>
            <w:vAlign w:val="bottom"/>
          </w:tcPr>
          <w:p w:rsidR="00EE24B9" w:rsidRPr="00EE24B9" w:rsidRDefault="00EE24B9" w:rsidP="00C30D44">
            <w:pPr>
              <w:spacing w:before="144" w:after="144"/>
              <w:ind w:right="340"/>
              <w:jc w:val="right"/>
              <w:rPr>
                <w:rFonts w:cs="Arial"/>
                <w:sz w:val="20"/>
                <w:lang w:eastAsia="en-US"/>
              </w:rPr>
            </w:pPr>
            <w:r w:rsidRPr="00EE24B9">
              <w:rPr>
                <w:rFonts w:cs="Arial"/>
                <w:sz w:val="20"/>
                <w:lang w:eastAsia="en-US"/>
              </w:rPr>
              <w:t>64.1</w:t>
            </w:r>
          </w:p>
        </w:tc>
        <w:tc>
          <w:tcPr>
            <w:tcW w:w="1247" w:type="dxa"/>
            <w:tcBorders>
              <w:top w:val="nil"/>
              <w:left w:val="nil"/>
              <w:bottom w:val="nil"/>
              <w:right w:val="nil"/>
            </w:tcBorders>
            <w:vAlign w:val="bottom"/>
          </w:tcPr>
          <w:p w:rsidR="00EE24B9" w:rsidRPr="00EE24B9" w:rsidRDefault="00EE24B9" w:rsidP="00C30D44">
            <w:pPr>
              <w:spacing w:before="144" w:after="144"/>
              <w:ind w:right="283"/>
              <w:jc w:val="right"/>
              <w:rPr>
                <w:sz w:val="20"/>
                <w:lang w:eastAsia="en-US"/>
              </w:rPr>
            </w:pPr>
            <w:r w:rsidRPr="00EE24B9">
              <w:rPr>
                <w:sz w:val="20"/>
                <w:lang w:eastAsia="en-US"/>
              </w:rPr>
              <w:t>93.2</w:t>
            </w:r>
          </w:p>
        </w:tc>
        <w:tc>
          <w:tcPr>
            <w:tcW w:w="2381" w:type="dxa"/>
            <w:tcBorders>
              <w:top w:val="nil"/>
              <w:left w:val="nil"/>
              <w:bottom w:val="nil"/>
              <w:right w:val="single" w:sz="4" w:space="0" w:color="auto"/>
            </w:tcBorders>
            <w:vAlign w:val="bottom"/>
          </w:tcPr>
          <w:p w:rsidR="00EE24B9" w:rsidRPr="00EE24B9" w:rsidRDefault="00EE24B9" w:rsidP="00C30D44">
            <w:pPr>
              <w:spacing w:before="144" w:after="144"/>
              <w:ind w:right="964"/>
              <w:jc w:val="right"/>
              <w:rPr>
                <w:sz w:val="20"/>
                <w:lang w:eastAsia="en-US"/>
              </w:rPr>
            </w:pPr>
            <w:r w:rsidRPr="00EE24B9">
              <w:rPr>
                <w:sz w:val="20"/>
                <w:lang w:eastAsia="en-US"/>
              </w:rPr>
              <w:t>5.2</w:t>
            </w:r>
          </w:p>
        </w:tc>
      </w:tr>
      <w:tr w:rsidR="00EE24B9" w:rsidRPr="00EE24B9" w:rsidTr="002D5AF2">
        <w:trPr>
          <w:cantSplit/>
          <w:jc w:val="center"/>
        </w:trPr>
        <w:tc>
          <w:tcPr>
            <w:tcW w:w="3061" w:type="dxa"/>
            <w:tcBorders>
              <w:top w:val="nil"/>
              <w:left w:val="single" w:sz="4" w:space="0" w:color="auto"/>
              <w:bottom w:val="single" w:sz="4" w:space="0" w:color="auto"/>
              <w:right w:val="nil"/>
            </w:tcBorders>
            <w:hideMark/>
          </w:tcPr>
          <w:p w:rsidR="00EE24B9" w:rsidRPr="00EE24B9" w:rsidRDefault="00EE24B9" w:rsidP="00C30D44">
            <w:pPr>
              <w:spacing w:before="144" w:after="144"/>
              <w:ind w:left="57"/>
              <w:rPr>
                <w:rFonts w:cs="Arial"/>
                <w:sz w:val="20"/>
                <w:lang w:eastAsia="en-US"/>
              </w:rPr>
            </w:pPr>
            <w:r w:rsidRPr="00EE24B9">
              <w:rPr>
                <w:rFonts w:cs="Arial"/>
                <w:sz w:val="20"/>
                <w:lang w:eastAsia="en-US"/>
              </w:rPr>
              <w:t>крестьянские (фермерские) хозяйства и индивидуальные предприниматели</w:t>
            </w:r>
          </w:p>
        </w:tc>
        <w:tc>
          <w:tcPr>
            <w:tcW w:w="1134" w:type="dxa"/>
            <w:tcBorders>
              <w:top w:val="nil"/>
              <w:left w:val="nil"/>
              <w:bottom w:val="single" w:sz="4" w:space="0" w:color="auto"/>
              <w:right w:val="nil"/>
            </w:tcBorders>
            <w:vAlign w:val="bottom"/>
          </w:tcPr>
          <w:p w:rsidR="00EE24B9" w:rsidRPr="00EE24B9" w:rsidRDefault="00EE24B9" w:rsidP="00C30D44">
            <w:pPr>
              <w:spacing w:before="144" w:after="144"/>
              <w:ind w:right="283"/>
              <w:jc w:val="right"/>
              <w:rPr>
                <w:sz w:val="20"/>
                <w:lang w:eastAsia="en-US"/>
              </w:rPr>
            </w:pPr>
            <w:r w:rsidRPr="00EE24B9">
              <w:rPr>
                <w:sz w:val="20"/>
                <w:lang w:eastAsia="en-US"/>
              </w:rPr>
              <w:t>315</w:t>
            </w:r>
          </w:p>
        </w:tc>
        <w:tc>
          <w:tcPr>
            <w:tcW w:w="1247" w:type="dxa"/>
            <w:tcBorders>
              <w:top w:val="nil"/>
              <w:left w:val="nil"/>
              <w:bottom w:val="single" w:sz="4" w:space="0" w:color="auto"/>
              <w:right w:val="nil"/>
            </w:tcBorders>
            <w:vAlign w:val="bottom"/>
          </w:tcPr>
          <w:p w:rsidR="00EE24B9" w:rsidRPr="00EE24B9" w:rsidRDefault="00EE24B9" w:rsidP="00C30D44">
            <w:pPr>
              <w:spacing w:before="144" w:after="144"/>
              <w:ind w:right="340"/>
              <w:jc w:val="right"/>
              <w:rPr>
                <w:rFonts w:cs="Arial"/>
                <w:sz w:val="20"/>
                <w:lang w:eastAsia="en-US"/>
              </w:rPr>
            </w:pPr>
            <w:r w:rsidRPr="00EE24B9">
              <w:rPr>
                <w:rFonts w:cs="Arial"/>
                <w:sz w:val="20"/>
                <w:lang w:eastAsia="en-US"/>
              </w:rPr>
              <w:t>35.9</w:t>
            </w:r>
          </w:p>
        </w:tc>
        <w:tc>
          <w:tcPr>
            <w:tcW w:w="1247" w:type="dxa"/>
            <w:tcBorders>
              <w:top w:val="nil"/>
              <w:left w:val="nil"/>
              <w:bottom w:val="single" w:sz="4" w:space="0" w:color="auto"/>
              <w:right w:val="nil"/>
            </w:tcBorders>
            <w:vAlign w:val="bottom"/>
          </w:tcPr>
          <w:p w:rsidR="00EE24B9" w:rsidRPr="00EE24B9" w:rsidRDefault="00EE24B9" w:rsidP="00C30D44">
            <w:pPr>
              <w:spacing w:before="144" w:after="144"/>
              <w:ind w:right="283"/>
              <w:jc w:val="right"/>
              <w:rPr>
                <w:sz w:val="20"/>
                <w:lang w:eastAsia="en-US"/>
              </w:rPr>
            </w:pPr>
            <w:r w:rsidRPr="00EE24B9">
              <w:rPr>
                <w:sz w:val="20"/>
                <w:lang w:eastAsia="en-US"/>
              </w:rPr>
              <w:t>150.7</w:t>
            </w:r>
          </w:p>
        </w:tc>
        <w:tc>
          <w:tcPr>
            <w:tcW w:w="2381" w:type="dxa"/>
            <w:tcBorders>
              <w:top w:val="nil"/>
              <w:left w:val="nil"/>
              <w:bottom w:val="single" w:sz="4" w:space="0" w:color="auto"/>
              <w:right w:val="single" w:sz="4" w:space="0" w:color="auto"/>
            </w:tcBorders>
            <w:vAlign w:val="bottom"/>
          </w:tcPr>
          <w:p w:rsidR="00EE24B9" w:rsidRPr="00EE24B9" w:rsidRDefault="00EE24B9" w:rsidP="00C30D44">
            <w:pPr>
              <w:spacing w:before="144" w:after="144"/>
              <w:ind w:right="964"/>
              <w:jc w:val="right"/>
              <w:rPr>
                <w:sz w:val="20"/>
                <w:lang w:eastAsia="en-US"/>
              </w:rPr>
            </w:pPr>
            <w:r w:rsidRPr="00EE24B9">
              <w:rPr>
                <w:sz w:val="20"/>
                <w:lang w:eastAsia="en-US"/>
              </w:rPr>
              <w:t>6.6</w:t>
            </w:r>
          </w:p>
        </w:tc>
      </w:tr>
    </w:tbl>
    <w:p w:rsidR="00EE24B9" w:rsidRPr="00EE24B9" w:rsidRDefault="00EE24B9" w:rsidP="00EE24B9">
      <w:pPr>
        <w:spacing w:before="120" w:after="120"/>
        <w:ind w:firstLine="709"/>
        <w:jc w:val="both"/>
        <w:rPr>
          <w:rFonts w:cs="Arial"/>
        </w:rPr>
      </w:pPr>
      <w:r w:rsidRPr="00EE24B9">
        <w:rPr>
          <w:rFonts w:cs="Arial"/>
          <w:b/>
          <w:i/>
        </w:rPr>
        <w:t xml:space="preserve">Производство основных продуктов животноводства </w:t>
      </w:r>
      <w:r w:rsidRPr="00EE24B9">
        <w:rPr>
          <w:rFonts w:cs="Arial"/>
        </w:rPr>
        <w:t xml:space="preserve">в январе - июне </w:t>
      </w:r>
      <w:r w:rsidRPr="00EE24B9">
        <w:rPr>
          <w:rFonts w:cs="Arial"/>
          <w:szCs w:val="24"/>
        </w:rPr>
        <w:t>2022 года</w:t>
      </w:r>
      <w:r w:rsidRPr="00EE24B9">
        <w:rPr>
          <w:rFonts w:cs="Arial"/>
        </w:rPr>
        <w:t>, по расчетам, в хозяйствах всех категорий округа составило: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948"/>
        <w:gridCol w:w="1361"/>
        <w:gridCol w:w="1134"/>
        <w:gridCol w:w="1474"/>
        <w:gridCol w:w="2155"/>
      </w:tblGrid>
      <w:tr w:rsidR="00EE24B9" w:rsidRPr="00EE24B9" w:rsidTr="000F4533">
        <w:trPr>
          <w:cantSplit/>
          <w:tblHeader/>
          <w:jc w:val="center"/>
        </w:trPr>
        <w:tc>
          <w:tcPr>
            <w:tcW w:w="2948" w:type="dxa"/>
            <w:vMerge w:val="restart"/>
            <w:tcBorders>
              <w:top w:val="single" w:sz="4" w:space="0" w:color="auto"/>
              <w:left w:val="single" w:sz="4" w:space="0" w:color="auto"/>
              <w:bottom w:val="single" w:sz="4" w:space="0" w:color="auto"/>
              <w:right w:val="single" w:sz="4" w:space="0" w:color="auto"/>
            </w:tcBorders>
          </w:tcPr>
          <w:p w:rsidR="00EE24B9" w:rsidRPr="00EE24B9" w:rsidRDefault="00EE24B9" w:rsidP="00EE24B9">
            <w:pPr>
              <w:spacing w:before="60" w:after="60"/>
              <w:jc w:val="both"/>
              <w:rPr>
                <w:rFonts w:cs="Arial"/>
                <w:sz w:val="20"/>
                <w:lang w:eastAsia="en-US"/>
              </w:rPr>
            </w:pPr>
          </w:p>
        </w:tc>
        <w:tc>
          <w:tcPr>
            <w:tcW w:w="1361" w:type="dxa"/>
            <w:vMerge w:val="restart"/>
            <w:tcBorders>
              <w:top w:val="single" w:sz="4" w:space="0" w:color="auto"/>
              <w:left w:val="single" w:sz="4" w:space="0" w:color="auto"/>
              <w:bottom w:val="single" w:sz="4" w:space="0" w:color="auto"/>
              <w:right w:val="single" w:sz="4" w:space="0" w:color="auto"/>
            </w:tcBorders>
            <w:hideMark/>
          </w:tcPr>
          <w:p w:rsidR="00EE24B9" w:rsidRPr="00EE24B9" w:rsidRDefault="00EE24B9" w:rsidP="00EE24B9">
            <w:pPr>
              <w:spacing w:before="60" w:after="60"/>
              <w:jc w:val="center"/>
              <w:rPr>
                <w:rFonts w:cs="Arial"/>
                <w:sz w:val="20"/>
                <w:lang w:eastAsia="en-US"/>
              </w:rPr>
            </w:pPr>
            <w:r w:rsidRPr="00EE24B9">
              <w:rPr>
                <w:rFonts w:cs="Arial"/>
                <w:sz w:val="20"/>
                <w:lang w:eastAsia="en-US"/>
              </w:rPr>
              <w:t>Фактически</w:t>
            </w:r>
            <w:r w:rsidRPr="00EE24B9">
              <w:rPr>
                <w:rFonts w:cs="Arial"/>
                <w:sz w:val="20"/>
                <w:lang w:eastAsia="en-US"/>
              </w:rPr>
              <w:br/>
              <w:t>произведено</w:t>
            </w:r>
          </w:p>
        </w:tc>
        <w:tc>
          <w:tcPr>
            <w:tcW w:w="2608" w:type="dxa"/>
            <w:gridSpan w:val="2"/>
            <w:tcBorders>
              <w:top w:val="single" w:sz="4" w:space="0" w:color="auto"/>
              <w:left w:val="single" w:sz="4" w:space="0" w:color="auto"/>
              <w:bottom w:val="single" w:sz="4" w:space="0" w:color="auto"/>
              <w:right w:val="single" w:sz="4" w:space="0" w:color="auto"/>
            </w:tcBorders>
            <w:hideMark/>
          </w:tcPr>
          <w:p w:rsidR="00EE24B9" w:rsidRPr="00EE24B9" w:rsidRDefault="00EE24B9" w:rsidP="00EE24B9">
            <w:pPr>
              <w:spacing w:before="60"/>
              <w:jc w:val="center"/>
              <w:rPr>
                <w:rFonts w:cs="Arial"/>
                <w:sz w:val="20"/>
                <w:lang w:eastAsia="en-US"/>
              </w:rPr>
            </w:pPr>
            <w:r w:rsidRPr="00EE24B9">
              <w:rPr>
                <w:rFonts w:cs="Arial"/>
                <w:sz w:val="20"/>
                <w:lang w:eastAsia="en-US"/>
              </w:rPr>
              <w:t>В % к</w:t>
            </w:r>
          </w:p>
        </w:tc>
        <w:tc>
          <w:tcPr>
            <w:tcW w:w="2155" w:type="dxa"/>
            <w:vMerge w:val="restart"/>
            <w:tcBorders>
              <w:top w:val="single" w:sz="4" w:space="0" w:color="auto"/>
              <w:left w:val="single" w:sz="4" w:space="0" w:color="auto"/>
              <w:bottom w:val="single" w:sz="4" w:space="0" w:color="auto"/>
              <w:right w:val="single" w:sz="4" w:space="0" w:color="auto"/>
            </w:tcBorders>
            <w:hideMark/>
          </w:tcPr>
          <w:p w:rsidR="00EE24B9" w:rsidRPr="00EE24B9" w:rsidRDefault="00EE24B9" w:rsidP="00356C03">
            <w:pPr>
              <w:spacing w:before="60" w:after="60"/>
              <w:ind w:left="-57" w:right="-57"/>
              <w:jc w:val="center"/>
              <w:rPr>
                <w:rFonts w:cs="Arial"/>
                <w:sz w:val="20"/>
                <w:lang w:eastAsia="en-US"/>
              </w:rPr>
            </w:pPr>
            <w:r w:rsidRPr="00EE24B9">
              <w:rPr>
                <w:rFonts w:cs="Arial"/>
                <w:sz w:val="20"/>
                <w:lang w:eastAsia="en-US"/>
              </w:rPr>
              <w:t>Доля муниципального  округа</w:t>
            </w:r>
            <w:r w:rsidR="00356C03">
              <w:rPr>
                <w:rFonts w:cs="Arial"/>
                <w:sz w:val="20"/>
                <w:lang w:eastAsia="en-US"/>
              </w:rPr>
              <w:t xml:space="preserve"> </w:t>
            </w:r>
            <w:r w:rsidRPr="00EE24B9">
              <w:rPr>
                <w:rFonts w:cs="Arial"/>
                <w:sz w:val="20"/>
                <w:lang w:eastAsia="en-US"/>
              </w:rPr>
              <w:t xml:space="preserve">в общем </w:t>
            </w:r>
            <w:r w:rsidR="00356C03">
              <w:rPr>
                <w:rFonts w:cs="Arial"/>
                <w:sz w:val="20"/>
                <w:lang w:eastAsia="en-US"/>
              </w:rPr>
              <w:br/>
            </w:r>
            <w:r w:rsidRPr="00EE24B9">
              <w:rPr>
                <w:rFonts w:cs="Arial"/>
                <w:sz w:val="20"/>
                <w:lang w:eastAsia="en-US"/>
              </w:rPr>
              <w:t>пок</w:t>
            </w:r>
            <w:r w:rsidRPr="00EE24B9">
              <w:rPr>
                <w:rFonts w:cs="Arial"/>
                <w:sz w:val="20"/>
                <w:lang w:eastAsia="en-US"/>
              </w:rPr>
              <w:t>а</w:t>
            </w:r>
            <w:r w:rsidRPr="00EE24B9">
              <w:rPr>
                <w:rFonts w:cs="Arial"/>
                <w:sz w:val="20"/>
                <w:lang w:eastAsia="en-US"/>
              </w:rPr>
              <w:t>зателе</w:t>
            </w:r>
            <w:r w:rsidRPr="00EE24B9">
              <w:rPr>
                <w:rFonts w:cs="Arial"/>
                <w:sz w:val="20"/>
                <w:lang w:eastAsia="en-US"/>
              </w:rPr>
              <w:br/>
              <w:t>области, %</w:t>
            </w:r>
          </w:p>
        </w:tc>
      </w:tr>
      <w:tr w:rsidR="00EE24B9" w:rsidRPr="00EE24B9" w:rsidTr="000F4533">
        <w:trPr>
          <w:cantSplit/>
          <w:trHeight w:val="230"/>
          <w:tblHeader/>
          <w:jc w:val="center"/>
        </w:trPr>
        <w:tc>
          <w:tcPr>
            <w:tcW w:w="2948" w:type="dxa"/>
            <w:vMerge/>
            <w:tcBorders>
              <w:top w:val="single" w:sz="4" w:space="0" w:color="auto"/>
              <w:left w:val="single" w:sz="4" w:space="0" w:color="auto"/>
              <w:bottom w:val="single" w:sz="4" w:space="0" w:color="auto"/>
              <w:right w:val="single" w:sz="4" w:space="0" w:color="auto"/>
            </w:tcBorders>
            <w:vAlign w:val="center"/>
            <w:hideMark/>
          </w:tcPr>
          <w:p w:rsidR="00EE24B9" w:rsidRPr="00EE24B9" w:rsidRDefault="00EE24B9" w:rsidP="00EE24B9">
            <w:pPr>
              <w:rPr>
                <w:rFonts w:cs="Arial"/>
                <w:sz w:val="20"/>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EE24B9" w:rsidRPr="00EE24B9" w:rsidRDefault="00EE24B9" w:rsidP="00EE24B9">
            <w:pPr>
              <w:rPr>
                <w:rFonts w:cs="Arial"/>
                <w:sz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E24B9" w:rsidRPr="00EE24B9" w:rsidRDefault="00EE24B9" w:rsidP="00EE24B9">
            <w:pPr>
              <w:spacing w:after="60"/>
              <w:jc w:val="center"/>
              <w:rPr>
                <w:rFonts w:cs="Arial"/>
                <w:sz w:val="20"/>
                <w:lang w:eastAsia="en-US"/>
              </w:rPr>
            </w:pPr>
            <w:r w:rsidRPr="00EE24B9">
              <w:rPr>
                <w:rFonts w:cs="Arial"/>
                <w:sz w:val="20"/>
                <w:lang w:eastAsia="en-US"/>
              </w:rPr>
              <w:t>итогу</w:t>
            </w:r>
          </w:p>
        </w:tc>
        <w:tc>
          <w:tcPr>
            <w:tcW w:w="1474" w:type="dxa"/>
            <w:tcBorders>
              <w:top w:val="single" w:sz="4" w:space="0" w:color="auto"/>
              <w:left w:val="single" w:sz="4" w:space="0" w:color="auto"/>
              <w:bottom w:val="single" w:sz="4" w:space="0" w:color="auto"/>
              <w:right w:val="single" w:sz="4" w:space="0" w:color="auto"/>
            </w:tcBorders>
            <w:hideMark/>
          </w:tcPr>
          <w:p w:rsidR="00EE24B9" w:rsidRPr="00EE24B9" w:rsidRDefault="00EE24B9" w:rsidP="00EE24B9">
            <w:pPr>
              <w:spacing w:after="60"/>
              <w:ind w:left="-57" w:right="-57"/>
              <w:jc w:val="center"/>
              <w:rPr>
                <w:rFonts w:cs="Arial"/>
                <w:sz w:val="20"/>
                <w:lang w:eastAsia="en-US"/>
              </w:rPr>
            </w:pPr>
            <w:r w:rsidRPr="00EE24B9">
              <w:rPr>
                <w:rFonts w:cs="Arial"/>
                <w:sz w:val="20"/>
                <w:lang w:eastAsia="en-US"/>
              </w:rPr>
              <w:t xml:space="preserve">январю - </w:t>
            </w:r>
            <w:r w:rsidRPr="00EE24B9">
              <w:rPr>
                <w:rFonts w:cs="Arial"/>
                <w:sz w:val="20"/>
                <w:lang w:eastAsia="en-US"/>
              </w:rPr>
              <w:br/>
              <w:t xml:space="preserve">июню </w:t>
            </w:r>
            <w:r w:rsidR="00356C03">
              <w:rPr>
                <w:rFonts w:cs="Arial"/>
                <w:sz w:val="20"/>
                <w:lang w:eastAsia="en-US"/>
              </w:rPr>
              <w:br/>
            </w:r>
            <w:r w:rsidRPr="00EE24B9">
              <w:rPr>
                <w:rFonts w:cs="Arial"/>
                <w:sz w:val="20"/>
                <w:lang w:eastAsia="en-US"/>
              </w:rPr>
              <w:t>2021</w:t>
            </w: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EE24B9" w:rsidRPr="00EE24B9" w:rsidRDefault="00EE24B9" w:rsidP="00EE24B9">
            <w:pPr>
              <w:rPr>
                <w:rFonts w:cs="Arial"/>
                <w:sz w:val="20"/>
                <w:lang w:eastAsia="en-US"/>
              </w:rPr>
            </w:pPr>
          </w:p>
        </w:tc>
      </w:tr>
      <w:tr w:rsidR="00EE24B9" w:rsidRPr="00EE24B9" w:rsidTr="000F4533">
        <w:trPr>
          <w:cantSplit/>
          <w:jc w:val="center"/>
        </w:trPr>
        <w:tc>
          <w:tcPr>
            <w:tcW w:w="2948" w:type="dxa"/>
            <w:tcBorders>
              <w:top w:val="single" w:sz="4" w:space="0" w:color="auto"/>
              <w:left w:val="single" w:sz="4" w:space="0" w:color="auto"/>
              <w:bottom w:val="nil"/>
              <w:right w:val="nil"/>
            </w:tcBorders>
            <w:vAlign w:val="bottom"/>
            <w:hideMark/>
          </w:tcPr>
          <w:p w:rsidR="00EE24B9" w:rsidRPr="00EE24B9" w:rsidRDefault="00EE24B9" w:rsidP="00C30D44">
            <w:pPr>
              <w:spacing w:before="144" w:after="144"/>
              <w:rPr>
                <w:rFonts w:cs="Arial"/>
                <w:sz w:val="20"/>
                <w:lang w:eastAsia="en-US"/>
              </w:rPr>
            </w:pPr>
            <w:r w:rsidRPr="00EE24B9">
              <w:rPr>
                <w:rFonts w:cs="Arial"/>
                <w:b/>
                <w:sz w:val="20"/>
                <w:lang w:eastAsia="en-US"/>
              </w:rPr>
              <w:t xml:space="preserve">Скот и птица на убой </w:t>
            </w:r>
            <w:r w:rsidRPr="00EE24B9">
              <w:rPr>
                <w:rFonts w:cs="Arial"/>
                <w:b/>
                <w:sz w:val="20"/>
                <w:lang w:eastAsia="en-US"/>
              </w:rPr>
              <w:br/>
            </w:r>
            <w:r w:rsidRPr="00EE24B9">
              <w:rPr>
                <w:rFonts w:cs="Arial"/>
                <w:sz w:val="20"/>
                <w:lang w:eastAsia="en-US"/>
              </w:rPr>
              <w:t>(в живом весе), тонн</w:t>
            </w:r>
          </w:p>
        </w:tc>
        <w:tc>
          <w:tcPr>
            <w:tcW w:w="1361" w:type="dxa"/>
            <w:tcBorders>
              <w:top w:val="single" w:sz="4" w:space="0" w:color="auto"/>
              <w:left w:val="nil"/>
              <w:bottom w:val="nil"/>
              <w:right w:val="nil"/>
            </w:tcBorders>
            <w:vAlign w:val="bottom"/>
          </w:tcPr>
          <w:p w:rsidR="00EE24B9" w:rsidRPr="00EE24B9" w:rsidRDefault="00EE24B9" w:rsidP="00C30D44">
            <w:pPr>
              <w:spacing w:before="144" w:after="144"/>
              <w:ind w:right="283"/>
              <w:jc w:val="right"/>
              <w:rPr>
                <w:b/>
                <w:sz w:val="20"/>
                <w:lang w:eastAsia="en-US"/>
              </w:rPr>
            </w:pPr>
            <w:r w:rsidRPr="00EE24B9">
              <w:rPr>
                <w:b/>
                <w:sz w:val="20"/>
                <w:lang w:eastAsia="en-US"/>
              </w:rPr>
              <w:t>81.5</w:t>
            </w:r>
          </w:p>
        </w:tc>
        <w:tc>
          <w:tcPr>
            <w:tcW w:w="1134" w:type="dxa"/>
            <w:tcBorders>
              <w:top w:val="single" w:sz="4" w:space="0" w:color="auto"/>
              <w:left w:val="nil"/>
              <w:bottom w:val="nil"/>
              <w:right w:val="nil"/>
            </w:tcBorders>
            <w:vAlign w:val="bottom"/>
            <w:hideMark/>
          </w:tcPr>
          <w:p w:rsidR="00EE24B9" w:rsidRPr="00EE24B9" w:rsidRDefault="00EE24B9" w:rsidP="00C30D44">
            <w:pPr>
              <w:spacing w:before="144" w:after="144"/>
              <w:ind w:right="284"/>
              <w:jc w:val="right"/>
              <w:rPr>
                <w:rFonts w:cs="Arial"/>
                <w:b/>
                <w:sz w:val="20"/>
                <w:lang w:eastAsia="en-US"/>
              </w:rPr>
            </w:pPr>
            <w:r w:rsidRPr="00EE24B9">
              <w:rPr>
                <w:rFonts w:cs="Arial"/>
                <w:b/>
                <w:sz w:val="20"/>
                <w:lang w:eastAsia="en-US"/>
              </w:rPr>
              <w:t>100</w:t>
            </w:r>
          </w:p>
        </w:tc>
        <w:tc>
          <w:tcPr>
            <w:tcW w:w="1474" w:type="dxa"/>
            <w:tcBorders>
              <w:top w:val="single" w:sz="4" w:space="0" w:color="auto"/>
              <w:left w:val="nil"/>
              <w:bottom w:val="nil"/>
              <w:right w:val="nil"/>
            </w:tcBorders>
            <w:vAlign w:val="bottom"/>
          </w:tcPr>
          <w:p w:rsidR="00EE24B9" w:rsidRPr="00EE24B9" w:rsidRDefault="00EE24B9" w:rsidP="00C30D44">
            <w:pPr>
              <w:spacing w:before="144" w:after="144"/>
              <w:ind w:right="397"/>
              <w:jc w:val="right"/>
              <w:rPr>
                <w:b/>
                <w:sz w:val="20"/>
                <w:lang w:eastAsia="en-US"/>
              </w:rPr>
            </w:pPr>
            <w:r w:rsidRPr="00EE24B9">
              <w:rPr>
                <w:b/>
                <w:sz w:val="20"/>
                <w:lang w:eastAsia="en-US"/>
              </w:rPr>
              <w:t>71.4</w:t>
            </w:r>
          </w:p>
        </w:tc>
        <w:tc>
          <w:tcPr>
            <w:tcW w:w="2155" w:type="dxa"/>
            <w:tcBorders>
              <w:top w:val="single" w:sz="4" w:space="0" w:color="auto"/>
              <w:left w:val="nil"/>
              <w:bottom w:val="nil"/>
              <w:right w:val="single" w:sz="4" w:space="0" w:color="auto"/>
            </w:tcBorders>
            <w:vAlign w:val="bottom"/>
          </w:tcPr>
          <w:p w:rsidR="00EE24B9" w:rsidRPr="00EE24B9" w:rsidRDefault="00EE24B9" w:rsidP="00C30D44">
            <w:pPr>
              <w:spacing w:before="144" w:after="144"/>
              <w:ind w:right="851"/>
              <w:jc w:val="right"/>
              <w:rPr>
                <w:b/>
                <w:sz w:val="20"/>
                <w:lang w:eastAsia="en-US"/>
              </w:rPr>
            </w:pPr>
            <w:r w:rsidRPr="00EE24B9">
              <w:rPr>
                <w:b/>
                <w:sz w:val="20"/>
                <w:lang w:eastAsia="en-US"/>
              </w:rPr>
              <w:t>0.1</w:t>
            </w:r>
          </w:p>
        </w:tc>
      </w:tr>
      <w:tr w:rsidR="00EE24B9" w:rsidRPr="00EE24B9" w:rsidTr="000F4533">
        <w:trPr>
          <w:cantSplit/>
          <w:jc w:val="center"/>
        </w:trPr>
        <w:tc>
          <w:tcPr>
            <w:tcW w:w="2948" w:type="dxa"/>
            <w:tcBorders>
              <w:top w:val="nil"/>
              <w:left w:val="single" w:sz="4" w:space="0" w:color="auto"/>
              <w:bottom w:val="nil"/>
              <w:right w:val="nil"/>
            </w:tcBorders>
            <w:vAlign w:val="bottom"/>
            <w:hideMark/>
          </w:tcPr>
          <w:p w:rsidR="00EE24B9" w:rsidRPr="00EE24B9" w:rsidRDefault="00EE24B9" w:rsidP="00C30D44">
            <w:pPr>
              <w:spacing w:before="144" w:after="144"/>
              <w:ind w:left="113"/>
              <w:rPr>
                <w:rFonts w:cs="Arial"/>
                <w:sz w:val="20"/>
                <w:lang w:eastAsia="en-US"/>
              </w:rPr>
            </w:pPr>
            <w:r w:rsidRPr="00EE24B9">
              <w:rPr>
                <w:rFonts w:cs="Arial"/>
                <w:sz w:val="20"/>
                <w:lang w:eastAsia="en-US"/>
              </w:rPr>
              <w:t xml:space="preserve">сельскохозяйственные </w:t>
            </w:r>
            <w:r w:rsidRPr="00EE24B9">
              <w:rPr>
                <w:rFonts w:cs="Arial"/>
                <w:sz w:val="20"/>
                <w:lang w:eastAsia="en-US"/>
              </w:rPr>
              <w:br/>
              <w:t xml:space="preserve">организации </w:t>
            </w:r>
          </w:p>
        </w:tc>
        <w:tc>
          <w:tcPr>
            <w:tcW w:w="1361" w:type="dxa"/>
            <w:tcBorders>
              <w:top w:val="nil"/>
              <w:left w:val="nil"/>
              <w:bottom w:val="nil"/>
              <w:right w:val="nil"/>
            </w:tcBorders>
            <w:vAlign w:val="bottom"/>
          </w:tcPr>
          <w:p w:rsidR="00EE24B9" w:rsidRPr="00EE24B9" w:rsidRDefault="00EE24B9" w:rsidP="00C30D44">
            <w:pPr>
              <w:spacing w:before="144" w:after="144"/>
              <w:ind w:right="283"/>
              <w:jc w:val="right"/>
              <w:rPr>
                <w:sz w:val="20"/>
                <w:lang w:eastAsia="en-US"/>
              </w:rPr>
            </w:pPr>
            <w:r w:rsidRPr="00EE24B9">
              <w:rPr>
                <w:sz w:val="20"/>
                <w:lang w:eastAsia="en-US"/>
              </w:rPr>
              <w:t>29.2</w:t>
            </w:r>
          </w:p>
        </w:tc>
        <w:tc>
          <w:tcPr>
            <w:tcW w:w="1134" w:type="dxa"/>
            <w:tcBorders>
              <w:top w:val="nil"/>
              <w:left w:val="nil"/>
              <w:bottom w:val="nil"/>
              <w:right w:val="nil"/>
            </w:tcBorders>
            <w:vAlign w:val="bottom"/>
          </w:tcPr>
          <w:p w:rsidR="00EE24B9" w:rsidRPr="00EE24B9" w:rsidRDefault="00EE24B9" w:rsidP="00C30D44">
            <w:pPr>
              <w:spacing w:before="144" w:after="144"/>
              <w:ind w:right="284"/>
              <w:jc w:val="right"/>
              <w:rPr>
                <w:rFonts w:cs="Arial"/>
                <w:sz w:val="20"/>
                <w:lang w:eastAsia="en-US"/>
              </w:rPr>
            </w:pPr>
            <w:r w:rsidRPr="00EE24B9">
              <w:rPr>
                <w:rFonts w:cs="Arial"/>
                <w:sz w:val="20"/>
                <w:lang w:eastAsia="en-US"/>
              </w:rPr>
              <w:t>35.8</w:t>
            </w:r>
          </w:p>
        </w:tc>
        <w:tc>
          <w:tcPr>
            <w:tcW w:w="1474" w:type="dxa"/>
            <w:tcBorders>
              <w:top w:val="nil"/>
              <w:left w:val="nil"/>
              <w:bottom w:val="nil"/>
              <w:right w:val="nil"/>
            </w:tcBorders>
            <w:vAlign w:val="bottom"/>
          </w:tcPr>
          <w:p w:rsidR="00EE24B9" w:rsidRPr="00EE24B9" w:rsidRDefault="00EE24B9" w:rsidP="00C30D44">
            <w:pPr>
              <w:spacing w:before="144" w:after="144"/>
              <w:ind w:right="397"/>
              <w:jc w:val="right"/>
              <w:rPr>
                <w:sz w:val="20"/>
                <w:lang w:eastAsia="en-US"/>
              </w:rPr>
            </w:pPr>
            <w:r w:rsidRPr="00EE24B9">
              <w:rPr>
                <w:sz w:val="20"/>
                <w:lang w:eastAsia="en-US"/>
              </w:rPr>
              <w:t>93.6</w:t>
            </w:r>
          </w:p>
        </w:tc>
        <w:tc>
          <w:tcPr>
            <w:tcW w:w="2155" w:type="dxa"/>
            <w:tcBorders>
              <w:top w:val="nil"/>
              <w:left w:val="nil"/>
              <w:bottom w:val="nil"/>
              <w:right w:val="single" w:sz="4" w:space="0" w:color="auto"/>
            </w:tcBorders>
            <w:vAlign w:val="bottom"/>
          </w:tcPr>
          <w:p w:rsidR="00EE24B9" w:rsidRPr="00EE24B9" w:rsidRDefault="00EE24B9" w:rsidP="00C30D44">
            <w:pPr>
              <w:spacing w:before="144" w:after="144"/>
              <w:ind w:right="851"/>
              <w:jc w:val="right"/>
              <w:rPr>
                <w:sz w:val="20"/>
                <w:lang w:eastAsia="en-US"/>
              </w:rPr>
            </w:pPr>
            <w:r w:rsidRPr="00EE24B9">
              <w:rPr>
                <w:sz w:val="20"/>
                <w:lang w:eastAsia="en-US"/>
              </w:rPr>
              <w:t>0.0</w:t>
            </w:r>
          </w:p>
        </w:tc>
      </w:tr>
      <w:tr w:rsidR="00EE24B9" w:rsidRPr="00EE24B9" w:rsidTr="00C11243">
        <w:trPr>
          <w:cantSplit/>
          <w:jc w:val="center"/>
        </w:trPr>
        <w:tc>
          <w:tcPr>
            <w:tcW w:w="2948" w:type="dxa"/>
            <w:tcBorders>
              <w:top w:val="nil"/>
              <w:left w:val="single" w:sz="4" w:space="0" w:color="auto"/>
              <w:bottom w:val="nil"/>
              <w:right w:val="nil"/>
            </w:tcBorders>
            <w:vAlign w:val="bottom"/>
            <w:hideMark/>
          </w:tcPr>
          <w:p w:rsidR="00EE24B9" w:rsidRPr="00EE24B9" w:rsidRDefault="00EE24B9" w:rsidP="00C30D44">
            <w:pPr>
              <w:spacing w:before="144" w:after="144"/>
              <w:ind w:left="113"/>
              <w:rPr>
                <w:rFonts w:cs="Arial"/>
                <w:sz w:val="20"/>
                <w:lang w:eastAsia="en-US"/>
              </w:rPr>
            </w:pPr>
            <w:r w:rsidRPr="00EE24B9">
              <w:rPr>
                <w:rFonts w:cs="Arial"/>
                <w:sz w:val="20"/>
                <w:lang w:eastAsia="en-US"/>
              </w:rPr>
              <w:t>хозяйства населения</w:t>
            </w:r>
          </w:p>
        </w:tc>
        <w:tc>
          <w:tcPr>
            <w:tcW w:w="1361" w:type="dxa"/>
            <w:tcBorders>
              <w:top w:val="nil"/>
              <w:left w:val="nil"/>
              <w:bottom w:val="nil"/>
              <w:right w:val="nil"/>
            </w:tcBorders>
            <w:vAlign w:val="bottom"/>
          </w:tcPr>
          <w:p w:rsidR="00EE24B9" w:rsidRPr="00EE24B9" w:rsidRDefault="00EE24B9" w:rsidP="00C30D44">
            <w:pPr>
              <w:spacing w:before="144" w:after="144"/>
              <w:ind w:right="283"/>
              <w:jc w:val="right"/>
              <w:rPr>
                <w:sz w:val="20"/>
                <w:lang w:eastAsia="en-US"/>
              </w:rPr>
            </w:pPr>
            <w:r w:rsidRPr="00EE24B9">
              <w:rPr>
                <w:sz w:val="20"/>
                <w:lang w:eastAsia="en-US"/>
              </w:rPr>
              <w:t>17.0</w:t>
            </w:r>
          </w:p>
        </w:tc>
        <w:tc>
          <w:tcPr>
            <w:tcW w:w="1134" w:type="dxa"/>
            <w:tcBorders>
              <w:top w:val="nil"/>
              <w:left w:val="nil"/>
              <w:bottom w:val="nil"/>
              <w:right w:val="nil"/>
            </w:tcBorders>
            <w:vAlign w:val="bottom"/>
          </w:tcPr>
          <w:p w:rsidR="00EE24B9" w:rsidRPr="00EE24B9" w:rsidRDefault="00EE24B9" w:rsidP="00C30D44">
            <w:pPr>
              <w:spacing w:before="144" w:after="144"/>
              <w:ind w:right="284"/>
              <w:jc w:val="right"/>
              <w:rPr>
                <w:rFonts w:cs="Arial"/>
                <w:sz w:val="20"/>
                <w:lang w:eastAsia="en-US"/>
              </w:rPr>
            </w:pPr>
            <w:r w:rsidRPr="00EE24B9">
              <w:rPr>
                <w:rFonts w:cs="Arial"/>
                <w:sz w:val="20"/>
                <w:lang w:eastAsia="en-US"/>
              </w:rPr>
              <w:t>20.9</w:t>
            </w:r>
          </w:p>
        </w:tc>
        <w:tc>
          <w:tcPr>
            <w:tcW w:w="1474" w:type="dxa"/>
            <w:tcBorders>
              <w:top w:val="nil"/>
              <w:left w:val="nil"/>
              <w:bottom w:val="nil"/>
              <w:right w:val="nil"/>
            </w:tcBorders>
            <w:vAlign w:val="bottom"/>
          </w:tcPr>
          <w:p w:rsidR="00EE24B9" w:rsidRPr="00EE24B9" w:rsidRDefault="00EE24B9" w:rsidP="00C30D44">
            <w:pPr>
              <w:spacing w:before="144" w:after="144"/>
              <w:ind w:right="397"/>
              <w:jc w:val="right"/>
              <w:rPr>
                <w:sz w:val="20"/>
                <w:lang w:eastAsia="en-US"/>
              </w:rPr>
            </w:pPr>
            <w:r w:rsidRPr="00EE24B9">
              <w:rPr>
                <w:sz w:val="20"/>
                <w:lang w:eastAsia="en-US"/>
              </w:rPr>
              <w:t>91.4</w:t>
            </w:r>
          </w:p>
        </w:tc>
        <w:tc>
          <w:tcPr>
            <w:tcW w:w="2155" w:type="dxa"/>
            <w:tcBorders>
              <w:top w:val="nil"/>
              <w:left w:val="nil"/>
              <w:bottom w:val="nil"/>
              <w:right w:val="single" w:sz="4" w:space="0" w:color="auto"/>
            </w:tcBorders>
            <w:vAlign w:val="bottom"/>
          </w:tcPr>
          <w:p w:rsidR="00EE24B9" w:rsidRPr="00EE24B9" w:rsidRDefault="00EE24B9" w:rsidP="00C30D44">
            <w:pPr>
              <w:spacing w:before="144" w:after="144"/>
              <w:ind w:right="851"/>
              <w:jc w:val="right"/>
              <w:rPr>
                <w:sz w:val="20"/>
                <w:lang w:eastAsia="en-US"/>
              </w:rPr>
            </w:pPr>
            <w:r w:rsidRPr="00EE24B9">
              <w:rPr>
                <w:sz w:val="20"/>
                <w:lang w:eastAsia="en-US"/>
              </w:rPr>
              <w:t>3.1</w:t>
            </w:r>
          </w:p>
        </w:tc>
      </w:tr>
      <w:tr w:rsidR="00EE24B9" w:rsidRPr="00EE24B9" w:rsidTr="00C11243">
        <w:trPr>
          <w:cantSplit/>
          <w:jc w:val="center"/>
        </w:trPr>
        <w:tc>
          <w:tcPr>
            <w:tcW w:w="2948" w:type="dxa"/>
            <w:tcBorders>
              <w:top w:val="nil"/>
              <w:left w:val="single" w:sz="4" w:space="0" w:color="auto"/>
              <w:bottom w:val="single" w:sz="4" w:space="0" w:color="auto"/>
              <w:right w:val="nil"/>
            </w:tcBorders>
            <w:vAlign w:val="bottom"/>
            <w:hideMark/>
          </w:tcPr>
          <w:p w:rsidR="00EE24B9" w:rsidRPr="00EE24B9" w:rsidRDefault="00EE24B9" w:rsidP="00C30D44">
            <w:pPr>
              <w:spacing w:before="144" w:after="144"/>
              <w:ind w:left="113"/>
              <w:rPr>
                <w:rFonts w:cs="Arial"/>
                <w:sz w:val="20"/>
                <w:lang w:eastAsia="en-US"/>
              </w:rPr>
            </w:pPr>
            <w:r w:rsidRPr="00EE24B9">
              <w:rPr>
                <w:rFonts w:cs="Arial"/>
                <w:sz w:val="20"/>
                <w:lang w:eastAsia="en-US"/>
              </w:rPr>
              <w:t>крестьянские (фермерские) хозяйства и индивидуал</w:t>
            </w:r>
            <w:r w:rsidRPr="00EE24B9">
              <w:rPr>
                <w:rFonts w:cs="Arial"/>
                <w:sz w:val="20"/>
                <w:lang w:eastAsia="en-US"/>
              </w:rPr>
              <w:t>ь</w:t>
            </w:r>
            <w:r w:rsidRPr="00EE24B9">
              <w:rPr>
                <w:rFonts w:cs="Arial"/>
                <w:sz w:val="20"/>
                <w:lang w:eastAsia="en-US"/>
              </w:rPr>
              <w:t>ные предприниматели</w:t>
            </w:r>
          </w:p>
        </w:tc>
        <w:tc>
          <w:tcPr>
            <w:tcW w:w="1361" w:type="dxa"/>
            <w:tcBorders>
              <w:top w:val="nil"/>
              <w:left w:val="nil"/>
              <w:bottom w:val="single" w:sz="4" w:space="0" w:color="auto"/>
              <w:right w:val="nil"/>
            </w:tcBorders>
            <w:vAlign w:val="bottom"/>
          </w:tcPr>
          <w:p w:rsidR="00EE24B9" w:rsidRPr="00EE24B9" w:rsidRDefault="00EE24B9" w:rsidP="00C30D44">
            <w:pPr>
              <w:spacing w:before="144" w:after="144"/>
              <w:ind w:right="283"/>
              <w:jc w:val="right"/>
              <w:rPr>
                <w:sz w:val="20"/>
                <w:lang w:eastAsia="en-US"/>
              </w:rPr>
            </w:pPr>
            <w:r w:rsidRPr="00EE24B9">
              <w:rPr>
                <w:sz w:val="20"/>
                <w:lang w:eastAsia="en-US"/>
              </w:rPr>
              <w:t>35.3</w:t>
            </w:r>
          </w:p>
        </w:tc>
        <w:tc>
          <w:tcPr>
            <w:tcW w:w="1134" w:type="dxa"/>
            <w:tcBorders>
              <w:top w:val="nil"/>
              <w:left w:val="nil"/>
              <w:bottom w:val="single" w:sz="4" w:space="0" w:color="auto"/>
              <w:right w:val="nil"/>
            </w:tcBorders>
            <w:vAlign w:val="bottom"/>
          </w:tcPr>
          <w:p w:rsidR="00EE24B9" w:rsidRPr="00EE24B9" w:rsidRDefault="00EE24B9" w:rsidP="00C30D44">
            <w:pPr>
              <w:spacing w:before="144" w:after="144"/>
              <w:ind w:right="284"/>
              <w:jc w:val="right"/>
              <w:rPr>
                <w:rFonts w:cs="Arial"/>
                <w:sz w:val="20"/>
                <w:lang w:eastAsia="en-US"/>
              </w:rPr>
            </w:pPr>
            <w:r w:rsidRPr="00EE24B9">
              <w:rPr>
                <w:rFonts w:cs="Arial"/>
                <w:sz w:val="20"/>
                <w:lang w:eastAsia="en-US"/>
              </w:rPr>
              <w:t>43.3</w:t>
            </w:r>
          </w:p>
        </w:tc>
        <w:tc>
          <w:tcPr>
            <w:tcW w:w="1474" w:type="dxa"/>
            <w:tcBorders>
              <w:top w:val="nil"/>
              <w:left w:val="nil"/>
              <w:bottom w:val="single" w:sz="4" w:space="0" w:color="auto"/>
              <w:right w:val="nil"/>
            </w:tcBorders>
            <w:vAlign w:val="bottom"/>
          </w:tcPr>
          <w:p w:rsidR="00EE24B9" w:rsidRPr="00EE24B9" w:rsidRDefault="00EE24B9" w:rsidP="00C30D44">
            <w:pPr>
              <w:spacing w:before="144" w:after="144"/>
              <w:ind w:right="397"/>
              <w:jc w:val="right"/>
              <w:rPr>
                <w:sz w:val="20"/>
                <w:lang w:eastAsia="en-US"/>
              </w:rPr>
            </w:pPr>
            <w:r w:rsidRPr="00EE24B9">
              <w:rPr>
                <w:sz w:val="20"/>
                <w:lang w:eastAsia="en-US"/>
              </w:rPr>
              <w:t>54.8</w:t>
            </w:r>
          </w:p>
        </w:tc>
        <w:tc>
          <w:tcPr>
            <w:tcW w:w="2155" w:type="dxa"/>
            <w:tcBorders>
              <w:top w:val="nil"/>
              <w:left w:val="nil"/>
              <w:bottom w:val="single" w:sz="4" w:space="0" w:color="auto"/>
              <w:right w:val="single" w:sz="4" w:space="0" w:color="auto"/>
            </w:tcBorders>
            <w:vAlign w:val="bottom"/>
          </w:tcPr>
          <w:p w:rsidR="00EE24B9" w:rsidRPr="00EE24B9" w:rsidRDefault="00EE24B9" w:rsidP="00C30D44">
            <w:pPr>
              <w:spacing w:before="144" w:after="144"/>
              <w:ind w:right="851"/>
              <w:jc w:val="right"/>
              <w:rPr>
                <w:sz w:val="20"/>
                <w:lang w:eastAsia="en-US"/>
              </w:rPr>
            </w:pPr>
            <w:r w:rsidRPr="00EE24B9">
              <w:rPr>
                <w:sz w:val="20"/>
                <w:lang w:eastAsia="en-US"/>
              </w:rPr>
              <w:t>10.7</w:t>
            </w:r>
          </w:p>
        </w:tc>
      </w:tr>
      <w:tr w:rsidR="00EE24B9" w:rsidRPr="00EE24B9" w:rsidTr="00C11243">
        <w:trPr>
          <w:cantSplit/>
          <w:jc w:val="center"/>
        </w:trPr>
        <w:tc>
          <w:tcPr>
            <w:tcW w:w="2948" w:type="dxa"/>
            <w:tcBorders>
              <w:top w:val="single" w:sz="4" w:space="0" w:color="auto"/>
              <w:left w:val="single" w:sz="4" w:space="0" w:color="auto"/>
              <w:bottom w:val="nil"/>
              <w:right w:val="nil"/>
            </w:tcBorders>
            <w:vAlign w:val="bottom"/>
            <w:hideMark/>
          </w:tcPr>
          <w:p w:rsidR="00EE24B9" w:rsidRPr="00EE24B9" w:rsidRDefault="00EE24B9" w:rsidP="00C30D44">
            <w:pPr>
              <w:spacing w:before="100" w:after="100"/>
              <w:rPr>
                <w:rFonts w:cs="Arial"/>
                <w:sz w:val="20"/>
                <w:lang w:eastAsia="en-US"/>
              </w:rPr>
            </w:pPr>
            <w:r w:rsidRPr="00EE24B9">
              <w:rPr>
                <w:rFonts w:cs="Arial"/>
                <w:b/>
                <w:sz w:val="20"/>
                <w:lang w:eastAsia="en-US"/>
              </w:rPr>
              <w:lastRenderedPageBreak/>
              <w:t>Молоко</w:t>
            </w:r>
            <w:r w:rsidRPr="00EE24B9">
              <w:rPr>
                <w:rFonts w:cs="Arial"/>
                <w:sz w:val="20"/>
                <w:lang w:eastAsia="en-US"/>
              </w:rPr>
              <w:t>, тонн</w:t>
            </w:r>
          </w:p>
        </w:tc>
        <w:tc>
          <w:tcPr>
            <w:tcW w:w="1361" w:type="dxa"/>
            <w:tcBorders>
              <w:top w:val="single" w:sz="4" w:space="0" w:color="auto"/>
              <w:left w:val="nil"/>
              <w:bottom w:val="nil"/>
              <w:right w:val="nil"/>
            </w:tcBorders>
            <w:vAlign w:val="bottom"/>
          </w:tcPr>
          <w:p w:rsidR="00EE24B9" w:rsidRPr="00EE24B9" w:rsidRDefault="00EE24B9" w:rsidP="00C30D44">
            <w:pPr>
              <w:spacing w:before="100" w:after="100"/>
              <w:ind w:right="283"/>
              <w:jc w:val="right"/>
              <w:rPr>
                <w:b/>
                <w:sz w:val="20"/>
                <w:lang w:eastAsia="en-US"/>
              </w:rPr>
            </w:pPr>
            <w:r w:rsidRPr="00EE24B9">
              <w:rPr>
                <w:b/>
                <w:sz w:val="20"/>
                <w:lang w:eastAsia="en-US"/>
              </w:rPr>
              <w:t>2150.2</w:t>
            </w:r>
          </w:p>
        </w:tc>
        <w:tc>
          <w:tcPr>
            <w:tcW w:w="1134" w:type="dxa"/>
            <w:tcBorders>
              <w:top w:val="single" w:sz="4" w:space="0" w:color="auto"/>
              <w:left w:val="nil"/>
              <w:bottom w:val="nil"/>
              <w:right w:val="nil"/>
            </w:tcBorders>
            <w:vAlign w:val="bottom"/>
            <w:hideMark/>
          </w:tcPr>
          <w:p w:rsidR="00EE24B9" w:rsidRPr="00EE24B9" w:rsidRDefault="00EE24B9" w:rsidP="00C30D44">
            <w:pPr>
              <w:spacing w:before="100" w:after="100"/>
              <w:ind w:right="284"/>
              <w:jc w:val="right"/>
              <w:rPr>
                <w:rFonts w:cs="Arial"/>
                <w:b/>
                <w:sz w:val="20"/>
                <w:lang w:eastAsia="en-US"/>
              </w:rPr>
            </w:pPr>
            <w:r w:rsidRPr="00EE24B9">
              <w:rPr>
                <w:rFonts w:cs="Arial"/>
                <w:b/>
                <w:sz w:val="20"/>
                <w:lang w:eastAsia="en-US"/>
              </w:rPr>
              <w:t>100</w:t>
            </w:r>
          </w:p>
        </w:tc>
        <w:tc>
          <w:tcPr>
            <w:tcW w:w="1474" w:type="dxa"/>
            <w:tcBorders>
              <w:top w:val="single" w:sz="4" w:space="0" w:color="auto"/>
              <w:left w:val="nil"/>
              <w:bottom w:val="nil"/>
              <w:right w:val="nil"/>
            </w:tcBorders>
            <w:vAlign w:val="bottom"/>
          </w:tcPr>
          <w:p w:rsidR="00EE24B9" w:rsidRPr="00EE24B9" w:rsidRDefault="00EE24B9" w:rsidP="00C30D44">
            <w:pPr>
              <w:spacing w:before="100" w:after="100"/>
              <w:ind w:right="397"/>
              <w:jc w:val="right"/>
              <w:rPr>
                <w:b/>
                <w:sz w:val="20"/>
                <w:lang w:eastAsia="en-US"/>
              </w:rPr>
            </w:pPr>
            <w:r w:rsidRPr="00EE24B9">
              <w:rPr>
                <w:b/>
                <w:sz w:val="20"/>
                <w:lang w:eastAsia="en-US"/>
              </w:rPr>
              <w:t>108.9</w:t>
            </w:r>
          </w:p>
        </w:tc>
        <w:tc>
          <w:tcPr>
            <w:tcW w:w="2155" w:type="dxa"/>
            <w:tcBorders>
              <w:top w:val="single" w:sz="4" w:space="0" w:color="auto"/>
              <w:left w:val="nil"/>
              <w:bottom w:val="nil"/>
              <w:right w:val="single" w:sz="4" w:space="0" w:color="auto"/>
            </w:tcBorders>
            <w:vAlign w:val="bottom"/>
          </w:tcPr>
          <w:p w:rsidR="00EE24B9" w:rsidRPr="00EE24B9" w:rsidRDefault="00EE24B9" w:rsidP="00C30D44">
            <w:pPr>
              <w:spacing w:before="100" w:after="100"/>
              <w:ind w:right="851"/>
              <w:jc w:val="right"/>
              <w:rPr>
                <w:b/>
                <w:sz w:val="20"/>
                <w:lang w:eastAsia="en-US"/>
              </w:rPr>
            </w:pPr>
            <w:r w:rsidRPr="00EE24B9">
              <w:rPr>
                <w:b/>
                <w:sz w:val="20"/>
                <w:lang w:eastAsia="en-US"/>
              </w:rPr>
              <w:t>6.8</w:t>
            </w:r>
          </w:p>
        </w:tc>
      </w:tr>
      <w:tr w:rsidR="00EE24B9" w:rsidRPr="00EE24B9" w:rsidTr="000F4533">
        <w:trPr>
          <w:cantSplit/>
          <w:jc w:val="center"/>
        </w:trPr>
        <w:tc>
          <w:tcPr>
            <w:tcW w:w="2948" w:type="dxa"/>
            <w:tcBorders>
              <w:top w:val="nil"/>
              <w:left w:val="single" w:sz="4" w:space="0" w:color="auto"/>
              <w:bottom w:val="nil"/>
              <w:right w:val="nil"/>
            </w:tcBorders>
            <w:vAlign w:val="bottom"/>
            <w:hideMark/>
          </w:tcPr>
          <w:p w:rsidR="00EE24B9" w:rsidRPr="00EE24B9" w:rsidRDefault="00EE24B9" w:rsidP="00C30D44">
            <w:pPr>
              <w:spacing w:before="100" w:after="100"/>
              <w:ind w:left="113"/>
              <w:rPr>
                <w:rFonts w:cs="Arial"/>
                <w:sz w:val="20"/>
                <w:lang w:eastAsia="en-US"/>
              </w:rPr>
            </w:pPr>
            <w:r w:rsidRPr="00EE24B9">
              <w:rPr>
                <w:rFonts w:cs="Arial"/>
                <w:sz w:val="20"/>
                <w:lang w:eastAsia="en-US"/>
              </w:rPr>
              <w:t xml:space="preserve">сельскохозяйственные </w:t>
            </w:r>
            <w:r w:rsidRPr="00EE24B9">
              <w:rPr>
                <w:rFonts w:cs="Arial"/>
                <w:sz w:val="20"/>
                <w:lang w:eastAsia="en-US"/>
              </w:rPr>
              <w:br/>
              <w:t xml:space="preserve">организации </w:t>
            </w:r>
          </w:p>
        </w:tc>
        <w:tc>
          <w:tcPr>
            <w:tcW w:w="1361" w:type="dxa"/>
            <w:tcBorders>
              <w:top w:val="nil"/>
              <w:left w:val="nil"/>
              <w:bottom w:val="nil"/>
              <w:right w:val="nil"/>
            </w:tcBorders>
            <w:vAlign w:val="bottom"/>
          </w:tcPr>
          <w:p w:rsidR="00EE24B9" w:rsidRPr="00EE24B9" w:rsidRDefault="00EE24B9" w:rsidP="00C30D44">
            <w:pPr>
              <w:spacing w:before="100" w:after="100"/>
              <w:ind w:right="283"/>
              <w:jc w:val="right"/>
              <w:rPr>
                <w:sz w:val="20"/>
                <w:lang w:eastAsia="en-US"/>
              </w:rPr>
            </w:pPr>
            <w:r w:rsidRPr="00EE24B9">
              <w:rPr>
                <w:sz w:val="20"/>
                <w:lang w:eastAsia="en-US"/>
              </w:rPr>
              <w:t>1707.0</w:t>
            </w:r>
          </w:p>
        </w:tc>
        <w:tc>
          <w:tcPr>
            <w:tcW w:w="1134" w:type="dxa"/>
            <w:tcBorders>
              <w:top w:val="nil"/>
              <w:left w:val="nil"/>
              <w:bottom w:val="nil"/>
              <w:right w:val="nil"/>
            </w:tcBorders>
            <w:vAlign w:val="bottom"/>
          </w:tcPr>
          <w:p w:rsidR="00EE24B9" w:rsidRPr="00EE24B9" w:rsidRDefault="00EE24B9" w:rsidP="00C30D44">
            <w:pPr>
              <w:spacing w:before="100" w:after="100"/>
              <w:ind w:right="284"/>
              <w:jc w:val="right"/>
              <w:rPr>
                <w:rFonts w:cs="Arial"/>
                <w:sz w:val="20"/>
                <w:lang w:eastAsia="en-US"/>
              </w:rPr>
            </w:pPr>
            <w:r w:rsidRPr="00EE24B9">
              <w:rPr>
                <w:rFonts w:cs="Arial"/>
                <w:sz w:val="20"/>
                <w:lang w:eastAsia="en-US"/>
              </w:rPr>
              <w:t>79.4</w:t>
            </w:r>
          </w:p>
        </w:tc>
        <w:tc>
          <w:tcPr>
            <w:tcW w:w="1474" w:type="dxa"/>
            <w:tcBorders>
              <w:top w:val="nil"/>
              <w:left w:val="nil"/>
              <w:bottom w:val="nil"/>
              <w:right w:val="nil"/>
            </w:tcBorders>
            <w:vAlign w:val="bottom"/>
          </w:tcPr>
          <w:p w:rsidR="00EE24B9" w:rsidRPr="00EE24B9" w:rsidRDefault="00EE24B9" w:rsidP="00C30D44">
            <w:pPr>
              <w:spacing w:before="100" w:after="100"/>
              <w:ind w:right="397"/>
              <w:jc w:val="right"/>
              <w:rPr>
                <w:sz w:val="20"/>
                <w:lang w:eastAsia="en-US"/>
              </w:rPr>
            </w:pPr>
            <w:r w:rsidRPr="00EE24B9">
              <w:rPr>
                <w:sz w:val="20"/>
                <w:lang w:eastAsia="en-US"/>
              </w:rPr>
              <w:t>108.3</w:t>
            </w:r>
          </w:p>
        </w:tc>
        <w:tc>
          <w:tcPr>
            <w:tcW w:w="2155" w:type="dxa"/>
            <w:tcBorders>
              <w:top w:val="nil"/>
              <w:left w:val="nil"/>
              <w:bottom w:val="nil"/>
              <w:right w:val="single" w:sz="4" w:space="0" w:color="auto"/>
            </w:tcBorders>
            <w:vAlign w:val="bottom"/>
          </w:tcPr>
          <w:p w:rsidR="00EE24B9" w:rsidRPr="00EE24B9" w:rsidRDefault="00EE24B9" w:rsidP="00C30D44">
            <w:pPr>
              <w:spacing w:before="100" w:after="100"/>
              <w:ind w:right="851"/>
              <w:jc w:val="right"/>
              <w:rPr>
                <w:sz w:val="20"/>
                <w:lang w:eastAsia="en-US"/>
              </w:rPr>
            </w:pPr>
            <w:r w:rsidRPr="00EE24B9">
              <w:rPr>
                <w:sz w:val="20"/>
                <w:lang w:eastAsia="en-US"/>
              </w:rPr>
              <w:t>9.0</w:t>
            </w:r>
          </w:p>
        </w:tc>
      </w:tr>
      <w:tr w:rsidR="00EE24B9" w:rsidRPr="00EE24B9" w:rsidTr="000F4533">
        <w:trPr>
          <w:cantSplit/>
          <w:jc w:val="center"/>
        </w:trPr>
        <w:tc>
          <w:tcPr>
            <w:tcW w:w="2948" w:type="dxa"/>
            <w:tcBorders>
              <w:top w:val="nil"/>
              <w:left w:val="single" w:sz="4" w:space="0" w:color="auto"/>
              <w:bottom w:val="nil"/>
              <w:right w:val="nil"/>
            </w:tcBorders>
            <w:vAlign w:val="bottom"/>
            <w:hideMark/>
          </w:tcPr>
          <w:p w:rsidR="00EE24B9" w:rsidRPr="00EE24B9" w:rsidRDefault="00EE24B9" w:rsidP="00C30D44">
            <w:pPr>
              <w:spacing w:before="100" w:after="100"/>
              <w:ind w:left="113"/>
              <w:rPr>
                <w:rFonts w:cs="Arial"/>
                <w:sz w:val="20"/>
                <w:lang w:eastAsia="en-US"/>
              </w:rPr>
            </w:pPr>
            <w:r w:rsidRPr="00EE24B9">
              <w:rPr>
                <w:rFonts w:cs="Arial"/>
                <w:sz w:val="20"/>
                <w:lang w:eastAsia="en-US"/>
              </w:rPr>
              <w:t>хозяйства населения</w:t>
            </w:r>
          </w:p>
        </w:tc>
        <w:tc>
          <w:tcPr>
            <w:tcW w:w="1361" w:type="dxa"/>
            <w:tcBorders>
              <w:top w:val="nil"/>
              <w:left w:val="nil"/>
              <w:bottom w:val="nil"/>
              <w:right w:val="nil"/>
            </w:tcBorders>
            <w:vAlign w:val="bottom"/>
          </w:tcPr>
          <w:p w:rsidR="00EE24B9" w:rsidRPr="00EE24B9" w:rsidRDefault="00EE24B9" w:rsidP="00C30D44">
            <w:pPr>
              <w:spacing w:before="100" w:after="100"/>
              <w:ind w:right="283"/>
              <w:jc w:val="right"/>
              <w:rPr>
                <w:sz w:val="20"/>
                <w:lang w:eastAsia="en-US"/>
              </w:rPr>
            </w:pPr>
            <w:r w:rsidRPr="00EE24B9">
              <w:rPr>
                <w:sz w:val="20"/>
                <w:lang w:eastAsia="en-US"/>
              </w:rPr>
              <w:t>150.2</w:t>
            </w:r>
          </w:p>
        </w:tc>
        <w:tc>
          <w:tcPr>
            <w:tcW w:w="1134" w:type="dxa"/>
            <w:tcBorders>
              <w:top w:val="nil"/>
              <w:left w:val="nil"/>
              <w:bottom w:val="nil"/>
              <w:right w:val="nil"/>
            </w:tcBorders>
            <w:vAlign w:val="bottom"/>
          </w:tcPr>
          <w:p w:rsidR="00EE24B9" w:rsidRPr="00EE24B9" w:rsidRDefault="00EE24B9" w:rsidP="00C30D44">
            <w:pPr>
              <w:spacing w:before="100" w:after="100"/>
              <w:ind w:right="284"/>
              <w:jc w:val="right"/>
              <w:rPr>
                <w:rFonts w:cs="Arial"/>
                <w:sz w:val="20"/>
                <w:lang w:eastAsia="en-US"/>
              </w:rPr>
            </w:pPr>
            <w:r w:rsidRPr="00EE24B9">
              <w:rPr>
                <w:rFonts w:cs="Arial"/>
                <w:sz w:val="20"/>
                <w:lang w:eastAsia="en-US"/>
              </w:rPr>
              <w:t>7.0</w:t>
            </w:r>
          </w:p>
        </w:tc>
        <w:tc>
          <w:tcPr>
            <w:tcW w:w="1474" w:type="dxa"/>
            <w:tcBorders>
              <w:top w:val="nil"/>
              <w:left w:val="nil"/>
              <w:bottom w:val="nil"/>
              <w:right w:val="nil"/>
            </w:tcBorders>
            <w:vAlign w:val="bottom"/>
          </w:tcPr>
          <w:p w:rsidR="00EE24B9" w:rsidRPr="00EE24B9" w:rsidRDefault="00EE24B9" w:rsidP="00C30D44">
            <w:pPr>
              <w:spacing w:before="100" w:after="100"/>
              <w:ind w:right="397"/>
              <w:jc w:val="right"/>
              <w:rPr>
                <w:sz w:val="20"/>
                <w:lang w:eastAsia="en-US"/>
              </w:rPr>
            </w:pPr>
            <w:r w:rsidRPr="00EE24B9">
              <w:rPr>
                <w:sz w:val="20"/>
                <w:lang w:eastAsia="en-US"/>
              </w:rPr>
              <w:t>95.8</w:t>
            </w:r>
          </w:p>
        </w:tc>
        <w:tc>
          <w:tcPr>
            <w:tcW w:w="2155" w:type="dxa"/>
            <w:tcBorders>
              <w:top w:val="nil"/>
              <w:left w:val="nil"/>
              <w:bottom w:val="nil"/>
              <w:right w:val="single" w:sz="4" w:space="0" w:color="auto"/>
            </w:tcBorders>
            <w:vAlign w:val="bottom"/>
          </w:tcPr>
          <w:p w:rsidR="00EE24B9" w:rsidRPr="00EE24B9" w:rsidRDefault="00EE24B9" w:rsidP="00C30D44">
            <w:pPr>
              <w:spacing w:before="100" w:after="100"/>
              <w:ind w:right="851"/>
              <w:jc w:val="right"/>
              <w:rPr>
                <w:sz w:val="20"/>
                <w:lang w:eastAsia="en-US"/>
              </w:rPr>
            </w:pPr>
            <w:r w:rsidRPr="00EE24B9">
              <w:rPr>
                <w:sz w:val="20"/>
                <w:lang w:eastAsia="en-US"/>
              </w:rPr>
              <w:t>2.1</w:t>
            </w:r>
          </w:p>
        </w:tc>
      </w:tr>
      <w:tr w:rsidR="00EE24B9" w:rsidRPr="00EE24B9" w:rsidTr="000F4533">
        <w:trPr>
          <w:cantSplit/>
          <w:jc w:val="center"/>
        </w:trPr>
        <w:tc>
          <w:tcPr>
            <w:tcW w:w="2948" w:type="dxa"/>
            <w:tcBorders>
              <w:top w:val="nil"/>
              <w:left w:val="single" w:sz="4" w:space="0" w:color="auto"/>
              <w:bottom w:val="nil"/>
              <w:right w:val="nil"/>
            </w:tcBorders>
            <w:vAlign w:val="bottom"/>
            <w:hideMark/>
          </w:tcPr>
          <w:p w:rsidR="00EE24B9" w:rsidRPr="00EE24B9" w:rsidRDefault="00EE24B9" w:rsidP="00C30D44">
            <w:pPr>
              <w:spacing w:before="100" w:after="100"/>
              <w:ind w:left="113"/>
              <w:rPr>
                <w:rFonts w:cs="Arial"/>
                <w:sz w:val="20"/>
                <w:lang w:eastAsia="en-US"/>
              </w:rPr>
            </w:pPr>
            <w:r w:rsidRPr="00EE24B9">
              <w:rPr>
                <w:rFonts w:cs="Arial"/>
                <w:sz w:val="20"/>
                <w:lang w:eastAsia="en-US"/>
              </w:rPr>
              <w:t>крестьянские (фермерские) хозяйства и индивидуал</w:t>
            </w:r>
            <w:r w:rsidRPr="00EE24B9">
              <w:rPr>
                <w:rFonts w:cs="Arial"/>
                <w:sz w:val="20"/>
                <w:lang w:eastAsia="en-US"/>
              </w:rPr>
              <w:t>ь</w:t>
            </w:r>
            <w:r w:rsidRPr="00EE24B9">
              <w:rPr>
                <w:rFonts w:cs="Arial"/>
                <w:sz w:val="20"/>
                <w:lang w:eastAsia="en-US"/>
              </w:rPr>
              <w:t>ные предприниматели</w:t>
            </w:r>
          </w:p>
        </w:tc>
        <w:tc>
          <w:tcPr>
            <w:tcW w:w="1361" w:type="dxa"/>
            <w:tcBorders>
              <w:top w:val="nil"/>
              <w:left w:val="nil"/>
              <w:bottom w:val="nil"/>
              <w:right w:val="nil"/>
            </w:tcBorders>
            <w:vAlign w:val="bottom"/>
          </w:tcPr>
          <w:p w:rsidR="00EE24B9" w:rsidRPr="00EE24B9" w:rsidRDefault="00EE24B9" w:rsidP="00C30D44">
            <w:pPr>
              <w:spacing w:before="100" w:after="100"/>
              <w:ind w:right="283"/>
              <w:jc w:val="right"/>
              <w:rPr>
                <w:sz w:val="20"/>
                <w:lang w:eastAsia="en-US"/>
              </w:rPr>
            </w:pPr>
            <w:r w:rsidRPr="00EE24B9">
              <w:rPr>
                <w:sz w:val="20"/>
                <w:lang w:eastAsia="en-US"/>
              </w:rPr>
              <w:t>293.0</w:t>
            </w:r>
          </w:p>
        </w:tc>
        <w:tc>
          <w:tcPr>
            <w:tcW w:w="1134" w:type="dxa"/>
            <w:tcBorders>
              <w:top w:val="nil"/>
              <w:left w:val="nil"/>
              <w:bottom w:val="nil"/>
              <w:right w:val="nil"/>
            </w:tcBorders>
            <w:vAlign w:val="bottom"/>
          </w:tcPr>
          <w:p w:rsidR="00EE24B9" w:rsidRPr="00EE24B9" w:rsidRDefault="00EE24B9" w:rsidP="00C30D44">
            <w:pPr>
              <w:spacing w:before="100" w:after="100"/>
              <w:ind w:right="283"/>
              <w:jc w:val="right"/>
              <w:rPr>
                <w:rFonts w:cs="Arial"/>
                <w:sz w:val="20"/>
                <w:lang w:eastAsia="en-US"/>
              </w:rPr>
            </w:pPr>
            <w:r w:rsidRPr="00EE24B9">
              <w:rPr>
                <w:rFonts w:cs="Arial"/>
                <w:sz w:val="20"/>
                <w:lang w:eastAsia="en-US"/>
              </w:rPr>
              <w:t>13.6</w:t>
            </w:r>
          </w:p>
        </w:tc>
        <w:tc>
          <w:tcPr>
            <w:tcW w:w="1474" w:type="dxa"/>
            <w:tcBorders>
              <w:top w:val="nil"/>
              <w:left w:val="nil"/>
              <w:bottom w:val="nil"/>
              <w:right w:val="nil"/>
            </w:tcBorders>
            <w:vAlign w:val="bottom"/>
          </w:tcPr>
          <w:p w:rsidR="00EE24B9" w:rsidRPr="00EE24B9" w:rsidRDefault="00EE24B9" w:rsidP="00C30D44">
            <w:pPr>
              <w:spacing w:before="100" w:after="100"/>
              <w:ind w:right="397"/>
              <w:jc w:val="right"/>
              <w:rPr>
                <w:sz w:val="20"/>
                <w:lang w:eastAsia="en-US"/>
              </w:rPr>
            </w:pPr>
            <w:r w:rsidRPr="00EE24B9">
              <w:rPr>
                <w:sz w:val="20"/>
                <w:lang w:eastAsia="en-US"/>
              </w:rPr>
              <w:t>121.3</w:t>
            </w:r>
          </w:p>
        </w:tc>
        <w:tc>
          <w:tcPr>
            <w:tcW w:w="2155" w:type="dxa"/>
            <w:tcBorders>
              <w:top w:val="nil"/>
              <w:left w:val="nil"/>
              <w:bottom w:val="nil"/>
              <w:right w:val="single" w:sz="4" w:space="0" w:color="auto"/>
            </w:tcBorders>
            <w:vAlign w:val="bottom"/>
          </w:tcPr>
          <w:p w:rsidR="00EE24B9" w:rsidRPr="00EE24B9" w:rsidRDefault="00EE24B9" w:rsidP="00C30D44">
            <w:pPr>
              <w:spacing w:before="100" w:after="100"/>
              <w:ind w:right="851"/>
              <w:jc w:val="right"/>
              <w:rPr>
                <w:sz w:val="20"/>
                <w:lang w:eastAsia="en-US"/>
              </w:rPr>
            </w:pPr>
            <w:r w:rsidRPr="00EE24B9">
              <w:rPr>
                <w:sz w:val="20"/>
                <w:lang w:eastAsia="en-US"/>
              </w:rPr>
              <w:t>5.1</w:t>
            </w:r>
          </w:p>
        </w:tc>
      </w:tr>
      <w:tr w:rsidR="00EE24B9" w:rsidRPr="00EE24B9" w:rsidTr="000F4533">
        <w:trPr>
          <w:cantSplit/>
          <w:jc w:val="center"/>
        </w:trPr>
        <w:tc>
          <w:tcPr>
            <w:tcW w:w="2948" w:type="dxa"/>
            <w:tcBorders>
              <w:top w:val="nil"/>
              <w:left w:val="single" w:sz="4" w:space="0" w:color="auto"/>
              <w:bottom w:val="nil"/>
              <w:right w:val="nil"/>
            </w:tcBorders>
            <w:vAlign w:val="bottom"/>
            <w:hideMark/>
          </w:tcPr>
          <w:p w:rsidR="00EE24B9" w:rsidRPr="00EE24B9" w:rsidRDefault="00EE24B9" w:rsidP="00C30D44">
            <w:pPr>
              <w:spacing w:before="100" w:after="100"/>
              <w:rPr>
                <w:rFonts w:cs="Arial"/>
                <w:sz w:val="20"/>
                <w:lang w:eastAsia="en-US"/>
              </w:rPr>
            </w:pPr>
            <w:r w:rsidRPr="00EE24B9">
              <w:rPr>
                <w:rFonts w:cs="Arial"/>
                <w:b/>
                <w:sz w:val="20"/>
                <w:lang w:eastAsia="en-US"/>
              </w:rPr>
              <w:t>Яйца</w:t>
            </w:r>
            <w:r w:rsidRPr="00EE24B9">
              <w:rPr>
                <w:rFonts w:cs="Arial"/>
                <w:sz w:val="20"/>
                <w:lang w:eastAsia="en-US"/>
              </w:rPr>
              <w:t>, тыс. штук</w:t>
            </w:r>
          </w:p>
        </w:tc>
        <w:tc>
          <w:tcPr>
            <w:tcW w:w="1361" w:type="dxa"/>
            <w:tcBorders>
              <w:top w:val="nil"/>
              <w:left w:val="nil"/>
              <w:bottom w:val="nil"/>
              <w:right w:val="nil"/>
            </w:tcBorders>
            <w:vAlign w:val="bottom"/>
          </w:tcPr>
          <w:p w:rsidR="00EE24B9" w:rsidRPr="00EE24B9" w:rsidRDefault="00EE24B9" w:rsidP="00C30D44">
            <w:pPr>
              <w:spacing w:before="100" w:after="100"/>
              <w:ind w:right="283"/>
              <w:jc w:val="right"/>
              <w:rPr>
                <w:b/>
                <w:sz w:val="20"/>
                <w:lang w:eastAsia="en-US"/>
              </w:rPr>
            </w:pPr>
            <w:r w:rsidRPr="00EE24B9">
              <w:rPr>
                <w:b/>
                <w:sz w:val="20"/>
                <w:lang w:eastAsia="en-US"/>
              </w:rPr>
              <w:t>507</w:t>
            </w:r>
          </w:p>
        </w:tc>
        <w:tc>
          <w:tcPr>
            <w:tcW w:w="1134" w:type="dxa"/>
            <w:tcBorders>
              <w:top w:val="nil"/>
              <w:left w:val="nil"/>
              <w:bottom w:val="nil"/>
              <w:right w:val="nil"/>
            </w:tcBorders>
            <w:vAlign w:val="bottom"/>
            <w:hideMark/>
          </w:tcPr>
          <w:p w:rsidR="00EE24B9" w:rsidRPr="00EE24B9" w:rsidRDefault="00EE24B9" w:rsidP="00C30D44">
            <w:pPr>
              <w:spacing w:before="100" w:after="100"/>
              <w:ind w:right="283"/>
              <w:jc w:val="right"/>
              <w:rPr>
                <w:rFonts w:cs="Arial"/>
                <w:b/>
                <w:sz w:val="20"/>
                <w:lang w:eastAsia="en-US"/>
              </w:rPr>
            </w:pPr>
            <w:r w:rsidRPr="00EE24B9">
              <w:rPr>
                <w:rFonts w:cs="Arial"/>
                <w:b/>
                <w:sz w:val="20"/>
                <w:lang w:eastAsia="en-US"/>
              </w:rPr>
              <w:t>100</w:t>
            </w:r>
          </w:p>
        </w:tc>
        <w:tc>
          <w:tcPr>
            <w:tcW w:w="1474" w:type="dxa"/>
            <w:tcBorders>
              <w:top w:val="nil"/>
              <w:left w:val="nil"/>
              <w:bottom w:val="nil"/>
              <w:right w:val="nil"/>
            </w:tcBorders>
            <w:vAlign w:val="bottom"/>
          </w:tcPr>
          <w:p w:rsidR="00EE24B9" w:rsidRPr="00EE24B9" w:rsidRDefault="00EE24B9" w:rsidP="00C30D44">
            <w:pPr>
              <w:spacing w:before="100" w:after="100"/>
              <w:ind w:right="397"/>
              <w:jc w:val="right"/>
              <w:rPr>
                <w:b/>
                <w:sz w:val="20"/>
                <w:lang w:eastAsia="en-US"/>
              </w:rPr>
            </w:pPr>
            <w:r w:rsidRPr="00EE24B9">
              <w:rPr>
                <w:b/>
                <w:sz w:val="20"/>
                <w:lang w:eastAsia="en-US"/>
              </w:rPr>
              <w:t>101.5</w:t>
            </w:r>
          </w:p>
        </w:tc>
        <w:tc>
          <w:tcPr>
            <w:tcW w:w="2155" w:type="dxa"/>
            <w:tcBorders>
              <w:top w:val="nil"/>
              <w:left w:val="nil"/>
              <w:bottom w:val="nil"/>
              <w:right w:val="single" w:sz="4" w:space="0" w:color="auto"/>
            </w:tcBorders>
            <w:vAlign w:val="bottom"/>
          </w:tcPr>
          <w:p w:rsidR="00EE24B9" w:rsidRPr="00EE24B9" w:rsidRDefault="00EE24B9" w:rsidP="00C30D44">
            <w:pPr>
              <w:spacing w:before="100" w:after="100"/>
              <w:ind w:right="851"/>
              <w:jc w:val="right"/>
              <w:rPr>
                <w:b/>
                <w:sz w:val="20"/>
                <w:lang w:eastAsia="en-US"/>
              </w:rPr>
            </w:pPr>
            <w:r w:rsidRPr="00EE24B9">
              <w:rPr>
                <w:b/>
                <w:sz w:val="20"/>
                <w:lang w:eastAsia="en-US"/>
              </w:rPr>
              <w:t>1.4</w:t>
            </w:r>
          </w:p>
        </w:tc>
      </w:tr>
      <w:tr w:rsidR="00EE24B9" w:rsidRPr="00EE24B9" w:rsidTr="000F4533">
        <w:trPr>
          <w:cantSplit/>
          <w:jc w:val="center"/>
        </w:trPr>
        <w:tc>
          <w:tcPr>
            <w:tcW w:w="2948" w:type="dxa"/>
            <w:tcBorders>
              <w:top w:val="nil"/>
              <w:left w:val="single" w:sz="4" w:space="0" w:color="auto"/>
              <w:bottom w:val="nil"/>
              <w:right w:val="nil"/>
            </w:tcBorders>
            <w:vAlign w:val="bottom"/>
            <w:hideMark/>
          </w:tcPr>
          <w:p w:rsidR="00EE24B9" w:rsidRPr="00EE24B9" w:rsidRDefault="00EE24B9" w:rsidP="00C30D44">
            <w:pPr>
              <w:spacing w:before="100" w:after="100"/>
              <w:ind w:left="113"/>
              <w:rPr>
                <w:rFonts w:cs="Arial"/>
                <w:sz w:val="20"/>
                <w:lang w:eastAsia="en-US"/>
              </w:rPr>
            </w:pPr>
            <w:r w:rsidRPr="00EE24B9">
              <w:rPr>
                <w:rFonts w:cs="Arial"/>
                <w:sz w:val="20"/>
                <w:lang w:eastAsia="en-US"/>
              </w:rPr>
              <w:t>хозяйства населения</w:t>
            </w:r>
          </w:p>
        </w:tc>
        <w:tc>
          <w:tcPr>
            <w:tcW w:w="1361" w:type="dxa"/>
            <w:tcBorders>
              <w:top w:val="nil"/>
              <w:left w:val="nil"/>
              <w:bottom w:val="nil"/>
              <w:right w:val="nil"/>
            </w:tcBorders>
            <w:vAlign w:val="bottom"/>
          </w:tcPr>
          <w:p w:rsidR="00EE24B9" w:rsidRPr="00EE24B9" w:rsidRDefault="00EE24B9" w:rsidP="00C30D44">
            <w:pPr>
              <w:spacing w:before="100" w:after="100"/>
              <w:ind w:right="283"/>
              <w:jc w:val="right"/>
              <w:rPr>
                <w:sz w:val="20"/>
                <w:lang w:eastAsia="en-US"/>
              </w:rPr>
            </w:pPr>
            <w:r w:rsidRPr="00EE24B9">
              <w:rPr>
                <w:sz w:val="20"/>
                <w:lang w:eastAsia="en-US"/>
              </w:rPr>
              <w:t>487</w:t>
            </w:r>
          </w:p>
        </w:tc>
        <w:tc>
          <w:tcPr>
            <w:tcW w:w="1134" w:type="dxa"/>
            <w:tcBorders>
              <w:top w:val="nil"/>
              <w:left w:val="nil"/>
              <w:bottom w:val="nil"/>
              <w:right w:val="nil"/>
            </w:tcBorders>
            <w:vAlign w:val="bottom"/>
          </w:tcPr>
          <w:p w:rsidR="00EE24B9" w:rsidRPr="00EE24B9" w:rsidRDefault="00EE24B9" w:rsidP="00C30D44">
            <w:pPr>
              <w:spacing w:before="100" w:after="100"/>
              <w:ind w:right="283"/>
              <w:jc w:val="right"/>
              <w:rPr>
                <w:rFonts w:cs="Arial"/>
                <w:sz w:val="20"/>
                <w:lang w:eastAsia="en-US"/>
              </w:rPr>
            </w:pPr>
            <w:r w:rsidRPr="00EE24B9">
              <w:rPr>
                <w:rFonts w:cs="Arial"/>
                <w:sz w:val="20"/>
                <w:lang w:eastAsia="en-US"/>
              </w:rPr>
              <w:t>96.1</w:t>
            </w:r>
          </w:p>
        </w:tc>
        <w:tc>
          <w:tcPr>
            <w:tcW w:w="1474" w:type="dxa"/>
            <w:tcBorders>
              <w:top w:val="nil"/>
              <w:left w:val="nil"/>
              <w:bottom w:val="nil"/>
              <w:right w:val="nil"/>
            </w:tcBorders>
            <w:vAlign w:val="bottom"/>
          </w:tcPr>
          <w:p w:rsidR="00EE24B9" w:rsidRPr="00EE24B9" w:rsidRDefault="00EE24B9" w:rsidP="00C30D44">
            <w:pPr>
              <w:spacing w:before="100" w:after="100"/>
              <w:ind w:right="397"/>
              <w:jc w:val="right"/>
              <w:rPr>
                <w:sz w:val="20"/>
                <w:lang w:eastAsia="en-US"/>
              </w:rPr>
            </w:pPr>
            <w:r w:rsidRPr="00EE24B9">
              <w:rPr>
                <w:sz w:val="20"/>
                <w:lang w:eastAsia="en-US"/>
              </w:rPr>
              <w:t>99.4</w:t>
            </w:r>
          </w:p>
        </w:tc>
        <w:tc>
          <w:tcPr>
            <w:tcW w:w="2155" w:type="dxa"/>
            <w:tcBorders>
              <w:top w:val="nil"/>
              <w:left w:val="nil"/>
              <w:bottom w:val="nil"/>
              <w:right w:val="single" w:sz="4" w:space="0" w:color="auto"/>
            </w:tcBorders>
            <w:vAlign w:val="bottom"/>
          </w:tcPr>
          <w:p w:rsidR="00EE24B9" w:rsidRPr="00EE24B9" w:rsidRDefault="00EE24B9" w:rsidP="00C30D44">
            <w:pPr>
              <w:spacing w:before="100" w:after="100"/>
              <w:ind w:right="851"/>
              <w:jc w:val="right"/>
              <w:rPr>
                <w:sz w:val="20"/>
                <w:lang w:eastAsia="en-US"/>
              </w:rPr>
            </w:pPr>
            <w:r w:rsidRPr="00EE24B9">
              <w:rPr>
                <w:sz w:val="20"/>
                <w:lang w:eastAsia="en-US"/>
              </w:rPr>
              <w:t>6.1</w:t>
            </w:r>
          </w:p>
        </w:tc>
      </w:tr>
      <w:tr w:rsidR="00EE24B9" w:rsidRPr="00EE24B9" w:rsidTr="000F4533">
        <w:trPr>
          <w:cantSplit/>
          <w:jc w:val="center"/>
        </w:trPr>
        <w:tc>
          <w:tcPr>
            <w:tcW w:w="2948" w:type="dxa"/>
            <w:tcBorders>
              <w:top w:val="nil"/>
              <w:left w:val="single" w:sz="4" w:space="0" w:color="auto"/>
              <w:bottom w:val="single" w:sz="4" w:space="0" w:color="auto"/>
              <w:right w:val="nil"/>
            </w:tcBorders>
            <w:vAlign w:val="bottom"/>
            <w:hideMark/>
          </w:tcPr>
          <w:p w:rsidR="00EE24B9" w:rsidRPr="00EE24B9" w:rsidRDefault="00EE24B9" w:rsidP="00C30D44">
            <w:pPr>
              <w:spacing w:before="100" w:after="100"/>
              <w:ind w:left="113"/>
              <w:rPr>
                <w:rFonts w:cs="Arial"/>
                <w:sz w:val="20"/>
                <w:lang w:eastAsia="en-US"/>
              </w:rPr>
            </w:pPr>
            <w:r w:rsidRPr="00EE24B9">
              <w:rPr>
                <w:rFonts w:cs="Arial"/>
                <w:sz w:val="20"/>
                <w:lang w:eastAsia="en-US"/>
              </w:rPr>
              <w:t>крестьянские (фермерские) хозяйства и индивидуал</w:t>
            </w:r>
            <w:r w:rsidRPr="00EE24B9">
              <w:rPr>
                <w:rFonts w:cs="Arial"/>
                <w:sz w:val="20"/>
                <w:lang w:eastAsia="en-US"/>
              </w:rPr>
              <w:t>ь</w:t>
            </w:r>
            <w:r w:rsidRPr="00EE24B9">
              <w:rPr>
                <w:rFonts w:cs="Arial"/>
                <w:sz w:val="20"/>
                <w:lang w:eastAsia="en-US"/>
              </w:rPr>
              <w:t>ные предприниматели</w:t>
            </w:r>
          </w:p>
        </w:tc>
        <w:tc>
          <w:tcPr>
            <w:tcW w:w="1361" w:type="dxa"/>
            <w:tcBorders>
              <w:top w:val="nil"/>
              <w:left w:val="nil"/>
              <w:bottom w:val="single" w:sz="4" w:space="0" w:color="auto"/>
              <w:right w:val="nil"/>
            </w:tcBorders>
            <w:vAlign w:val="bottom"/>
          </w:tcPr>
          <w:p w:rsidR="00EE24B9" w:rsidRPr="00EE24B9" w:rsidRDefault="00EE24B9" w:rsidP="00C30D44">
            <w:pPr>
              <w:spacing w:before="100" w:after="100"/>
              <w:ind w:right="283"/>
              <w:jc w:val="right"/>
              <w:rPr>
                <w:sz w:val="20"/>
                <w:lang w:eastAsia="en-US"/>
              </w:rPr>
            </w:pPr>
            <w:r w:rsidRPr="00EE24B9">
              <w:rPr>
                <w:sz w:val="20"/>
                <w:lang w:eastAsia="en-US"/>
              </w:rPr>
              <w:t>20</w:t>
            </w:r>
          </w:p>
        </w:tc>
        <w:tc>
          <w:tcPr>
            <w:tcW w:w="1134" w:type="dxa"/>
            <w:tcBorders>
              <w:top w:val="nil"/>
              <w:left w:val="nil"/>
              <w:bottom w:val="single" w:sz="4" w:space="0" w:color="auto"/>
              <w:right w:val="nil"/>
            </w:tcBorders>
            <w:vAlign w:val="bottom"/>
          </w:tcPr>
          <w:p w:rsidR="00EE24B9" w:rsidRPr="00EE24B9" w:rsidRDefault="00EE24B9" w:rsidP="00C30D44">
            <w:pPr>
              <w:spacing w:before="100" w:after="100"/>
              <w:ind w:right="283"/>
              <w:jc w:val="right"/>
              <w:rPr>
                <w:rFonts w:cs="Arial"/>
                <w:sz w:val="20"/>
                <w:lang w:eastAsia="en-US"/>
              </w:rPr>
            </w:pPr>
            <w:r w:rsidRPr="00EE24B9">
              <w:rPr>
                <w:rFonts w:cs="Arial"/>
                <w:sz w:val="20"/>
                <w:lang w:eastAsia="en-US"/>
              </w:rPr>
              <w:t>3.9</w:t>
            </w:r>
          </w:p>
        </w:tc>
        <w:tc>
          <w:tcPr>
            <w:tcW w:w="1474" w:type="dxa"/>
            <w:tcBorders>
              <w:top w:val="nil"/>
              <w:left w:val="nil"/>
              <w:bottom w:val="single" w:sz="4" w:space="0" w:color="auto"/>
              <w:right w:val="nil"/>
            </w:tcBorders>
            <w:vAlign w:val="bottom"/>
          </w:tcPr>
          <w:p w:rsidR="00EE24B9" w:rsidRPr="00EE24B9" w:rsidRDefault="00EE24B9" w:rsidP="00C30D44">
            <w:pPr>
              <w:spacing w:before="100" w:after="100"/>
              <w:ind w:right="227"/>
              <w:jc w:val="right"/>
              <w:rPr>
                <w:sz w:val="20"/>
                <w:lang w:eastAsia="en-US"/>
              </w:rPr>
            </w:pPr>
            <w:r w:rsidRPr="00EE24B9">
              <w:rPr>
                <w:sz w:val="20"/>
                <w:lang w:eastAsia="en-US"/>
              </w:rPr>
              <w:t xml:space="preserve">2.2 </w:t>
            </w:r>
            <w:proofErr w:type="gramStart"/>
            <w:r w:rsidRPr="00EE24B9">
              <w:rPr>
                <w:sz w:val="20"/>
                <w:lang w:eastAsia="en-US"/>
              </w:rPr>
              <w:t>р</w:t>
            </w:r>
            <w:proofErr w:type="gramEnd"/>
          </w:p>
        </w:tc>
        <w:tc>
          <w:tcPr>
            <w:tcW w:w="2155" w:type="dxa"/>
            <w:tcBorders>
              <w:top w:val="nil"/>
              <w:left w:val="nil"/>
              <w:bottom w:val="single" w:sz="4" w:space="0" w:color="auto"/>
              <w:right w:val="single" w:sz="4" w:space="0" w:color="auto"/>
            </w:tcBorders>
            <w:vAlign w:val="bottom"/>
          </w:tcPr>
          <w:p w:rsidR="00EE24B9" w:rsidRPr="00EE24B9" w:rsidRDefault="00EE24B9" w:rsidP="00C30D44">
            <w:pPr>
              <w:spacing w:before="100" w:after="100"/>
              <w:ind w:right="851"/>
              <w:jc w:val="right"/>
              <w:rPr>
                <w:sz w:val="20"/>
                <w:lang w:eastAsia="en-US"/>
              </w:rPr>
            </w:pPr>
            <w:r w:rsidRPr="00EE24B9">
              <w:rPr>
                <w:sz w:val="20"/>
                <w:lang w:eastAsia="en-US"/>
              </w:rPr>
              <w:t>6.3</w:t>
            </w:r>
          </w:p>
        </w:tc>
      </w:tr>
    </w:tbl>
    <w:p w:rsidR="00EE24B9" w:rsidRPr="00EE24B9" w:rsidRDefault="00EE24B9" w:rsidP="00EE24B9">
      <w:pPr>
        <w:spacing w:before="120" w:after="120"/>
        <w:ind w:firstLine="709"/>
        <w:jc w:val="both"/>
        <w:rPr>
          <w:rFonts w:cs="Arial"/>
        </w:rPr>
      </w:pPr>
      <w:r w:rsidRPr="00EE24B9">
        <w:rPr>
          <w:rFonts w:cs="Arial"/>
        </w:rPr>
        <w:t>Динамика производства основных видов продукции животноводства крупными, средними и малыми сельскохозяйственными организациями отраж</w:t>
      </w:r>
      <w:r w:rsidRPr="00EE24B9">
        <w:rPr>
          <w:rFonts w:cs="Arial"/>
        </w:rPr>
        <w:t>е</w:t>
      </w:r>
      <w:r w:rsidRPr="00EE24B9">
        <w:rPr>
          <w:rFonts w:cs="Arial"/>
        </w:rPr>
        <w:t>на на диаграмме:</w:t>
      </w:r>
    </w:p>
    <w:p w:rsidR="00EE24B9" w:rsidRPr="00EE24B9" w:rsidRDefault="00EE24B9" w:rsidP="00EE24B9">
      <w:pPr>
        <w:spacing w:after="100"/>
        <w:jc w:val="center"/>
        <w:rPr>
          <w:noProof/>
        </w:rPr>
      </w:pPr>
      <w:r w:rsidRPr="00EE24B9">
        <w:rPr>
          <w:noProof/>
          <w:bdr w:val="single" w:sz="4" w:space="0" w:color="auto"/>
        </w:rPr>
        <w:drawing>
          <wp:inline distT="0" distB="0" distL="0" distR="0" wp14:anchorId="2E6387D9" wp14:editId="3B5F5331">
            <wp:extent cx="5724525" cy="1943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4525" cy="1943100"/>
                    </a:xfrm>
                    <a:prstGeom prst="rect">
                      <a:avLst/>
                    </a:prstGeom>
                    <a:noFill/>
                    <a:ln>
                      <a:noFill/>
                    </a:ln>
                  </pic:spPr>
                </pic:pic>
              </a:graphicData>
            </a:graphic>
          </wp:inline>
        </w:drawing>
      </w:r>
    </w:p>
    <w:p w:rsidR="00EE24B9" w:rsidRPr="00EE24B9" w:rsidRDefault="00EE24B9" w:rsidP="00EE24B9">
      <w:pPr>
        <w:spacing w:before="120" w:after="120"/>
        <w:ind w:firstLine="709"/>
        <w:jc w:val="both"/>
        <w:rPr>
          <w:rFonts w:cs="Arial"/>
        </w:rPr>
      </w:pPr>
      <w:r w:rsidRPr="00EE24B9">
        <w:rPr>
          <w:rFonts w:cs="Arial"/>
          <w:b/>
          <w:i/>
        </w:rPr>
        <w:t>Продуктивность скота и птицы</w:t>
      </w:r>
      <w:r w:rsidRPr="00EE24B9">
        <w:rPr>
          <w:rFonts w:cs="Arial"/>
        </w:rPr>
        <w:t xml:space="preserve"> в крупных, средних </w:t>
      </w:r>
      <w:r w:rsidRPr="00EE24B9">
        <w:t xml:space="preserve">и малых </w:t>
      </w:r>
      <w:r w:rsidRPr="00EE24B9">
        <w:rPr>
          <w:rFonts w:cs="Arial"/>
        </w:rPr>
        <w:t>сел</w:t>
      </w:r>
      <w:r w:rsidRPr="00EE24B9">
        <w:rPr>
          <w:rFonts w:cs="Arial"/>
        </w:rPr>
        <w:t>ь</w:t>
      </w:r>
      <w:r w:rsidRPr="00EE24B9">
        <w:rPr>
          <w:rFonts w:cs="Arial"/>
        </w:rPr>
        <w:t>скохозяйственных организациях характеризуется следующими данными: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077"/>
        <w:gridCol w:w="1361"/>
        <w:gridCol w:w="1474"/>
        <w:gridCol w:w="1758"/>
      </w:tblGrid>
      <w:tr w:rsidR="00EE24B9" w:rsidRPr="00EE24B9" w:rsidTr="000F4533">
        <w:trPr>
          <w:cantSplit/>
          <w:trHeight w:val="70"/>
          <w:tblHeader/>
          <w:jc w:val="center"/>
        </w:trPr>
        <w:tc>
          <w:tcPr>
            <w:tcW w:w="3402" w:type="dxa"/>
            <w:vMerge w:val="restart"/>
            <w:tcBorders>
              <w:top w:val="single" w:sz="4" w:space="0" w:color="auto"/>
              <w:left w:val="single" w:sz="4" w:space="0" w:color="auto"/>
              <w:bottom w:val="single" w:sz="4" w:space="0" w:color="auto"/>
              <w:right w:val="single" w:sz="4" w:space="0" w:color="auto"/>
            </w:tcBorders>
          </w:tcPr>
          <w:p w:rsidR="00EE24B9" w:rsidRPr="00EE24B9" w:rsidRDefault="00EE24B9" w:rsidP="000F4533">
            <w:pPr>
              <w:spacing w:before="60" w:after="60"/>
              <w:jc w:val="both"/>
              <w:rPr>
                <w:rFonts w:cs="Arial"/>
                <w:sz w:val="20"/>
                <w:lang w:eastAsia="en-US"/>
              </w:rPr>
            </w:pPr>
          </w:p>
        </w:tc>
        <w:tc>
          <w:tcPr>
            <w:tcW w:w="1077" w:type="dxa"/>
            <w:vMerge w:val="restart"/>
            <w:tcBorders>
              <w:top w:val="single" w:sz="4" w:space="0" w:color="auto"/>
              <w:left w:val="single" w:sz="4" w:space="0" w:color="auto"/>
              <w:bottom w:val="single" w:sz="4" w:space="0" w:color="auto"/>
              <w:right w:val="single" w:sz="4" w:space="0" w:color="auto"/>
            </w:tcBorders>
            <w:hideMark/>
          </w:tcPr>
          <w:p w:rsidR="00EE24B9" w:rsidRPr="00EE24B9" w:rsidRDefault="00EE24B9" w:rsidP="00356C03">
            <w:pPr>
              <w:spacing w:before="60" w:after="60"/>
              <w:jc w:val="center"/>
              <w:rPr>
                <w:rFonts w:cs="Arial"/>
                <w:b/>
                <w:sz w:val="20"/>
                <w:lang w:eastAsia="en-US"/>
              </w:rPr>
            </w:pPr>
            <w:r w:rsidRPr="00EE24B9">
              <w:rPr>
                <w:rFonts w:cs="Arial"/>
                <w:sz w:val="20"/>
                <w:lang w:eastAsia="en-US"/>
              </w:rPr>
              <w:t>Январь - июн</w:t>
            </w:r>
            <w:r w:rsidR="00356C03">
              <w:rPr>
                <w:rFonts w:cs="Arial"/>
                <w:sz w:val="20"/>
                <w:lang w:eastAsia="en-US"/>
              </w:rPr>
              <w:t>ь</w:t>
            </w:r>
            <w:r w:rsidRPr="00EE24B9">
              <w:rPr>
                <w:rFonts w:cs="Arial"/>
                <w:sz w:val="20"/>
                <w:lang w:eastAsia="en-US"/>
              </w:rPr>
              <w:t xml:space="preserve"> 2022</w:t>
            </w:r>
          </w:p>
        </w:tc>
        <w:tc>
          <w:tcPr>
            <w:tcW w:w="1361" w:type="dxa"/>
            <w:vMerge w:val="restart"/>
            <w:tcBorders>
              <w:top w:val="single" w:sz="4" w:space="0" w:color="auto"/>
              <w:left w:val="single" w:sz="4" w:space="0" w:color="auto"/>
              <w:bottom w:val="single" w:sz="4" w:space="0" w:color="auto"/>
              <w:right w:val="single" w:sz="4" w:space="0" w:color="auto"/>
            </w:tcBorders>
            <w:hideMark/>
          </w:tcPr>
          <w:p w:rsidR="00EE24B9" w:rsidRPr="00EE24B9" w:rsidRDefault="00EE24B9" w:rsidP="000F4533">
            <w:pPr>
              <w:spacing w:before="60" w:after="60"/>
              <w:ind w:left="-57" w:right="-57"/>
              <w:jc w:val="center"/>
              <w:rPr>
                <w:rFonts w:cs="Arial"/>
                <w:b/>
                <w:sz w:val="20"/>
                <w:lang w:eastAsia="en-US"/>
              </w:rPr>
            </w:pPr>
            <w:proofErr w:type="gramStart"/>
            <w:r w:rsidRPr="00EE24B9">
              <w:rPr>
                <w:sz w:val="20"/>
                <w:lang w:eastAsia="en-US"/>
              </w:rPr>
              <w:t>В</w:t>
            </w:r>
            <w:proofErr w:type="gramEnd"/>
            <w:r w:rsidRPr="00EE24B9">
              <w:rPr>
                <w:sz w:val="20"/>
                <w:lang w:eastAsia="en-US"/>
              </w:rPr>
              <w:t xml:space="preserve"> % к </w:t>
            </w:r>
            <w:r w:rsidRPr="00EE24B9">
              <w:rPr>
                <w:sz w:val="20"/>
                <w:lang w:eastAsia="en-US"/>
              </w:rPr>
              <w:br/>
              <w:t>январю - июню 2021</w:t>
            </w:r>
          </w:p>
        </w:tc>
        <w:tc>
          <w:tcPr>
            <w:tcW w:w="3232" w:type="dxa"/>
            <w:gridSpan w:val="2"/>
            <w:tcBorders>
              <w:top w:val="single" w:sz="4" w:space="0" w:color="auto"/>
              <w:left w:val="single" w:sz="4" w:space="0" w:color="auto"/>
              <w:bottom w:val="single" w:sz="4" w:space="0" w:color="auto"/>
              <w:right w:val="single" w:sz="4" w:space="0" w:color="auto"/>
            </w:tcBorders>
            <w:hideMark/>
          </w:tcPr>
          <w:p w:rsidR="00EE24B9" w:rsidRPr="00EE24B9" w:rsidRDefault="00EE24B9" w:rsidP="000F4533">
            <w:pPr>
              <w:spacing w:before="60"/>
              <w:ind w:left="-57" w:right="-57"/>
              <w:jc w:val="center"/>
              <w:rPr>
                <w:rFonts w:cs="Arial"/>
                <w:sz w:val="20"/>
                <w:lang w:eastAsia="en-US"/>
              </w:rPr>
            </w:pPr>
            <w:proofErr w:type="spellStart"/>
            <w:r w:rsidRPr="00EE24B9">
              <w:rPr>
                <w:rFonts w:cs="Arial"/>
                <w:sz w:val="20"/>
                <w:lang w:eastAsia="en-US"/>
              </w:rPr>
              <w:t>Справочно</w:t>
            </w:r>
            <w:proofErr w:type="spellEnd"/>
            <w:r w:rsidRPr="00EE24B9">
              <w:rPr>
                <w:rFonts w:cs="Arial"/>
                <w:sz w:val="20"/>
                <w:lang w:eastAsia="en-US"/>
              </w:rPr>
              <w:t>: по области</w:t>
            </w:r>
          </w:p>
        </w:tc>
      </w:tr>
      <w:tr w:rsidR="00EE24B9" w:rsidRPr="00EE24B9" w:rsidTr="000F4533">
        <w:trPr>
          <w:cantSplit/>
          <w:trHeight w:val="108"/>
          <w:tblHeader/>
          <w:jc w:val="center"/>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EE24B9" w:rsidRPr="00EE24B9" w:rsidRDefault="00EE24B9" w:rsidP="000F4533">
            <w:pPr>
              <w:rPr>
                <w:rFonts w:cs="Arial"/>
                <w:sz w:val="20"/>
                <w:lang w:eastAsia="en-US"/>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EE24B9" w:rsidRPr="00EE24B9" w:rsidRDefault="00EE24B9" w:rsidP="000F4533">
            <w:pPr>
              <w:rPr>
                <w:rFonts w:cs="Arial"/>
                <w:b/>
                <w:sz w:val="20"/>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EE24B9" w:rsidRPr="00EE24B9" w:rsidRDefault="00EE24B9" w:rsidP="000F4533">
            <w:pPr>
              <w:rPr>
                <w:rFonts w:cs="Arial"/>
                <w:b/>
                <w:sz w:val="20"/>
                <w:lang w:eastAsia="en-US"/>
              </w:rPr>
            </w:pPr>
          </w:p>
        </w:tc>
        <w:tc>
          <w:tcPr>
            <w:tcW w:w="1474" w:type="dxa"/>
            <w:tcBorders>
              <w:top w:val="single" w:sz="4" w:space="0" w:color="auto"/>
              <w:left w:val="single" w:sz="4" w:space="0" w:color="auto"/>
              <w:bottom w:val="single" w:sz="4" w:space="0" w:color="auto"/>
              <w:right w:val="single" w:sz="4" w:space="0" w:color="auto"/>
            </w:tcBorders>
            <w:hideMark/>
          </w:tcPr>
          <w:p w:rsidR="00EE24B9" w:rsidRPr="00EE24B9" w:rsidRDefault="00EE24B9" w:rsidP="00356C03">
            <w:pPr>
              <w:spacing w:after="60"/>
              <w:ind w:left="-57" w:right="-57"/>
              <w:jc w:val="center"/>
              <w:rPr>
                <w:rFonts w:cs="Arial"/>
                <w:b/>
                <w:sz w:val="20"/>
                <w:lang w:eastAsia="en-US"/>
              </w:rPr>
            </w:pPr>
            <w:r w:rsidRPr="00EE24B9">
              <w:rPr>
                <w:rFonts w:cs="Arial"/>
                <w:sz w:val="20"/>
                <w:lang w:eastAsia="en-US"/>
              </w:rPr>
              <w:t xml:space="preserve">январь - </w:t>
            </w:r>
            <w:r w:rsidRPr="00EE24B9">
              <w:rPr>
                <w:rFonts w:cs="Arial"/>
                <w:sz w:val="20"/>
                <w:lang w:eastAsia="en-US"/>
              </w:rPr>
              <w:br/>
              <w:t>июн</w:t>
            </w:r>
            <w:r w:rsidR="00356C03">
              <w:rPr>
                <w:rFonts w:cs="Arial"/>
                <w:sz w:val="20"/>
                <w:lang w:eastAsia="en-US"/>
              </w:rPr>
              <w:t>ь</w:t>
            </w:r>
            <w:r w:rsidRPr="00EE24B9">
              <w:rPr>
                <w:rFonts w:cs="Arial"/>
                <w:sz w:val="20"/>
                <w:lang w:eastAsia="en-US"/>
              </w:rPr>
              <w:t xml:space="preserve"> 2022</w:t>
            </w:r>
          </w:p>
        </w:tc>
        <w:tc>
          <w:tcPr>
            <w:tcW w:w="1758" w:type="dxa"/>
            <w:tcBorders>
              <w:top w:val="single" w:sz="4" w:space="0" w:color="auto"/>
              <w:left w:val="single" w:sz="4" w:space="0" w:color="auto"/>
              <w:bottom w:val="single" w:sz="4" w:space="0" w:color="auto"/>
              <w:right w:val="single" w:sz="4" w:space="0" w:color="auto"/>
            </w:tcBorders>
            <w:hideMark/>
          </w:tcPr>
          <w:p w:rsidR="00EE24B9" w:rsidRPr="00EE24B9" w:rsidRDefault="00EE24B9" w:rsidP="000F4533">
            <w:pPr>
              <w:spacing w:after="60"/>
              <w:ind w:left="-57" w:right="-57"/>
              <w:jc w:val="center"/>
              <w:rPr>
                <w:rFonts w:cs="Arial"/>
                <w:b/>
                <w:sz w:val="20"/>
                <w:lang w:eastAsia="en-US"/>
              </w:rPr>
            </w:pPr>
            <w:proofErr w:type="gramStart"/>
            <w:r w:rsidRPr="00EE24B9">
              <w:rPr>
                <w:sz w:val="20"/>
                <w:lang w:eastAsia="en-US"/>
              </w:rPr>
              <w:t>в</w:t>
            </w:r>
            <w:proofErr w:type="gramEnd"/>
            <w:r w:rsidRPr="00EE24B9">
              <w:rPr>
                <w:sz w:val="20"/>
                <w:lang w:eastAsia="en-US"/>
              </w:rPr>
              <w:t xml:space="preserve"> % к январю - июню 2021</w:t>
            </w:r>
          </w:p>
        </w:tc>
      </w:tr>
      <w:tr w:rsidR="00EE24B9" w:rsidRPr="00EE24B9" w:rsidTr="000F4533">
        <w:trPr>
          <w:jc w:val="center"/>
        </w:trPr>
        <w:tc>
          <w:tcPr>
            <w:tcW w:w="3402" w:type="dxa"/>
            <w:tcBorders>
              <w:top w:val="single" w:sz="4" w:space="0" w:color="auto"/>
              <w:left w:val="single" w:sz="4" w:space="0" w:color="auto"/>
              <w:bottom w:val="single" w:sz="4" w:space="0" w:color="auto"/>
              <w:right w:val="nil"/>
            </w:tcBorders>
            <w:vAlign w:val="bottom"/>
            <w:hideMark/>
          </w:tcPr>
          <w:p w:rsidR="00EE24B9" w:rsidRPr="00EE24B9" w:rsidRDefault="00EE24B9" w:rsidP="006D4E6C">
            <w:pPr>
              <w:spacing w:before="100" w:after="100"/>
              <w:rPr>
                <w:rFonts w:cs="Arial"/>
                <w:sz w:val="20"/>
                <w:lang w:eastAsia="en-US"/>
              </w:rPr>
            </w:pPr>
            <w:r w:rsidRPr="00EE24B9">
              <w:rPr>
                <w:rFonts w:cs="Arial"/>
                <w:sz w:val="20"/>
                <w:lang w:eastAsia="en-US"/>
              </w:rPr>
              <w:t xml:space="preserve">Надой молока на одну корову, </w:t>
            </w:r>
            <w:proofErr w:type="gramStart"/>
            <w:r w:rsidRPr="00EE24B9">
              <w:rPr>
                <w:rFonts w:cs="Arial"/>
                <w:sz w:val="20"/>
                <w:lang w:eastAsia="en-US"/>
              </w:rPr>
              <w:t>кг</w:t>
            </w:r>
            <w:proofErr w:type="gramEnd"/>
          </w:p>
        </w:tc>
        <w:tc>
          <w:tcPr>
            <w:tcW w:w="1077" w:type="dxa"/>
            <w:tcBorders>
              <w:top w:val="single" w:sz="4" w:space="0" w:color="auto"/>
              <w:left w:val="nil"/>
              <w:bottom w:val="single" w:sz="4" w:space="0" w:color="auto"/>
              <w:right w:val="nil"/>
            </w:tcBorders>
            <w:vAlign w:val="bottom"/>
          </w:tcPr>
          <w:p w:rsidR="00EE24B9" w:rsidRPr="00EE24B9" w:rsidRDefault="00EE24B9" w:rsidP="006D4E6C">
            <w:pPr>
              <w:spacing w:before="100" w:after="100"/>
              <w:ind w:right="227"/>
              <w:jc w:val="right"/>
              <w:rPr>
                <w:rFonts w:cs="Arial"/>
                <w:sz w:val="20"/>
                <w:lang w:eastAsia="en-US"/>
              </w:rPr>
            </w:pPr>
            <w:r w:rsidRPr="00EE24B9">
              <w:rPr>
                <w:rFonts w:cs="Arial"/>
                <w:sz w:val="20"/>
                <w:lang w:eastAsia="en-US"/>
              </w:rPr>
              <w:t>3449</w:t>
            </w:r>
          </w:p>
        </w:tc>
        <w:tc>
          <w:tcPr>
            <w:tcW w:w="1361" w:type="dxa"/>
            <w:tcBorders>
              <w:top w:val="single" w:sz="4" w:space="0" w:color="auto"/>
              <w:left w:val="nil"/>
              <w:bottom w:val="single" w:sz="4" w:space="0" w:color="auto"/>
              <w:right w:val="nil"/>
            </w:tcBorders>
            <w:vAlign w:val="bottom"/>
          </w:tcPr>
          <w:p w:rsidR="00EE24B9" w:rsidRPr="00EE24B9" w:rsidRDefault="00EE24B9" w:rsidP="006D4E6C">
            <w:pPr>
              <w:spacing w:before="100" w:after="100"/>
              <w:ind w:right="340"/>
              <w:jc w:val="right"/>
              <w:rPr>
                <w:rFonts w:cs="Arial"/>
                <w:sz w:val="20"/>
                <w:lang w:eastAsia="en-US"/>
              </w:rPr>
            </w:pPr>
            <w:r w:rsidRPr="00EE24B9">
              <w:rPr>
                <w:rFonts w:cs="Arial"/>
                <w:sz w:val="20"/>
                <w:lang w:eastAsia="en-US"/>
              </w:rPr>
              <w:t>106.8</w:t>
            </w:r>
          </w:p>
        </w:tc>
        <w:tc>
          <w:tcPr>
            <w:tcW w:w="1474" w:type="dxa"/>
            <w:tcBorders>
              <w:top w:val="single" w:sz="4" w:space="0" w:color="auto"/>
              <w:left w:val="nil"/>
              <w:bottom w:val="single" w:sz="4" w:space="0" w:color="auto"/>
              <w:right w:val="nil"/>
            </w:tcBorders>
            <w:vAlign w:val="bottom"/>
          </w:tcPr>
          <w:p w:rsidR="00EE24B9" w:rsidRPr="00EE24B9" w:rsidRDefault="00EE24B9" w:rsidP="006D4E6C">
            <w:pPr>
              <w:spacing w:before="100" w:after="100"/>
              <w:ind w:right="397"/>
              <w:jc w:val="right"/>
              <w:rPr>
                <w:rFonts w:cs="Arial"/>
                <w:sz w:val="20"/>
                <w:lang w:eastAsia="en-US"/>
              </w:rPr>
            </w:pPr>
            <w:r w:rsidRPr="00EE24B9">
              <w:rPr>
                <w:rFonts w:cs="Arial"/>
                <w:sz w:val="20"/>
                <w:lang w:eastAsia="en-US"/>
              </w:rPr>
              <w:t>2613</w:t>
            </w:r>
          </w:p>
        </w:tc>
        <w:tc>
          <w:tcPr>
            <w:tcW w:w="1758" w:type="dxa"/>
            <w:tcBorders>
              <w:top w:val="single" w:sz="4" w:space="0" w:color="auto"/>
              <w:left w:val="nil"/>
              <w:bottom w:val="single" w:sz="4" w:space="0" w:color="auto"/>
              <w:right w:val="single" w:sz="4" w:space="0" w:color="auto"/>
            </w:tcBorders>
            <w:vAlign w:val="bottom"/>
          </w:tcPr>
          <w:p w:rsidR="00EE24B9" w:rsidRPr="00EE24B9" w:rsidRDefault="00EE24B9" w:rsidP="006D4E6C">
            <w:pPr>
              <w:spacing w:before="100" w:after="100"/>
              <w:ind w:right="510"/>
              <w:jc w:val="right"/>
              <w:rPr>
                <w:rFonts w:cs="Arial"/>
                <w:sz w:val="20"/>
                <w:lang w:eastAsia="en-US"/>
              </w:rPr>
            </w:pPr>
            <w:r w:rsidRPr="00EE24B9">
              <w:rPr>
                <w:rFonts w:cs="Arial"/>
                <w:sz w:val="20"/>
                <w:lang w:eastAsia="en-US"/>
              </w:rPr>
              <w:t>103.5</w:t>
            </w:r>
          </w:p>
        </w:tc>
      </w:tr>
    </w:tbl>
    <w:p w:rsidR="002828CA" w:rsidRPr="002828CA" w:rsidRDefault="002828CA" w:rsidP="002828CA">
      <w:pPr>
        <w:pStyle w:val="2"/>
        <w:spacing w:after="120"/>
        <w:jc w:val="center"/>
        <w:rPr>
          <w:i w:val="0"/>
        </w:rPr>
      </w:pPr>
      <w:bookmarkStart w:id="97" w:name="_Toc63664164"/>
      <w:bookmarkStart w:id="98" w:name="_Toc110952089"/>
      <w:bookmarkStart w:id="99" w:name="_Toc118775973"/>
      <w:bookmarkStart w:id="100" w:name="_Toc126980311"/>
      <w:bookmarkStart w:id="101" w:name="_Toc134598328"/>
      <w:bookmarkStart w:id="102" w:name="_Toc142384226"/>
      <w:bookmarkStart w:id="103" w:name="_Toc150661297"/>
      <w:bookmarkStart w:id="104" w:name="_Toc118775970"/>
      <w:bookmarkStart w:id="105" w:name="_Toc126980308"/>
      <w:bookmarkStart w:id="106" w:name="_Toc134598325"/>
      <w:bookmarkStart w:id="107" w:name="_Toc142384223"/>
      <w:bookmarkStart w:id="108" w:name="_Toc150661294"/>
      <w:bookmarkStart w:id="109" w:name="_Toc182122413"/>
      <w:bookmarkStart w:id="110" w:name="_Toc190137386"/>
      <w:bookmarkStart w:id="111" w:name="_Toc260750512"/>
      <w:bookmarkEnd w:id="71"/>
      <w:bookmarkEnd w:id="72"/>
      <w:bookmarkEnd w:id="73"/>
      <w:bookmarkEnd w:id="74"/>
      <w:bookmarkEnd w:id="75"/>
      <w:bookmarkEnd w:id="76"/>
      <w:bookmarkEnd w:id="77"/>
      <w:bookmarkEnd w:id="78"/>
      <w:r w:rsidRPr="002828CA">
        <w:rPr>
          <w:i w:val="0"/>
        </w:rPr>
        <w:t>Строительство и инвестиции</w:t>
      </w:r>
      <w:bookmarkEnd w:id="97"/>
      <w:bookmarkEnd w:id="98"/>
    </w:p>
    <w:p w:rsidR="002828CA" w:rsidRDefault="002828CA" w:rsidP="00982A77">
      <w:pPr>
        <w:pStyle w:val="311"/>
        <w:spacing w:before="120"/>
      </w:pPr>
      <w:bookmarkStart w:id="112" w:name="_Toc63664165"/>
      <w:bookmarkStart w:id="113" w:name="_Toc110952090"/>
      <w:r w:rsidRPr="00982A77">
        <w:t>Строительство</w:t>
      </w:r>
      <w:bookmarkEnd w:id="112"/>
      <w:bookmarkEnd w:id="113"/>
    </w:p>
    <w:p w:rsidR="005B1591" w:rsidRDefault="005B1591" w:rsidP="005B1591">
      <w:pPr>
        <w:ind w:firstLine="720"/>
        <w:jc w:val="both"/>
        <w:rPr>
          <w:szCs w:val="24"/>
        </w:rPr>
      </w:pPr>
      <w:r>
        <w:t xml:space="preserve">За </w:t>
      </w:r>
      <w:r>
        <w:rPr>
          <w:rFonts w:cs="Arial"/>
        </w:rPr>
        <w:t xml:space="preserve">январь - июнь 2022 года </w:t>
      </w:r>
      <w:r>
        <w:rPr>
          <w:szCs w:val="24"/>
        </w:rPr>
        <w:t>индивидуальными застройщиками</w:t>
      </w:r>
      <w:r>
        <w:rPr>
          <w:b/>
          <w:i/>
          <w:szCs w:val="24"/>
        </w:rPr>
        <w:t xml:space="preserve"> постро</w:t>
      </w:r>
      <w:r>
        <w:rPr>
          <w:b/>
          <w:i/>
          <w:szCs w:val="24"/>
        </w:rPr>
        <w:t>е</w:t>
      </w:r>
      <w:r>
        <w:rPr>
          <w:b/>
          <w:i/>
          <w:szCs w:val="24"/>
        </w:rPr>
        <w:t xml:space="preserve">но </w:t>
      </w:r>
      <w:r>
        <w:rPr>
          <w:rFonts w:cs="Arial"/>
        </w:rPr>
        <w:t xml:space="preserve">9 </w:t>
      </w:r>
      <w:r>
        <w:rPr>
          <w:szCs w:val="24"/>
        </w:rPr>
        <w:t xml:space="preserve">домов общей площадью </w:t>
      </w:r>
      <w:r>
        <w:rPr>
          <w:rFonts w:cs="Arial"/>
        </w:rPr>
        <w:t xml:space="preserve">899 </w:t>
      </w:r>
      <w:r>
        <w:rPr>
          <w:szCs w:val="24"/>
        </w:rPr>
        <w:t>квадратных метров.</w:t>
      </w:r>
    </w:p>
    <w:p w:rsidR="005B1591" w:rsidRDefault="005B1591" w:rsidP="005B1591">
      <w:pPr>
        <w:ind w:firstLine="709"/>
        <w:jc w:val="both"/>
        <w:rPr>
          <w:rFonts w:cs="Arial"/>
        </w:rPr>
      </w:pPr>
      <w:r>
        <w:rPr>
          <w:rFonts w:cs="Arial"/>
        </w:rPr>
        <w:t>К аналогичному периоду 2021 года ввод жилья в целом и по индивид</w:t>
      </w:r>
      <w:r>
        <w:rPr>
          <w:rFonts w:cs="Arial"/>
        </w:rPr>
        <w:t>у</w:t>
      </w:r>
      <w:r>
        <w:rPr>
          <w:rFonts w:cs="Arial"/>
        </w:rPr>
        <w:t>альным застройщикам увеличился на 13.8%. Строительство жилья в целом по области увеличилось на 27.6%, по индивидуальным застройщикам - на 36%.</w:t>
      </w:r>
    </w:p>
    <w:p w:rsidR="005B1591" w:rsidRDefault="005B1591" w:rsidP="005B1591">
      <w:pPr>
        <w:spacing w:after="120"/>
        <w:ind w:firstLine="709"/>
        <w:jc w:val="both"/>
        <w:rPr>
          <w:rFonts w:ascii="Helvetica" w:hAnsi="Helvetica"/>
          <w:szCs w:val="24"/>
        </w:rPr>
      </w:pPr>
      <w:r>
        <w:rPr>
          <w:szCs w:val="24"/>
        </w:rPr>
        <w:lastRenderedPageBreak/>
        <w:t>Ввод в действие жилых домо</w:t>
      </w:r>
      <w:r>
        <w:rPr>
          <w:rFonts w:cs="Arial"/>
          <w:szCs w:val="24"/>
        </w:rPr>
        <w:t xml:space="preserve">в в </w:t>
      </w:r>
      <w:r>
        <w:rPr>
          <w:rFonts w:cs="Arial"/>
        </w:rPr>
        <w:t xml:space="preserve">январе - июне 2022 года </w:t>
      </w:r>
      <w:r>
        <w:rPr>
          <w:rFonts w:cs="Arial"/>
          <w:szCs w:val="24"/>
        </w:rPr>
        <w:t>представ</w:t>
      </w:r>
      <w:r>
        <w:rPr>
          <w:szCs w:val="24"/>
        </w:rPr>
        <w:t>лен в таблице</w:t>
      </w:r>
      <w:r>
        <w:rPr>
          <w:rFonts w:ascii="Helvetica" w:hAnsi="Helvetica"/>
          <w:szCs w:val="24"/>
        </w:rPr>
        <w:t>:</w:t>
      </w:r>
    </w:p>
    <w:tbl>
      <w:tblPr>
        <w:tblW w:w="0" w:type="auto"/>
        <w:tblInd w:w="108" w:type="dxa"/>
        <w:tblLayout w:type="fixed"/>
        <w:tblLook w:val="04A0" w:firstRow="1" w:lastRow="0" w:firstColumn="1" w:lastColumn="0" w:noHBand="0" w:noVBand="1"/>
      </w:tblPr>
      <w:tblGrid>
        <w:gridCol w:w="3062"/>
        <w:gridCol w:w="1503"/>
        <w:gridCol w:w="1672"/>
        <w:gridCol w:w="1276"/>
        <w:gridCol w:w="1561"/>
      </w:tblGrid>
      <w:tr w:rsidR="005B1591" w:rsidTr="000F4533">
        <w:trPr>
          <w:cantSplit/>
          <w:tblHeader/>
        </w:trPr>
        <w:tc>
          <w:tcPr>
            <w:tcW w:w="3062" w:type="dxa"/>
            <w:vMerge w:val="restart"/>
            <w:tcBorders>
              <w:top w:val="single" w:sz="4" w:space="0" w:color="auto"/>
              <w:left w:val="single" w:sz="4" w:space="0" w:color="auto"/>
              <w:bottom w:val="single" w:sz="4" w:space="0" w:color="auto"/>
              <w:right w:val="single" w:sz="4" w:space="0" w:color="auto"/>
            </w:tcBorders>
          </w:tcPr>
          <w:p w:rsidR="005B1591" w:rsidRDefault="005B1591" w:rsidP="000F4533">
            <w:pPr>
              <w:spacing w:before="60" w:after="60"/>
              <w:jc w:val="center"/>
              <w:rPr>
                <w:sz w:val="20"/>
              </w:rPr>
            </w:pPr>
          </w:p>
        </w:tc>
        <w:tc>
          <w:tcPr>
            <w:tcW w:w="1503" w:type="dxa"/>
            <w:vMerge w:val="restart"/>
            <w:tcBorders>
              <w:top w:val="single" w:sz="4" w:space="0" w:color="auto"/>
              <w:left w:val="single" w:sz="4" w:space="0" w:color="auto"/>
              <w:bottom w:val="single" w:sz="4" w:space="0" w:color="auto"/>
              <w:right w:val="single" w:sz="4" w:space="0" w:color="auto"/>
            </w:tcBorders>
            <w:hideMark/>
          </w:tcPr>
          <w:p w:rsidR="005B1591" w:rsidRDefault="005B1591" w:rsidP="000F4533">
            <w:pPr>
              <w:tabs>
                <w:tab w:val="center" w:pos="643"/>
              </w:tabs>
              <w:spacing w:before="60" w:after="60"/>
              <w:rPr>
                <w:sz w:val="20"/>
              </w:rPr>
            </w:pPr>
            <w:r>
              <w:rPr>
                <w:sz w:val="20"/>
              </w:rPr>
              <w:tab/>
              <w:t>Всего</w:t>
            </w:r>
          </w:p>
        </w:tc>
        <w:tc>
          <w:tcPr>
            <w:tcW w:w="1672" w:type="dxa"/>
            <w:vMerge w:val="restart"/>
            <w:tcBorders>
              <w:top w:val="single" w:sz="4" w:space="0" w:color="auto"/>
              <w:left w:val="single" w:sz="4" w:space="0" w:color="auto"/>
              <w:bottom w:val="single" w:sz="4" w:space="0" w:color="auto"/>
              <w:right w:val="single" w:sz="4" w:space="0" w:color="auto"/>
            </w:tcBorders>
            <w:hideMark/>
          </w:tcPr>
          <w:p w:rsidR="005B1591" w:rsidRDefault="005B1591" w:rsidP="000F4533">
            <w:pPr>
              <w:spacing w:before="60" w:after="60"/>
              <w:jc w:val="center"/>
              <w:rPr>
                <w:sz w:val="20"/>
              </w:rPr>
            </w:pPr>
            <w:proofErr w:type="gramStart"/>
            <w:r>
              <w:rPr>
                <w:sz w:val="20"/>
              </w:rPr>
              <w:t>В</w:t>
            </w:r>
            <w:proofErr w:type="gramEnd"/>
            <w:r>
              <w:rPr>
                <w:sz w:val="20"/>
              </w:rPr>
              <w:t xml:space="preserve"> % к </w:t>
            </w:r>
            <w:r>
              <w:rPr>
                <w:sz w:val="20"/>
              </w:rPr>
              <w:br/>
              <w:t xml:space="preserve">январю - </w:t>
            </w:r>
            <w:r>
              <w:rPr>
                <w:sz w:val="20"/>
              </w:rPr>
              <w:br/>
              <w:t>июню 2021</w:t>
            </w:r>
          </w:p>
        </w:tc>
        <w:tc>
          <w:tcPr>
            <w:tcW w:w="2837" w:type="dxa"/>
            <w:gridSpan w:val="2"/>
            <w:tcBorders>
              <w:top w:val="single" w:sz="4" w:space="0" w:color="auto"/>
              <w:left w:val="single" w:sz="4" w:space="0" w:color="auto"/>
              <w:bottom w:val="single" w:sz="4" w:space="0" w:color="auto"/>
              <w:right w:val="single" w:sz="4" w:space="0" w:color="auto"/>
            </w:tcBorders>
            <w:hideMark/>
          </w:tcPr>
          <w:p w:rsidR="005B1591" w:rsidRDefault="005B1591" w:rsidP="000F4533">
            <w:pPr>
              <w:spacing w:before="60"/>
              <w:jc w:val="center"/>
              <w:rPr>
                <w:sz w:val="20"/>
              </w:rPr>
            </w:pPr>
            <w:proofErr w:type="spellStart"/>
            <w:r>
              <w:rPr>
                <w:sz w:val="20"/>
              </w:rPr>
              <w:t>Справочно</w:t>
            </w:r>
            <w:proofErr w:type="spellEnd"/>
            <w:r>
              <w:rPr>
                <w:sz w:val="20"/>
              </w:rPr>
              <w:t>: по области</w:t>
            </w:r>
          </w:p>
        </w:tc>
      </w:tr>
      <w:tr w:rsidR="005B1591" w:rsidTr="000F4533">
        <w:trPr>
          <w:cantSplit/>
          <w:trHeight w:val="411"/>
          <w:tblHeader/>
        </w:trPr>
        <w:tc>
          <w:tcPr>
            <w:tcW w:w="3062" w:type="dxa"/>
            <w:vMerge/>
            <w:tcBorders>
              <w:top w:val="single" w:sz="4" w:space="0" w:color="auto"/>
              <w:left w:val="single" w:sz="4" w:space="0" w:color="auto"/>
              <w:bottom w:val="single" w:sz="4" w:space="0" w:color="auto"/>
              <w:right w:val="single" w:sz="4" w:space="0" w:color="auto"/>
            </w:tcBorders>
            <w:vAlign w:val="center"/>
            <w:hideMark/>
          </w:tcPr>
          <w:p w:rsidR="005B1591" w:rsidRDefault="005B1591" w:rsidP="000F4533">
            <w:pPr>
              <w:rPr>
                <w:sz w:val="20"/>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5B1591" w:rsidRDefault="005B1591" w:rsidP="000F4533">
            <w:pPr>
              <w:rPr>
                <w:sz w:val="20"/>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5B1591" w:rsidRDefault="005B1591" w:rsidP="000F4533">
            <w:pPr>
              <w:rPr>
                <w:sz w:val="20"/>
              </w:rPr>
            </w:pPr>
          </w:p>
        </w:tc>
        <w:tc>
          <w:tcPr>
            <w:tcW w:w="1276" w:type="dxa"/>
            <w:tcBorders>
              <w:top w:val="single" w:sz="4" w:space="0" w:color="auto"/>
              <w:left w:val="single" w:sz="4" w:space="0" w:color="auto"/>
              <w:bottom w:val="single" w:sz="4" w:space="0" w:color="auto"/>
              <w:right w:val="single" w:sz="4" w:space="0" w:color="auto"/>
            </w:tcBorders>
            <w:hideMark/>
          </w:tcPr>
          <w:p w:rsidR="005B1591" w:rsidRDefault="005B1591" w:rsidP="000F4533">
            <w:pPr>
              <w:spacing w:after="60"/>
              <w:jc w:val="center"/>
              <w:rPr>
                <w:sz w:val="20"/>
              </w:rPr>
            </w:pPr>
            <w:r>
              <w:rPr>
                <w:sz w:val="20"/>
              </w:rPr>
              <w:t>всего</w:t>
            </w:r>
          </w:p>
        </w:tc>
        <w:tc>
          <w:tcPr>
            <w:tcW w:w="1561" w:type="dxa"/>
            <w:tcBorders>
              <w:top w:val="single" w:sz="4" w:space="0" w:color="auto"/>
              <w:left w:val="single" w:sz="4" w:space="0" w:color="auto"/>
              <w:bottom w:val="single" w:sz="4" w:space="0" w:color="auto"/>
              <w:right w:val="single" w:sz="4" w:space="0" w:color="auto"/>
            </w:tcBorders>
            <w:hideMark/>
          </w:tcPr>
          <w:p w:rsidR="005B1591" w:rsidRDefault="005B1591" w:rsidP="000F4533">
            <w:pPr>
              <w:spacing w:after="60"/>
              <w:ind w:left="-57" w:right="-57"/>
              <w:jc w:val="center"/>
              <w:rPr>
                <w:sz w:val="20"/>
              </w:rPr>
            </w:pPr>
            <w:proofErr w:type="gramStart"/>
            <w:r>
              <w:rPr>
                <w:sz w:val="20"/>
              </w:rPr>
              <w:t>в</w:t>
            </w:r>
            <w:proofErr w:type="gramEnd"/>
            <w:r>
              <w:rPr>
                <w:sz w:val="20"/>
              </w:rPr>
              <w:t xml:space="preserve"> % к январю - </w:t>
            </w:r>
            <w:r>
              <w:rPr>
                <w:sz w:val="20"/>
              </w:rPr>
              <w:br/>
              <w:t>июню 2021</w:t>
            </w:r>
          </w:p>
        </w:tc>
      </w:tr>
      <w:tr w:rsidR="005B1591" w:rsidTr="000F4533">
        <w:tc>
          <w:tcPr>
            <w:tcW w:w="3062" w:type="dxa"/>
            <w:tcBorders>
              <w:top w:val="single" w:sz="4" w:space="0" w:color="auto"/>
              <w:left w:val="single" w:sz="4" w:space="0" w:color="auto"/>
              <w:bottom w:val="nil"/>
              <w:right w:val="nil"/>
            </w:tcBorders>
            <w:vAlign w:val="bottom"/>
            <w:hideMark/>
          </w:tcPr>
          <w:p w:rsidR="005B1591" w:rsidRDefault="005B1591" w:rsidP="006D4E6C">
            <w:pPr>
              <w:spacing w:before="100" w:after="100"/>
              <w:rPr>
                <w:b/>
                <w:sz w:val="20"/>
              </w:rPr>
            </w:pPr>
            <w:bookmarkStart w:id="114" w:name="_Hlk285799396"/>
            <w:r>
              <w:rPr>
                <w:b/>
                <w:sz w:val="20"/>
              </w:rPr>
              <w:t>Всего</w:t>
            </w:r>
            <w:r>
              <w:rPr>
                <w:sz w:val="20"/>
              </w:rPr>
              <w:t xml:space="preserve">, </w:t>
            </w:r>
            <w:proofErr w:type="gramStart"/>
            <w:r>
              <w:rPr>
                <w:sz w:val="20"/>
              </w:rPr>
              <w:t>м</w:t>
            </w:r>
            <w:proofErr w:type="gramEnd"/>
            <w:r>
              <w:rPr>
                <w:sz w:val="20"/>
              </w:rPr>
              <w:t xml:space="preserve"> </w:t>
            </w:r>
            <w:r>
              <w:rPr>
                <w:sz w:val="20"/>
                <w:vertAlign w:val="superscript"/>
              </w:rPr>
              <w:t xml:space="preserve">2 </w:t>
            </w:r>
            <w:r>
              <w:rPr>
                <w:sz w:val="20"/>
              </w:rPr>
              <w:t>общей площади</w:t>
            </w:r>
          </w:p>
        </w:tc>
        <w:tc>
          <w:tcPr>
            <w:tcW w:w="1503" w:type="dxa"/>
            <w:tcBorders>
              <w:top w:val="single" w:sz="4" w:space="0" w:color="auto"/>
              <w:left w:val="nil"/>
              <w:bottom w:val="nil"/>
              <w:right w:val="nil"/>
            </w:tcBorders>
            <w:vAlign w:val="bottom"/>
          </w:tcPr>
          <w:p w:rsidR="005B1591" w:rsidRDefault="005B1591" w:rsidP="006D4E6C">
            <w:pPr>
              <w:spacing w:before="100" w:after="100"/>
              <w:ind w:right="510"/>
              <w:jc w:val="right"/>
              <w:rPr>
                <w:b/>
                <w:sz w:val="20"/>
                <w:szCs w:val="16"/>
              </w:rPr>
            </w:pPr>
            <w:r>
              <w:rPr>
                <w:b/>
                <w:sz w:val="20"/>
                <w:szCs w:val="16"/>
              </w:rPr>
              <w:t>899</w:t>
            </w:r>
          </w:p>
        </w:tc>
        <w:tc>
          <w:tcPr>
            <w:tcW w:w="1672" w:type="dxa"/>
            <w:tcBorders>
              <w:top w:val="single" w:sz="4" w:space="0" w:color="auto"/>
              <w:left w:val="nil"/>
              <w:bottom w:val="nil"/>
              <w:right w:val="nil"/>
            </w:tcBorders>
            <w:vAlign w:val="bottom"/>
          </w:tcPr>
          <w:p w:rsidR="005B1591" w:rsidRDefault="005B1591" w:rsidP="006D4E6C">
            <w:pPr>
              <w:spacing w:before="100" w:after="100"/>
              <w:ind w:right="510"/>
              <w:jc w:val="right"/>
              <w:rPr>
                <w:b/>
                <w:sz w:val="20"/>
                <w:szCs w:val="16"/>
              </w:rPr>
            </w:pPr>
            <w:r>
              <w:rPr>
                <w:b/>
                <w:sz w:val="20"/>
                <w:szCs w:val="16"/>
              </w:rPr>
              <w:t>113.8</w:t>
            </w:r>
          </w:p>
        </w:tc>
        <w:tc>
          <w:tcPr>
            <w:tcW w:w="1276" w:type="dxa"/>
            <w:tcBorders>
              <w:top w:val="single" w:sz="4" w:space="0" w:color="auto"/>
              <w:left w:val="nil"/>
              <w:bottom w:val="nil"/>
              <w:right w:val="nil"/>
            </w:tcBorders>
            <w:vAlign w:val="bottom"/>
          </w:tcPr>
          <w:p w:rsidR="005B1591" w:rsidRDefault="005B1591" w:rsidP="006D4E6C">
            <w:pPr>
              <w:spacing w:before="100" w:after="100"/>
              <w:ind w:right="227"/>
              <w:jc w:val="right"/>
              <w:rPr>
                <w:b/>
                <w:sz w:val="20"/>
                <w:szCs w:val="16"/>
              </w:rPr>
            </w:pPr>
            <w:r>
              <w:rPr>
                <w:b/>
                <w:sz w:val="20"/>
                <w:szCs w:val="16"/>
              </w:rPr>
              <w:t>179406</w:t>
            </w:r>
          </w:p>
        </w:tc>
        <w:tc>
          <w:tcPr>
            <w:tcW w:w="1561" w:type="dxa"/>
            <w:tcBorders>
              <w:top w:val="single" w:sz="4" w:space="0" w:color="auto"/>
              <w:left w:val="nil"/>
              <w:bottom w:val="nil"/>
              <w:right w:val="single" w:sz="4" w:space="0" w:color="auto"/>
            </w:tcBorders>
            <w:vAlign w:val="bottom"/>
          </w:tcPr>
          <w:p w:rsidR="005B1591" w:rsidRDefault="005B1591" w:rsidP="006D4E6C">
            <w:pPr>
              <w:spacing w:before="100" w:after="100"/>
              <w:ind w:right="454"/>
              <w:jc w:val="right"/>
              <w:rPr>
                <w:b/>
                <w:sz w:val="20"/>
                <w:szCs w:val="16"/>
              </w:rPr>
            </w:pPr>
            <w:r>
              <w:rPr>
                <w:b/>
                <w:sz w:val="20"/>
                <w:szCs w:val="16"/>
              </w:rPr>
              <w:t>127.6</w:t>
            </w:r>
          </w:p>
        </w:tc>
      </w:tr>
      <w:tr w:rsidR="005B1591" w:rsidTr="000F4533">
        <w:tc>
          <w:tcPr>
            <w:tcW w:w="3062" w:type="dxa"/>
            <w:tcBorders>
              <w:top w:val="nil"/>
              <w:left w:val="single" w:sz="4" w:space="0" w:color="auto"/>
              <w:bottom w:val="nil"/>
              <w:right w:val="nil"/>
            </w:tcBorders>
            <w:vAlign w:val="bottom"/>
            <w:hideMark/>
          </w:tcPr>
          <w:p w:rsidR="005B1591" w:rsidRDefault="005B1591" w:rsidP="006D4E6C">
            <w:pPr>
              <w:spacing w:before="100" w:after="100"/>
              <w:ind w:left="113"/>
              <w:rPr>
                <w:sz w:val="20"/>
              </w:rPr>
            </w:pPr>
            <w:r>
              <w:rPr>
                <w:sz w:val="20"/>
              </w:rPr>
              <w:t xml:space="preserve">в том числе </w:t>
            </w:r>
            <w:proofErr w:type="spellStart"/>
            <w:r>
              <w:rPr>
                <w:sz w:val="20"/>
              </w:rPr>
              <w:t>индивидуал</w:t>
            </w:r>
            <w:proofErr w:type="gramStart"/>
            <w:r>
              <w:rPr>
                <w:sz w:val="20"/>
              </w:rPr>
              <w:t>ь</w:t>
            </w:r>
            <w:proofErr w:type="spellEnd"/>
            <w:r>
              <w:rPr>
                <w:sz w:val="20"/>
              </w:rPr>
              <w:t>-</w:t>
            </w:r>
            <w:proofErr w:type="gramEnd"/>
            <w:r>
              <w:rPr>
                <w:sz w:val="20"/>
              </w:rPr>
              <w:br/>
            </w:r>
            <w:proofErr w:type="spellStart"/>
            <w:r>
              <w:rPr>
                <w:sz w:val="20"/>
              </w:rPr>
              <w:t>ными</w:t>
            </w:r>
            <w:proofErr w:type="spellEnd"/>
            <w:r>
              <w:rPr>
                <w:sz w:val="20"/>
              </w:rPr>
              <w:t xml:space="preserve"> застройщиками</w:t>
            </w:r>
          </w:p>
        </w:tc>
        <w:tc>
          <w:tcPr>
            <w:tcW w:w="1503" w:type="dxa"/>
            <w:vAlign w:val="bottom"/>
          </w:tcPr>
          <w:p w:rsidR="005B1591" w:rsidRDefault="005B1591" w:rsidP="006D4E6C">
            <w:pPr>
              <w:spacing w:before="100" w:after="100"/>
              <w:ind w:right="510"/>
              <w:jc w:val="right"/>
              <w:rPr>
                <w:sz w:val="20"/>
                <w:szCs w:val="16"/>
              </w:rPr>
            </w:pPr>
            <w:r>
              <w:rPr>
                <w:sz w:val="20"/>
                <w:szCs w:val="16"/>
              </w:rPr>
              <w:t>899</w:t>
            </w:r>
          </w:p>
        </w:tc>
        <w:tc>
          <w:tcPr>
            <w:tcW w:w="1672" w:type="dxa"/>
            <w:vAlign w:val="bottom"/>
          </w:tcPr>
          <w:p w:rsidR="005B1591" w:rsidRDefault="005B1591" w:rsidP="006D4E6C">
            <w:pPr>
              <w:spacing w:before="100" w:after="100"/>
              <w:ind w:right="510"/>
              <w:jc w:val="right"/>
              <w:rPr>
                <w:sz w:val="20"/>
                <w:szCs w:val="16"/>
              </w:rPr>
            </w:pPr>
            <w:r>
              <w:rPr>
                <w:sz w:val="20"/>
                <w:szCs w:val="16"/>
              </w:rPr>
              <w:t>113.8</w:t>
            </w:r>
          </w:p>
        </w:tc>
        <w:tc>
          <w:tcPr>
            <w:tcW w:w="1276" w:type="dxa"/>
            <w:vAlign w:val="bottom"/>
          </w:tcPr>
          <w:p w:rsidR="005B1591" w:rsidRDefault="005B1591" w:rsidP="006D4E6C">
            <w:pPr>
              <w:spacing w:before="100" w:after="100"/>
              <w:ind w:right="227"/>
              <w:jc w:val="right"/>
              <w:rPr>
                <w:sz w:val="20"/>
                <w:szCs w:val="16"/>
              </w:rPr>
            </w:pPr>
            <w:r>
              <w:rPr>
                <w:sz w:val="20"/>
                <w:szCs w:val="16"/>
              </w:rPr>
              <w:t>144388</w:t>
            </w:r>
          </w:p>
        </w:tc>
        <w:tc>
          <w:tcPr>
            <w:tcW w:w="1561" w:type="dxa"/>
            <w:tcBorders>
              <w:top w:val="nil"/>
              <w:left w:val="nil"/>
              <w:bottom w:val="nil"/>
              <w:right w:val="single" w:sz="4" w:space="0" w:color="auto"/>
            </w:tcBorders>
            <w:vAlign w:val="bottom"/>
          </w:tcPr>
          <w:p w:rsidR="005B1591" w:rsidRDefault="005B1591" w:rsidP="006D4E6C">
            <w:pPr>
              <w:spacing w:before="100" w:after="100"/>
              <w:ind w:right="454"/>
              <w:jc w:val="right"/>
              <w:rPr>
                <w:sz w:val="20"/>
                <w:szCs w:val="16"/>
              </w:rPr>
            </w:pPr>
            <w:r>
              <w:rPr>
                <w:sz w:val="20"/>
                <w:szCs w:val="16"/>
              </w:rPr>
              <w:t>136.0</w:t>
            </w:r>
          </w:p>
        </w:tc>
      </w:tr>
      <w:tr w:rsidR="005B1591" w:rsidTr="000F4533">
        <w:tc>
          <w:tcPr>
            <w:tcW w:w="3062" w:type="dxa"/>
            <w:tcBorders>
              <w:top w:val="nil"/>
              <w:left w:val="single" w:sz="4" w:space="0" w:color="auto"/>
              <w:bottom w:val="nil"/>
              <w:right w:val="nil"/>
            </w:tcBorders>
            <w:vAlign w:val="bottom"/>
            <w:hideMark/>
          </w:tcPr>
          <w:p w:rsidR="005B1591" w:rsidRDefault="005B1591" w:rsidP="006D4E6C">
            <w:pPr>
              <w:spacing w:before="100" w:after="100"/>
              <w:rPr>
                <w:b/>
                <w:sz w:val="20"/>
              </w:rPr>
            </w:pPr>
            <w:r>
              <w:rPr>
                <w:b/>
                <w:sz w:val="20"/>
              </w:rPr>
              <w:t>Жилых домов</w:t>
            </w:r>
          </w:p>
        </w:tc>
        <w:tc>
          <w:tcPr>
            <w:tcW w:w="1503" w:type="dxa"/>
            <w:vAlign w:val="bottom"/>
          </w:tcPr>
          <w:p w:rsidR="005B1591" w:rsidRDefault="005B1591" w:rsidP="006D4E6C">
            <w:pPr>
              <w:spacing w:before="100" w:after="100"/>
              <w:ind w:right="510"/>
              <w:jc w:val="right"/>
              <w:rPr>
                <w:b/>
                <w:sz w:val="20"/>
                <w:szCs w:val="16"/>
              </w:rPr>
            </w:pPr>
            <w:r>
              <w:rPr>
                <w:b/>
                <w:sz w:val="20"/>
                <w:szCs w:val="16"/>
              </w:rPr>
              <w:t>9</w:t>
            </w:r>
          </w:p>
        </w:tc>
        <w:tc>
          <w:tcPr>
            <w:tcW w:w="1672" w:type="dxa"/>
            <w:vAlign w:val="bottom"/>
          </w:tcPr>
          <w:p w:rsidR="005B1591" w:rsidRDefault="005B1591" w:rsidP="006D4E6C">
            <w:pPr>
              <w:spacing w:before="100" w:after="100"/>
              <w:ind w:right="510"/>
              <w:jc w:val="right"/>
              <w:rPr>
                <w:b/>
                <w:sz w:val="20"/>
                <w:szCs w:val="16"/>
              </w:rPr>
            </w:pPr>
            <w:r>
              <w:rPr>
                <w:b/>
                <w:sz w:val="20"/>
                <w:szCs w:val="16"/>
              </w:rPr>
              <w:t>128.6</w:t>
            </w:r>
          </w:p>
        </w:tc>
        <w:tc>
          <w:tcPr>
            <w:tcW w:w="1276" w:type="dxa"/>
            <w:vAlign w:val="bottom"/>
          </w:tcPr>
          <w:p w:rsidR="005B1591" w:rsidRDefault="005B1591" w:rsidP="006D4E6C">
            <w:pPr>
              <w:spacing w:before="100" w:after="100"/>
              <w:ind w:right="227"/>
              <w:jc w:val="right"/>
              <w:rPr>
                <w:b/>
                <w:sz w:val="20"/>
                <w:szCs w:val="16"/>
              </w:rPr>
            </w:pPr>
            <w:r>
              <w:rPr>
                <w:b/>
                <w:sz w:val="20"/>
                <w:szCs w:val="16"/>
              </w:rPr>
              <w:t>1142</w:t>
            </w:r>
          </w:p>
        </w:tc>
        <w:tc>
          <w:tcPr>
            <w:tcW w:w="1561" w:type="dxa"/>
            <w:tcBorders>
              <w:top w:val="nil"/>
              <w:left w:val="nil"/>
              <w:bottom w:val="nil"/>
              <w:right w:val="single" w:sz="4" w:space="0" w:color="auto"/>
            </w:tcBorders>
            <w:vAlign w:val="bottom"/>
          </w:tcPr>
          <w:p w:rsidR="005B1591" w:rsidRDefault="005B1591" w:rsidP="006D4E6C">
            <w:pPr>
              <w:spacing w:before="100" w:after="100"/>
              <w:ind w:right="454"/>
              <w:jc w:val="right"/>
              <w:rPr>
                <w:b/>
                <w:sz w:val="20"/>
                <w:szCs w:val="16"/>
              </w:rPr>
            </w:pPr>
            <w:r>
              <w:rPr>
                <w:b/>
                <w:sz w:val="20"/>
                <w:szCs w:val="16"/>
              </w:rPr>
              <w:t>127.2</w:t>
            </w:r>
          </w:p>
        </w:tc>
      </w:tr>
      <w:tr w:rsidR="005B1591" w:rsidTr="000F4533">
        <w:tc>
          <w:tcPr>
            <w:tcW w:w="3062" w:type="dxa"/>
            <w:tcBorders>
              <w:top w:val="nil"/>
              <w:left w:val="single" w:sz="4" w:space="0" w:color="auto"/>
              <w:bottom w:val="nil"/>
              <w:right w:val="nil"/>
            </w:tcBorders>
            <w:vAlign w:val="bottom"/>
            <w:hideMark/>
          </w:tcPr>
          <w:p w:rsidR="005B1591" w:rsidRDefault="005B1591" w:rsidP="006D4E6C">
            <w:pPr>
              <w:spacing w:before="100" w:after="100"/>
              <w:ind w:left="113"/>
              <w:rPr>
                <w:sz w:val="20"/>
              </w:rPr>
            </w:pPr>
            <w:r>
              <w:rPr>
                <w:sz w:val="20"/>
              </w:rPr>
              <w:t xml:space="preserve">в том числе </w:t>
            </w:r>
            <w:proofErr w:type="spellStart"/>
            <w:r>
              <w:rPr>
                <w:sz w:val="20"/>
              </w:rPr>
              <w:t>индивидуал</w:t>
            </w:r>
            <w:proofErr w:type="gramStart"/>
            <w:r>
              <w:rPr>
                <w:sz w:val="20"/>
              </w:rPr>
              <w:t>ь</w:t>
            </w:r>
            <w:proofErr w:type="spellEnd"/>
            <w:r>
              <w:rPr>
                <w:sz w:val="20"/>
              </w:rPr>
              <w:t>-</w:t>
            </w:r>
            <w:proofErr w:type="gramEnd"/>
            <w:r>
              <w:rPr>
                <w:sz w:val="20"/>
              </w:rPr>
              <w:br/>
            </w:r>
            <w:proofErr w:type="spellStart"/>
            <w:r>
              <w:rPr>
                <w:sz w:val="20"/>
              </w:rPr>
              <w:t>ными</w:t>
            </w:r>
            <w:proofErr w:type="spellEnd"/>
            <w:r>
              <w:rPr>
                <w:sz w:val="20"/>
              </w:rPr>
              <w:t xml:space="preserve"> застройщиками</w:t>
            </w:r>
          </w:p>
        </w:tc>
        <w:tc>
          <w:tcPr>
            <w:tcW w:w="1503" w:type="dxa"/>
            <w:vAlign w:val="bottom"/>
          </w:tcPr>
          <w:p w:rsidR="005B1591" w:rsidRDefault="005B1591" w:rsidP="006D4E6C">
            <w:pPr>
              <w:spacing w:before="100" w:after="100"/>
              <w:ind w:right="510"/>
              <w:jc w:val="right"/>
              <w:rPr>
                <w:sz w:val="20"/>
                <w:szCs w:val="16"/>
              </w:rPr>
            </w:pPr>
            <w:r>
              <w:rPr>
                <w:sz w:val="20"/>
                <w:szCs w:val="16"/>
              </w:rPr>
              <w:t>9</w:t>
            </w:r>
          </w:p>
        </w:tc>
        <w:tc>
          <w:tcPr>
            <w:tcW w:w="1672" w:type="dxa"/>
            <w:vAlign w:val="bottom"/>
          </w:tcPr>
          <w:p w:rsidR="005B1591" w:rsidRDefault="005B1591" w:rsidP="006D4E6C">
            <w:pPr>
              <w:spacing w:before="100" w:after="100"/>
              <w:ind w:right="510"/>
              <w:jc w:val="right"/>
              <w:rPr>
                <w:sz w:val="20"/>
                <w:szCs w:val="16"/>
              </w:rPr>
            </w:pPr>
            <w:r>
              <w:rPr>
                <w:sz w:val="20"/>
                <w:szCs w:val="16"/>
              </w:rPr>
              <w:t>128.6</w:t>
            </w:r>
          </w:p>
        </w:tc>
        <w:tc>
          <w:tcPr>
            <w:tcW w:w="1276" w:type="dxa"/>
            <w:vAlign w:val="bottom"/>
          </w:tcPr>
          <w:p w:rsidR="005B1591" w:rsidRDefault="005B1591" w:rsidP="006D4E6C">
            <w:pPr>
              <w:spacing w:before="100" w:after="100"/>
              <w:ind w:right="227"/>
              <w:jc w:val="right"/>
              <w:rPr>
                <w:sz w:val="20"/>
                <w:szCs w:val="16"/>
              </w:rPr>
            </w:pPr>
            <w:r>
              <w:rPr>
                <w:sz w:val="20"/>
                <w:szCs w:val="16"/>
              </w:rPr>
              <w:t>1136</w:t>
            </w:r>
          </w:p>
        </w:tc>
        <w:tc>
          <w:tcPr>
            <w:tcW w:w="1561" w:type="dxa"/>
            <w:tcBorders>
              <w:top w:val="nil"/>
              <w:left w:val="nil"/>
              <w:bottom w:val="nil"/>
              <w:right w:val="single" w:sz="4" w:space="0" w:color="auto"/>
            </w:tcBorders>
            <w:vAlign w:val="bottom"/>
          </w:tcPr>
          <w:p w:rsidR="005B1591" w:rsidRDefault="005B1591" w:rsidP="006D4E6C">
            <w:pPr>
              <w:spacing w:before="100" w:after="100"/>
              <w:ind w:right="454"/>
              <w:jc w:val="right"/>
              <w:rPr>
                <w:sz w:val="20"/>
                <w:szCs w:val="16"/>
              </w:rPr>
            </w:pPr>
            <w:r>
              <w:rPr>
                <w:sz w:val="20"/>
                <w:szCs w:val="16"/>
              </w:rPr>
              <w:t>127.6</w:t>
            </w:r>
          </w:p>
        </w:tc>
      </w:tr>
      <w:tr w:rsidR="005B1591" w:rsidTr="000F4533">
        <w:tc>
          <w:tcPr>
            <w:tcW w:w="3062" w:type="dxa"/>
            <w:tcBorders>
              <w:top w:val="nil"/>
              <w:left w:val="single" w:sz="4" w:space="0" w:color="auto"/>
              <w:bottom w:val="nil"/>
              <w:right w:val="nil"/>
            </w:tcBorders>
            <w:vAlign w:val="bottom"/>
            <w:hideMark/>
          </w:tcPr>
          <w:p w:rsidR="005B1591" w:rsidRDefault="005B1591" w:rsidP="006D4E6C">
            <w:pPr>
              <w:spacing w:before="100" w:after="100"/>
              <w:rPr>
                <w:b/>
                <w:sz w:val="20"/>
              </w:rPr>
            </w:pPr>
            <w:r>
              <w:rPr>
                <w:b/>
                <w:sz w:val="20"/>
              </w:rPr>
              <w:t>Квартир</w:t>
            </w:r>
          </w:p>
        </w:tc>
        <w:tc>
          <w:tcPr>
            <w:tcW w:w="1503" w:type="dxa"/>
            <w:vAlign w:val="bottom"/>
          </w:tcPr>
          <w:p w:rsidR="005B1591" w:rsidRDefault="005B1591" w:rsidP="006D4E6C">
            <w:pPr>
              <w:spacing w:before="100" w:after="100"/>
              <w:ind w:right="510"/>
              <w:jc w:val="right"/>
              <w:rPr>
                <w:b/>
                <w:sz w:val="20"/>
                <w:szCs w:val="16"/>
              </w:rPr>
            </w:pPr>
            <w:r>
              <w:rPr>
                <w:b/>
                <w:sz w:val="20"/>
                <w:szCs w:val="16"/>
              </w:rPr>
              <w:t>9</w:t>
            </w:r>
          </w:p>
        </w:tc>
        <w:tc>
          <w:tcPr>
            <w:tcW w:w="1672" w:type="dxa"/>
            <w:vAlign w:val="bottom"/>
          </w:tcPr>
          <w:p w:rsidR="005B1591" w:rsidRDefault="005B1591" w:rsidP="006D4E6C">
            <w:pPr>
              <w:spacing w:before="100" w:after="100"/>
              <w:ind w:right="510"/>
              <w:jc w:val="right"/>
              <w:rPr>
                <w:b/>
                <w:sz w:val="20"/>
                <w:szCs w:val="16"/>
              </w:rPr>
            </w:pPr>
            <w:r>
              <w:rPr>
                <w:b/>
                <w:sz w:val="20"/>
                <w:szCs w:val="16"/>
              </w:rPr>
              <w:t>128.6</w:t>
            </w:r>
          </w:p>
        </w:tc>
        <w:tc>
          <w:tcPr>
            <w:tcW w:w="1276" w:type="dxa"/>
            <w:vAlign w:val="bottom"/>
          </w:tcPr>
          <w:p w:rsidR="005B1591" w:rsidRDefault="005B1591" w:rsidP="006D4E6C">
            <w:pPr>
              <w:spacing w:before="100" w:after="100"/>
              <w:ind w:right="227"/>
              <w:jc w:val="right"/>
              <w:rPr>
                <w:b/>
                <w:sz w:val="20"/>
                <w:szCs w:val="16"/>
              </w:rPr>
            </w:pPr>
            <w:r>
              <w:rPr>
                <w:b/>
                <w:sz w:val="20"/>
                <w:szCs w:val="16"/>
              </w:rPr>
              <w:t>1781</w:t>
            </w:r>
          </w:p>
        </w:tc>
        <w:tc>
          <w:tcPr>
            <w:tcW w:w="1561" w:type="dxa"/>
            <w:tcBorders>
              <w:top w:val="nil"/>
              <w:left w:val="nil"/>
              <w:bottom w:val="nil"/>
              <w:right w:val="single" w:sz="4" w:space="0" w:color="auto"/>
            </w:tcBorders>
            <w:vAlign w:val="bottom"/>
          </w:tcPr>
          <w:p w:rsidR="005B1591" w:rsidRDefault="005B1591" w:rsidP="006D4E6C">
            <w:pPr>
              <w:spacing w:before="100" w:after="100"/>
              <w:ind w:right="454"/>
              <w:jc w:val="right"/>
              <w:rPr>
                <w:b/>
                <w:sz w:val="20"/>
                <w:szCs w:val="16"/>
              </w:rPr>
            </w:pPr>
            <w:r>
              <w:rPr>
                <w:b/>
                <w:sz w:val="20"/>
                <w:szCs w:val="16"/>
              </w:rPr>
              <w:t>114.8</w:t>
            </w:r>
          </w:p>
        </w:tc>
      </w:tr>
      <w:tr w:rsidR="005B1591" w:rsidTr="000F4533">
        <w:tc>
          <w:tcPr>
            <w:tcW w:w="3062" w:type="dxa"/>
            <w:tcBorders>
              <w:top w:val="nil"/>
              <w:left w:val="single" w:sz="4" w:space="0" w:color="auto"/>
              <w:bottom w:val="single" w:sz="4" w:space="0" w:color="auto"/>
              <w:right w:val="nil"/>
            </w:tcBorders>
            <w:vAlign w:val="bottom"/>
            <w:hideMark/>
          </w:tcPr>
          <w:p w:rsidR="005B1591" w:rsidRDefault="005B1591" w:rsidP="006D4E6C">
            <w:pPr>
              <w:spacing w:before="100" w:after="100"/>
              <w:ind w:left="113"/>
              <w:rPr>
                <w:sz w:val="20"/>
              </w:rPr>
            </w:pPr>
            <w:r>
              <w:rPr>
                <w:sz w:val="20"/>
              </w:rPr>
              <w:t xml:space="preserve">в том числе </w:t>
            </w:r>
            <w:proofErr w:type="spellStart"/>
            <w:r>
              <w:rPr>
                <w:sz w:val="20"/>
              </w:rPr>
              <w:t>индивидуал</w:t>
            </w:r>
            <w:proofErr w:type="gramStart"/>
            <w:r>
              <w:rPr>
                <w:sz w:val="20"/>
              </w:rPr>
              <w:t>ь</w:t>
            </w:r>
            <w:proofErr w:type="spellEnd"/>
            <w:r>
              <w:rPr>
                <w:sz w:val="20"/>
              </w:rPr>
              <w:t>-</w:t>
            </w:r>
            <w:proofErr w:type="gramEnd"/>
            <w:r>
              <w:rPr>
                <w:sz w:val="20"/>
              </w:rPr>
              <w:br/>
            </w:r>
            <w:proofErr w:type="spellStart"/>
            <w:r>
              <w:rPr>
                <w:sz w:val="20"/>
              </w:rPr>
              <w:t>ными</w:t>
            </w:r>
            <w:proofErr w:type="spellEnd"/>
            <w:r>
              <w:rPr>
                <w:sz w:val="20"/>
              </w:rPr>
              <w:t xml:space="preserve"> застройщиками</w:t>
            </w:r>
          </w:p>
        </w:tc>
        <w:tc>
          <w:tcPr>
            <w:tcW w:w="1503" w:type="dxa"/>
            <w:tcBorders>
              <w:top w:val="nil"/>
              <w:left w:val="nil"/>
              <w:bottom w:val="single" w:sz="4" w:space="0" w:color="auto"/>
              <w:right w:val="nil"/>
            </w:tcBorders>
            <w:vAlign w:val="bottom"/>
          </w:tcPr>
          <w:p w:rsidR="005B1591" w:rsidRDefault="005B1591" w:rsidP="006D4E6C">
            <w:pPr>
              <w:spacing w:before="100" w:after="100"/>
              <w:ind w:right="510"/>
              <w:jc w:val="right"/>
              <w:rPr>
                <w:sz w:val="20"/>
                <w:szCs w:val="16"/>
              </w:rPr>
            </w:pPr>
            <w:r>
              <w:rPr>
                <w:sz w:val="20"/>
                <w:szCs w:val="16"/>
              </w:rPr>
              <w:t>9</w:t>
            </w:r>
          </w:p>
        </w:tc>
        <w:tc>
          <w:tcPr>
            <w:tcW w:w="1672" w:type="dxa"/>
            <w:tcBorders>
              <w:top w:val="nil"/>
              <w:left w:val="nil"/>
              <w:bottom w:val="single" w:sz="4" w:space="0" w:color="auto"/>
              <w:right w:val="nil"/>
            </w:tcBorders>
            <w:vAlign w:val="bottom"/>
          </w:tcPr>
          <w:p w:rsidR="005B1591" w:rsidRDefault="005B1591" w:rsidP="006D4E6C">
            <w:pPr>
              <w:spacing w:before="100" w:after="100"/>
              <w:ind w:right="510"/>
              <w:jc w:val="right"/>
              <w:rPr>
                <w:sz w:val="20"/>
                <w:szCs w:val="16"/>
              </w:rPr>
            </w:pPr>
            <w:r>
              <w:rPr>
                <w:sz w:val="20"/>
                <w:szCs w:val="16"/>
              </w:rPr>
              <w:t>128.6</w:t>
            </w:r>
          </w:p>
        </w:tc>
        <w:tc>
          <w:tcPr>
            <w:tcW w:w="1276" w:type="dxa"/>
            <w:tcBorders>
              <w:top w:val="nil"/>
              <w:left w:val="nil"/>
              <w:bottom w:val="single" w:sz="4" w:space="0" w:color="auto"/>
              <w:right w:val="nil"/>
            </w:tcBorders>
            <w:vAlign w:val="bottom"/>
          </w:tcPr>
          <w:p w:rsidR="005B1591" w:rsidRDefault="005B1591" w:rsidP="006D4E6C">
            <w:pPr>
              <w:spacing w:before="100" w:after="100"/>
              <w:ind w:right="227"/>
              <w:jc w:val="right"/>
              <w:rPr>
                <w:sz w:val="20"/>
                <w:szCs w:val="16"/>
              </w:rPr>
            </w:pPr>
            <w:r>
              <w:rPr>
                <w:sz w:val="20"/>
                <w:szCs w:val="16"/>
              </w:rPr>
              <w:t>1136</w:t>
            </w:r>
          </w:p>
        </w:tc>
        <w:tc>
          <w:tcPr>
            <w:tcW w:w="1561" w:type="dxa"/>
            <w:tcBorders>
              <w:top w:val="nil"/>
              <w:left w:val="nil"/>
              <w:bottom w:val="single" w:sz="4" w:space="0" w:color="auto"/>
              <w:right w:val="single" w:sz="4" w:space="0" w:color="auto"/>
            </w:tcBorders>
            <w:vAlign w:val="bottom"/>
          </w:tcPr>
          <w:p w:rsidR="005B1591" w:rsidRDefault="005B1591" w:rsidP="006D4E6C">
            <w:pPr>
              <w:spacing w:before="100" w:after="100"/>
              <w:ind w:right="454"/>
              <w:jc w:val="right"/>
              <w:rPr>
                <w:sz w:val="20"/>
                <w:szCs w:val="16"/>
              </w:rPr>
            </w:pPr>
            <w:r>
              <w:rPr>
                <w:sz w:val="20"/>
                <w:szCs w:val="16"/>
              </w:rPr>
              <w:t>127.6</w:t>
            </w:r>
          </w:p>
        </w:tc>
      </w:tr>
    </w:tbl>
    <w:p w:rsidR="008F6959" w:rsidRDefault="00DB2417" w:rsidP="00982A77">
      <w:pPr>
        <w:pStyle w:val="311"/>
        <w:spacing w:before="120"/>
      </w:pPr>
      <w:bookmarkStart w:id="115" w:name="_Toc110952091"/>
      <w:bookmarkEnd w:id="114"/>
      <w:r w:rsidRPr="00982A77">
        <w:t>И</w:t>
      </w:r>
      <w:r w:rsidR="008F6959" w:rsidRPr="00982A77">
        <w:t>нвестиции</w:t>
      </w:r>
      <w:bookmarkEnd w:id="115"/>
    </w:p>
    <w:p w:rsidR="005B1591" w:rsidRDefault="005B1591" w:rsidP="005B1591">
      <w:pPr>
        <w:spacing w:after="120"/>
        <w:ind w:firstLine="720"/>
        <w:jc w:val="both"/>
      </w:pPr>
      <w:r>
        <w:rPr>
          <w:b/>
          <w:i/>
        </w:rPr>
        <w:t>Инвестиционная деятельность</w:t>
      </w:r>
      <w:r>
        <w:t xml:space="preserve"> организаций (без субъектов малого предпринимательства и объема инвестиций, не наблюдаемых прямыми стат</w:t>
      </w:r>
      <w:r>
        <w:t>и</w:t>
      </w:r>
      <w:r>
        <w:t>стическими методами) муниципального округа характеризуется следующими показателями: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1"/>
        <w:gridCol w:w="2211"/>
      </w:tblGrid>
      <w:tr w:rsidR="005B1591" w:rsidTr="000F4533">
        <w:trPr>
          <w:trHeight w:val="90"/>
          <w:tblHeader/>
        </w:trPr>
        <w:tc>
          <w:tcPr>
            <w:tcW w:w="6861" w:type="dxa"/>
            <w:tcBorders>
              <w:top w:val="single" w:sz="4" w:space="0" w:color="auto"/>
              <w:left w:val="single" w:sz="4" w:space="0" w:color="auto"/>
              <w:bottom w:val="single" w:sz="4" w:space="0" w:color="auto"/>
              <w:right w:val="single" w:sz="4" w:space="0" w:color="auto"/>
            </w:tcBorders>
          </w:tcPr>
          <w:p w:rsidR="005B1591" w:rsidRDefault="005B1591" w:rsidP="000F4533">
            <w:pPr>
              <w:spacing w:before="60" w:after="60"/>
              <w:jc w:val="center"/>
              <w:rPr>
                <w:sz w:val="20"/>
              </w:rPr>
            </w:pPr>
          </w:p>
        </w:tc>
        <w:tc>
          <w:tcPr>
            <w:tcW w:w="2211" w:type="dxa"/>
            <w:tcBorders>
              <w:top w:val="single" w:sz="4" w:space="0" w:color="auto"/>
              <w:left w:val="single" w:sz="4" w:space="0" w:color="auto"/>
              <w:bottom w:val="single" w:sz="4" w:space="0" w:color="auto"/>
              <w:right w:val="single" w:sz="4" w:space="0" w:color="auto"/>
            </w:tcBorders>
            <w:hideMark/>
          </w:tcPr>
          <w:p w:rsidR="005B1591" w:rsidRDefault="005B1591" w:rsidP="000F4533">
            <w:pPr>
              <w:spacing w:before="60" w:after="60"/>
              <w:jc w:val="center"/>
              <w:rPr>
                <w:sz w:val="20"/>
              </w:rPr>
            </w:pPr>
            <w:r>
              <w:rPr>
                <w:rFonts w:cs="Arial"/>
                <w:sz w:val="20"/>
              </w:rPr>
              <w:t>Январь - март 2022</w:t>
            </w:r>
          </w:p>
        </w:tc>
      </w:tr>
      <w:tr w:rsidR="005B1591" w:rsidTr="000F4533">
        <w:tc>
          <w:tcPr>
            <w:tcW w:w="6861" w:type="dxa"/>
            <w:tcBorders>
              <w:top w:val="nil"/>
              <w:left w:val="single" w:sz="4" w:space="0" w:color="auto"/>
              <w:bottom w:val="nil"/>
              <w:right w:val="nil"/>
            </w:tcBorders>
            <w:vAlign w:val="bottom"/>
            <w:hideMark/>
          </w:tcPr>
          <w:p w:rsidR="005B1591" w:rsidRDefault="005B1591" w:rsidP="00C30D44">
            <w:pPr>
              <w:spacing w:before="100" w:after="100"/>
              <w:rPr>
                <w:b/>
                <w:sz w:val="20"/>
              </w:rPr>
            </w:pPr>
            <w:r>
              <w:rPr>
                <w:b/>
                <w:sz w:val="20"/>
              </w:rPr>
              <w:t xml:space="preserve">Инвестиции в нефинансовые активы, </w:t>
            </w:r>
            <w:r>
              <w:rPr>
                <w:sz w:val="20"/>
              </w:rPr>
              <w:t>тыс. рублей</w:t>
            </w:r>
          </w:p>
        </w:tc>
        <w:tc>
          <w:tcPr>
            <w:tcW w:w="2211" w:type="dxa"/>
            <w:tcBorders>
              <w:top w:val="nil"/>
              <w:left w:val="nil"/>
              <w:bottom w:val="nil"/>
              <w:right w:val="single" w:sz="4" w:space="0" w:color="auto"/>
            </w:tcBorders>
            <w:vAlign w:val="bottom"/>
          </w:tcPr>
          <w:p w:rsidR="005B1591" w:rsidRDefault="005B1591" w:rsidP="00C30D44">
            <w:pPr>
              <w:spacing w:before="100" w:after="100"/>
              <w:ind w:right="680"/>
              <w:jc w:val="right"/>
              <w:rPr>
                <w:b/>
                <w:sz w:val="20"/>
              </w:rPr>
            </w:pPr>
            <w:r>
              <w:rPr>
                <w:b/>
                <w:sz w:val="20"/>
              </w:rPr>
              <w:t>67142</w:t>
            </w:r>
          </w:p>
        </w:tc>
      </w:tr>
      <w:tr w:rsidR="005B1591" w:rsidTr="000F4533">
        <w:trPr>
          <w:trHeight w:val="173"/>
        </w:trPr>
        <w:tc>
          <w:tcPr>
            <w:tcW w:w="6861" w:type="dxa"/>
            <w:tcBorders>
              <w:top w:val="nil"/>
              <w:left w:val="single" w:sz="4" w:space="0" w:color="auto"/>
              <w:bottom w:val="nil"/>
              <w:right w:val="nil"/>
            </w:tcBorders>
            <w:vAlign w:val="bottom"/>
            <w:hideMark/>
          </w:tcPr>
          <w:p w:rsidR="005B1591" w:rsidRDefault="005B1591" w:rsidP="00C30D44">
            <w:pPr>
              <w:spacing w:before="100" w:after="100"/>
              <w:ind w:left="113"/>
              <w:rPr>
                <w:sz w:val="20"/>
              </w:rPr>
            </w:pPr>
            <w:r>
              <w:rPr>
                <w:sz w:val="20"/>
              </w:rPr>
              <w:t>в том числе в основной капитал</w:t>
            </w:r>
          </w:p>
        </w:tc>
        <w:tc>
          <w:tcPr>
            <w:tcW w:w="2211" w:type="dxa"/>
            <w:tcBorders>
              <w:top w:val="nil"/>
              <w:left w:val="nil"/>
              <w:bottom w:val="nil"/>
              <w:right w:val="single" w:sz="4" w:space="0" w:color="auto"/>
            </w:tcBorders>
            <w:vAlign w:val="bottom"/>
          </w:tcPr>
          <w:p w:rsidR="005B1591" w:rsidRDefault="005B1591" w:rsidP="00C30D44">
            <w:pPr>
              <w:spacing w:before="100" w:after="100"/>
              <w:ind w:right="680"/>
              <w:jc w:val="right"/>
              <w:rPr>
                <w:sz w:val="20"/>
              </w:rPr>
            </w:pPr>
            <w:r>
              <w:rPr>
                <w:sz w:val="20"/>
              </w:rPr>
              <w:t>67142</w:t>
            </w:r>
          </w:p>
        </w:tc>
      </w:tr>
      <w:tr w:rsidR="005B1591" w:rsidTr="000F4533">
        <w:tc>
          <w:tcPr>
            <w:tcW w:w="6861" w:type="dxa"/>
            <w:tcBorders>
              <w:top w:val="nil"/>
              <w:left w:val="single" w:sz="4" w:space="0" w:color="auto"/>
              <w:bottom w:val="single" w:sz="4" w:space="0" w:color="auto"/>
              <w:right w:val="nil"/>
            </w:tcBorders>
            <w:vAlign w:val="bottom"/>
            <w:hideMark/>
          </w:tcPr>
          <w:p w:rsidR="005B1591" w:rsidRDefault="005B1591" w:rsidP="00C30D44">
            <w:pPr>
              <w:spacing w:before="100" w:after="100"/>
              <w:ind w:left="170"/>
              <w:rPr>
                <w:sz w:val="20"/>
              </w:rPr>
            </w:pPr>
            <w:proofErr w:type="gramStart"/>
            <w:r>
              <w:rPr>
                <w:sz w:val="20"/>
              </w:rPr>
              <w:t>в % к объему в нефинансовые активы</w:t>
            </w:r>
            <w:proofErr w:type="gramEnd"/>
          </w:p>
        </w:tc>
        <w:tc>
          <w:tcPr>
            <w:tcW w:w="2211" w:type="dxa"/>
            <w:tcBorders>
              <w:top w:val="nil"/>
              <w:left w:val="nil"/>
              <w:bottom w:val="single" w:sz="4" w:space="0" w:color="auto"/>
              <w:right w:val="single" w:sz="4" w:space="0" w:color="auto"/>
            </w:tcBorders>
            <w:vAlign w:val="bottom"/>
          </w:tcPr>
          <w:p w:rsidR="005B1591" w:rsidRDefault="005B1591" w:rsidP="00C30D44">
            <w:pPr>
              <w:spacing w:before="100" w:after="100"/>
              <w:ind w:right="680"/>
              <w:jc w:val="right"/>
              <w:rPr>
                <w:sz w:val="20"/>
              </w:rPr>
            </w:pPr>
            <w:r>
              <w:rPr>
                <w:sz w:val="20"/>
              </w:rPr>
              <w:t>100</w:t>
            </w:r>
          </w:p>
        </w:tc>
      </w:tr>
    </w:tbl>
    <w:p w:rsidR="005B1591" w:rsidRDefault="005B1591" w:rsidP="005B1591">
      <w:pPr>
        <w:spacing w:before="120"/>
        <w:ind w:firstLine="720"/>
        <w:jc w:val="both"/>
        <w:rPr>
          <w:szCs w:val="24"/>
        </w:rPr>
      </w:pPr>
      <w:r>
        <w:t xml:space="preserve">За </w:t>
      </w:r>
      <w:r>
        <w:rPr>
          <w:rFonts w:cs="Arial"/>
        </w:rPr>
        <w:t xml:space="preserve">3 месяца 2022 года </w:t>
      </w:r>
      <w:r>
        <w:t>организациями (без субъектов малого предприн</w:t>
      </w:r>
      <w:r>
        <w:t>и</w:t>
      </w:r>
      <w:r>
        <w:t xml:space="preserve">мательства и объема инвестиций, не наблюдаемых прямыми статистическими методами) </w:t>
      </w:r>
      <w:r>
        <w:rPr>
          <w:b/>
          <w:i/>
        </w:rPr>
        <w:t xml:space="preserve">использовано </w:t>
      </w:r>
      <w:r>
        <w:rPr>
          <w:rFonts w:cs="Arial"/>
        </w:rPr>
        <w:t xml:space="preserve">67.1 </w:t>
      </w:r>
      <w:r>
        <w:rPr>
          <w:szCs w:val="24"/>
        </w:rPr>
        <w:t xml:space="preserve">миллиона рублей </w:t>
      </w:r>
      <w:r>
        <w:rPr>
          <w:b/>
          <w:i/>
          <w:szCs w:val="24"/>
        </w:rPr>
        <w:t>инвестиций в основной к</w:t>
      </w:r>
      <w:r>
        <w:rPr>
          <w:b/>
          <w:i/>
          <w:szCs w:val="24"/>
        </w:rPr>
        <w:t>а</w:t>
      </w:r>
      <w:r>
        <w:rPr>
          <w:b/>
          <w:i/>
          <w:szCs w:val="24"/>
        </w:rPr>
        <w:t>питал</w:t>
      </w:r>
      <w:r>
        <w:rPr>
          <w:szCs w:val="24"/>
        </w:rPr>
        <w:t xml:space="preserve">, что меньше </w:t>
      </w:r>
      <w:r>
        <w:rPr>
          <w:rFonts w:cs="Arial"/>
          <w:szCs w:val="24"/>
        </w:rPr>
        <w:t xml:space="preserve">аналогичного периода </w:t>
      </w:r>
      <w:r>
        <w:rPr>
          <w:szCs w:val="24"/>
        </w:rPr>
        <w:t xml:space="preserve">2021 года в 2.3 раза </w:t>
      </w:r>
      <w:r>
        <w:rPr>
          <w:color w:val="000000"/>
          <w:szCs w:val="24"/>
        </w:rPr>
        <w:t>(</w:t>
      </w:r>
      <w:r>
        <w:rPr>
          <w:szCs w:val="24"/>
        </w:rPr>
        <w:t xml:space="preserve">по области - на </w:t>
      </w:r>
      <w:r>
        <w:rPr>
          <w:rFonts w:cs="Arial"/>
        </w:rPr>
        <w:t>10.6</w:t>
      </w:r>
      <w:r>
        <w:rPr>
          <w:szCs w:val="24"/>
        </w:rPr>
        <w:t>%).</w:t>
      </w:r>
    </w:p>
    <w:p w:rsidR="005B1591" w:rsidRDefault="005B1591" w:rsidP="005B1591">
      <w:pPr>
        <w:spacing w:after="120"/>
        <w:ind w:firstLine="709"/>
        <w:jc w:val="both"/>
      </w:pPr>
      <w:r>
        <w:rPr>
          <w:b/>
          <w:i/>
          <w:szCs w:val="24"/>
        </w:rPr>
        <w:t>Видовая структура инвестиций</w:t>
      </w:r>
      <w:r>
        <w:rPr>
          <w:szCs w:val="24"/>
        </w:rPr>
        <w:t xml:space="preserve"> в основной капитал </w:t>
      </w:r>
      <w:r>
        <w:t>организаций (без субъектов малого предпринимательства и объема инвестиций, не наблюда</w:t>
      </w:r>
      <w:r>
        <w:t>е</w:t>
      </w:r>
      <w:r>
        <w:t xml:space="preserve">мых прямыми статистическими методами) </w:t>
      </w:r>
      <w:r>
        <w:rPr>
          <w:rFonts w:cs="Arial"/>
          <w:szCs w:val="24"/>
        </w:rPr>
        <w:t xml:space="preserve">в январе - марте </w:t>
      </w:r>
      <w:r>
        <w:rPr>
          <w:rFonts w:cs="Arial"/>
        </w:rPr>
        <w:t xml:space="preserve">2022 года </w:t>
      </w:r>
      <w:r>
        <w:t>пре</w:t>
      </w:r>
      <w:r>
        <w:t>д</w:t>
      </w:r>
      <w:r>
        <w:t>ставлена в таблице:</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1276"/>
        <w:gridCol w:w="1844"/>
        <w:gridCol w:w="1134"/>
      </w:tblGrid>
      <w:tr w:rsidR="005B1591" w:rsidTr="000F4533">
        <w:trPr>
          <w:cantSplit/>
          <w:trHeight w:val="282"/>
          <w:tblHeader/>
        </w:trPr>
        <w:tc>
          <w:tcPr>
            <w:tcW w:w="4821" w:type="dxa"/>
            <w:tcBorders>
              <w:top w:val="single" w:sz="4" w:space="0" w:color="auto"/>
              <w:left w:val="single" w:sz="4" w:space="0" w:color="auto"/>
              <w:bottom w:val="single" w:sz="4" w:space="0" w:color="auto"/>
              <w:right w:val="single" w:sz="4" w:space="0" w:color="auto"/>
            </w:tcBorders>
          </w:tcPr>
          <w:p w:rsidR="005B1591" w:rsidRDefault="005B1591" w:rsidP="000F4533">
            <w:pPr>
              <w:spacing w:before="60" w:after="60"/>
              <w:rPr>
                <w:sz w:val="20"/>
              </w:rPr>
            </w:pPr>
          </w:p>
        </w:tc>
        <w:tc>
          <w:tcPr>
            <w:tcW w:w="1276" w:type="dxa"/>
            <w:tcBorders>
              <w:top w:val="single" w:sz="4" w:space="0" w:color="auto"/>
              <w:left w:val="single" w:sz="4" w:space="0" w:color="auto"/>
              <w:bottom w:val="single" w:sz="4" w:space="0" w:color="auto"/>
              <w:right w:val="single" w:sz="4" w:space="0" w:color="auto"/>
            </w:tcBorders>
            <w:hideMark/>
          </w:tcPr>
          <w:p w:rsidR="005B1591" w:rsidRDefault="005B1591" w:rsidP="000F4533">
            <w:pPr>
              <w:spacing w:before="60" w:after="60"/>
              <w:jc w:val="center"/>
              <w:rPr>
                <w:sz w:val="20"/>
              </w:rPr>
            </w:pPr>
            <w:r>
              <w:rPr>
                <w:sz w:val="20"/>
              </w:rPr>
              <w:t xml:space="preserve">Тыс. </w:t>
            </w:r>
            <w:r>
              <w:rPr>
                <w:sz w:val="20"/>
                <w:lang w:val="en-US"/>
              </w:rPr>
              <w:br/>
            </w:r>
            <w:r>
              <w:rPr>
                <w:sz w:val="20"/>
              </w:rPr>
              <w:t>рублей</w:t>
            </w:r>
          </w:p>
        </w:tc>
        <w:tc>
          <w:tcPr>
            <w:tcW w:w="1844" w:type="dxa"/>
            <w:tcBorders>
              <w:top w:val="single" w:sz="4" w:space="0" w:color="auto"/>
              <w:left w:val="single" w:sz="4" w:space="0" w:color="auto"/>
              <w:bottom w:val="single" w:sz="4" w:space="0" w:color="auto"/>
              <w:right w:val="single" w:sz="4" w:space="0" w:color="auto"/>
            </w:tcBorders>
            <w:hideMark/>
          </w:tcPr>
          <w:p w:rsidR="005B1591" w:rsidRDefault="005B1591" w:rsidP="000F4533">
            <w:pPr>
              <w:spacing w:before="60" w:after="60"/>
              <w:ind w:right="57"/>
              <w:jc w:val="center"/>
              <w:rPr>
                <w:sz w:val="20"/>
              </w:rPr>
            </w:pPr>
            <w:r>
              <w:rPr>
                <w:sz w:val="20"/>
              </w:rPr>
              <w:t xml:space="preserve">Индекс </w:t>
            </w:r>
            <w:r>
              <w:rPr>
                <w:sz w:val="20"/>
              </w:rPr>
              <w:br/>
              <w:t xml:space="preserve">физического объема </w:t>
            </w:r>
            <w:proofErr w:type="gramStart"/>
            <w:r>
              <w:rPr>
                <w:sz w:val="20"/>
              </w:rPr>
              <w:t>в</w:t>
            </w:r>
            <w:proofErr w:type="gramEnd"/>
            <w:r>
              <w:rPr>
                <w:sz w:val="20"/>
              </w:rPr>
              <w:t xml:space="preserve"> % к </w:t>
            </w:r>
            <w:r>
              <w:rPr>
                <w:sz w:val="20"/>
              </w:rPr>
              <w:br/>
              <w:t>январю - марту 2021</w:t>
            </w:r>
          </w:p>
        </w:tc>
        <w:tc>
          <w:tcPr>
            <w:tcW w:w="1134" w:type="dxa"/>
            <w:tcBorders>
              <w:top w:val="single" w:sz="4" w:space="0" w:color="auto"/>
              <w:left w:val="single" w:sz="4" w:space="0" w:color="auto"/>
              <w:bottom w:val="single" w:sz="4" w:space="0" w:color="auto"/>
              <w:right w:val="single" w:sz="4" w:space="0" w:color="auto"/>
            </w:tcBorders>
            <w:hideMark/>
          </w:tcPr>
          <w:p w:rsidR="005B1591" w:rsidRDefault="005B1591" w:rsidP="000F4533">
            <w:pPr>
              <w:spacing w:before="60" w:after="60"/>
              <w:ind w:right="57"/>
              <w:jc w:val="center"/>
              <w:rPr>
                <w:sz w:val="20"/>
              </w:rPr>
            </w:pPr>
            <w:proofErr w:type="gramStart"/>
            <w:r>
              <w:rPr>
                <w:sz w:val="20"/>
              </w:rPr>
              <w:t>В</w:t>
            </w:r>
            <w:proofErr w:type="gramEnd"/>
            <w:r>
              <w:rPr>
                <w:sz w:val="20"/>
              </w:rPr>
              <w:t xml:space="preserve"> % к итогу</w:t>
            </w:r>
          </w:p>
        </w:tc>
      </w:tr>
      <w:tr w:rsidR="005B1591" w:rsidTr="000F4533">
        <w:trPr>
          <w:cantSplit/>
        </w:trPr>
        <w:tc>
          <w:tcPr>
            <w:tcW w:w="4821" w:type="dxa"/>
            <w:tcBorders>
              <w:top w:val="single" w:sz="4" w:space="0" w:color="auto"/>
              <w:left w:val="single" w:sz="4" w:space="0" w:color="auto"/>
              <w:bottom w:val="nil"/>
              <w:right w:val="nil"/>
            </w:tcBorders>
            <w:vAlign w:val="bottom"/>
            <w:hideMark/>
          </w:tcPr>
          <w:p w:rsidR="005B1591" w:rsidRDefault="005B1591" w:rsidP="00C30D44">
            <w:pPr>
              <w:spacing w:before="100" w:after="100"/>
              <w:rPr>
                <w:b/>
                <w:sz w:val="20"/>
              </w:rPr>
            </w:pPr>
            <w:r>
              <w:rPr>
                <w:b/>
                <w:sz w:val="20"/>
              </w:rPr>
              <w:t>Инвестиции в основной капитал</w:t>
            </w:r>
          </w:p>
        </w:tc>
        <w:tc>
          <w:tcPr>
            <w:tcW w:w="1276" w:type="dxa"/>
            <w:tcBorders>
              <w:top w:val="single" w:sz="4" w:space="0" w:color="auto"/>
              <w:left w:val="nil"/>
              <w:bottom w:val="nil"/>
              <w:right w:val="nil"/>
            </w:tcBorders>
            <w:vAlign w:val="bottom"/>
          </w:tcPr>
          <w:p w:rsidR="005B1591" w:rsidRDefault="005B1591" w:rsidP="00C30D44">
            <w:pPr>
              <w:spacing w:before="100" w:after="100"/>
              <w:ind w:right="312"/>
              <w:jc w:val="right"/>
              <w:rPr>
                <w:b/>
                <w:sz w:val="20"/>
              </w:rPr>
            </w:pPr>
            <w:r>
              <w:rPr>
                <w:b/>
                <w:sz w:val="20"/>
              </w:rPr>
              <w:t>67142</w:t>
            </w:r>
          </w:p>
        </w:tc>
        <w:tc>
          <w:tcPr>
            <w:tcW w:w="1844" w:type="dxa"/>
            <w:tcBorders>
              <w:top w:val="single" w:sz="4" w:space="0" w:color="auto"/>
              <w:left w:val="nil"/>
              <w:bottom w:val="nil"/>
              <w:right w:val="nil"/>
            </w:tcBorders>
            <w:vAlign w:val="bottom"/>
          </w:tcPr>
          <w:p w:rsidR="005B1591" w:rsidRDefault="005B1591" w:rsidP="00C30D44">
            <w:pPr>
              <w:spacing w:before="100" w:after="100"/>
              <w:ind w:right="680"/>
              <w:jc w:val="right"/>
              <w:rPr>
                <w:b/>
                <w:sz w:val="20"/>
              </w:rPr>
            </w:pPr>
            <w:r>
              <w:rPr>
                <w:b/>
                <w:sz w:val="20"/>
              </w:rPr>
              <w:t>44.3</w:t>
            </w:r>
          </w:p>
        </w:tc>
        <w:tc>
          <w:tcPr>
            <w:tcW w:w="1134" w:type="dxa"/>
            <w:tcBorders>
              <w:top w:val="single" w:sz="4" w:space="0" w:color="auto"/>
              <w:left w:val="nil"/>
              <w:bottom w:val="nil"/>
              <w:right w:val="single" w:sz="4" w:space="0" w:color="auto"/>
            </w:tcBorders>
            <w:vAlign w:val="bottom"/>
          </w:tcPr>
          <w:p w:rsidR="005B1591" w:rsidRDefault="005B1591" w:rsidP="00C30D44">
            <w:pPr>
              <w:spacing w:before="100" w:after="100"/>
              <w:ind w:right="283"/>
              <w:jc w:val="right"/>
              <w:rPr>
                <w:b/>
                <w:sz w:val="20"/>
              </w:rPr>
            </w:pPr>
            <w:r>
              <w:rPr>
                <w:b/>
                <w:sz w:val="20"/>
              </w:rPr>
              <w:t>100</w:t>
            </w:r>
          </w:p>
        </w:tc>
      </w:tr>
      <w:tr w:rsidR="005B1591" w:rsidTr="00C11243">
        <w:trPr>
          <w:cantSplit/>
        </w:trPr>
        <w:tc>
          <w:tcPr>
            <w:tcW w:w="4821" w:type="dxa"/>
            <w:tcBorders>
              <w:top w:val="nil"/>
              <w:left w:val="single" w:sz="4" w:space="0" w:color="auto"/>
              <w:bottom w:val="nil"/>
              <w:right w:val="nil"/>
            </w:tcBorders>
            <w:vAlign w:val="bottom"/>
            <w:hideMark/>
          </w:tcPr>
          <w:p w:rsidR="005B1591" w:rsidRDefault="005B1591" w:rsidP="00C30D44">
            <w:pPr>
              <w:spacing w:before="100" w:after="100"/>
              <w:ind w:left="284"/>
              <w:rPr>
                <w:sz w:val="20"/>
              </w:rPr>
            </w:pPr>
            <w:r>
              <w:rPr>
                <w:sz w:val="20"/>
              </w:rPr>
              <w:t>в том числе:</w:t>
            </w:r>
          </w:p>
        </w:tc>
        <w:tc>
          <w:tcPr>
            <w:tcW w:w="1276" w:type="dxa"/>
            <w:tcBorders>
              <w:top w:val="nil"/>
              <w:left w:val="nil"/>
              <w:bottom w:val="nil"/>
              <w:right w:val="nil"/>
            </w:tcBorders>
            <w:vAlign w:val="bottom"/>
          </w:tcPr>
          <w:p w:rsidR="005B1591" w:rsidRDefault="005B1591" w:rsidP="00C30D44">
            <w:pPr>
              <w:spacing w:before="100" w:after="100"/>
              <w:ind w:right="312"/>
              <w:jc w:val="right"/>
              <w:rPr>
                <w:sz w:val="20"/>
              </w:rPr>
            </w:pPr>
          </w:p>
        </w:tc>
        <w:tc>
          <w:tcPr>
            <w:tcW w:w="1844" w:type="dxa"/>
            <w:tcBorders>
              <w:top w:val="nil"/>
              <w:left w:val="nil"/>
              <w:bottom w:val="nil"/>
              <w:right w:val="nil"/>
            </w:tcBorders>
            <w:vAlign w:val="bottom"/>
          </w:tcPr>
          <w:p w:rsidR="005B1591" w:rsidRDefault="005B1591" w:rsidP="00C30D44">
            <w:pPr>
              <w:spacing w:before="100" w:after="100"/>
              <w:ind w:right="680"/>
              <w:jc w:val="right"/>
              <w:rPr>
                <w:sz w:val="20"/>
              </w:rPr>
            </w:pPr>
          </w:p>
        </w:tc>
        <w:tc>
          <w:tcPr>
            <w:tcW w:w="1134" w:type="dxa"/>
            <w:tcBorders>
              <w:top w:val="nil"/>
              <w:left w:val="nil"/>
              <w:bottom w:val="nil"/>
              <w:right w:val="single" w:sz="4" w:space="0" w:color="auto"/>
            </w:tcBorders>
            <w:vAlign w:val="bottom"/>
          </w:tcPr>
          <w:p w:rsidR="005B1591" w:rsidRDefault="005B1591" w:rsidP="00C30D44">
            <w:pPr>
              <w:spacing w:before="100" w:after="100"/>
              <w:ind w:right="283"/>
              <w:jc w:val="right"/>
              <w:rPr>
                <w:sz w:val="20"/>
              </w:rPr>
            </w:pPr>
          </w:p>
        </w:tc>
      </w:tr>
      <w:tr w:rsidR="005B1591" w:rsidTr="00C11243">
        <w:trPr>
          <w:cantSplit/>
        </w:trPr>
        <w:tc>
          <w:tcPr>
            <w:tcW w:w="4821" w:type="dxa"/>
            <w:tcBorders>
              <w:top w:val="nil"/>
              <w:left w:val="single" w:sz="4" w:space="0" w:color="auto"/>
              <w:bottom w:val="single" w:sz="4" w:space="0" w:color="auto"/>
              <w:right w:val="nil"/>
            </w:tcBorders>
            <w:vAlign w:val="bottom"/>
            <w:hideMark/>
          </w:tcPr>
          <w:p w:rsidR="005B1591" w:rsidRDefault="005B1591" w:rsidP="00C30D44">
            <w:pPr>
              <w:spacing w:before="100" w:after="100"/>
              <w:ind w:left="113"/>
              <w:rPr>
                <w:sz w:val="20"/>
              </w:rPr>
            </w:pPr>
            <w:r>
              <w:rPr>
                <w:sz w:val="20"/>
              </w:rPr>
              <w:t>сооружения</w:t>
            </w:r>
          </w:p>
        </w:tc>
        <w:tc>
          <w:tcPr>
            <w:tcW w:w="1276" w:type="dxa"/>
            <w:tcBorders>
              <w:top w:val="nil"/>
              <w:left w:val="nil"/>
              <w:bottom w:val="single" w:sz="4" w:space="0" w:color="auto"/>
              <w:right w:val="nil"/>
            </w:tcBorders>
            <w:vAlign w:val="bottom"/>
          </w:tcPr>
          <w:p w:rsidR="005B1591" w:rsidRDefault="005B1591" w:rsidP="00C30D44">
            <w:pPr>
              <w:spacing w:before="100" w:after="100"/>
              <w:ind w:right="312"/>
              <w:jc w:val="right"/>
              <w:rPr>
                <w:sz w:val="20"/>
              </w:rPr>
            </w:pPr>
            <w:r>
              <w:rPr>
                <w:sz w:val="20"/>
              </w:rPr>
              <w:t>50804</w:t>
            </w:r>
          </w:p>
        </w:tc>
        <w:tc>
          <w:tcPr>
            <w:tcW w:w="1844" w:type="dxa"/>
            <w:tcBorders>
              <w:top w:val="nil"/>
              <w:left w:val="nil"/>
              <w:bottom w:val="single" w:sz="4" w:space="0" w:color="auto"/>
              <w:right w:val="nil"/>
            </w:tcBorders>
            <w:vAlign w:val="bottom"/>
          </w:tcPr>
          <w:p w:rsidR="005B1591" w:rsidRDefault="005B1591" w:rsidP="00C30D44">
            <w:pPr>
              <w:spacing w:before="100" w:after="100"/>
              <w:ind w:right="680"/>
              <w:jc w:val="right"/>
              <w:rPr>
                <w:sz w:val="20"/>
              </w:rPr>
            </w:pPr>
            <w:r>
              <w:rPr>
                <w:sz w:val="20"/>
              </w:rPr>
              <w:t>35.5</w:t>
            </w:r>
          </w:p>
        </w:tc>
        <w:tc>
          <w:tcPr>
            <w:tcW w:w="1134" w:type="dxa"/>
            <w:tcBorders>
              <w:top w:val="nil"/>
              <w:left w:val="nil"/>
              <w:bottom w:val="single" w:sz="4" w:space="0" w:color="auto"/>
              <w:right w:val="single" w:sz="4" w:space="0" w:color="auto"/>
            </w:tcBorders>
            <w:vAlign w:val="bottom"/>
          </w:tcPr>
          <w:p w:rsidR="005B1591" w:rsidRDefault="005B1591" w:rsidP="00C30D44">
            <w:pPr>
              <w:spacing w:before="100" w:after="100"/>
              <w:ind w:right="283"/>
              <w:jc w:val="right"/>
              <w:rPr>
                <w:sz w:val="20"/>
              </w:rPr>
            </w:pPr>
            <w:r>
              <w:rPr>
                <w:sz w:val="20"/>
              </w:rPr>
              <w:t>75.7</w:t>
            </w:r>
          </w:p>
        </w:tc>
      </w:tr>
      <w:tr w:rsidR="005B1591" w:rsidTr="00C11243">
        <w:trPr>
          <w:cantSplit/>
        </w:trPr>
        <w:tc>
          <w:tcPr>
            <w:tcW w:w="4821" w:type="dxa"/>
            <w:tcBorders>
              <w:top w:val="single" w:sz="4" w:space="0" w:color="auto"/>
              <w:left w:val="single" w:sz="4" w:space="0" w:color="auto"/>
              <w:bottom w:val="nil"/>
              <w:right w:val="nil"/>
            </w:tcBorders>
            <w:vAlign w:val="bottom"/>
            <w:hideMark/>
          </w:tcPr>
          <w:p w:rsidR="005B1591" w:rsidRDefault="005B1591" w:rsidP="00C30D44">
            <w:pPr>
              <w:spacing w:before="100" w:after="100"/>
              <w:ind w:left="113"/>
              <w:rPr>
                <w:sz w:val="20"/>
              </w:rPr>
            </w:pPr>
            <w:r>
              <w:rPr>
                <w:sz w:val="20"/>
              </w:rPr>
              <w:lastRenderedPageBreak/>
              <w:t xml:space="preserve">информационное, компьютерное </w:t>
            </w:r>
            <w:r>
              <w:rPr>
                <w:sz w:val="20"/>
              </w:rPr>
              <w:br/>
              <w:t>и телекоммуникационное (ИКТ) оборудование</w:t>
            </w:r>
          </w:p>
        </w:tc>
        <w:tc>
          <w:tcPr>
            <w:tcW w:w="1276" w:type="dxa"/>
            <w:tcBorders>
              <w:top w:val="single" w:sz="4" w:space="0" w:color="auto"/>
              <w:left w:val="nil"/>
              <w:bottom w:val="nil"/>
              <w:right w:val="nil"/>
            </w:tcBorders>
            <w:vAlign w:val="bottom"/>
          </w:tcPr>
          <w:p w:rsidR="005B1591" w:rsidRDefault="005B1591" w:rsidP="00C30D44">
            <w:pPr>
              <w:spacing w:before="100" w:after="100"/>
              <w:ind w:right="312"/>
              <w:jc w:val="right"/>
              <w:rPr>
                <w:sz w:val="20"/>
              </w:rPr>
            </w:pPr>
            <w:r>
              <w:rPr>
                <w:sz w:val="20"/>
              </w:rPr>
              <w:t>2841</w:t>
            </w:r>
          </w:p>
        </w:tc>
        <w:tc>
          <w:tcPr>
            <w:tcW w:w="1844" w:type="dxa"/>
            <w:tcBorders>
              <w:top w:val="single" w:sz="4" w:space="0" w:color="auto"/>
              <w:left w:val="nil"/>
              <w:bottom w:val="nil"/>
              <w:right w:val="nil"/>
            </w:tcBorders>
            <w:vAlign w:val="bottom"/>
          </w:tcPr>
          <w:p w:rsidR="005B1591" w:rsidRDefault="005B1591" w:rsidP="00C30D44">
            <w:pPr>
              <w:spacing w:before="100" w:after="100"/>
              <w:ind w:right="510"/>
              <w:jc w:val="right"/>
              <w:rPr>
                <w:sz w:val="20"/>
              </w:rPr>
            </w:pPr>
            <w:r>
              <w:rPr>
                <w:sz w:val="20"/>
              </w:rPr>
              <w:t xml:space="preserve">4.9 </w:t>
            </w:r>
            <w:proofErr w:type="gramStart"/>
            <w:r>
              <w:rPr>
                <w:sz w:val="20"/>
              </w:rPr>
              <w:t>р</w:t>
            </w:r>
            <w:proofErr w:type="gramEnd"/>
          </w:p>
        </w:tc>
        <w:tc>
          <w:tcPr>
            <w:tcW w:w="1134" w:type="dxa"/>
            <w:tcBorders>
              <w:top w:val="single" w:sz="4" w:space="0" w:color="auto"/>
              <w:left w:val="nil"/>
              <w:bottom w:val="nil"/>
              <w:right w:val="single" w:sz="4" w:space="0" w:color="auto"/>
            </w:tcBorders>
            <w:vAlign w:val="bottom"/>
          </w:tcPr>
          <w:p w:rsidR="005B1591" w:rsidRDefault="005B1591" w:rsidP="00C30D44">
            <w:pPr>
              <w:spacing w:before="100" w:after="100"/>
              <w:ind w:right="283"/>
              <w:jc w:val="right"/>
              <w:rPr>
                <w:sz w:val="20"/>
              </w:rPr>
            </w:pPr>
            <w:r>
              <w:rPr>
                <w:sz w:val="20"/>
              </w:rPr>
              <w:t>4.2</w:t>
            </w:r>
          </w:p>
        </w:tc>
      </w:tr>
      <w:tr w:rsidR="005B1591" w:rsidTr="000F4533">
        <w:trPr>
          <w:cantSplit/>
        </w:trPr>
        <w:tc>
          <w:tcPr>
            <w:tcW w:w="4821" w:type="dxa"/>
            <w:tcBorders>
              <w:top w:val="nil"/>
              <w:left w:val="single" w:sz="4" w:space="0" w:color="auto"/>
              <w:bottom w:val="single" w:sz="4" w:space="0" w:color="auto"/>
              <w:right w:val="nil"/>
            </w:tcBorders>
            <w:vAlign w:val="bottom"/>
            <w:hideMark/>
          </w:tcPr>
          <w:p w:rsidR="005B1591" w:rsidRDefault="005B1591" w:rsidP="006D4E6C">
            <w:pPr>
              <w:spacing w:before="60" w:after="60"/>
              <w:ind w:left="113"/>
              <w:rPr>
                <w:sz w:val="20"/>
              </w:rPr>
            </w:pPr>
            <w:r>
              <w:rPr>
                <w:sz w:val="20"/>
              </w:rPr>
              <w:t xml:space="preserve">прочие машины и оборудование, включая </w:t>
            </w:r>
            <w:r>
              <w:rPr>
                <w:sz w:val="20"/>
              </w:rPr>
              <w:br/>
              <w:t>хозяйственный инвентарь, и другие объекты</w:t>
            </w:r>
          </w:p>
        </w:tc>
        <w:tc>
          <w:tcPr>
            <w:tcW w:w="1276" w:type="dxa"/>
            <w:tcBorders>
              <w:top w:val="nil"/>
              <w:left w:val="nil"/>
              <w:bottom w:val="single" w:sz="4" w:space="0" w:color="auto"/>
              <w:right w:val="nil"/>
            </w:tcBorders>
            <w:vAlign w:val="bottom"/>
          </w:tcPr>
          <w:p w:rsidR="005B1591" w:rsidRDefault="005B1591" w:rsidP="006D4E6C">
            <w:pPr>
              <w:spacing w:before="60" w:after="60"/>
              <w:ind w:right="312"/>
              <w:jc w:val="right"/>
              <w:rPr>
                <w:sz w:val="20"/>
              </w:rPr>
            </w:pPr>
            <w:r>
              <w:rPr>
                <w:sz w:val="20"/>
              </w:rPr>
              <w:t>10535</w:t>
            </w:r>
          </w:p>
        </w:tc>
        <w:tc>
          <w:tcPr>
            <w:tcW w:w="1844" w:type="dxa"/>
            <w:tcBorders>
              <w:top w:val="nil"/>
              <w:left w:val="nil"/>
              <w:bottom w:val="single" w:sz="4" w:space="0" w:color="auto"/>
              <w:right w:val="nil"/>
            </w:tcBorders>
            <w:vAlign w:val="bottom"/>
          </w:tcPr>
          <w:p w:rsidR="005B1591" w:rsidRDefault="005B1591" w:rsidP="006D4E6C">
            <w:pPr>
              <w:spacing w:before="60" w:after="60"/>
              <w:ind w:right="510"/>
              <w:jc w:val="right"/>
              <w:rPr>
                <w:sz w:val="20"/>
              </w:rPr>
            </w:pPr>
            <w:r>
              <w:rPr>
                <w:sz w:val="20"/>
              </w:rPr>
              <w:t xml:space="preserve">4.8 </w:t>
            </w:r>
            <w:proofErr w:type="gramStart"/>
            <w:r>
              <w:rPr>
                <w:sz w:val="20"/>
              </w:rPr>
              <w:t>р</w:t>
            </w:r>
            <w:proofErr w:type="gramEnd"/>
          </w:p>
        </w:tc>
        <w:tc>
          <w:tcPr>
            <w:tcW w:w="1134" w:type="dxa"/>
            <w:tcBorders>
              <w:top w:val="nil"/>
              <w:left w:val="nil"/>
              <w:bottom w:val="single" w:sz="4" w:space="0" w:color="auto"/>
              <w:right w:val="single" w:sz="4" w:space="0" w:color="auto"/>
            </w:tcBorders>
            <w:vAlign w:val="bottom"/>
          </w:tcPr>
          <w:p w:rsidR="005B1591" w:rsidRDefault="005B1591" w:rsidP="006D4E6C">
            <w:pPr>
              <w:spacing w:before="60" w:after="60"/>
              <w:ind w:right="283"/>
              <w:jc w:val="right"/>
              <w:rPr>
                <w:sz w:val="20"/>
              </w:rPr>
            </w:pPr>
            <w:r>
              <w:rPr>
                <w:sz w:val="20"/>
              </w:rPr>
              <w:t>15.7</w:t>
            </w:r>
          </w:p>
        </w:tc>
      </w:tr>
    </w:tbl>
    <w:p w:rsidR="005B1591" w:rsidRDefault="005B1591" w:rsidP="005B1591">
      <w:pPr>
        <w:spacing w:before="120" w:after="120"/>
        <w:ind w:firstLine="709"/>
        <w:jc w:val="both"/>
      </w:pPr>
      <w:r>
        <w:rPr>
          <w:b/>
          <w:i/>
        </w:rPr>
        <w:t xml:space="preserve">Структура инвестиций в основной капитал </w:t>
      </w:r>
      <w:r>
        <w:t>организаций (без суб</w:t>
      </w:r>
      <w:r>
        <w:t>ъ</w:t>
      </w:r>
      <w:r>
        <w:t xml:space="preserve">ектов малого предпринимательства и объема инвестиций, не наблюдаемых прямыми статистическими методами) </w:t>
      </w:r>
      <w:r>
        <w:rPr>
          <w:rFonts w:cs="Arial"/>
          <w:szCs w:val="24"/>
        </w:rPr>
        <w:t xml:space="preserve">в январе - марте </w:t>
      </w:r>
      <w:r>
        <w:rPr>
          <w:rFonts w:cs="Arial"/>
        </w:rPr>
        <w:t xml:space="preserve">2022 года </w:t>
      </w:r>
      <w:r>
        <w:rPr>
          <w:b/>
          <w:i/>
        </w:rPr>
        <w:t>по источн</w:t>
      </w:r>
      <w:r>
        <w:rPr>
          <w:b/>
          <w:i/>
        </w:rPr>
        <w:t>и</w:t>
      </w:r>
      <w:r>
        <w:rPr>
          <w:b/>
          <w:i/>
        </w:rPr>
        <w:t>кам финансирования</w:t>
      </w:r>
      <w:r>
        <w:t xml:space="preserve"> составила:</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237"/>
        <w:gridCol w:w="1418"/>
        <w:gridCol w:w="1418"/>
      </w:tblGrid>
      <w:tr w:rsidR="005B1591" w:rsidTr="000F4533">
        <w:trPr>
          <w:cantSplit/>
          <w:trHeight w:val="303"/>
          <w:tblHeader/>
        </w:trPr>
        <w:tc>
          <w:tcPr>
            <w:tcW w:w="6237" w:type="dxa"/>
            <w:tcBorders>
              <w:top w:val="single" w:sz="4" w:space="0" w:color="auto"/>
              <w:left w:val="single" w:sz="4" w:space="0" w:color="auto"/>
              <w:bottom w:val="single" w:sz="4" w:space="0" w:color="auto"/>
              <w:right w:val="single" w:sz="4" w:space="0" w:color="auto"/>
            </w:tcBorders>
          </w:tcPr>
          <w:p w:rsidR="005B1591" w:rsidRDefault="005B1591" w:rsidP="000F4533">
            <w:pPr>
              <w:spacing w:before="60" w:after="60"/>
              <w:rPr>
                <w:sz w:val="20"/>
              </w:rPr>
            </w:pPr>
          </w:p>
        </w:tc>
        <w:tc>
          <w:tcPr>
            <w:tcW w:w="1418" w:type="dxa"/>
            <w:tcBorders>
              <w:top w:val="single" w:sz="4" w:space="0" w:color="auto"/>
              <w:left w:val="single" w:sz="4" w:space="0" w:color="auto"/>
              <w:bottom w:val="single" w:sz="4" w:space="0" w:color="auto"/>
              <w:right w:val="single" w:sz="4" w:space="0" w:color="auto"/>
            </w:tcBorders>
            <w:hideMark/>
          </w:tcPr>
          <w:p w:rsidR="005B1591" w:rsidRDefault="005B1591" w:rsidP="000F4533">
            <w:pPr>
              <w:spacing w:before="60" w:after="60"/>
              <w:jc w:val="center"/>
              <w:rPr>
                <w:sz w:val="20"/>
              </w:rPr>
            </w:pPr>
            <w:r>
              <w:rPr>
                <w:sz w:val="20"/>
              </w:rPr>
              <w:t>Тыс. рублей</w:t>
            </w:r>
          </w:p>
        </w:tc>
        <w:tc>
          <w:tcPr>
            <w:tcW w:w="1418" w:type="dxa"/>
            <w:tcBorders>
              <w:top w:val="single" w:sz="4" w:space="0" w:color="auto"/>
              <w:left w:val="single" w:sz="4" w:space="0" w:color="auto"/>
              <w:bottom w:val="single" w:sz="4" w:space="0" w:color="auto"/>
              <w:right w:val="single" w:sz="4" w:space="0" w:color="auto"/>
            </w:tcBorders>
            <w:hideMark/>
          </w:tcPr>
          <w:p w:rsidR="005B1591" w:rsidRDefault="005B1591" w:rsidP="000F4533">
            <w:pPr>
              <w:spacing w:before="60" w:after="60"/>
              <w:jc w:val="center"/>
              <w:rPr>
                <w:sz w:val="20"/>
              </w:rPr>
            </w:pPr>
            <w:proofErr w:type="gramStart"/>
            <w:r>
              <w:rPr>
                <w:sz w:val="20"/>
              </w:rPr>
              <w:t>В</w:t>
            </w:r>
            <w:proofErr w:type="gramEnd"/>
            <w:r>
              <w:rPr>
                <w:sz w:val="20"/>
              </w:rPr>
              <w:t xml:space="preserve"> % к итогу</w:t>
            </w:r>
          </w:p>
        </w:tc>
      </w:tr>
      <w:tr w:rsidR="005B1591" w:rsidTr="000F4533">
        <w:trPr>
          <w:cantSplit/>
          <w:trHeight w:val="180"/>
        </w:trPr>
        <w:tc>
          <w:tcPr>
            <w:tcW w:w="6237" w:type="dxa"/>
            <w:tcBorders>
              <w:top w:val="single" w:sz="4" w:space="0" w:color="auto"/>
              <w:left w:val="single" w:sz="4" w:space="0" w:color="auto"/>
              <w:bottom w:val="nil"/>
              <w:right w:val="nil"/>
            </w:tcBorders>
            <w:vAlign w:val="bottom"/>
            <w:hideMark/>
          </w:tcPr>
          <w:p w:rsidR="005B1591" w:rsidRDefault="005B1591" w:rsidP="006D4E6C">
            <w:pPr>
              <w:spacing w:before="60" w:after="60"/>
              <w:rPr>
                <w:sz w:val="20"/>
              </w:rPr>
            </w:pPr>
            <w:r>
              <w:rPr>
                <w:b/>
                <w:sz w:val="20"/>
              </w:rPr>
              <w:t>Инвестиции в основной капитал</w:t>
            </w:r>
          </w:p>
        </w:tc>
        <w:tc>
          <w:tcPr>
            <w:tcW w:w="1418" w:type="dxa"/>
            <w:tcBorders>
              <w:top w:val="single" w:sz="4" w:space="0" w:color="auto"/>
              <w:left w:val="nil"/>
              <w:bottom w:val="nil"/>
              <w:right w:val="nil"/>
            </w:tcBorders>
            <w:vAlign w:val="bottom"/>
          </w:tcPr>
          <w:p w:rsidR="005B1591" w:rsidRDefault="005B1591" w:rsidP="006D4E6C">
            <w:pPr>
              <w:spacing w:before="60" w:after="60"/>
              <w:ind w:right="397"/>
              <w:jc w:val="right"/>
              <w:rPr>
                <w:b/>
                <w:sz w:val="20"/>
              </w:rPr>
            </w:pPr>
            <w:r>
              <w:rPr>
                <w:b/>
                <w:sz w:val="20"/>
              </w:rPr>
              <w:t>67142</w:t>
            </w:r>
          </w:p>
        </w:tc>
        <w:tc>
          <w:tcPr>
            <w:tcW w:w="1418" w:type="dxa"/>
            <w:tcBorders>
              <w:top w:val="single" w:sz="4" w:space="0" w:color="auto"/>
              <w:left w:val="nil"/>
              <w:bottom w:val="nil"/>
              <w:right w:val="single" w:sz="4" w:space="0" w:color="auto"/>
            </w:tcBorders>
            <w:vAlign w:val="bottom"/>
          </w:tcPr>
          <w:p w:rsidR="005B1591" w:rsidRDefault="005B1591" w:rsidP="006D4E6C">
            <w:pPr>
              <w:spacing w:before="60" w:after="60"/>
              <w:ind w:right="510"/>
              <w:jc w:val="right"/>
              <w:rPr>
                <w:b/>
                <w:sz w:val="20"/>
              </w:rPr>
            </w:pPr>
            <w:r>
              <w:rPr>
                <w:b/>
                <w:sz w:val="20"/>
              </w:rPr>
              <w:t>100</w:t>
            </w:r>
          </w:p>
        </w:tc>
      </w:tr>
      <w:tr w:rsidR="005B1591" w:rsidTr="000F4533">
        <w:trPr>
          <w:cantSplit/>
          <w:trHeight w:val="180"/>
        </w:trPr>
        <w:tc>
          <w:tcPr>
            <w:tcW w:w="6237" w:type="dxa"/>
            <w:tcBorders>
              <w:top w:val="nil"/>
              <w:left w:val="single" w:sz="4" w:space="0" w:color="auto"/>
              <w:bottom w:val="nil"/>
              <w:right w:val="nil"/>
            </w:tcBorders>
            <w:vAlign w:val="bottom"/>
            <w:hideMark/>
          </w:tcPr>
          <w:p w:rsidR="005B1591" w:rsidRDefault="005B1591" w:rsidP="006D4E6C">
            <w:pPr>
              <w:spacing w:before="60" w:after="60"/>
              <w:ind w:left="284"/>
              <w:rPr>
                <w:sz w:val="20"/>
              </w:rPr>
            </w:pPr>
            <w:r>
              <w:rPr>
                <w:sz w:val="20"/>
              </w:rPr>
              <w:t>в том числе:</w:t>
            </w:r>
          </w:p>
        </w:tc>
        <w:tc>
          <w:tcPr>
            <w:tcW w:w="1418" w:type="dxa"/>
            <w:tcBorders>
              <w:top w:val="nil"/>
              <w:left w:val="nil"/>
              <w:bottom w:val="nil"/>
              <w:right w:val="nil"/>
            </w:tcBorders>
            <w:vAlign w:val="bottom"/>
          </w:tcPr>
          <w:p w:rsidR="005B1591" w:rsidRDefault="005B1591" w:rsidP="006D4E6C">
            <w:pPr>
              <w:spacing w:before="60" w:after="60"/>
              <w:ind w:right="397"/>
              <w:jc w:val="right"/>
              <w:rPr>
                <w:sz w:val="20"/>
              </w:rPr>
            </w:pPr>
          </w:p>
        </w:tc>
        <w:tc>
          <w:tcPr>
            <w:tcW w:w="1418" w:type="dxa"/>
            <w:tcBorders>
              <w:top w:val="nil"/>
              <w:left w:val="nil"/>
              <w:bottom w:val="nil"/>
              <w:right w:val="single" w:sz="4" w:space="0" w:color="auto"/>
            </w:tcBorders>
            <w:vAlign w:val="bottom"/>
          </w:tcPr>
          <w:p w:rsidR="005B1591" w:rsidRDefault="005B1591" w:rsidP="006D4E6C">
            <w:pPr>
              <w:spacing w:before="60" w:after="60"/>
              <w:ind w:right="510"/>
              <w:jc w:val="right"/>
              <w:rPr>
                <w:sz w:val="20"/>
              </w:rPr>
            </w:pPr>
          </w:p>
        </w:tc>
      </w:tr>
      <w:tr w:rsidR="005B1591" w:rsidTr="000F4533">
        <w:trPr>
          <w:cantSplit/>
          <w:trHeight w:val="180"/>
        </w:trPr>
        <w:tc>
          <w:tcPr>
            <w:tcW w:w="6237" w:type="dxa"/>
            <w:tcBorders>
              <w:top w:val="nil"/>
              <w:left w:val="single" w:sz="4" w:space="0" w:color="auto"/>
              <w:bottom w:val="nil"/>
              <w:right w:val="nil"/>
            </w:tcBorders>
            <w:vAlign w:val="bottom"/>
            <w:hideMark/>
          </w:tcPr>
          <w:p w:rsidR="005B1591" w:rsidRDefault="005B1591" w:rsidP="006D4E6C">
            <w:pPr>
              <w:spacing w:before="60" w:after="60"/>
              <w:ind w:left="57"/>
              <w:rPr>
                <w:b/>
                <w:sz w:val="20"/>
              </w:rPr>
            </w:pPr>
            <w:r>
              <w:rPr>
                <w:b/>
                <w:sz w:val="20"/>
              </w:rPr>
              <w:t>собственные средства</w:t>
            </w:r>
          </w:p>
        </w:tc>
        <w:tc>
          <w:tcPr>
            <w:tcW w:w="1418" w:type="dxa"/>
            <w:tcBorders>
              <w:top w:val="nil"/>
              <w:left w:val="nil"/>
              <w:bottom w:val="nil"/>
              <w:right w:val="nil"/>
            </w:tcBorders>
            <w:vAlign w:val="bottom"/>
          </w:tcPr>
          <w:p w:rsidR="005B1591" w:rsidRDefault="005B1591" w:rsidP="006D4E6C">
            <w:pPr>
              <w:spacing w:before="60" w:after="60"/>
              <w:ind w:right="397"/>
              <w:jc w:val="right"/>
              <w:rPr>
                <w:b/>
                <w:sz w:val="20"/>
              </w:rPr>
            </w:pPr>
            <w:r>
              <w:rPr>
                <w:b/>
                <w:sz w:val="20"/>
              </w:rPr>
              <w:t>61022</w:t>
            </w:r>
          </w:p>
        </w:tc>
        <w:tc>
          <w:tcPr>
            <w:tcW w:w="1418" w:type="dxa"/>
            <w:tcBorders>
              <w:top w:val="nil"/>
              <w:left w:val="nil"/>
              <w:bottom w:val="nil"/>
              <w:right w:val="single" w:sz="4" w:space="0" w:color="auto"/>
            </w:tcBorders>
            <w:vAlign w:val="bottom"/>
          </w:tcPr>
          <w:p w:rsidR="005B1591" w:rsidRDefault="005B1591" w:rsidP="006D4E6C">
            <w:pPr>
              <w:spacing w:before="60" w:after="60"/>
              <w:ind w:right="510"/>
              <w:jc w:val="right"/>
              <w:rPr>
                <w:b/>
                <w:sz w:val="20"/>
              </w:rPr>
            </w:pPr>
            <w:r>
              <w:rPr>
                <w:b/>
                <w:sz w:val="20"/>
              </w:rPr>
              <w:t>90.9</w:t>
            </w:r>
          </w:p>
        </w:tc>
      </w:tr>
      <w:tr w:rsidR="005B1591" w:rsidTr="000F4533">
        <w:trPr>
          <w:cantSplit/>
          <w:trHeight w:val="180"/>
        </w:trPr>
        <w:tc>
          <w:tcPr>
            <w:tcW w:w="6237" w:type="dxa"/>
            <w:tcBorders>
              <w:top w:val="nil"/>
              <w:left w:val="single" w:sz="4" w:space="0" w:color="auto"/>
              <w:bottom w:val="nil"/>
              <w:right w:val="nil"/>
            </w:tcBorders>
            <w:vAlign w:val="bottom"/>
            <w:hideMark/>
          </w:tcPr>
          <w:p w:rsidR="005B1591" w:rsidRDefault="005B1591" w:rsidP="006D4E6C">
            <w:pPr>
              <w:spacing w:before="60" w:after="60"/>
              <w:ind w:left="57"/>
              <w:rPr>
                <w:b/>
                <w:sz w:val="20"/>
              </w:rPr>
            </w:pPr>
            <w:r>
              <w:rPr>
                <w:b/>
                <w:sz w:val="20"/>
              </w:rPr>
              <w:t>привлеченные средства</w:t>
            </w:r>
          </w:p>
        </w:tc>
        <w:tc>
          <w:tcPr>
            <w:tcW w:w="1418" w:type="dxa"/>
            <w:tcBorders>
              <w:top w:val="nil"/>
              <w:left w:val="nil"/>
              <w:bottom w:val="nil"/>
              <w:right w:val="nil"/>
            </w:tcBorders>
            <w:vAlign w:val="bottom"/>
          </w:tcPr>
          <w:p w:rsidR="005B1591" w:rsidRDefault="005B1591" w:rsidP="006D4E6C">
            <w:pPr>
              <w:spacing w:before="60" w:after="60"/>
              <w:ind w:right="397"/>
              <w:jc w:val="right"/>
              <w:rPr>
                <w:b/>
                <w:sz w:val="20"/>
              </w:rPr>
            </w:pPr>
            <w:r>
              <w:rPr>
                <w:b/>
                <w:sz w:val="20"/>
              </w:rPr>
              <w:t>6120</w:t>
            </w:r>
          </w:p>
        </w:tc>
        <w:tc>
          <w:tcPr>
            <w:tcW w:w="1418" w:type="dxa"/>
            <w:tcBorders>
              <w:top w:val="nil"/>
              <w:left w:val="nil"/>
              <w:bottom w:val="nil"/>
              <w:right w:val="single" w:sz="4" w:space="0" w:color="auto"/>
            </w:tcBorders>
            <w:vAlign w:val="bottom"/>
          </w:tcPr>
          <w:p w:rsidR="005B1591" w:rsidRDefault="005B1591" w:rsidP="006D4E6C">
            <w:pPr>
              <w:spacing w:before="60" w:after="60"/>
              <w:ind w:right="510"/>
              <w:jc w:val="right"/>
              <w:rPr>
                <w:b/>
                <w:sz w:val="20"/>
              </w:rPr>
            </w:pPr>
            <w:r>
              <w:rPr>
                <w:b/>
                <w:sz w:val="20"/>
              </w:rPr>
              <w:t>9.1</w:t>
            </w:r>
          </w:p>
        </w:tc>
      </w:tr>
      <w:tr w:rsidR="005B1591" w:rsidTr="000F4533">
        <w:trPr>
          <w:cantSplit/>
          <w:trHeight w:val="180"/>
        </w:trPr>
        <w:tc>
          <w:tcPr>
            <w:tcW w:w="6237" w:type="dxa"/>
            <w:tcBorders>
              <w:top w:val="nil"/>
              <w:left w:val="single" w:sz="4" w:space="0" w:color="auto"/>
              <w:bottom w:val="nil"/>
              <w:right w:val="nil"/>
            </w:tcBorders>
            <w:vAlign w:val="bottom"/>
            <w:hideMark/>
          </w:tcPr>
          <w:p w:rsidR="005B1591" w:rsidRDefault="005B1591" w:rsidP="006D4E6C">
            <w:pPr>
              <w:spacing w:before="60" w:after="60"/>
              <w:ind w:left="284"/>
              <w:rPr>
                <w:sz w:val="20"/>
              </w:rPr>
            </w:pPr>
            <w:r>
              <w:rPr>
                <w:sz w:val="20"/>
              </w:rPr>
              <w:t>из них:</w:t>
            </w:r>
          </w:p>
        </w:tc>
        <w:tc>
          <w:tcPr>
            <w:tcW w:w="1418" w:type="dxa"/>
            <w:tcBorders>
              <w:top w:val="nil"/>
              <w:left w:val="nil"/>
              <w:bottom w:val="nil"/>
              <w:right w:val="nil"/>
            </w:tcBorders>
            <w:vAlign w:val="bottom"/>
          </w:tcPr>
          <w:p w:rsidR="005B1591" w:rsidRDefault="005B1591" w:rsidP="006D4E6C">
            <w:pPr>
              <w:spacing w:before="60" w:after="60"/>
              <w:ind w:right="397"/>
              <w:jc w:val="right"/>
              <w:rPr>
                <w:sz w:val="20"/>
              </w:rPr>
            </w:pPr>
          </w:p>
        </w:tc>
        <w:tc>
          <w:tcPr>
            <w:tcW w:w="1418" w:type="dxa"/>
            <w:tcBorders>
              <w:top w:val="nil"/>
              <w:left w:val="nil"/>
              <w:bottom w:val="nil"/>
              <w:right w:val="single" w:sz="4" w:space="0" w:color="auto"/>
            </w:tcBorders>
            <w:vAlign w:val="bottom"/>
          </w:tcPr>
          <w:p w:rsidR="005B1591" w:rsidRDefault="005B1591" w:rsidP="006D4E6C">
            <w:pPr>
              <w:spacing w:before="60" w:after="60"/>
              <w:ind w:right="510"/>
              <w:jc w:val="right"/>
              <w:rPr>
                <w:sz w:val="20"/>
              </w:rPr>
            </w:pPr>
          </w:p>
        </w:tc>
      </w:tr>
      <w:tr w:rsidR="005B1591" w:rsidTr="000F4533">
        <w:trPr>
          <w:cantSplit/>
          <w:trHeight w:val="180"/>
        </w:trPr>
        <w:tc>
          <w:tcPr>
            <w:tcW w:w="6237" w:type="dxa"/>
            <w:tcBorders>
              <w:top w:val="nil"/>
              <w:left w:val="single" w:sz="4" w:space="0" w:color="auto"/>
              <w:bottom w:val="nil"/>
              <w:right w:val="nil"/>
            </w:tcBorders>
            <w:vAlign w:val="bottom"/>
            <w:hideMark/>
          </w:tcPr>
          <w:p w:rsidR="005B1591" w:rsidRDefault="005B1591" w:rsidP="006D4E6C">
            <w:pPr>
              <w:spacing w:before="60" w:after="60"/>
              <w:ind w:left="113"/>
              <w:rPr>
                <w:sz w:val="20"/>
              </w:rPr>
            </w:pPr>
            <w:r>
              <w:rPr>
                <w:sz w:val="20"/>
              </w:rPr>
              <w:t>бюджетные средства</w:t>
            </w:r>
          </w:p>
        </w:tc>
        <w:tc>
          <w:tcPr>
            <w:tcW w:w="1418" w:type="dxa"/>
            <w:tcBorders>
              <w:top w:val="nil"/>
              <w:left w:val="nil"/>
              <w:bottom w:val="nil"/>
              <w:right w:val="nil"/>
            </w:tcBorders>
            <w:vAlign w:val="bottom"/>
          </w:tcPr>
          <w:p w:rsidR="005B1591" w:rsidRDefault="005B1591" w:rsidP="006D4E6C">
            <w:pPr>
              <w:spacing w:before="60" w:after="60"/>
              <w:ind w:right="397"/>
              <w:jc w:val="right"/>
              <w:rPr>
                <w:sz w:val="20"/>
              </w:rPr>
            </w:pPr>
            <w:r>
              <w:rPr>
                <w:sz w:val="20"/>
              </w:rPr>
              <w:t>6065</w:t>
            </w:r>
          </w:p>
        </w:tc>
        <w:tc>
          <w:tcPr>
            <w:tcW w:w="1418" w:type="dxa"/>
            <w:tcBorders>
              <w:top w:val="nil"/>
              <w:left w:val="nil"/>
              <w:bottom w:val="nil"/>
              <w:right w:val="single" w:sz="4" w:space="0" w:color="auto"/>
            </w:tcBorders>
            <w:vAlign w:val="bottom"/>
          </w:tcPr>
          <w:p w:rsidR="005B1591" w:rsidRDefault="005B1591" w:rsidP="006D4E6C">
            <w:pPr>
              <w:spacing w:before="60" w:after="60"/>
              <w:ind w:right="510"/>
              <w:jc w:val="right"/>
              <w:rPr>
                <w:sz w:val="20"/>
              </w:rPr>
            </w:pPr>
            <w:r>
              <w:rPr>
                <w:sz w:val="20"/>
              </w:rPr>
              <w:t>9.0</w:t>
            </w:r>
          </w:p>
        </w:tc>
      </w:tr>
      <w:tr w:rsidR="005B1591" w:rsidTr="000F4533">
        <w:trPr>
          <w:cantSplit/>
          <w:trHeight w:val="180"/>
        </w:trPr>
        <w:tc>
          <w:tcPr>
            <w:tcW w:w="6237" w:type="dxa"/>
            <w:tcBorders>
              <w:top w:val="nil"/>
              <w:left w:val="single" w:sz="4" w:space="0" w:color="auto"/>
              <w:bottom w:val="nil"/>
              <w:right w:val="nil"/>
            </w:tcBorders>
            <w:vAlign w:val="bottom"/>
            <w:hideMark/>
          </w:tcPr>
          <w:p w:rsidR="005B1591" w:rsidRDefault="005B1591" w:rsidP="006D4E6C">
            <w:pPr>
              <w:spacing w:before="60" w:after="60"/>
              <w:ind w:left="227"/>
              <w:rPr>
                <w:sz w:val="20"/>
              </w:rPr>
            </w:pPr>
            <w:r>
              <w:rPr>
                <w:sz w:val="20"/>
              </w:rPr>
              <w:t>в том числе из областного бюджета</w:t>
            </w:r>
          </w:p>
        </w:tc>
        <w:tc>
          <w:tcPr>
            <w:tcW w:w="1418" w:type="dxa"/>
            <w:tcBorders>
              <w:top w:val="nil"/>
              <w:left w:val="nil"/>
              <w:bottom w:val="nil"/>
              <w:right w:val="nil"/>
            </w:tcBorders>
            <w:vAlign w:val="bottom"/>
          </w:tcPr>
          <w:p w:rsidR="005B1591" w:rsidRDefault="005B1591" w:rsidP="006D4E6C">
            <w:pPr>
              <w:spacing w:before="60" w:after="60"/>
              <w:ind w:right="397"/>
              <w:jc w:val="right"/>
              <w:rPr>
                <w:sz w:val="20"/>
              </w:rPr>
            </w:pPr>
            <w:r>
              <w:rPr>
                <w:sz w:val="20"/>
              </w:rPr>
              <w:t>5977</w:t>
            </w:r>
          </w:p>
        </w:tc>
        <w:tc>
          <w:tcPr>
            <w:tcW w:w="1418" w:type="dxa"/>
            <w:tcBorders>
              <w:top w:val="nil"/>
              <w:left w:val="nil"/>
              <w:bottom w:val="nil"/>
              <w:right w:val="single" w:sz="4" w:space="0" w:color="auto"/>
            </w:tcBorders>
            <w:vAlign w:val="bottom"/>
          </w:tcPr>
          <w:p w:rsidR="005B1591" w:rsidRDefault="005B1591" w:rsidP="006D4E6C">
            <w:pPr>
              <w:spacing w:before="60" w:after="60"/>
              <w:ind w:right="510"/>
              <w:jc w:val="right"/>
              <w:rPr>
                <w:sz w:val="20"/>
              </w:rPr>
            </w:pPr>
            <w:r>
              <w:rPr>
                <w:sz w:val="20"/>
              </w:rPr>
              <w:t>8.9</w:t>
            </w:r>
          </w:p>
        </w:tc>
      </w:tr>
      <w:tr w:rsidR="005B1591" w:rsidTr="000F4533">
        <w:trPr>
          <w:cantSplit/>
          <w:trHeight w:val="180"/>
        </w:trPr>
        <w:tc>
          <w:tcPr>
            <w:tcW w:w="6237" w:type="dxa"/>
            <w:tcBorders>
              <w:top w:val="nil"/>
              <w:left w:val="single" w:sz="4" w:space="0" w:color="auto"/>
              <w:bottom w:val="single" w:sz="4" w:space="0" w:color="auto"/>
              <w:right w:val="nil"/>
            </w:tcBorders>
            <w:vAlign w:val="bottom"/>
            <w:hideMark/>
          </w:tcPr>
          <w:p w:rsidR="005B1591" w:rsidRDefault="005B1591" w:rsidP="006D4E6C">
            <w:pPr>
              <w:spacing w:before="60" w:after="60"/>
              <w:ind w:left="113"/>
              <w:rPr>
                <w:sz w:val="20"/>
              </w:rPr>
            </w:pPr>
            <w:r>
              <w:rPr>
                <w:sz w:val="20"/>
              </w:rPr>
              <w:t>прочие</w:t>
            </w:r>
          </w:p>
        </w:tc>
        <w:tc>
          <w:tcPr>
            <w:tcW w:w="1418" w:type="dxa"/>
            <w:tcBorders>
              <w:top w:val="nil"/>
              <w:left w:val="nil"/>
              <w:bottom w:val="single" w:sz="4" w:space="0" w:color="auto"/>
              <w:right w:val="nil"/>
            </w:tcBorders>
            <w:vAlign w:val="bottom"/>
          </w:tcPr>
          <w:p w:rsidR="005B1591" w:rsidRDefault="005B1591" w:rsidP="006D4E6C">
            <w:pPr>
              <w:spacing w:before="60" w:after="60"/>
              <w:ind w:right="397"/>
              <w:jc w:val="right"/>
              <w:rPr>
                <w:sz w:val="20"/>
              </w:rPr>
            </w:pPr>
            <w:r>
              <w:rPr>
                <w:sz w:val="20"/>
              </w:rPr>
              <w:t>55</w:t>
            </w:r>
          </w:p>
        </w:tc>
        <w:tc>
          <w:tcPr>
            <w:tcW w:w="1418" w:type="dxa"/>
            <w:tcBorders>
              <w:top w:val="nil"/>
              <w:left w:val="nil"/>
              <w:bottom w:val="single" w:sz="4" w:space="0" w:color="auto"/>
              <w:right w:val="single" w:sz="4" w:space="0" w:color="auto"/>
            </w:tcBorders>
            <w:vAlign w:val="bottom"/>
          </w:tcPr>
          <w:p w:rsidR="005B1591" w:rsidRDefault="005B1591" w:rsidP="006D4E6C">
            <w:pPr>
              <w:spacing w:before="60" w:after="60"/>
              <w:ind w:right="510"/>
              <w:jc w:val="right"/>
              <w:rPr>
                <w:sz w:val="20"/>
              </w:rPr>
            </w:pPr>
            <w:r>
              <w:rPr>
                <w:sz w:val="20"/>
              </w:rPr>
              <w:t>0.1</w:t>
            </w:r>
          </w:p>
        </w:tc>
      </w:tr>
    </w:tbl>
    <w:p w:rsidR="005B1591" w:rsidRDefault="005B1591" w:rsidP="005B1591">
      <w:pPr>
        <w:spacing w:before="120" w:after="120"/>
        <w:ind w:firstLine="709"/>
        <w:jc w:val="both"/>
      </w:pPr>
      <w:r>
        <w:rPr>
          <w:szCs w:val="24"/>
        </w:rPr>
        <w:t xml:space="preserve">За </w:t>
      </w:r>
      <w:r>
        <w:rPr>
          <w:szCs w:val="24"/>
          <w:lang w:val="en-US"/>
        </w:rPr>
        <w:t>I</w:t>
      </w:r>
      <w:r>
        <w:rPr>
          <w:szCs w:val="24"/>
        </w:rPr>
        <w:t xml:space="preserve"> квартал 2022</w:t>
      </w:r>
      <w:r>
        <w:t xml:space="preserve"> года</w:t>
      </w:r>
      <w:r>
        <w:rPr>
          <w:b/>
          <w:i/>
          <w:szCs w:val="24"/>
        </w:rPr>
        <w:t xml:space="preserve"> </w:t>
      </w:r>
      <w:r>
        <w:rPr>
          <w:rFonts w:cs="Arial"/>
        </w:rPr>
        <w:t xml:space="preserve"> </w:t>
      </w:r>
      <w:r>
        <w:rPr>
          <w:b/>
          <w:i/>
        </w:rPr>
        <w:t xml:space="preserve">инвестиции в основной капитал </w:t>
      </w:r>
      <w:r>
        <w:t>организаций (без субъектов малого предпринимательства и объема инвестиций, не набл</w:t>
      </w:r>
      <w:r>
        <w:t>ю</w:t>
      </w:r>
      <w:r>
        <w:t>даемых прямыми статистическими методами) по отдельным видам экономич</w:t>
      </w:r>
      <w:r>
        <w:t>е</w:t>
      </w:r>
      <w:r>
        <w:t>ской деятельности составили:</w:t>
      </w:r>
    </w:p>
    <w:tbl>
      <w:tblPr>
        <w:tblW w:w="907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353"/>
        <w:gridCol w:w="1361"/>
        <w:gridCol w:w="1361"/>
      </w:tblGrid>
      <w:tr w:rsidR="005B1591" w:rsidTr="000F4533">
        <w:trPr>
          <w:cantSplit/>
          <w:trHeight w:val="90"/>
          <w:tblHeader/>
        </w:trPr>
        <w:tc>
          <w:tcPr>
            <w:tcW w:w="6353" w:type="dxa"/>
            <w:tcBorders>
              <w:top w:val="single" w:sz="4" w:space="0" w:color="auto"/>
              <w:left w:val="single" w:sz="4" w:space="0" w:color="auto"/>
              <w:bottom w:val="single" w:sz="4" w:space="0" w:color="auto"/>
              <w:right w:val="single" w:sz="4" w:space="0" w:color="auto"/>
            </w:tcBorders>
          </w:tcPr>
          <w:p w:rsidR="005B1591" w:rsidRDefault="005B1591" w:rsidP="000F4533">
            <w:pPr>
              <w:spacing w:before="60" w:after="60"/>
              <w:jc w:val="both"/>
              <w:rPr>
                <w:sz w:val="20"/>
              </w:rPr>
            </w:pPr>
          </w:p>
        </w:tc>
        <w:tc>
          <w:tcPr>
            <w:tcW w:w="1361" w:type="dxa"/>
            <w:tcBorders>
              <w:top w:val="single" w:sz="4" w:space="0" w:color="auto"/>
              <w:left w:val="single" w:sz="4" w:space="0" w:color="auto"/>
              <w:bottom w:val="single" w:sz="4" w:space="0" w:color="auto"/>
              <w:right w:val="single" w:sz="4" w:space="0" w:color="auto"/>
            </w:tcBorders>
            <w:hideMark/>
          </w:tcPr>
          <w:p w:rsidR="005B1591" w:rsidRDefault="005B1591" w:rsidP="000F4533">
            <w:pPr>
              <w:spacing w:before="60" w:after="60"/>
              <w:jc w:val="center"/>
              <w:rPr>
                <w:sz w:val="20"/>
              </w:rPr>
            </w:pPr>
            <w:r>
              <w:rPr>
                <w:sz w:val="20"/>
              </w:rPr>
              <w:t>Тыс. рублей</w:t>
            </w:r>
          </w:p>
        </w:tc>
        <w:tc>
          <w:tcPr>
            <w:tcW w:w="1361" w:type="dxa"/>
            <w:tcBorders>
              <w:top w:val="single" w:sz="4" w:space="0" w:color="auto"/>
              <w:left w:val="single" w:sz="4" w:space="0" w:color="auto"/>
              <w:bottom w:val="single" w:sz="4" w:space="0" w:color="auto"/>
              <w:right w:val="single" w:sz="4" w:space="0" w:color="auto"/>
            </w:tcBorders>
            <w:hideMark/>
          </w:tcPr>
          <w:p w:rsidR="005B1591" w:rsidRDefault="005B1591" w:rsidP="000F4533">
            <w:pPr>
              <w:spacing w:before="60" w:after="60"/>
              <w:jc w:val="center"/>
              <w:rPr>
                <w:sz w:val="20"/>
              </w:rPr>
            </w:pPr>
            <w:proofErr w:type="gramStart"/>
            <w:r>
              <w:rPr>
                <w:sz w:val="20"/>
              </w:rPr>
              <w:t>В</w:t>
            </w:r>
            <w:proofErr w:type="gramEnd"/>
            <w:r>
              <w:rPr>
                <w:sz w:val="20"/>
              </w:rPr>
              <w:t xml:space="preserve"> % к итогу</w:t>
            </w:r>
          </w:p>
        </w:tc>
      </w:tr>
      <w:tr w:rsidR="005B1591" w:rsidTr="000F4533">
        <w:trPr>
          <w:cantSplit/>
        </w:trPr>
        <w:tc>
          <w:tcPr>
            <w:tcW w:w="6353" w:type="dxa"/>
            <w:tcBorders>
              <w:top w:val="single" w:sz="4" w:space="0" w:color="auto"/>
              <w:left w:val="single" w:sz="4" w:space="0" w:color="auto"/>
              <w:bottom w:val="nil"/>
              <w:right w:val="nil"/>
            </w:tcBorders>
            <w:vAlign w:val="bottom"/>
            <w:hideMark/>
          </w:tcPr>
          <w:p w:rsidR="005B1591" w:rsidRDefault="005B1591" w:rsidP="006D4E6C">
            <w:pPr>
              <w:spacing w:before="80" w:after="80"/>
              <w:rPr>
                <w:rFonts w:cs="Arial"/>
                <w:b/>
                <w:sz w:val="20"/>
              </w:rPr>
            </w:pPr>
            <w:r>
              <w:rPr>
                <w:rFonts w:cs="Arial"/>
                <w:b/>
                <w:sz w:val="20"/>
              </w:rPr>
              <w:t>Инвестиции в основной капитал</w:t>
            </w:r>
          </w:p>
        </w:tc>
        <w:tc>
          <w:tcPr>
            <w:tcW w:w="1361" w:type="dxa"/>
            <w:tcBorders>
              <w:top w:val="single" w:sz="4" w:space="0" w:color="auto"/>
              <w:left w:val="nil"/>
              <w:bottom w:val="nil"/>
              <w:right w:val="nil"/>
            </w:tcBorders>
            <w:vAlign w:val="bottom"/>
          </w:tcPr>
          <w:p w:rsidR="005B1591" w:rsidRDefault="005B1591" w:rsidP="006D4E6C">
            <w:pPr>
              <w:spacing w:before="80" w:after="80"/>
              <w:ind w:right="340"/>
              <w:jc w:val="right"/>
              <w:rPr>
                <w:b/>
                <w:sz w:val="20"/>
              </w:rPr>
            </w:pPr>
            <w:r>
              <w:rPr>
                <w:b/>
                <w:sz w:val="20"/>
              </w:rPr>
              <w:t>67142</w:t>
            </w:r>
          </w:p>
        </w:tc>
        <w:tc>
          <w:tcPr>
            <w:tcW w:w="1361" w:type="dxa"/>
            <w:tcBorders>
              <w:top w:val="single" w:sz="4" w:space="0" w:color="auto"/>
              <w:left w:val="nil"/>
              <w:bottom w:val="nil"/>
              <w:right w:val="single" w:sz="4" w:space="0" w:color="auto"/>
            </w:tcBorders>
            <w:vAlign w:val="bottom"/>
          </w:tcPr>
          <w:p w:rsidR="005B1591" w:rsidRDefault="005B1591" w:rsidP="006D4E6C">
            <w:pPr>
              <w:spacing w:before="80" w:after="80"/>
              <w:ind w:right="510"/>
              <w:jc w:val="right"/>
              <w:rPr>
                <w:b/>
                <w:sz w:val="20"/>
              </w:rPr>
            </w:pPr>
            <w:r>
              <w:rPr>
                <w:b/>
                <w:sz w:val="20"/>
              </w:rPr>
              <w:t>100</w:t>
            </w:r>
          </w:p>
        </w:tc>
      </w:tr>
      <w:tr w:rsidR="005B1591" w:rsidTr="000F4533">
        <w:trPr>
          <w:cantSplit/>
          <w:trHeight w:val="80"/>
        </w:trPr>
        <w:tc>
          <w:tcPr>
            <w:tcW w:w="6353" w:type="dxa"/>
            <w:tcBorders>
              <w:top w:val="nil"/>
              <w:left w:val="single" w:sz="4" w:space="0" w:color="auto"/>
              <w:bottom w:val="nil"/>
              <w:right w:val="nil"/>
            </w:tcBorders>
            <w:vAlign w:val="bottom"/>
            <w:hideMark/>
          </w:tcPr>
          <w:p w:rsidR="005B1591" w:rsidRDefault="005B1591" w:rsidP="006D4E6C">
            <w:pPr>
              <w:spacing w:before="80" w:after="80"/>
              <w:ind w:left="227"/>
              <w:rPr>
                <w:rFonts w:cs="Arial"/>
                <w:sz w:val="20"/>
              </w:rPr>
            </w:pPr>
            <w:r>
              <w:rPr>
                <w:rFonts w:cs="Arial"/>
                <w:sz w:val="20"/>
              </w:rPr>
              <w:t>в том числе:</w:t>
            </w:r>
          </w:p>
        </w:tc>
        <w:tc>
          <w:tcPr>
            <w:tcW w:w="1361" w:type="dxa"/>
            <w:tcBorders>
              <w:top w:val="nil"/>
              <w:left w:val="nil"/>
              <w:bottom w:val="nil"/>
              <w:right w:val="nil"/>
            </w:tcBorders>
            <w:vAlign w:val="bottom"/>
          </w:tcPr>
          <w:p w:rsidR="005B1591" w:rsidRDefault="005B1591" w:rsidP="006D4E6C">
            <w:pPr>
              <w:spacing w:before="80" w:after="80"/>
              <w:ind w:right="340"/>
              <w:jc w:val="right"/>
              <w:rPr>
                <w:rFonts w:cs="Arial"/>
                <w:sz w:val="20"/>
              </w:rPr>
            </w:pPr>
          </w:p>
        </w:tc>
        <w:tc>
          <w:tcPr>
            <w:tcW w:w="1361" w:type="dxa"/>
            <w:tcBorders>
              <w:top w:val="nil"/>
              <w:left w:val="nil"/>
              <w:bottom w:val="nil"/>
              <w:right w:val="single" w:sz="4" w:space="0" w:color="auto"/>
            </w:tcBorders>
            <w:vAlign w:val="bottom"/>
          </w:tcPr>
          <w:p w:rsidR="005B1591" w:rsidRDefault="005B1591" w:rsidP="006D4E6C">
            <w:pPr>
              <w:spacing w:before="80" w:after="80"/>
              <w:ind w:right="510"/>
              <w:jc w:val="right"/>
              <w:rPr>
                <w:sz w:val="20"/>
              </w:rPr>
            </w:pPr>
          </w:p>
        </w:tc>
      </w:tr>
      <w:tr w:rsidR="005B1591" w:rsidTr="000F4533">
        <w:trPr>
          <w:cantSplit/>
        </w:trPr>
        <w:tc>
          <w:tcPr>
            <w:tcW w:w="6353" w:type="dxa"/>
            <w:tcBorders>
              <w:top w:val="nil"/>
              <w:left w:val="single" w:sz="4" w:space="0" w:color="auto"/>
              <w:bottom w:val="nil"/>
              <w:right w:val="nil"/>
            </w:tcBorders>
            <w:vAlign w:val="bottom"/>
            <w:hideMark/>
          </w:tcPr>
          <w:p w:rsidR="005B1591" w:rsidRDefault="005B1591" w:rsidP="006D4E6C">
            <w:pPr>
              <w:spacing w:before="80" w:after="80"/>
              <w:ind w:left="57"/>
              <w:rPr>
                <w:rFonts w:cs="Arial"/>
                <w:sz w:val="20"/>
              </w:rPr>
            </w:pPr>
            <w:r>
              <w:rPr>
                <w:rFonts w:cs="Arial"/>
                <w:bCs/>
                <w:sz w:val="20"/>
              </w:rPr>
              <w:t>образование</w:t>
            </w:r>
          </w:p>
        </w:tc>
        <w:tc>
          <w:tcPr>
            <w:tcW w:w="1361" w:type="dxa"/>
            <w:tcBorders>
              <w:top w:val="nil"/>
              <w:left w:val="nil"/>
              <w:bottom w:val="nil"/>
              <w:right w:val="nil"/>
            </w:tcBorders>
            <w:vAlign w:val="bottom"/>
          </w:tcPr>
          <w:p w:rsidR="005B1591" w:rsidRDefault="005B1591" w:rsidP="006D4E6C">
            <w:pPr>
              <w:spacing w:before="80" w:after="80"/>
              <w:ind w:right="340"/>
              <w:jc w:val="right"/>
              <w:rPr>
                <w:rFonts w:cs="Arial"/>
                <w:sz w:val="20"/>
              </w:rPr>
            </w:pPr>
            <w:r w:rsidRPr="0043607D">
              <w:rPr>
                <w:rFonts w:cs="Arial"/>
                <w:sz w:val="20"/>
              </w:rPr>
              <w:t>5830</w:t>
            </w:r>
          </w:p>
        </w:tc>
        <w:tc>
          <w:tcPr>
            <w:tcW w:w="1361" w:type="dxa"/>
            <w:tcBorders>
              <w:top w:val="nil"/>
              <w:left w:val="nil"/>
              <w:bottom w:val="nil"/>
              <w:right w:val="single" w:sz="4" w:space="0" w:color="auto"/>
            </w:tcBorders>
            <w:vAlign w:val="bottom"/>
          </w:tcPr>
          <w:p w:rsidR="005B1591" w:rsidRDefault="005B1591" w:rsidP="006D4E6C">
            <w:pPr>
              <w:spacing w:before="80" w:after="80"/>
              <w:ind w:right="510"/>
              <w:jc w:val="right"/>
              <w:rPr>
                <w:sz w:val="20"/>
              </w:rPr>
            </w:pPr>
            <w:r>
              <w:rPr>
                <w:sz w:val="20"/>
              </w:rPr>
              <w:t>8.7</w:t>
            </w:r>
          </w:p>
        </w:tc>
      </w:tr>
      <w:tr w:rsidR="005B1591" w:rsidTr="000F4533">
        <w:trPr>
          <w:cantSplit/>
          <w:trHeight w:val="162"/>
        </w:trPr>
        <w:tc>
          <w:tcPr>
            <w:tcW w:w="6353" w:type="dxa"/>
            <w:tcBorders>
              <w:top w:val="nil"/>
              <w:left w:val="single" w:sz="4" w:space="0" w:color="auto"/>
              <w:bottom w:val="single" w:sz="4" w:space="0" w:color="auto"/>
              <w:right w:val="nil"/>
            </w:tcBorders>
            <w:vAlign w:val="bottom"/>
            <w:hideMark/>
          </w:tcPr>
          <w:p w:rsidR="005B1591" w:rsidRDefault="005B1591" w:rsidP="006D4E6C">
            <w:pPr>
              <w:autoSpaceDE w:val="0"/>
              <w:autoSpaceDN w:val="0"/>
              <w:adjustRightInd w:val="0"/>
              <w:spacing w:before="80" w:after="80"/>
              <w:ind w:left="57"/>
              <w:rPr>
                <w:rFonts w:cs="Arial"/>
                <w:sz w:val="20"/>
              </w:rPr>
            </w:pPr>
            <w:r>
              <w:rPr>
                <w:rFonts w:cs="Arial"/>
                <w:bCs/>
                <w:sz w:val="20"/>
              </w:rPr>
              <w:t>деятельность в области здравоохранения и социальных услуг</w:t>
            </w:r>
          </w:p>
        </w:tc>
        <w:tc>
          <w:tcPr>
            <w:tcW w:w="1361" w:type="dxa"/>
            <w:tcBorders>
              <w:top w:val="nil"/>
              <w:left w:val="nil"/>
              <w:bottom w:val="single" w:sz="4" w:space="0" w:color="auto"/>
              <w:right w:val="nil"/>
            </w:tcBorders>
            <w:vAlign w:val="bottom"/>
          </w:tcPr>
          <w:p w:rsidR="005B1591" w:rsidRDefault="005B1591" w:rsidP="006D4E6C">
            <w:pPr>
              <w:spacing w:before="80" w:after="80"/>
              <w:ind w:right="340"/>
              <w:jc w:val="right"/>
              <w:rPr>
                <w:rFonts w:cs="Arial"/>
                <w:sz w:val="20"/>
              </w:rPr>
            </w:pPr>
            <w:r>
              <w:rPr>
                <w:rFonts w:cs="Arial"/>
                <w:sz w:val="20"/>
              </w:rPr>
              <w:t>98</w:t>
            </w:r>
          </w:p>
        </w:tc>
        <w:tc>
          <w:tcPr>
            <w:tcW w:w="1361" w:type="dxa"/>
            <w:tcBorders>
              <w:top w:val="nil"/>
              <w:left w:val="nil"/>
              <w:bottom w:val="single" w:sz="4" w:space="0" w:color="auto"/>
              <w:right w:val="single" w:sz="4" w:space="0" w:color="auto"/>
            </w:tcBorders>
            <w:vAlign w:val="bottom"/>
          </w:tcPr>
          <w:p w:rsidR="005B1591" w:rsidRDefault="005B1591" w:rsidP="006D4E6C">
            <w:pPr>
              <w:spacing w:before="80" w:after="80"/>
              <w:ind w:right="510"/>
              <w:jc w:val="right"/>
              <w:rPr>
                <w:sz w:val="20"/>
              </w:rPr>
            </w:pPr>
            <w:r>
              <w:rPr>
                <w:sz w:val="20"/>
              </w:rPr>
              <w:t>0.1</w:t>
            </w:r>
          </w:p>
        </w:tc>
      </w:tr>
    </w:tbl>
    <w:p w:rsidR="00EA738D" w:rsidRDefault="00EA738D" w:rsidP="00D02EC8">
      <w:pPr>
        <w:pStyle w:val="2"/>
        <w:spacing w:after="120"/>
        <w:jc w:val="center"/>
        <w:rPr>
          <w:i w:val="0"/>
        </w:rPr>
      </w:pPr>
      <w:bookmarkStart w:id="116" w:name="_Toc474153544"/>
      <w:bookmarkStart w:id="117" w:name="_Toc110952092"/>
      <w:bookmarkStart w:id="118" w:name="_Toc322433739"/>
      <w:bookmarkStart w:id="119" w:name="_Toc323741058"/>
      <w:bookmarkStart w:id="120" w:name="_Toc323901513"/>
      <w:bookmarkStart w:id="121" w:name="_Toc330190206"/>
      <w:bookmarkEnd w:id="79"/>
      <w:bookmarkEnd w:id="80"/>
      <w:bookmarkEnd w:id="81"/>
      <w:bookmarkEnd w:id="99"/>
      <w:bookmarkEnd w:id="100"/>
      <w:bookmarkEnd w:id="101"/>
      <w:bookmarkEnd w:id="102"/>
      <w:bookmarkEnd w:id="103"/>
      <w:bookmarkEnd w:id="104"/>
      <w:bookmarkEnd w:id="105"/>
      <w:bookmarkEnd w:id="106"/>
      <w:bookmarkEnd w:id="107"/>
      <w:bookmarkEnd w:id="108"/>
      <w:bookmarkEnd w:id="109"/>
      <w:bookmarkEnd w:id="110"/>
      <w:bookmarkEnd w:id="111"/>
      <w:r>
        <w:rPr>
          <w:i w:val="0"/>
        </w:rPr>
        <w:t>Транспорт</w:t>
      </w:r>
      <w:bookmarkEnd w:id="116"/>
      <w:bookmarkEnd w:id="117"/>
    </w:p>
    <w:p w:rsidR="004F0447" w:rsidRDefault="004F0447" w:rsidP="004F0447">
      <w:pPr>
        <w:tabs>
          <w:tab w:val="left" w:pos="6379"/>
        </w:tabs>
        <w:spacing w:after="120"/>
        <w:ind w:firstLine="720"/>
        <w:jc w:val="both"/>
        <w:rPr>
          <w:rFonts w:cs="Arial"/>
        </w:rPr>
      </w:pPr>
      <w:r>
        <w:rPr>
          <w:rFonts w:cs="Arial"/>
          <w:b/>
          <w:i/>
        </w:rPr>
        <w:t xml:space="preserve">Перевозки грузов и грузооборот </w:t>
      </w:r>
      <w:r>
        <w:rPr>
          <w:rFonts w:cs="Arial"/>
        </w:rPr>
        <w:t>автомобильного транспорта (по о</w:t>
      </w:r>
      <w:r>
        <w:rPr>
          <w:rFonts w:cs="Arial"/>
        </w:rPr>
        <w:t>р</w:t>
      </w:r>
      <w:r>
        <w:rPr>
          <w:rFonts w:cs="Arial"/>
        </w:rPr>
        <w:t xml:space="preserve">ганизациям всех видов экономической деятельности, </w:t>
      </w:r>
      <w:r>
        <w:rPr>
          <w:szCs w:val="24"/>
        </w:rPr>
        <w:t>со средней численностью свыше 15 человек, без субъектов малого предпринимательства</w:t>
      </w:r>
      <w:r>
        <w:rPr>
          <w:rFonts w:cs="Arial"/>
        </w:rPr>
        <w:t>) составили:</w:t>
      </w:r>
    </w:p>
    <w:tbl>
      <w:tblPr>
        <w:tblW w:w="0" w:type="auto"/>
        <w:tblInd w:w="71" w:type="dxa"/>
        <w:tblLayout w:type="fixed"/>
        <w:tblCellMar>
          <w:left w:w="71" w:type="dxa"/>
          <w:right w:w="71" w:type="dxa"/>
        </w:tblCellMar>
        <w:tblLook w:val="04A0" w:firstRow="1" w:lastRow="0" w:firstColumn="1" w:lastColumn="0" w:noHBand="0" w:noVBand="1"/>
      </w:tblPr>
      <w:tblGrid>
        <w:gridCol w:w="3459"/>
        <w:gridCol w:w="1304"/>
        <w:gridCol w:w="1304"/>
        <w:gridCol w:w="1313"/>
        <w:gridCol w:w="1692"/>
      </w:tblGrid>
      <w:tr w:rsidR="004F0447" w:rsidRPr="00540F83" w:rsidTr="000F4533">
        <w:trPr>
          <w:cantSplit/>
          <w:tblHeader/>
        </w:trPr>
        <w:tc>
          <w:tcPr>
            <w:tcW w:w="3459" w:type="dxa"/>
            <w:vMerge w:val="restart"/>
            <w:tcBorders>
              <w:top w:val="single" w:sz="6" w:space="0" w:color="auto"/>
              <w:left w:val="single" w:sz="4" w:space="0" w:color="auto"/>
              <w:bottom w:val="single" w:sz="4" w:space="0" w:color="auto"/>
              <w:right w:val="single" w:sz="4" w:space="0" w:color="auto"/>
            </w:tcBorders>
          </w:tcPr>
          <w:p w:rsidR="004F0447" w:rsidRPr="00540F83" w:rsidRDefault="004F0447" w:rsidP="000F4533">
            <w:pPr>
              <w:spacing w:before="60" w:after="60"/>
              <w:rPr>
                <w:rFonts w:cs="Arial"/>
                <w:sz w:val="20"/>
              </w:rPr>
            </w:pPr>
          </w:p>
        </w:tc>
        <w:tc>
          <w:tcPr>
            <w:tcW w:w="1304" w:type="dxa"/>
            <w:vMerge w:val="restart"/>
            <w:tcBorders>
              <w:top w:val="single" w:sz="6" w:space="0" w:color="auto"/>
              <w:left w:val="nil"/>
              <w:bottom w:val="single" w:sz="4" w:space="0" w:color="auto"/>
              <w:right w:val="single" w:sz="4" w:space="0" w:color="auto"/>
            </w:tcBorders>
            <w:hideMark/>
          </w:tcPr>
          <w:p w:rsidR="004F0447" w:rsidRPr="00540F83" w:rsidRDefault="004F0447" w:rsidP="000F4533">
            <w:pPr>
              <w:spacing w:before="60" w:after="60"/>
              <w:jc w:val="center"/>
              <w:rPr>
                <w:rFonts w:cs="Arial"/>
                <w:sz w:val="20"/>
              </w:rPr>
            </w:pPr>
            <w:r w:rsidRPr="00540F83">
              <w:rPr>
                <w:rFonts w:cs="Arial"/>
                <w:sz w:val="20"/>
              </w:rPr>
              <w:t>Январь - июнь</w:t>
            </w:r>
            <w:r w:rsidRPr="00540F83">
              <w:rPr>
                <w:rFonts w:cs="Arial"/>
                <w:sz w:val="20"/>
              </w:rPr>
              <w:br/>
              <w:t>2022</w:t>
            </w:r>
          </w:p>
        </w:tc>
        <w:tc>
          <w:tcPr>
            <w:tcW w:w="1304" w:type="dxa"/>
            <w:vMerge w:val="restart"/>
            <w:tcBorders>
              <w:top w:val="single" w:sz="6" w:space="0" w:color="auto"/>
              <w:left w:val="nil"/>
              <w:bottom w:val="single" w:sz="4" w:space="0" w:color="auto"/>
              <w:right w:val="single" w:sz="4" w:space="0" w:color="auto"/>
            </w:tcBorders>
            <w:hideMark/>
          </w:tcPr>
          <w:p w:rsidR="004F0447" w:rsidRPr="00540F83" w:rsidRDefault="004F0447" w:rsidP="000F4533">
            <w:pPr>
              <w:spacing w:before="60" w:after="60"/>
              <w:jc w:val="center"/>
              <w:rPr>
                <w:rFonts w:cs="Arial"/>
                <w:sz w:val="20"/>
              </w:rPr>
            </w:pPr>
            <w:proofErr w:type="gramStart"/>
            <w:r w:rsidRPr="00540F83">
              <w:rPr>
                <w:rFonts w:cs="Arial"/>
                <w:sz w:val="20"/>
              </w:rPr>
              <w:t>В</w:t>
            </w:r>
            <w:proofErr w:type="gramEnd"/>
            <w:r w:rsidRPr="00540F83">
              <w:rPr>
                <w:rFonts w:cs="Arial"/>
                <w:sz w:val="20"/>
              </w:rPr>
              <w:t xml:space="preserve"> % к</w:t>
            </w:r>
            <w:r w:rsidRPr="00540F83">
              <w:rPr>
                <w:rFonts w:cs="Arial"/>
                <w:sz w:val="20"/>
              </w:rPr>
              <w:br/>
              <w:t xml:space="preserve">январю - </w:t>
            </w:r>
            <w:r w:rsidRPr="00540F83">
              <w:rPr>
                <w:rFonts w:cs="Arial"/>
                <w:sz w:val="20"/>
              </w:rPr>
              <w:br/>
              <w:t>июню 2021</w:t>
            </w:r>
          </w:p>
        </w:tc>
        <w:tc>
          <w:tcPr>
            <w:tcW w:w="3005" w:type="dxa"/>
            <w:gridSpan w:val="2"/>
            <w:tcBorders>
              <w:top w:val="single" w:sz="6" w:space="0" w:color="auto"/>
              <w:left w:val="nil"/>
              <w:bottom w:val="single" w:sz="4" w:space="0" w:color="auto"/>
              <w:right w:val="single" w:sz="4" w:space="0" w:color="auto"/>
            </w:tcBorders>
            <w:hideMark/>
          </w:tcPr>
          <w:p w:rsidR="004F0447" w:rsidRPr="00540F83" w:rsidRDefault="004F0447" w:rsidP="000F4533">
            <w:pPr>
              <w:spacing w:before="60"/>
              <w:jc w:val="center"/>
              <w:rPr>
                <w:rFonts w:cs="Arial"/>
                <w:sz w:val="20"/>
              </w:rPr>
            </w:pPr>
            <w:proofErr w:type="spellStart"/>
            <w:r w:rsidRPr="00540F83">
              <w:rPr>
                <w:rFonts w:cs="Arial"/>
                <w:sz w:val="20"/>
              </w:rPr>
              <w:t>Справочно</w:t>
            </w:r>
            <w:proofErr w:type="spellEnd"/>
            <w:r w:rsidRPr="00540F83">
              <w:rPr>
                <w:rFonts w:cs="Arial"/>
                <w:sz w:val="20"/>
              </w:rPr>
              <w:t>: по области</w:t>
            </w:r>
          </w:p>
        </w:tc>
      </w:tr>
      <w:tr w:rsidR="004F0447" w:rsidRPr="00540F83" w:rsidTr="000F4533">
        <w:trPr>
          <w:cantSplit/>
          <w:trHeight w:val="70"/>
          <w:tblHeader/>
        </w:trPr>
        <w:tc>
          <w:tcPr>
            <w:tcW w:w="3459" w:type="dxa"/>
            <w:vMerge/>
            <w:tcBorders>
              <w:top w:val="single" w:sz="6" w:space="0" w:color="auto"/>
              <w:left w:val="single" w:sz="4" w:space="0" w:color="auto"/>
              <w:bottom w:val="single" w:sz="4" w:space="0" w:color="auto"/>
              <w:right w:val="single" w:sz="4" w:space="0" w:color="auto"/>
            </w:tcBorders>
            <w:vAlign w:val="center"/>
            <w:hideMark/>
          </w:tcPr>
          <w:p w:rsidR="004F0447" w:rsidRPr="00540F83" w:rsidRDefault="004F0447" w:rsidP="000F4533">
            <w:pPr>
              <w:rPr>
                <w:rFonts w:cs="Arial"/>
                <w:sz w:val="20"/>
              </w:rPr>
            </w:pPr>
          </w:p>
        </w:tc>
        <w:tc>
          <w:tcPr>
            <w:tcW w:w="1304" w:type="dxa"/>
            <w:vMerge/>
            <w:tcBorders>
              <w:top w:val="single" w:sz="6" w:space="0" w:color="auto"/>
              <w:left w:val="nil"/>
              <w:bottom w:val="single" w:sz="4" w:space="0" w:color="auto"/>
              <w:right w:val="single" w:sz="4" w:space="0" w:color="auto"/>
            </w:tcBorders>
            <w:vAlign w:val="center"/>
            <w:hideMark/>
          </w:tcPr>
          <w:p w:rsidR="004F0447" w:rsidRPr="00540F83" w:rsidRDefault="004F0447" w:rsidP="000F4533">
            <w:pPr>
              <w:rPr>
                <w:rFonts w:cs="Arial"/>
                <w:sz w:val="20"/>
              </w:rPr>
            </w:pPr>
          </w:p>
        </w:tc>
        <w:tc>
          <w:tcPr>
            <w:tcW w:w="1304" w:type="dxa"/>
            <w:vMerge/>
            <w:tcBorders>
              <w:top w:val="single" w:sz="6" w:space="0" w:color="auto"/>
              <w:left w:val="nil"/>
              <w:bottom w:val="single" w:sz="4" w:space="0" w:color="auto"/>
              <w:right w:val="single" w:sz="4" w:space="0" w:color="auto"/>
            </w:tcBorders>
            <w:vAlign w:val="center"/>
            <w:hideMark/>
          </w:tcPr>
          <w:p w:rsidR="004F0447" w:rsidRPr="00540F83" w:rsidRDefault="004F0447" w:rsidP="000F4533">
            <w:pPr>
              <w:rPr>
                <w:rFonts w:cs="Arial"/>
                <w:sz w:val="20"/>
              </w:rPr>
            </w:pPr>
          </w:p>
        </w:tc>
        <w:tc>
          <w:tcPr>
            <w:tcW w:w="1313" w:type="dxa"/>
            <w:tcBorders>
              <w:top w:val="nil"/>
              <w:left w:val="nil"/>
              <w:bottom w:val="single" w:sz="4" w:space="0" w:color="auto"/>
              <w:right w:val="single" w:sz="4" w:space="0" w:color="auto"/>
            </w:tcBorders>
            <w:tcMar>
              <w:top w:w="0" w:type="dxa"/>
              <w:left w:w="56" w:type="dxa"/>
              <w:bottom w:w="0" w:type="dxa"/>
              <w:right w:w="56" w:type="dxa"/>
            </w:tcMar>
            <w:hideMark/>
          </w:tcPr>
          <w:p w:rsidR="004F0447" w:rsidRPr="00540F83" w:rsidRDefault="004F0447" w:rsidP="000F4533">
            <w:pPr>
              <w:spacing w:after="60"/>
              <w:jc w:val="center"/>
              <w:rPr>
                <w:rFonts w:cs="Arial"/>
                <w:sz w:val="20"/>
              </w:rPr>
            </w:pPr>
            <w:r w:rsidRPr="00540F83">
              <w:rPr>
                <w:rFonts w:cs="Arial"/>
                <w:sz w:val="20"/>
              </w:rPr>
              <w:t>январь - июнь 2022</w:t>
            </w:r>
          </w:p>
        </w:tc>
        <w:tc>
          <w:tcPr>
            <w:tcW w:w="1692" w:type="dxa"/>
            <w:tcBorders>
              <w:top w:val="nil"/>
              <w:left w:val="nil"/>
              <w:bottom w:val="single" w:sz="4" w:space="0" w:color="auto"/>
              <w:right w:val="single" w:sz="4" w:space="0" w:color="auto"/>
            </w:tcBorders>
            <w:tcMar>
              <w:top w:w="0" w:type="dxa"/>
              <w:left w:w="56" w:type="dxa"/>
              <w:bottom w:w="0" w:type="dxa"/>
              <w:right w:w="56" w:type="dxa"/>
            </w:tcMar>
            <w:hideMark/>
          </w:tcPr>
          <w:p w:rsidR="004F0447" w:rsidRPr="00540F83" w:rsidRDefault="004F0447" w:rsidP="000F4533">
            <w:pPr>
              <w:spacing w:after="60"/>
              <w:jc w:val="center"/>
              <w:rPr>
                <w:rFonts w:cs="Arial"/>
                <w:sz w:val="20"/>
              </w:rPr>
            </w:pPr>
            <w:proofErr w:type="gramStart"/>
            <w:r w:rsidRPr="00540F83">
              <w:rPr>
                <w:rFonts w:cs="Arial"/>
                <w:sz w:val="20"/>
              </w:rPr>
              <w:t>в</w:t>
            </w:r>
            <w:proofErr w:type="gramEnd"/>
            <w:r w:rsidRPr="00540F83">
              <w:rPr>
                <w:rFonts w:cs="Arial"/>
                <w:sz w:val="20"/>
              </w:rPr>
              <w:t xml:space="preserve"> % к январю - </w:t>
            </w:r>
            <w:r w:rsidRPr="00540F83">
              <w:rPr>
                <w:rFonts w:cs="Arial"/>
                <w:sz w:val="20"/>
              </w:rPr>
              <w:br/>
              <w:t>июню 2021</w:t>
            </w:r>
          </w:p>
        </w:tc>
      </w:tr>
      <w:tr w:rsidR="004F0447" w:rsidRPr="00540F83" w:rsidTr="000F4533">
        <w:trPr>
          <w:cantSplit/>
        </w:trPr>
        <w:tc>
          <w:tcPr>
            <w:tcW w:w="3459" w:type="dxa"/>
            <w:tcBorders>
              <w:top w:val="single" w:sz="4" w:space="0" w:color="auto"/>
              <w:left w:val="single" w:sz="4" w:space="0" w:color="auto"/>
              <w:bottom w:val="nil"/>
              <w:right w:val="nil"/>
            </w:tcBorders>
            <w:tcMar>
              <w:top w:w="0" w:type="dxa"/>
              <w:left w:w="56" w:type="dxa"/>
              <w:bottom w:w="0" w:type="dxa"/>
              <w:right w:w="56" w:type="dxa"/>
            </w:tcMar>
            <w:hideMark/>
          </w:tcPr>
          <w:p w:rsidR="004F0447" w:rsidRPr="00540F83" w:rsidRDefault="004F0447" w:rsidP="006D4E6C">
            <w:pPr>
              <w:tabs>
                <w:tab w:val="left" w:pos="6379"/>
              </w:tabs>
              <w:spacing w:before="80" w:after="80"/>
              <w:rPr>
                <w:rFonts w:cs="Arial"/>
                <w:sz w:val="20"/>
              </w:rPr>
            </w:pPr>
            <w:r w:rsidRPr="00540F83">
              <w:rPr>
                <w:rFonts w:cs="Arial"/>
                <w:sz w:val="20"/>
              </w:rPr>
              <w:t>Перевезено грузов, тыс. тонн</w:t>
            </w:r>
          </w:p>
        </w:tc>
        <w:tc>
          <w:tcPr>
            <w:tcW w:w="1304" w:type="dxa"/>
            <w:tcBorders>
              <w:top w:val="single" w:sz="4" w:space="0" w:color="auto"/>
              <w:left w:val="nil"/>
              <w:bottom w:val="nil"/>
              <w:right w:val="nil"/>
            </w:tcBorders>
            <w:tcMar>
              <w:top w:w="0" w:type="dxa"/>
              <w:left w:w="56" w:type="dxa"/>
              <w:bottom w:w="0" w:type="dxa"/>
              <w:right w:w="56" w:type="dxa"/>
            </w:tcMar>
            <w:vAlign w:val="bottom"/>
          </w:tcPr>
          <w:p w:rsidR="004F0447" w:rsidRPr="00540F83" w:rsidRDefault="004F0447" w:rsidP="006D4E6C">
            <w:pPr>
              <w:spacing w:before="80" w:after="80"/>
              <w:ind w:right="340"/>
              <w:jc w:val="right"/>
              <w:rPr>
                <w:rFonts w:cs="Arial"/>
                <w:sz w:val="20"/>
              </w:rPr>
            </w:pPr>
            <w:r w:rsidRPr="00540F83">
              <w:rPr>
                <w:rFonts w:cs="Arial"/>
                <w:sz w:val="20"/>
              </w:rPr>
              <w:t>16.8</w:t>
            </w:r>
          </w:p>
        </w:tc>
        <w:tc>
          <w:tcPr>
            <w:tcW w:w="1304" w:type="dxa"/>
            <w:tcBorders>
              <w:top w:val="single" w:sz="4" w:space="0" w:color="auto"/>
              <w:left w:val="nil"/>
              <w:bottom w:val="nil"/>
              <w:right w:val="nil"/>
            </w:tcBorders>
            <w:tcMar>
              <w:top w:w="0" w:type="dxa"/>
              <w:left w:w="56" w:type="dxa"/>
              <w:bottom w:w="0" w:type="dxa"/>
              <w:right w:w="56" w:type="dxa"/>
            </w:tcMar>
            <w:vAlign w:val="bottom"/>
          </w:tcPr>
          <w:p w:rsidR="004F0447" w:rsidRPr="00540F83" w:rsidRDefault="004F0447" w:rsidP="006D4E6C">
            <w:pPr>
              <w:spacing w:before="80" w:after="80"/>
              <w:ind w:right="369"/>
              <w:jc w:val="right"/>
              <w:rPr>
                <w:rFonts w:cs="Arial"/>
                <w:sz w:val="20"/>
              </w:rPr>
            </w:pPr>
            <w:r w:rsidRPr="00540F83">
              <w:rPr>
                <w:rFonts w:cs="Arial"/>
                <w:sz w:val="20"/>
              </w:rPr>
              <w:t>104.5</w:t>
            </w:r>
          </w:p>
        </w:tc>
        <w:tc>
          <w:tcPr>
            <w:tcW w:w="1313" w:type="dxa"/>
            <w:tcBorders>
              <w:top w:val="single" w:sz="4" w:space="0" w:color="auto"/>
              <w:left w:val="nil"/>
              <w:bottom w:val="nil"/>
              <w:right w:val="nil"/>
            </w:tcBorders>
            <w:tcMar>
              <w:top w:w="0" w:type="dxa"/>
              <w:left w:w="56" w:type="dxa"/>
              <w:bottom w:w="0" w:type="dxa"/>
              <w:right w:w="56" w:type="dxa"/>
            </w:tcMar>
            <w:vAlign w:val="bottom"/>
          </w:tcPr>
          <w:p w:rsidR="004F0447" w:rsidRPr="00540F83" w:rsidRDefault="004F0447" w:rsidP="006D4E6C">
            <w:pPr>
              <w:spacing w:before="80" w:after="80"/>
              <w:ind w:right="255"/>
              <w:jc w:val="right"/>
              <w:rPr>
                <w:rFonts w:cs="Arial"/>
                <w:sz w:val="20"/>
              </w:rPr>
            </w:pPr>
            <w:r w:rsidRPr="00540F83">
              <w:rPr>
                <w:rFonts w:cs="Arial"/>
                <w:sz w:val="20"/>
              </w:rPr>
              <w:t>4292.2</w:t>
            </w:r>
          </w:p>
        </w:tc>
        <w:tc>
          <w:tcPr>
            <w:tcW w:w="1692" w:type="dxa"/>
            <w:tcBorders>
              <w:top w:val="single" w:sz="4" w:space="0" w:color="auto"/>
              <w:left w:val="nil"/>
              <w:bottom w:val="nil"/>
              <w:right w:val="single" w:sz="4" w:space="0" w:color="auto"/>
            </w:tcBorders>
            <w:tcMar>
              <w:top w:w="0" w:type="dxa"/>
              <w:left w:w="56" w:type="dxa"/>
              <w:bottom w:w="0" w:type="dxa"/>
              <w:right w:w="56" w:type="dxa"/>
            </w:tcMar>
            <w:vAlign w:val="bottom"/>
          </w:tcPr>
          <w:p w:rsidR="004F0447" w:rsidRPr="00540F83" w:rsidRDefault="004F0447" w:rsidP="006D4E6C">
            <w:pPr>
              <w:spacing w:before="80" w:after="80"/>
              <w:ind w:right="567"/>
              <w:jc w:val="right"/>
              <w:rPr>
                <w:rFonts w:cs="Arial"/>
                <w:sz w:val="20"/>
              </w:rPr>
            </w:pPr>
            <w:r w:rsidRPr="00540F83">
              <w:rPr>
                <w:rFonts w:cs="Arial"/>
                <w:sz w:val="20"/>
              </w:rPr>
              <w:t>69.0</w:t>
            </w:r>
          </w:p>
        </w:tc>
      </w:tr>
      <w:tr w:rsidR="004F0447" w:rsidRPr="00540F83" w:rsidTr="000F4533">
        <w:trPr>
          <w:cantSplit/>
        </w:trPr>
        <w:tc>
          <w:tcPr>
            <w:tcW w:w="3459" w:type="dxa"/>
            <w:tcBorders>
              <w:top w:val="nil"/>
              <w:left w:val="single" w:sz="4" w:space="0" w:color="auto"/>
              <w:bottom w:val="single" w:sz="4" w:space="0" w:color="auto"/>
              <w:right w:val="nil"/>
            </w:tcBorders>
            <w:tcMar>
              <w:top w:w="0" w:type="dxa"/>
              <w:left w:w="56" w:type="dxa"/>
              <w:bottom w:w="0" w:type="dxa"/>
              <w:right w:w="56" w:type="dxa"/>
            </w:tcMar>
            <w:hideMark/>
          </w:tcPr>
          <w:p w:rsidR="004F0447" w:rsidRPr="00540F83" w:rsidRDefault="004F0447" w:rsidP="006D4E6C">
            <w:pPr>
              <w:spacing w:before="80" w:after="80"/>
              <w:rPr>
                <w:rFonts w:cs="Arial"/>
                <w:sz w:val="20"/>
              </w:rPr>
            </w:pPr>
            <w:r w:rsidRPr="00540F83">
              <w:rPr>
                <w:rFonts w:cs="Arial"/>
                <w:sz w:val="20"/>
              </w:rPr>
              <w:t xml:space="preserve">Грузооборот, тыс. </w:t>
            </w:r>
            <w:proofErr w:type="spellStart"/>
            <w:r w:rsidRPr="00540F83">
              <w:rPr>
                <w:rFonts w:cs="Arial"/>
                <w:sz w:val="20"/>
              </w:rPr>
              <w:t>тонно</w:t>
            </w:r>
            <w:proofErr w:type="spellEnd"/>
            <w:r w:rsidRPr="00540F83">
              <w:rPr>
                <w:rFonts w:cs="Arial"/>
                <w:sz w:val="20"/>
              </w:rPr>
              <w:t>-км</w:t>
            </w:r>
          </w:p>
        </w:tc>
        <w:tc>
          <w:tcPr>
            <w:tcW w:w="1304" w:type="dxa"/>
            <w:tcBorders>
              <w:top w:val="nil"/>
              <w:left w:val="nil"/>
              <w:bottom w:val="single" w:sz="4" w:space="0" w:color="auto"/>
              <w:right w:val="nil"/>
            </w:tcBorders>
            <w:tcMar>
              <w:top w:w="0" w:type="dxa"/>
              <w:left w:w="56" w:type="dxa"/>
              <w:bottom w:w="0" w:type="dxa"/>
              <w:right w:w="56" w:type="dxa"/>
            </w:tcMar>
            <w:vAlign w:val="bottom"/>
          </w:tcPr>
          <w:p w:rsidR="004F0447" w:rsidRPr="00540F83" w:rsidRDefault="004F0447" w:rsidP="006D4E6C">
            <w:pPr>
              <w:spacing w:before="80" w:after="80"/>
              <w:ind w:right="340"/>
              <w:jc w:val="right"/>
              <w:rPr>
                <w:rFonts w:cs="Arial"/>
                <w:sz w:val="20"/>
              </w:rPr>
            </w:pPr>
            <w:r w:rsidRPr="00540F83">
              <w:rPr>
                <w:rFonts w:cs="Arial"/>
                <w:sz w:val="20"/>
              </w:rPr>
              <w:t>833.5</w:t>
            </w:r>
          </w:p>
        </w:tc>
        <w:tc>
          <w:tcPr>
            <w:tcW w:w="1304" w:type="dxa"/>
            <w:tcBorders>
              <w:top w:val="nil"/>
              <w:left w:val="nil"/>
              <w:bottom w:val="single" w:sz="4" w:space="0" w:color="auto"/>
              <w:right w:val="nil"/>
            </w:tcBorders>
            <w:tcMar>
              <w:top w:w="0" w:type="dxa"/>
              <w:left w:w="56" w:type="dxa"/>
              <w:bottom w:w="0" w:type="dxa"/>
              <w:right w:w="56" w:type="dxa"/>
            </w:tcMar>
            <w:vAlign w:val="bottom"/>
          </w:tcPr>
          <w:p w:rsidR="004F0447" w:rsidRPr="00540F83" w:rsidRDefault="004F0447" w:rsidP="006D4E6C">
            <w:pPr>
              <w:spacing w:before="80" w:after="80"/>
              <w:ind w:right="369"/>
              <w:jc w:val="right"/>
              <w:rPr>
                <w:rFonts w:cs="Arial"/>
                <w:sz w:val="20"/>
              </w:rPr>
            </w:pPr>
            <w:r w:rsidRPr="00540F83">
              <w:rPr>
                <w:rFonts w:cs="Arial"/>
                <w:sz w:val="20"/>
              </w:rPr>
              <w:t>111.5</w:t>
            </w:r>
          </w:p>
        </w:tc>
        <w:tc>
          <w:tcPr>
            <w:tcW w:w="1313" w:type="dxa"/>
            <w:tcBorders>
              <w:top w:val="nil"/>
              <w:left w:val="nil"/>
              <w:bottom w:val="single" w:sz="4" w:space="0" w:color="auto"/>
              <w:right w:val="nil"/>
            </w:tcBorders>
            <w:tcMar>
              <w:top w:w="0" w:type="dxa"/>
              <w:left w:w="56" w:type="dxa"/>
              <w:bottom w:w="0" w:type="dxa"/>
              <w:right w:w="56" w:type="dxa"/>
            </w:tcMar>
            <w:vAlign w:val="bottom"/>
          </w:tcPr>
          <w:p w:rsidR="004F0447" w:rsidRPr="00540F83" w:rsidRDefault="004F0447" w:rsidP="006D4E6C">
            <w:pPr>
              <w:spacing w:before="80" w:after="80"/>
              <w:ind w:right="255"/>
              <w:jc w:val="right"/>
              <w:rPr>
                <w:rFonts w:cs="Arial"/>
                <w:sz w:val="20"/>
              </w:rPr>
            </w:pPr>
            <w:r w:rsidRPr="00540F83">
              <w:rPr>
                <w:rFonts w:cs="Arial"/>
                <w:sz w:val="20"/>
              </w:rPr>
              <w:t>330985.6</w:t>
            </w:r>
          </w:p>
        </w:tc>
        <w:tc>
          <w:tcPr>
            <w:tcW w:w="1692" w:type="dxa"/>
            <w:tcBorders>
              <w:top w:val="nil"/>
              <w:left w:val="nil"/>
              <w:bottom w:val="single" w:sz="4" w:space="0" w:color="auto"/>
              <w:right w:val="single" w:sz="4" w:space="0" w:color="auto"/>
            </w:tcBorders>
            <w:tcMar>
              <w:top w:w="0" w:type="dxa"/>
              <w:left w:w="56" w:type="dxa"/>
              <w:bottom w:w="0" w:type="dxa"/>
              <w:right w:w="56" w:type="dxa"/>
            </w:tcMar>
            <w:vAlign w:val="bottom"/>
          </w:tcPr>
          <w:p w:rsidR="004F0447" w:rsidRPr="00540F83" w:rsidRDefault="004F0447" w:rsidP="006D4E6C">
            <w:pPr>
              <w:spacing w:before="80" w:after="80"/>
              <w:ind w:right="567"/>
              <w:jc w:val="right"/>
              <w:rPr>
                <w:rFonts w:cs="Arial"/>
                <w:sz w:val="20"/>
              </w:rPr>
            </w:pPr>
            <w:r w:rsidRPr="00540F83">
              <w:rPr>
                <w:rFonts w:cs="Arial"/>
                <w:sz w:val="20"/>
              </w:rPr>
              <w:t>97.2</w:t>
            </w:r>
          </w:p>
        </w:tc>
      </w:tr>
    </w:tbl>
    <w:p w:rsidR="005735C1" w:rsidRPr="002B21D4" w:rsidRDefault="005735C1" w:rsidP="0073695D">
      <w:pPr>
        <w:pStyle w:val="1"/>
        <w:spacing w:after="120"/>
        <w:jc w:val="center"/>
        <w:rPr>
          <w:i/>
        </w:rPr>
      </w:pPr>
      <w:bookmarkStart w:id="122" w:name="_Toc110952093"/>
      <w:r>
        <w:rPr>
          <w:i/>
          <w:lang w:val="en-US"/>
        </w:rPr>
        <w:lastRenderedPageBreak/>
        <w:t>IV</w:t>
      </w:r>
      <w:r w:rsidRPr="002B21D4">
        <w:rPr>
          <w:i/>
        </w:rPr>
        <w:t xml:space="preserve">. </w:t>
      </w:r>
      <w:r>
        <w:rPr>
          <w:i/>
        </w:rPr>
        <w:t>РЫНКИ ТОВАРОВ И УСЛУГ</w:t>
      </w:r>
      <w:bookmarkEnd w:id="118"/>
      <w:bookmarkEnd w:id="119"/>
      <w:bookmarkEnd w:id="120"/>
      <w:bookmarkEnd w:id="121"/>
      <w:bookmarkEnd w:id="122"/>
    </w:p>
    <w:p w:rsidR="00024B00" w:rsidRDefault="00024B00" w:rsidP="002D5BC8">
      <w:pPr>
        <w:pStyle w:val="311"/>
        <w:spacing w:before="120"/>
      </w:pPr>
      <w:bookmarkStart w:id="123" w:name="_Toc481658826"/>
      <w:bookmarkStart w:id="124" w:name="_Toc110952094"/>
      <w:bookmarkStart w:id="125" w:name="_Toc457913771"/>
      <w:bookmarkStart w:id="126" w:name="_Toc260750519"/>
      <w:bookmarkStart w:id="127" w:name="_Toc260750517"/>
      <w:bookmarkEnd w:id="82"/>
      <w:bookmarkEnd w:id="83"/>
      <w:bookmarkEnd w:id="84"/>
      <w:bookmarkEnd w:id="85"/>
      <w:bookmarkEnd w:id="86"/>
      <w:bookmarkEnd w:id="87"/>
      <w:bookmarkEnd w:id="88"/>
      <w:bookmarkEnd w:id="89"/>
      <w:bookmarkEnd w:id="90"/>
      <w:bookmarkEnd w:id="91"/>
      <w:r>
        <w:t>Розничная торговля</w:t>
      </w:r>
      <w:bookmarkEnd w:id="123"/>
      <w:bookmarkEnd w:id="124"/>
    </w:p>
    <w:p w:rsidR="00C11F90" w:rsidRPr="00C11F90" w:rsidRDefault="00C11F90" w:rsidP="00C11F90">
      <w:pPr>
        <w:ind w:firstLine="720"/>
        <w:jc w:val="both"/>
      </w:pPr>
      <w:r w:rsidRPr="00C11F90">
        <w:t xml:space="preserve">В январе - июне 2022 года </w:t>
      </w:r>
      <w:r w:rsidRPr="00C11F90">
        <w:rPr>
          <w:b/>
          <w:i/>
        </w:rPr>
        <w:t>оборот розничной торговли</w:t>
      </w:r>
      <w:r w:rsidRPr="00C11F90">
        <w:t xml:space="preserve"> муниципал</w:t>
      </w:r>
      <w:r w:rsidRPr="00C11F90">
        <w:t>ь</w:t>
      </w:r>
      <w:r w:rsidRPr="00C11F90">
        <w:t>ного округа составил 982.4 миллиона рублей и по сравнению с январем - июнем 2021 года уменьшился, в сопоставимой оценке, на 3.2%. В июне 2022 года об</w:t>
      </w:r>
      <w:r w:rsidRPr="00C11F90">
        <w:t>о</w:t>
      </w:r>
      <w:r w:rsidRPr="00C11F90">
        <w:t>рот розничной торговли составил 187.4 миллиона рублей.</w:t>
      </w:r>
    </w:p>
    <w:p w:rsidR="00C11F90" w:rsidRPr="00C11F90" w:rsidRDefault="00C11F90" w:rsidP="00C11F90">
      <w:pPr>
        <w:ind w:firstLine="709"/>
        <w:jc w:val="both"/>
      </w:pPr>
      <w:r w:rsidRPr="00C11F90">
        <w:t>Динамика оборота розничной торговли приведена на графике:</w:t>
      </w:r>
    </w:p>
    <w:p w:rsidR="00C11F90" w:rsidRPr="00C11F90" w:rsidRDefault="00C11F90" w:rsidP="00C11F90">
      <w:pPr>
        <w:spacing w:before="100"/>
        <w:jc w:val="center"/>
      </w:pPr>
      <w:r w:rsidRPr="00C11F90">
        <w:rPr>
          <w:noProof/>
        </w:rPr>
        <w:drawing>
          <wp:inline distT="0" distB="0" distL="0" distR="0" wp14:anchorId="530763F4" wp14:editId="5D9269B8">
            <wp:extent cx="5720715" cy="2252980"/>
            <wp:effectExtent l="19050" t="19050" r="13335" b="139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0715" cy="2252980"/>
                    </a:xfrm>
                    <a:prstGeom prst="rect">
                      <a:avLst/>
                    </a:prstGeom>
                    <a:noFill/>
                    <a:ln w="3175">
                      <a:solidFill>
                        <a:sysClr val="windowText" lastClr="000000"/>
                      </a:solidFill>
                    </a:ln>
                  </pic:spPr>
                </pic:pic>
              </a:graphicData>
            </a:graphic>
          </wp:inline>
        </w:drawing>
      </w:r>
    </w:p>
    <w:p w:rsidR="00C11F90" w:rsidRPr="00C11F90" w:rsidRDefault="00C11F90" w:rsidP="00C11F90">
      <w:pPr>
        <w:spacing w:before="100"/>
        <w:ind w:firstLine="709"/>
        <w:jc w:val="both"/>
        <w:rPr>
          <w:spacing w:val="4"/>
        </w:rPr>
      </w:pPr>
      <w:r w:rsidRPr="00C11F90">
        <w:rPr>
          <w:spacing w:val="4"/>
        </w:rPr>
        <w:t>Удельный вес муниципального округа в объеме оборота розничной торговли области в январе - июне 2022 года составил 1.4%, как и в январе - июне 2021 года.</w:t>
      </w:r>
    </w:p>
    <w:p w:rsidR="00C11F90" w:rsidRPr="00C11F90" w:rsidRDefault="00C11F90" w:rsidP="00C11F90">
      <w:pPr>
        <w:spacing w:after="100"/>
        <w:ind w:firstLine="720"/>
        <w:jc w:val="both"/>
        <w:rPr>
          <w:spacing w:val="4"/>
        </w:rPr>
      </w:pPr>
      <w:r w:rsidRPr="00C11F90">
        <w:rPr>
          <w:spacing w:val="4"/>
        </w:rPr>
        <w:t>Изменение оборота розничной торговли муниципального округа в сравнении с областью в январе - июне 2022 года изображено на диаграмме:</w:t>
      </w:r>
    </w:p>
    <w:p w:rsidR="00C11F90" w:rsidRPr="00C11F90" w:rsidRDefault="00C11F90" w:rsidP="00C11F90">
      <w:pPr>
        <w:spacing w:before="100"/>
        <w:jc w:val="center"/>
      </w:pPr>
      <w:r w:rsidRPr="00C11F90">
        <w:rPr>
          <w:noProof/>
        </w:rPr>
        <w:drawing>
          <wp:inline distT="0" distB="0" distL="0" distR="0" wp14:anchorId="54EEAF21" wp14:editId="63C1656B">
            <wp:extent cx="5720715" cy="2063115"/>
            <wp:effectExtent l="19050" t="19050" r="13335" b="133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0715" cy="2063115"/>
                    </a:xfrm>
                    <a:prstGeom prst="rect">
                      <a:avLst/>
                    </a:prstGeom>
                    <a:noFill/>
                    <a:ln w="3175">
                      <a:solidFill>
                        <a:sysClr val="windowText" lastClr="000000"/>
                      </a:solidFill>
                    </a:ln>
                  </pic:spPr>
                </pic:pic>
              </a:graphicData>
            </a:graphic>
          </wp:inline>
        </w:drawing>
      </w:r>
    </w:p>
    <w:p w:rsidR="00C11F90" w:rsidRPr="00C11F90" w:rsidRDefault="00C11F90" w:rsidP="00C11F90">
      <w:pPr>
        <w:spacing w:before="120" w:after="120"/>
        <w:ind w:firstLine="709"/>
        <w:jc w:val="both"/>
        <w:rPr>
          <w:rFonts w:cs="Arial"/>
          <w:spacing w:val="4"/>
          <w:szCs w:val="24"/>
        </w:rPr>
      </w:pPr>
      <w:r w:rsidRPr="00C11F90">
        <w:rPr>
          <w:rFonts w:cs="Arial"/>
          <w:spacing w:val="4"/>
          <w:szCs w:val="24"/>
        </w:rPr>
        <w:t>Оборот розничной торговли торгующих организаций и продажа товаров на розничных рынках и ярмарках в январе - июне 2022 года представлены ниже:</w:t>
      </w:r>
    </w:p>
    <w:tbl>
      <w:tblPr>
        <w:tblW w:w="907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779"/>
        <w:gridCol w:w="1022"/>
        <w:gridCol w:w="1078"/>
        <w:gridCol w:w="1077"/>
        <w:gridCol w:w="964"/>
        <w:gridCol w:w="1160"/>
        <w:gridCol w:w="995"/>
      </w:tblGrid>
      <w:tr w:rsidR="00C11F90" w:rsidRPr="00C11F90" w:rsidTr="000F4533">
        <w:trPr>
          <w:tblHeader/>
        </w:trPr>
        <w:tc>
          <w:tcPr>
            <w:tcW w:w="2779" w:type="dxa"/>
            <w:vMerge w:val="restart"/>
            <w:tcBorders>
              <w:top w:val="single" w:sz="4" w:space="0" w:color="auto"/>
              <w:left w:val="single" w:sz="4" w:space="0" w:color="auto"/>
              <w:bottom w:val="single" w:sz="4" w:space="0" w:color="auto"/>
              <w:right w:val="single" w:sz="4" w:space="0" w:color="auto"/>
            </w:tcBorders>
          </w:tcPr>
          <w:p w:rsidR="00C11F90" w:rsidRPr="00C11F90" w:rsidRDefault="00C11F90" w:rsidP="006D4E6C">
            <w:pPr>
              <w:spacing w:before="60" w:after="60"/>
              <w:rPr>
                <w:sz w:val="20"/>
                <w:lang w:eastAsia="en-US"/>
              </w:rPr>
            </w:pPr>
          </w:p>
        </w:tc>
        <w:tc>
          <w:tcPr>
            <w:tcW w:w="1022" w:type="dxa"/>
            <w:vMerge w:val="restart"/>
            <w:tcBorders>
              <w:top w:val="single" w:sz="4" w:space="0" w:color="auto"/>
              <w:left w:val="single" w:sz="4" w:space="0" w:color="auto"/>
              <w:bottom w:val="single" w:sz="4" w:space="0" w:color="auto"/>
              <w:right w:val="single" w:sz="4" w:space="0" w:color="auto"/>
            </w:tcBorders>
            <w:hideMark/>
          </w:tcPr>
          <w:p w:rsidR="00C11F90" w:rsidRPr="00C11F90" w:rsidRDefault="00C11F90" w:rsidP="006D4E6C">
            <w:pPr>
              <w:spacing w:before="60" w:after="60"/>
              <w:jc w:val="center"/>
              <w:rPr>
                <w:sz w:val="20"/>
                <w:lang w:eastAsia="en-US"/>
              </w:rPr>
            </w:pPr>
            <w:proofErr w:type="gramStart"/>
            <w:r w:rsidRPr="00C11F90">
              <w:rPr>
                <w:sz w:val="20"/>
                <w:lang w:eastAsia="en-US"/>
              </w:rPr>
              <w:t>Млн</w:t>
            </w:r>
            <w:proofErr w:type="gramEnd"/>
            <w:r w:rsidRPr="00C11F90">
              <w:rPr>
                <w:sz w:val="20"/>
                <w:lang w:eastAsia="en-US"/>
              </w:rPr>
              <w:br/>
              <w:t>рублей</w:t>
            </w:r>
          </w:p>
        </w:tc>
        <w:tc>
          <w:tcPr>
            <w:tcW w:w="1078" w:type="dxa"/>
            <w:vMerge w:val="restart"/>
            <w:tcBorders>
              <w:top w:val="single" w:sz="4" w:space="0" w:color="auto"/>
              <w:left w:val="single" w:sz="4" w:space="0" w:color="auto"/>
              <w:bottom w:val="single" w:sz="4" w:space="0" w:color="auto"/>
              <w:right w:val="single" w:sz="4" w:space="0" w:color="auto"/>
            </w:tcBorders>
            <w:hideMark/>
          </w:tcPr>
          <w:p w:rsidR="00C11F90" w:rsidRPr="00C11F90" w:rsidRDefault="00C11F90" w:rsidP="006D4E6C">
            <w:pPr>
              <w:spacing w:before="60" w:after="60"/>
              <w:jc w:val="center"/>
              <w:rPr>
                <w:sz w:val="20"/>
                <w:lang w:eastAsia="en-US"/>
              </w:rPr>
            </w:pPr>
            <w:proofErr w:type="gramStart"/>
            <w:r w:rsidRPr="00C11F90">
              <w:rPr>
                <w:sz w:val="20"/>
                <w:lang w:eastAsia="en-US"/>
              </w:rPr>
              <w:t>В</w:t>
            </w:r>
            <w:proofErr w:type="gramEnd"/>
            <w:r w:rsidRPr="00C11F90">
              <w:rPr>
                <w:sz w:val="20"/>
                <w:lang w:eastAsia="en-US"/>
              </w:rPr>
              <w:t xml:space="preserve"> % к </w:t>
            </w:r>
            <w:r w:rsidRPr="00C11F90">
              <w:rPr>
                <w:sz w:val="20"/>
                <w:lang w:eastAsia="en-US"/>
              </w:rPr>
              <w:br/>
              <w:t xml:space="preserve">январю - июню 2021 </w:t>
            </w:r>
            <w:r w:rsidRPr="00C11F90">
              <w:rPr>
                <w:sz w:val="20"/>
                <w:vertAlign w:val="superscript"/>
                <w:lang w:eastAsia="en-US"/>
              </w:rPr>
              <w:t>1)</w:t>
            </w:r>
          </w:p>
        </w:tc>
        <w:tc>
          <w:tcPr>
            <w:tcW w:w="2041" w:type="dxa"/>
            <w:gridSpan w:val="2"/>
            <w:tcBorders>
              <w:top w:val="single" w:sz="4" w:space="0" w:color="auto"/>
              <w:left w:val="single" w:sz="4" w:space="0" w:color="auto"/>
              <w:bottom w:val="single" w:sz="4" w:space="0" w:color="auto"/>
              <w:right w:val="single" w:sz="4" w:space="0" w:color="auto"/>
            </w:tcBorders>
            <w:hideMark/>
          </w:tcPr>
          <w:p w:rsidR="00C11F90" w:rsidRPr="00C11F90" w:rsidRDefault="00C11F90" w:rsidP="006D4E6C">
            <w:pPr>
              <w:spacing w:before="60"/>
              <w:jc w:val="center"/>
              <w:rPr>
                <w:sz w:val="20"/>
                <w:lang w:eastAsia="en-US"/>
              </w:rPr>
            </w:pPr>
            <w:r w:rsidRPr="00C11F90">
              <w:rPr>
                <w:sz w:val="20"/>
                <w:lang w:eastAsia="en-US"/>
              </w:rPr>
              <w:t xml:space="preserve">Июнь 2022 </w:t>
            </w:r>
            <w:r w:rsidRPr="00C11F90">
              <w:rPr>
                <w:sz w:val="20"/>
                <w:lang w:eastAsia="en-US"/>
              </w:rPr>
              <w:br/>
            </w:r>
            <w:proofErr w:type="gramStart"/>
            <w:r w:rsidRPr="00C11F90">
              <w:rPr>
                <w:sz w:val="20"/>
                <w:lang w:eastAsia="en-US"/>
              </w:rPr>
              <w:t>в</w:t>
            </w:r>
            <w:proofErr w:type="gramEnd"/>
            <w:r w:rsidRPr="00C11F90">
              <w:rPr>
                <w:sz w:val="20"/>
                <w:lang w:eastAsia="en-US"/>
              </w:rPr>
              <w:t xml:space="preserve"> % к </w:t>
            </w:r>
            <w:r w:rsidRPr="00C11F90">
              <w:rPr>
                <w:sz w:val="20"/>
                <w:vertAlign w:val="superscript"/>
                <w:lang w:eastAsia="en-US"/>
              </w:rPr>
              <w:t>1)</w:t>
            </w:r>
          </w:p>
        </w:tc>
        <w:tc>
          <w:tcPr>
            <w:tcW w:w="2155" w:type="dxa"/>
            <w:gridSpan w:val="2"/>
            <w:tcBorders>
              <w:top w:val="single" w:sz="4" w:space="0" w:color="auto"/>
              <w:left w:val="single" w:sz="4" w:space="0" w:color="auto"/>
              <w:bottom w:val="single" w:sz="4" w:space="0" w:color="auto"/>
              <w:right w:val="single" w:sz="4" w:space="0" w:color="auto"/>
            </w:tcBorders>
            <w:hideMark/>
          </w:tcPr>
          <w:p w:rsidR="00C11F90" w:rsidRPr="00C11F90" w:rsidRDefault="00C11F90" w:rsidP="006D4E6C">
            <w:pPr>
              <w:spacing w:before="60"/>
              <w:jc w:val="center"/>
              <w:rPr>
                <w:sz w:val="20"/>
                <w:lang w:eastAsia="en-US"/>
              </w:rPr>
            </w:pPr>
            <w:proofErr w:type="spellStart"/>
            <w:r w:rsidRPr="00C11F90">
              <w:rPr>
                <w:sz w:val="20"/>
                <w:lang w:eastAsia="en-US"/>
              </w:rPr>
              <w:t>Справочно</w:t>
            </w:r>
            <w:proofErr w:type="spellEnd"/>
            <w:r w:rsidRPr="00C11F90">
              <w:rPr>
                <w:sz w:val="20"/>
                <w:lang w:eastAsia="en-US"/>
              </w:rPr>
              <w:t>:</w:t>
            </w:r>
            <w:r w:rsidRPr="00C11F90">
              <w:rPr>
                <w:sz w:val="20"/>
                <w:lang w:eastAsia="en-US"/>
              </w:rPr>
              <w:br/>
              <w:t>по области</w:t>
            </w:r>
          </w:p>
        </w:tc>
      </w:tr>
      <w:tr w:rsidR="00C11F90" w:rsidRPr="00C11F90" w:rsidTr="00C11243">
        <w:trPr>
          <w:trHeight w:val="582"/>
          <w:tblHeader/>
        </w:trPr>
        <w:tc>
          <w:tcPr>
            <w:tcW w:w="2779" w:type="dxa"/>
            <w:vMerge/>
            <w:tcBorders>
              <w:top w:val="single" w:sz="4" w:space="0" w:color="auto"/>
              <w:left w:val="single" w:sz="4" w:space="0" w:color="auto"/>
              <w:bottom w:val="single" w:sz="4" w:space="0" w:color="auto"/>
              <w:right w:val="single" w:sz="4" w:space="0" w:color="auto"/>
            </w:tcBorders>
            <w:vAlign w:val="center"/>
            <w:hideMark/>
          </w:tcPr>
          <w:p w:rsidR="00C11F90" w:rsidRPr="00C11F90" w:rsidRDefault="00C11F90" w:rsidP="006D4E6C">
            <w:pPr>
              <w:rPr>
                <w:sz w:val="20"/>
                <w:lang w:eastAsia="en-US"/>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C11F90" w:rsidRPr="00C11F90" w:rsidRDefault="00C11F90" w:rsidP="006D4E6C">
            <w:pPr>
              <w:rPr>
                <w:sz w:val="20"/>
                <w:lang w:eastAsia="en-US"/>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rsidR="00C11F90" w:rsidRPr="00C11F90" w:rsidRDefault="00C11F90" w:rsidP="006D4E6C">
            <w:pPr>
              <w:rPr>
                <w:sz w:val="20"/>
                <w:lang w:eastAsia="en-US"/>
              </w:rPr>
            </w:pPr>
          </w:p>
        </w:tc>
        <w:tc>
          <w:tcPr>
            <w:tcW w:w="1077" w:type="dxa"/>
            <w:tcBorders>
              <w:top w:val="single" w:sz="4" w:space="0" w:color="auto"/>
              <w:left w:val="single" w:sz="4" w:space="0" w:color="auto"/>
              <w:bottom w:val="single" w:sz="4" w:space="0" w:color="auto"/>
              <w:right w:val="single" w:sz="4" w:space="0" w:color="auto"/>
            </w:tcBorders>
            <w:hideMark/>
          </w:tcPr>
          <w:p w:rsidR="00C11F90" w:rsidRPr="00C11F90" w:rsidRDefault="00C11F90" w:rsidP="006D4E6C">
            <w:pPr>
              <w:spacing w:after="60"/>
              <w:jc w:val="center"/>
              <w:rPr>
                <w:sz w:val="20"/>
                <w:lang w:eastAsia="en-US"/>
              </w:rPr>
            </w:pPr>
            <w:r w:rsidRPr="00C11F90">
              <w:rPr>
                <w:sz w:val="20"/>
                <w:lang w:eastAsia="en-US"/>
              </w:rPr>
              <w:t>июню 2021</w:t>
            </w:r>
          </w:p>
        </w:tc>
        <w:tc>
          <w:tcPr>
            <w:tcW w:w="964" w:type="dxa"/>
            <w:tcBorders>
              <w:top w:val="single" w:sz="4" w:space="0" w:color="auto"/>
              <w:left w:val="single" w:sz="4" w:space="0" w:color="auto"/>
              <w:bottom w:val="single" w:sz="4" w:space="0" w:color="auto"/>
              <w:right w:val="single" w:sz="4" w:space="0" w:color="auto"/>
            </w:tcBorders>
            <w:hideMark/>
          </w:tcPr>
          <w:p w:rsidR="00C11F90" w:rsidRPr="00C11F90" w:rsidRDefault="00C11F90" w:rsidP="006D4E6C">
            <w:pPr>
              <w:spacing w:after="60"/>
              <w:ind w:left="-57" w:right="-57"/>
              <w:jc w:val="center"/>
              <w:rPr>
                <w:sz w:val="20"/>
                <w:lang w:eastAsia="en-US"/>
              </w:rPr>
            </w:pPr>
            <w:r w:rsidRPr="00C11F90">
              <w:rPr>
                <w:sz w:val="20"/>
                <w:lang w:eastAsia="en-US"/>
              </w:rPr>
              <w:t xml:space="preserve">маю </w:t>
            </w:r>
            <w:r w:rsidRPr="00C11F90">
              <w:rPr>
                <w:sz w:val="20"/>
                <w:lang w:eastAsia="en-US"/>
              </w:rPr>
              <w:br/>
              <w:t>2022</w:t>
            </w:r>
          </w:p>
        </w:tc>
        <w:tc>
          <w:tcPr>
            <w:tcW w:w="1160" w:type="dxa"/>
            <w:tcBorders>
              <w:top w:val="single" w:sz="4" w:space="0" w:color="auto"/>
              <w:left w:val="single" w:sz="4" w:space="0" w:color="auto"/>
              <w:bottom w:val="single" w:sz="4" w:space="0" w:color="auto"/>
              <w:right w:val="single" w:sz="4" w:space="0" w:color="auto"/>
            </w:tcBorders>
            <w:hideMark/>
          </w:tcPr>
          <w:p w:rsidR="00C11F90" w:rsidRPr="00C11F90" w:rsidRDefault="00C11F90" w:rsidP="006D4E6C">
            <w:pPr>
              <w:spacing w:after="60"/>
              <w:jc w:val="center"/>
              <w:rPr>
                <w:sz w:val="20"/>
                <w:lang w:eastAsia="en-US"/>
              </w:rPr>
            </w:pPr>
            <w:proofErr w:type="gramStart"/>
            <w:r w:rsidRPr="00C11F90">
              <w:rPr>
                <w:sz w:val="20"/>
                <w:lang w:eastAsia="en-US"/>
              </w:rPr>
              <w:t>млн</w:t>
            </w:r>
            <w:proofErr w:type="gramEnd"/>
            <w:r w:rsidRPr="00C11F90">
              <w:rPr>
                <w:sz w:val="20"/>
                <w:lang w:eastAsia="en-US"/>
              </w:rPr>
              <w:br/>
              <w:t>рублей</w:t>
            </w:r>
          </w:p>
        </w:tc>
        <w:tc>
          <w:tcPr>
            <w:tcW w:w="995" w:type="dxa"/>
            <w:tcBorders>
              <w:top w:val="single" w:sz="4" w:space="0" w:color="auto"/>
              <w:left w:val="single" w:sz="4" w:space="0" w:color="auto"/>
              <w:bottom w:val="single" w:sz="4" w:space="0" w:color="auto"/>
              <w:right w:val="single" w:sz="4" w:space="0" w:color="auto"/>
            </w:tcBorders>
            <w:hideMark/>
          </w:tcPr>
          <w:p w:rsidR="00C11F90" w:rsidRPr="00C11F90" w:rsidRDefault="00C11F90" w:rsidP="006D4E6C">
            <w:pPr>
              <w:spacing w:after="60"/>
              <w:ind w:left="-57" w:right="-57"/>
              <w:jc w:val="center"/>
              <w:rPr>
                <w:sz w:val="20"/>
                <w:lang w:eastAsia="en-US"/>
              </w:rPr>
            </w:pPr>
            <w:proofErr w:type="gramStart"/>
            <w:r w:rsidRPr="00C11F90">
              <w:rPr>
                <w:sz w:val="20"/>
                <w:lang w:eastAsia="en-US"/>
              </w:rPr>
              <w:t>в</w:t>
            </w:r>
            <w:proofErr w:type="gramEnd"/>
            <w:r w:rsidRPr="00C11F90">
              <w:rPr>
                <w:sz w:val="20"/>
                <w:lang w:eastAsia="en-US"/>
              </w:rPr>
              <w:t xml:space="preserve"> % к </w:t>
            </w:r>
            <w:r w:rsidRPr="00C11F90">
              <w:rPr>
                <w:sz w:val="20"/>
                <w:lang w:eastAsia="en-US"/>
              </w:rPr>
              <w:br/>
              <w:t xml:space="preserve">январю - июню 2021 </w:t>
            </w:r>
            <w:r w:rsidRPr="00C11F90">
              <w:rPr>
                <w:sz w:val="20"/>
                <w:vertAlign w:val="superscript"/>
                <w:lang w:eastAsia="en-US"/>
              </w:rPr>
              <w:t>1)</w:t>
            </w:r>
          </w:p>
        </w:tc>
      </w:tr>
      <w:tr w:rsidR="00C11F90" w:rsidRPr="00C11F90" w:rsidTr="00C11243">
        <w:tc>
          <w:tcPr>
            <w:tcW w:w="2779" w:type="dxa"/>
            <w:tcBorders>
              <w:top w:val="single" w:sz="4" w:space="0" w:color="auto"/>
              <w:left w:val="single" w:sz="4" w:space="0" w:color="auto"/>
              <w:bottom w:val="single" w:sz="4" w:space="0" w:color="auto"/>
              <w:right w:val="nil"/>
            </w:tcBorders>
            <w:vAlign w:val="bottom"/>
            <w:hideMark/>
          </w:tcPr>
          <w:p w:rsidR="00C11F90" w:rsidRPr="00C11F90" w:rsidRDefault="00C11F90" w:rsidP="007646D1">
            <w:pPr>
              <w:spacing w:before="120" w:after="120"/>
              <w:rPr>
                <w:b/>
                <w:sz w:val="20"/>
                <w:lang w:eastAsia="en-US"/>
              </w:rPr>
            </w:pPr>
            <w:r w:rsidRPr="00C11F90">
              <w:rPr>
                <w:b/>
                <w:sz w:val="20"/>
                <w:lang w:eastAsia="en-US"/>
              </w:rPr>
              <w:t>Всего</w:t>
            </w:r>
          </w:p>
        </w:tc>
        <w:tc>
          <w:tcPr>
            <w:tcW w:w="1022" w:type="dxa"/>
            <w:tcBorders>
              <w:top w:val="single" w:sz="4" w:space="0" w:color="auto"/>
              <w:left w:val="nil"/>
              <w:bottom w:val="single" w:sz="4" w:space="0" w:color="auto"/>
              <w:right w:val="nil"/>
            </w:tcBorders>
            <w:vAlign w:val="bottom"/>
          </w:tcPr>
          <w:p w:rsidR="00C11F90" w:rsidRPr="00C11F90" w:rsidRDefault="00C11F90" w:rsidP="007646D1">
            <w:pPr>
              <w:spacing w:before="120" w:after="120"/>
              <w:ind w:right="227"/>
              <w:jc w:val="right"/>
              <w:rPr>
                <w:b/>
                <w:sz w:val="20"/>
                <w:lang w:eastAsia="en-US"/>
              </w:rPr>
            </w:pPr>
            <w:r w:rsidRPr="00C11F90">
              <w:rPr>
                <w:b/>
                <w:sz w:val="20"/>
                <w:lang w:eastAsia="en-US"/>
              </w:rPr>
              <w:t>982.4</w:t>
            </w:r>
          </w:p>
        </w:tc>
        <w:tc>
          <w:tcPr>
            <w:tcW w:w="1078" w:type="dxa"/>
            <w:tcBorders>
              <w:top w:val="single" w:sz="4" w:space="0" w:color="auto"/>
              <w:left w:val="nil"/>
              <w:bottom w:val="single" w:sz="4" w:space="0" w:color="auto"/>
              <w:right w:val="nil"/>
            </w:tcBorders>
            <w:vAlign w:val="bottom"/>
          </w:tcPr>
          <w:p w:rsidR="00C11F90" w:rsidRPr="00C11F90" w:rsidRDefault="00C11F90" w:rsidP="007646D1">
            <w:pPr>
              <w:spacing w:before="120" w:after="120"/>
              <w:ind w:right="283"/>
              <w:jc w:val="right"/>
              <w:rPr>
                <w:b/>
                <w:sz w:val="20"/>
                <w:lang w:eastAsia="en-US"/>
              </w:rPr>
            </w:pPr>
            <w:r w:rsidRPr="00C11F90">
              <w:rPr>
                <w:b/>
                <w:sz w:val="20"/>
                <w:lang w:eastAsia="en-US"/>
              </w:rPr>
              <w:t>96.8</w:t>
            </w:r>
          </w:p>
        </w:tc>
        <w:tc>
          <w:tcPr>
            <w:tcW w:w="1077" w:type="dxa"/>
            <w:tcBorders>
              <w:top w:val="single" w:sz="4" w:space="0" w:color="auto"/>
              <w:left w:val="nil"/>
              <w:bottom w:val="single" w:sz="4" w:space="0" w:color="auto"/>
              <w:right w:val="nil"/>
            </w:tcBorders>
            <w:vAlign w:val="bottom"/>
          </w:tcPr>
          <w:p w:rsidR="00C11F90" w:rsidRPr="00C11F90" w:rsidRDefault="00C11F90" w:rsidP="007646D1">
            <w:pPr>
              <w:spacing w:before="120" w:after="120"/>
              <w:ind w:right="283"/>
              <w:jc w:val="right"/>
              <w:rPr>
                <w:b/>
                <w:sz w:val="20"/>
                <w:lang w:eastAsia="en-US"/>
              </w:rPr>
            </w:pPr>
            <w:r w:rsidRPr="00C11F90">
              <w:rPr>
                <w:b/>
                <w:sz w:val="20"/>
                <w:lang w:eastAsia="en-US"/>
              </w:rPr>
              <w:t>96.4</w:t>
            </w:r>
          </w:p>
        </w:tc>
        <w:tc>
          <w:tcPr>
            <w:tcW w:w="964" w:type="dxa"/>
            <w:tcBorders>
              <w:top w:val="single" w:sz="4" w:space="0" w:color="auto"/>
              <w:left w:val="nil"/>
              <w:bottom w:val="single" w:sz="4" w:space="0" w:color="auto"/>
              <w:right w:val="nil"/>
            </w:tcBorders>
            <w:vAlign w:val="bottom"/>
          </w:tcPr>
          <w:p w:rsidR="00C11F90" w:rsidRPr="00C11F90" w:rsidRDefault="00C11F90" w:rsidP="007646D1">
            <w:pPr>
              <w:spacing w:before="120" w:after="120"/>
              <w:ind w:right="227"/>
              <w:jc w:val="right"/>
              <w:rPr>
                <w:b/>
                <w:sz w:val="20"/>
                <w:lang w:eastAsia="en-US"/>
              </w:rPr>
            </w:pPr>
            <w:r w:rsidRPr="00C11F90">
              <w:rPr>
                <w:b/>
                <w:sz w:val="20"/>
                <w:lang w:eastAsia="en-US"/>
              </w:rPr>
              <w:t>103.6</w:t>
            </w:r>
          </w:p>
        </w:tc>
        <w:tc>
          <w:tcPr>
            <w:tcW w:w="1160" w:type="dxa"/>
            <w:tcBorders>
              <w:top w:val="single" w:sz="4" w:space="0" w:color="auto"/>
              <w:left w:val="nil"/>
              <w:bottom w:val="single" w:sz="4" w:space="0" w:color="auto"/>
              <w:right w:val="nil"/>
            </w:tcBorders>
            <w:vAlign w:val="bottom"/>
          </w:tcPr>
          <w:p w:rsidR="00C11F90" w:rsidRPr="00C11F90" w:rsidRDefault="00C11F90" w:rsidP="007646D1">
            <w:pPr>
              <w:spacing w:before="120" w:after="120"/>
              <w:ind w:right="170"/>
              <w:jc w:val="right"/>
              <w:rPr>
                <w:rFonts w:cs="Arial"/>
                <w:b/>
                <w:bCs/>
                <w:sz w:val="20"/>
                <w:lang w:val="en-US" w:eastAsia="en-US"/>
              </w:rPr>
            </w:pPr>
            <w:r w:rsidRPr="00C11F90">
              <w:rPr>
                <w:rFonts w:cs="Arial"/>
                <w:b/>
                <w:bCs/>
                <w:sz w:val="20"/>
                <w:lang w:val="en-US" w:eastAsia="en-US"/>
              </w:rPr>
              <w:t>71409.8</w:t>
            </w:r>
          </w:p>
        </w:tc>
        <w:tc>
          <w:tcPr>
            <w:tcW w:w="995" w:type="dxa"/>
            <w:tcBorders>
              <w:top w:val="single" w:sz="4" w:space="0" w:color="auto"/>
              <w:left w:val="nil"/>
              <w:bottom w:val="single" w:sz="4" w:space="0" w:color="auto"/>
              <w:right w:val="single" w:sz="4" w:space="0" w:color="auto"/>
            </w:tcBorders>
            <w:vAlign w:val="bottom"/>
          </w:tcPr>
          <w:p w:rsidR="00C11F90" w:rsidRPr="00C11F90" w:rsidRDefault="00C11F90" w:rsidP="007646D1">
            <w:pPr>
              <w:spacing w:before="120" w:after="120"/>
              <w:ind w:right="227"/>
              <w:jc w:val="right"/>
              <w:rPr>
                <w:rFonts w:cs="Arial"/>
                <w:b/>
                <w:bCs/>
                <w:sz w:val="20"/>
                <w:lang w:val="en-US" w:eastAsia="en-US"/>
              </w:rPr>
            </w:pPr>
            <w:r w:rsidRPr="00C11F90">
              <w:rPr>
                <w:rFonts w:cs="Arial"/>
                <w:b/>
                <w:bCs/>
                <w:sz w:val="20"/>
                <w:lang w:val="en-US" w:eastAsia="en-US"/>
              </w:rPr>
              <w:t>98.6</w:t>
            </w:r>
          </w:p>
        </w:tc>
      </w:tr>
      <w:tr w:rsidR="00C11F90" w:rsidRPr="00C11F90" w:rsidTr="00C11243">
        <w:tc>
          <w:tcPr>
            <w:tcW w:w="2779" w:type="dxa"/>
            <w:tcBorders>
              <w:top w:val="single" w:sz="4" w:space="0" w:color="auto"/>
              <w:left w:val="single" w:sz="4" w:space="0" w:color="auto"/>
              <w:bottom w:val="nil"/>
              <w:right w:val="nil"/>
            </w:tcBorders>
            <w:vAlign w:val="bottom"/>
            <w:hideMark/>
          </w:tcPr>
          <w:p w:rsidR="00C11F90" w:rsidRPr="00C11F90" w:rsidRDefault="00C11F90" w:rsidP="007646D1">
            <w:pPr>
              <w:spacing w:before="120" w:after="120"/>
              <w:ind w:left="227"/>
              <w:rPr>
                <w:sz w:val="20"/>
                <w:lang w:eastAsia="en-US"/>
              </w:rPr>
            </w:pPr>
            <w:r w:rsidRPr="00C11F90">
              <w:rPr>
                <w:sz w:val="20"/>
                <w:lang w:eastAsia="en-US"/>
              </w:rPr>
              <w:lastRenderedPageBreak/>
              <w:t>в том числе:</w:t>
            </w:r>
          </w:p>
        </w:tc>
        <w:tc>
          <w:tcPr>
            <w:tcW w:w="1022" w:type="dxa"/>
            <w:tcBorders>
              <w:top w:val="single" w:sz="4" w:space="0" w:color="auto"/>
              <w:left w:val="nil"/>
              <w:bottom w:val="nil"/>
              <w:right w:val="nil"/>
            </w:tcBorders>
            <w:vAlign w:val="bottom"/>
          </w:tcPr>
          <w:p w:rsidR="00C11F90" w:rsidRPr="00C11F90" w:rsidRDefault="00C11F90" w:rsidP="007646D1">
            <w:pPr>
              <w:spacing w:before="120" w:after="120"/>
              <w:ind w:right="227"/>
              <w:jc w:val="right"/>
              <w:rPr>
                <w:sz w:val="20"/>
                <w:lang w:eastAsia="en-US"/>
              </w:rPr>
            </w:pPr>
          </w:p>
        </w:tc>
        <w:tc>
          <w:tcPr>
            <w:tcW w:w="1078" w:type="dxa"/>
            <w:tcBorders>
              <w:top w:val="single" w:sz="4" w:space="0" w:color="auto"/>
              <w:left w:val="nil"/>
              <w:bottom w:val="nil"/>
              <w:right w:val="nil"/>
            </w:tcBorders>
            <w:vAlign w:val="bottom"/>
          </w:tcPr>
          <w:p w:rsidR="00C11F90" w:rsidRPr="00C11F90" w:rsidRDefault="00C11F90" w:rsidP="007646D1">
            <w:pPr>
              <w:spacing w:before="120" w:after="120"/>
              <w:ind w:right="283"/>
              <w:jc w:val="right"/>
              <w:rPr>
                <w:sz w:val="20"/>
                <w:lang w:eastAsia="en-US"/>
              </w:rPr>
            </w:pPr>
          </w:p>
        </w:tc>
        <w:tc>
          <w:tcPr>
            <w:tcW w:w="1077" w:type="dxa"/>
            <w:tcBorders>
              <w:top w:val="single" w:sz="4" w:space="0" w:color="auto"/>
              <w:left w:val="nil"/>
              <w:bottom w:val="nil"/>
              <w:right w:val="nil"/>
            </w:tcBorders>
            <w:vAlign w:val="bottom"/>
          </w:tcPr>
          <w:p w:rsidR="00C11F90" w:rsidRPr="00C11F90" w:rsidRDefault="00C11F90" w:rsidP="007646D1">
            <w:pPr>
              <w:spacing w:before="120" w:after="120"/>
              <w:ind w:right="283"/>
              <w:jc w:val="right"/>
              <w:rPr>
                <w:sz w:val="20"/>
                <w:lang w:eastAsia="en-US"/>
              </w:rPr>
            </w:pPr>
          </w:p>
        </w:tc>
        <w:tc>
          <w:tcPr>
            <w:tcW w:w="964" w:type="dxa"/>
            <w:tcBorders>
              <w:top w:val="single" w:sz="4" w:space="0" w:color="auto"/>
              <w:left w:val="nil"/>
              <w:bottom w:val="nil"/>
              <w:right w:val="nil"/>
            </w:tcBorders>
            <w:vAlign w:val="bottom"/>
          </w:tcPr>
          <w:p w:rsidR="00C11F90" w:rsidRPr="00C11F90" w:rsidRDefault="00C11F90" w:rsidP="007646D1">
            <w:pPr>
              <w:spacing w:before="120" w:after="120"/>
              <w:ind w:right="227"/>
              <w:jc w:val="right"/>
              <w:rPr>
                <w:sz w:val="20"/>
                <w:lang w:eastAsia="en-US"/>
              </w:rPr>
            </w:pPr>
          </w:p>
        </w:tc>
        <w:tc>
          <w:tcPr>
            <w:tcW w:w="1160" w:type="dxa"/>
            <w:tcBorders>
              <w:top w:val="single" w:sz="4" w:space="0" w:color="auto"/>
              <w:left w:val="nil"/>
              <w:bottom w:val="nil"/>
              <w:right w:val="nil"/>
            </w:tcBorders>
            <w:vAlign w:val="bottom"/>
          </w:tcPr>
          <w:p w:rsidR="00C11F90" w:rsidRPr="00C11F90" w:rsidRDefault="00C11F90" w:rsidP="007646D1">
            <w:pPr>
              <w:spacing w:before="120" w:after="120"/>
              <w:ind w:right="170"/>
              <w:jc w:val="right"/>
              <w:rPr>
                <w:rFonts w:cs="Arial"/>
                <w:sz w:val="20"/>
                <w:lang w:eastAsia="en-US"/>
              </w:rPr>
            </w:pPr>
          </w:p>
        </w:tc>
        <w:tc>
          <w:tcPr>
            <w:tcW w:w="995" w:type="dxa"/>
            <w:tcBorders>
              <w:top w:val="single" w:sz="4" w:space="0" w:color="auto"/>
              <w:left w:val="nil"/>
              <w:bottom w:val="nil"/>
              <w:right w:val="single" w:sz="4" w:space="0" w:color="auto"/>
            </w:tcBorders>
            <w:vAlign w:val="bottom"/>
          </w:tcPr>
          <w:p w:rsidR="00C11F90" w:rsidRPr="00C11F90" w:rsidRDefault="00C11F90" w:rsidP="007646D1">
            <w:pPr>
              <w:spacing w:before="120" w:after="120"/>
              <w:ind w:right="227"/>
              <w:jc w:val="right"/>
              <w:rPr>
                <w:rFonts w:cs="Arial"/>
                <w:sz w:val="20"/>
                <w:lang w:eastAsia="en-US"/>
              </w:rPr>
            </w:pPr>
          </w:p>
        </w:tc>
      </w:tr>
      <w:tr w:rsidR="00C11F90" w:rsidRPr="00C11F90" w:rsidTr="000F4533">
        <w:tc>
          <w:tcPr>
            <w:tcW w:w="2779" w:type="dxa"/>
            <w:tcBorders>
              <w:top w:val="nil"/>
              <w:left w:val="single" w:sz="4" w:space="0" w:color="auto"/>
              <w:bottom w:val="nil"/>
              <w:right w:val="nil"/>
            </w:tcBorders>
            <w:vAlign w:val="bottom"/>
            <w:hideMark/>
          </w:tcPr>
          <w:p w:rsidR="00C11F90" w:rsidRPr="00C11F90" w:rsidRDefault="00C11F90" w:rsidP="007646D1">
            <w:pPr>
              <w:spacing w:before="120" w:after="120"/>
              <w:ind w:left="113"/>
              <w:rPr>
                <w:sz w:val="20"/>
                <w:lang w:eastAsia="en-US"/>
              </w:rPr>
            </w:pPr>
            <w:r w:rsidRPr="00C11F90">
              <w:rPr>
                <w:sz w:val="20"/>
                <w:lang w:eastAsia="en-US"/>
              </w:rPr>
              <w:t>оборот розничной торго</w:t>
            </w:r>
            <w:r w:rsidRPr="00C11F90">
              <w:rPr>
                <w:sz w:val="20"/>
                <w:lang w:eastAsia="en-US"/>
              </w:rPr>
              <w:t>в</w:t>
            </w:r>
            <w:r w:rsidRPr="00C11F90">
              <w:rPr>
                <w:sz w:val="20"/>
                <w:lang w:eastAsia="en-US"/>
              </w:rPr>
              <w:t>ли торгующих организаций и индивидуальных пре</w:t>
            </w:r>
            <w:r w:rsidRPr="00C11F90">
              <w:rPr>
                <w:sz w:val="20"/>
                <w:lang w:eastAsia="en-US"/>
              </w:rPr>
              <w:t>д</w:t>
            </w:r>
            <w:r w:rsidRPr="00C11F90">
              <w:rPr>
                <w:sz w:val="20"/>
                <w:lang w:eastAsia="en-US"/>
              </w:rPr>
              <w:t>принимателей вне рынка</w:t>
            </w:r>
          </w:p>
        </w:tc>
        <w:tc>
          <w:tcPr>
            <w:tcW w:w="1022" w:type="dxa"/>
            <w:tcBorders>
              <w:top w:val="nil"/>
              <w:left w:val="nil"/>
              <w:bottom w:val="nil"/>
              <w:right w:val="nil"/>
            </w:tcBorders>
            <w:vAlign w:val="bottom"/>
          </w:tcPr>
          <w:p w:rsidR="00C11F90" w:rsidRPr="00C11F90" w:rsidRDefault="00C11F90" w:rsidP="007646D1">
            <w:pPr>
              <w:spacing w:before="120" w:after="120"/>
              <w:ind w:right="227"/>
              <w:jc w:val="right"/>
              <w:rPr>
                <w:sz w:val="20"/>
                <w:lang w:eastAsia="en-US"/>
              </w:rPr>
            </w:pPr>
            <w:r w:rsidRPr="00C11F90">
              <w:rPr>
                <w:sz w:val="20"/>
                <w:lang w:eastAsia="en-US"/>
              </w:rPr>
              <w:t>952.2</w:t>
            </w:r>
          </w:p>
        </w:tc>
        <w:tc>
          <w:tcPr>
            <w:tcW w:w="1078" w:type="dxa"/>
            <w:tcBorders>
              <w:top w:val="nil"/>
              <w:left w:val="nil"/>
              <w:bottom w:val="nil"/>
              <w:right w:val="nil"/>
            </w:tcBorders>
            <w:vAlign w:val="bottom"/>
          </w:tcPr>
          <w:p w:rsidR="00C11F90" w:rsidRPr="00C11F90" w:rsidRDefault="00C11F90" w:rsidP="007646D1">
            <w:pPr>
              <w:spacing w:before="120" w:after="120"/>
              <w:ind w:right="283"/>
              <w:jc w:val="right"/>
              <w:rPr>
                <w:sz w:val="20"/>
                <w:lang w:eastAsia="en-US"/>
              </w:rPr>
            </w:pPr>
            <w:r w:rsidRPr="00C11F90">
              <w:rPr>
                <w:sz w:val="20"/>
                <w:lang w:eastAsia="en-US"/>
              </w:rPr>
              <w:t>97.2</w:t>
            </w:r>
          </w:p>
        </w:tc>
        <w:tc>
          <w:tcPr>
            <w:tcW w:w="1077" w:type="dxa"/>
            <w:tcBorders>
              <w:top w:val="nil"/>
              <w:left w:val="nil"/>
              <w:bottom w:val="nil"/>
              <w:right w:val="nil"/>
            </w:tcBorders>
            <w:vAlign w:val="bottom"/>
          </w:tcPr>
          <w:p w:rsidR="00C11F90" w:rsidRPr="00C11F90" w:rsidRDefault="00C11F90" w:rsidP="007646D1">
            <w:pPr>
              <w:spacing w:before="120" w:after="120"/>
              <w:ind w:right="283"/>
              <w:jc w:val="right"/>
              <w:rPr>
                <w:sz w:val="20"/>
                <w:lang w:eastAsia="en-US"/>
              </w:rPr>
            </w:pPr>
            <w:r w:rsidRPr="00C11F90">
              <w:rPr>
                <w:sz w:val="20"/>
                <w:lang w:eastAsia="en-US"/>
              </w:rPr>
              <w:t>96.7</w:t>
            </w:r>
          </w:p>
        </w:tc>
        <w:tc>
          <w:tcPr>
            <w:tcW w:w="964" w:type="dxa"/>
            <w:tcBorders>
              <w:top w:val="nil"/>
              <w:left w:val="nil"/>
              <w:bottom w:val="nil"/>
              <w:right w:val="nil"/>
            </w:tcBorders>
            <w:vAlign w:val="bottom"/>
          </w:tcPr>
          <w:p w:rsidR="00C11F90" w:rsidRPr="00C11F90" w:rsidRDefault="00C11F90" w:rsidP="007646D1">
            <w:pPr>
              <w:spacing w:before="120" w:after="120"/>
              <w:ind w:right="227"/>
              <w:jc w:val="right"/>
              <w:rPr>
                <w:sz w:val="20"/>
                <w:lang w:eastAsia="en-US"/>
              </w:rPr>
            </w:pPr>
            <w:r w:rsidRPr="00C11F90">
              <w:rPr>
                <w:sz w:val="20"/>
                <w:lang w:eastAsia="en-US"/>
              </w:rPr>
              <w:t>103.6</w:t>
            </w:r>
          </w:p>
        </w:tc>
        <w:tc>
          <w:tcPr>
            <w:tcW w:w="1160" w:type="dxa"/>
            <w:tcBorders>
              <w:top w:val="nil"/>
              <w:left w:val="nil"/>
              <w:bottom w:val="nil"/>
              <w:right w:val="nil"/>
            </w:tcBorders>
            <w:vAlign w:val="bottom"/>
          </w:tcPr>
          <w:p w:rsidR="00C11F90" w:rsidRPr="00C11F90" w:rsidRDefault="00C11F90" w:rsidP="007646D1">
            <w:pPr>
              <w:spacing w:before="120" w:after="120"/>
              <w:ind w:right="170"/>
              <w:jc w:val="right"/>
              <w:rPr>
                <w:rFonts w:cs="Arial"/>
                <w:sz w:val="20"/>
                <w:lang w:val="en-US" w:eastAsia="en-US"/>
              </w:rPr>
            </w:pPr>
            <w:r w:rsidRPr="00C11F90">
              <w:rPr>
                <w:rFonts w:cs="Arial"/>
                <w:sz w:val="20"/>
                <w:lang w:val="en-US" w:eastAsia="en-US"/>
              </w:rPr>
              <w:t>70245.1</w:t>
            </w:r>
          </w:p>
        </w:tc>
        <w:tc>
          <w:tcPr>
            <w:tcW w:w="995" w:type="dxa"/>
            <w:tcBorders>
              <w:top w:val="nil"/>
              <w:left w:val="nil"/>
              <w:bottom w:val="nil"/>
              <w:right w:val="single" w:sz="4" w:space="0" w:color="auto"/>
            </w:tcBorders>
            <w:vAlign w:val="bottom"/>
          </w:tcPr>
          <w:p w:rsidR="00C11F90" w:rsidRPr="00C11F90" w:rsidRDefault="00C11F90" w:rsidP="007646D1">
            <w:pPr>
              <w:spacing w:before="120" w:after="120"/>
              <w:ind w:right="227"/>
              <w:jc w:val="right"/>
              <w:rPr>
                <w:rFonts w:cs="Arial"/>
                <w:sz w:val="20"/>
                <w:lang w:val="en-US" w:eastAsia="en-US"/>
              </w:rPr>
            </w:pPr>
            <w:r w:rsidRPr="00C11F90">
              <w:rPr>
                <w:rFonts w:cs="Arial"/>
                <w:sz w:val="20"/>
                <w:lang w:val="en-US" w:eastAsia="en-US"/>
              </w:rPr>
              <w:t>99.1</w:t>
            </w:r>
          </w:p>
        </w:tc>
      </w:tr>
      <w:tr w:rsidR="00C11F90" w:rsidRPr="00C11F90" w:rsidTr="000F4533">
        <w:trPr>
          <w:trHeight w:val="227"/>
        </w:trPr>
        <w:tc>
          <w:tcPr>
            <w:tcW w:w="2779" w:type="dxa"/>
            <w:tcBorders>
              <w:top w:val="nil"/>
              <w:left w:val="single" w:sz="4" w:space="0" w:color="auto"/>
              <w:bottom w:val="single" w:sz="4" w:space="0" w:color="auto"/>
              <w:right w:val="nil"/>
            </w:tcBorders>
            <w:vAlign w:val="bottom"/>
            <w:hideMark/>
          </w:tcPr>
          <w:p w:rsidR="00C11F90" w:rsidRPr="00C11F90" w:rsidRDefault="00C11F90" w:rsidP="007646D1">
            <w:pPr>
              <w:spacing w:before="120" w:after="120"/>
              <w:ind w:left="113"/>
              <w:rPr>
                <w:sz w:val="20"/>
                <w:lang w:eastAsia="en-US"/>
              </w:rPr>
            </w:pPr>
            <w:r w:rsidRPr="00C11F90">
              <w:rPr>
                <w:sz w:val="20"/>
                <w:lang w:eastAsia="en-US"/>
              </w:rPr>
              <w:t>продажа товаров</w:t>
            </w:r>
            <w:r w:rsidRPr="00C11F90">
              <w:rPr>
                <w:sz w:val="20"/>
                <w:lang w:eastAsia="en-US"/>
              </w:rPr>
              <w:br/>
              <w:t xml:space="preserve">на розничных рынках </w:t>
            </w:r>
            <w:r w:rsidRPr="00C11F90">
              <w:rPr>
                <w:sz w:val="20"/>
                <w:lang w:eastAsia="en-US"/>
              </w:rPr>
              <w:br/>
              <w:t>и ярмарках</w:t>
            </w:r>
          </w:p>
        </w:tc>
        <w:tc>
          <w:tcPr>
            <w:tcW w:w="1022" w:type="dxa"/>
            <w:tcBorders>
              <w:top w:val="nil"/>
              <w:left w:val="nil"/>
              <w:bottom w:val="single" w:sz="4" w:space="0" w:color="auto"/>
              <w:right w:val="nil"/>
            </w:tcBorders>
            <w:vAlign w:val="bottom"/>
          </w:tcPr>
          <w:p w:rsidR="00C11F90" w:rsidRPr="00C11F90" w:rsidRDefault="00C11F90" w:rsidP="007646D1">
            <w:pPr>
              <w:spacing w:before="120" w:after="120"/>
              <w:ind w:right="227"/>
              <w:jc w:val="right"/>
              <w:rPr>
                <w:sz w:val="20"/>
                <w:lang w:eastAsia="en-US"/>
              </w:rPr>
            </w:pPr>
            <w:r w:rsidRPr="00C11F90">
              <w:rPr>
                <w:sz w:val="20"/>
                <w:lang w:eastAsia="en-US"/>
              </w:rPr>
              <w:t>30.2</w:t>
            </w:r>
          </w:p>
        </w:tc>
        <w:tc>
          <w:tcPr>
            <w:tcW w:w="1078" w:type="dxa"/>
            <w:tcBorders>
              <w:top w:val="nil"/>
              <w:left w:val="nil"/>
              <w:bottom w:val="single" w:sz="4" w:space="0" w:color="auto"/>
              <w:right w:val="nil"/>
            </w:tcBorders>
            <w:vAlign w:val="bottom"/>
          </w:tcPr>
          <w:p w:rsidR="00C11F90" w:rsidRPr="00C11F90" w:rsidRDefault="00C11F90" w:rsidP="007646D1">
            <w:pPr>
              <w:spacing w:before="120" w:after="120"/>
              <w:ind w:right="283"/>
              <w:jc w:val="right"/>
              <w:rPr>
                <w:sz w:val="20"/>
                <w:lang w:eastAsia="en-US"/>
              </w:rPr>
            </w:pPr>
            <w:r w:rsidRPr="00C11F90">
              <w:rPr>
                <w:sz w:val="20"/>
                <w:lang w:eastAsia="en-US"/>
              </w:rPr>
              <w:t>87.4</w:t>
            </w:r>
          </w:p>
        </w:tc>
        <w:tc>
          <w:tcPr>
            <w:tcW w:w="1077" w:type="dxa"/>
            <w:tcBorders>
              <w:top w:val="nil"/>
              <w:left w:val="nil"/>
              <w:bottom w:val="single" w:sz="4" w:space="0" w:color="auto"/>
              <w:right w:val="nil"/>
            </w:tcBorders>
            <w:vAlign w:val="bottom"/>
          </w:tcPr>
          <w:p w:rsidR="00C11F90" w:rsidRPr="00C11F90" w:rsidRDefault="00C11F90" w:rsidP="007646D1">
            <w:pPr>
              <w:spacing w:before="120" w:after="120"/>
              <w:ind w:right="283"/>
              <w:jc w:val="right"/>
              <w:rPr>
                <w:sz w:val="20"/>
                <w:lang w:eastAsia="en-US"/>
              </w:rPr>
            </w:pPr>
            <w:r w:rsidRPr="00C11F90">
              <w:rPr>
                <w:sz w:val="20"/>
                <w:lang w:eastAsia="en-US"/>
              </w:rPr>
              <w:t>87.8</w:t>
            </w:r>
          </w:p>
        </w:tc>
        <w:tc>
          <w:tcPr>
            <w:tcW w:w="964" w:type="dxa"/>
            <w:tcBorders>
              <w:top w:val="nil"/>
              <w:left w:val="nil"/>
              <w:bottom w:val="single" w:sz="4" w:space="0" w:color="auto"/>
              <w:right w:val="nil"/>
            </w:tcBorders>
            <w:vAlign w:val="bottom"/>
          </w:tcPr>
          <w:p w:rsidR="00C11F90" w:rsidRPr="00C11F90" w:rsidRDefault="00C11F90" w:rsidP="007646D1">
            <w:pPr>
              <w:spacing w:before="120" w:after="120"/>
              <w:ind w:right="227"/>
              <w:jc w:val="right"/>
              <w:rPr>
                <w:sz w:val="20"/>
                <w:lang w:eastAsia="en-US"/>
              </w:rPr>
            </w:pPr>
            <w:r w:rsidRPr="00C11F90">
              <w:rPr>
                <w:sz w:val="20"/>
                <w:lang w:eastAsia="en-US"/>
              </w:rPr>
              <w:t>104.1</w:t>
            </w:r>
          </w:p>
        </w:tc>
        <w:tc>
          <w:tcPr>
            <w:tcW w:w="1160" w:type="dxa"/>
            <w:tcBorders>
              <w:top w:val="nil"/>
              <w:left w:val="nil"/>
              <w:bottom w:val="single" w:sz="4" w:space="0" w:color="auto"/>
              <w:right w:val="nil"/>
            </w:tcBorders>
            <w:vAlign w:val="bottom"/>
          </w:tcPr>
          <w:p w:rsidR="00C11F90" w:rsidRPr="00C11F90" w:rsidRDefault="00C11F90" w:rsidP="007646D1">
            <w:pPr>
              <w:spacing w:before="120" w:after="120"/>
              <w:ind w:right="170"/>
              <w:jc w:val="right"/>
              <w:rPr>
                <w:rFonts w:cs="Arial"/>
                <w:sz w:val="20"/>
                <w:lang w:val="en-US" w:eastAsia="en-US"/>
              </w:rPr>
            </w:pPr>
            <w:r w:rsidRPr="00C11F90">
              <w:rPr>
                <w:rFonts w:cs="Arial"/>
                <w:sz w:val="20"/>
                <w:lang w:val="en-US" w:eastAsia="en-US"/>
              </w:rPr>
              <w:t>1164.7</w:t>
            </w:r>
          </w:p>
        </w:tc>
        <w:tc>
          <w:tcPr>
            <w:tcW w:w="995" w:type="dxa"/>
            <w:tcBorders>
              <w:top w:val="nil"/>
              <w:left w:val="nil"/>
              <w:bottom w:val="single" w:sz="4" w:space="0" w:color="auto"/>
              <w:right w:val="single" w:sz="4" w:space="0" w:color="auto"/>
            </w:tcBorders>
            <w:vAlign w:val="bottom"/>
          </w:tcPr>
          <w:p w:rsidR="00C11F90" w:rsidRPr="00C11F90" w:rsidRDefault="00C11F90" w:rsidP="007646D1">
            <w:pPr>
              <w:spacing w:before="120" w:after="120"/>
              <w:ind w:right="227"/>
              <w:jc w:val="right"/>
              <w:rPr>
                <w:rFonts w:cs="Arial"/>
                <w:sz w:val="20"/>
                <w:lang w:val="en-US" w:eastAsia="en-US"/>
              </w:rPr>
            </w:pPr>
            <w:r w:rsidRPr="00C11F90">
              <w:rPr>
                <w:rFonts w:cs="Arial"/>
                <w:sz w:val="20"/>
                <w:lang w:val="en-US" w:eastAsia="en-US"/>
              </w:rPr>
              <w:t>74.6</w:t>
            </w:r>
          </w:p>
        </w:tc>
      </w:tr>
    </w:tbl>
    <w:p w:rsidR="00C11F90" w:rsidRPr="00C11F90" w:rsidRDefault="00C11F90" w:rsidP="00C11F90">
      <w:pPr>
        <w:spacing w:before="120"/>
        <w:ind w:left="170" w:hanging="170"/>
        <w:jc w:val="both"/>
        <w:rPr>
          <w:sz w:val="18"/>
          <w:szCs w:val="18"/>
        </w:rPr>
      </w:pPr>
      <w:r w:rsidRPr="00C11F90">
        <w:rPr>
          <w:sz w:val="18"/>
          <w:szCs w:val="18"/>
          <w:vertAlign w:val="superscript"/>
        </w:rPr>
        <w:t xml:space="preserve">1) </w:t>
      </w:r>
      <w:r w:rsidRPr="00C11F90">
        <w:rPr>
          <w:sz w:val="18"/>
          <w:szCs w:val="18"/>
        </w:rPr>
        <w:t>В сопоставимых ценах.</w:t>
      </w:r>
    </w:p>
    <w:p w:rsidR="00C11F90" w:rsidRPr="00C11F90" w:rsidRDefault="00C11F90" w:rsidP="00C11F90">
      <w:pPr>
        <w:spacing w:before="90"/>
        <w:ind w:firstLine="709"/>
        <w:jc w:val="both"/>
        <w:rPr>
          <w:spacing w:val="4"/>
        </w:rPr>
      </w:pPr>
      <w:r w:rsidRPr="00C11F90">
        <w:rPr>
          <w:spacing w:val="4"/>
        </w:rPr>
        <w:t>В январе - июне 2022 года оборот розничной торговли на 96.9% фо</w:t>
      </w:r>
      <w:r w:rsidRPr="00C11F90">
        <w:rPr>
          <w:spacing w:val="4"/>
        </w:rPr>
        <w:t>р</w:t>
      </w:r>
      <w:r w:rsidRPr="00C11F90">
        <w:rPr>
          <w:spacing w:val="4"/>
        </w:rPr>
        <w:t>мировался торгующими организациями, доля продажи товаров на розничных рынках и ярмарках составила 3.1%, в январе - июне 2021 года - 96.6% и 3.4% соответственно.</w:t>
      </w:r>
    </w:p>
    <w:p w:rsidR="00C11F90" w:rsidRPr="00C11F90" w:rsidRDefault="00C11F90" w:rsidP="00C11F90">
      <w:pPr>
        <w:ind w:firstLine="709"/>
        <w:jc w:val="both"/>
        <w:rPr>
          <w:spacing w:val="4"/>
        </w:rPr>
      </w:pPr>
      <w:r w:rsidRPr="00C11F90">
        <w:rPr>
          <w:spacing w:val="4"/>
        </w:rPr>
        <w:t xml:space="preserve">В структуре оборота розничной торговли удельный вес </w:t>
      </w:r>
      <w:r w:rsidRPr="00C11F90">
        <w:rPr>
          <w:b/>
          <w:i/>
          <w:spacing w:val="4"/>
        </w:rPr>
        <w:t>пищевых пр</w:t>
      </w:r>
      <w:r w:rsidRPr="00C11F90">
        <w:rPr>
          <w:b/>
          <w:i/>
          <w:spacing w:val="4"/>
        </w:rPr>
        <w:t>о</w:t>
      </w:r>
      <w:r w:rsidRPr="00C11F90">
        <w:rPr>
          <w:b/>
          <w:i/>
          <w:spacing w:val="4"/>
        </w:rPr>
        <w:t xml:space="preserve">дуктов, включая напитки, и табачных изделий </w:t>
      </w:r>
      <w:r w:rsidRPr="00C11F90">
        <w:rPr>
          <w:spacing w:val="4"/>
        </w:rPr>
        <w:t>в январе - июне 2022 г</w:t>
      </w:r>
      <w:r w:rsidRPr="00C11F90">
        <w:rPr>
          <w:spacing w:val="4"/>
        </w:rPr>
        <w:t>о</w:t>
      </w:r>
      <w:r w:rsidRPr="00C11F90">
        <w:rPr>
          <w:spacing w:val="4"/>
        </w:rPr>
        <w:t xml:space="preserve">да составил 58%, </w:t>
      </w:r>
      <w:r w:rsidRPr="00C11F90">
        <w:rPr>
          <w:b/>
          <w:i/>
          <w:spacing w:val="4"/>
        </w:rPr>
        <w:t>непродовольственных</w:t>
      </w:r>
      <w:r w:rsidRPr="00C11F90">
        <w:rPr>
          <w:spacing w:val="4"/>
        </w:rPr>
        <w:t xml:space="preserve"> </w:t>
      </w:r>
      <w:r w:rsidRPr="00C11F90">
        <w:rPr>
          <w:b/>
          <w:i/>
          <w:spacing w:val="4"/>
        </w:rPr>
        <w:t>товаров</w:t>
      </w:r>
      <w:r w:rsidRPr="00C11F90">
        <w:rPr>
          <w:spacing w:val="4"/>
        </w:rPr>
        <w:t xml:space="preserve"> - 42%, </w:t>
      </w:r>
      <w:r w:rsidRPr="00C11F90">
        <w:rPr>
          <w:spacing w:val="4"/>
          <w:szCs w:val="24"/>
        </w:rPr>
        <w:t xml:space="preserve">в январе - июне </w:t>
      </w:r>
      <w:r w:rsidRPr="00C11F90">
        <w:rPr>
          <w:spacing w:val="4"/>
        </w:rPr>
        <w:t>2021 года - 58.4% и 41.6% соответственно.</w:t>
      </w:r>
    </w:p>
    <w:p w:rsidR="00C11F90" w:rsidRPr="00C11F90" w:rsidRDefault="00C11F90" w:rsidP="00C11F90">
      <w:pPr>
        <w:spacing w:after="120"/>
        <w:ind w:firstLine="709"/>
        <w:jc w:val="both"/>
        <w:rPr>
          <w:spacing w:val="4"/>
        </w:rPr>
      </w:pPr>
      <w:r w:rsidRPr="00C11F90">
        <w:rPr>
          <w:spacing w:val="4"/>
        </w:rPr>
        <w:t>В таблице приводится динамика оборота розничной торговли пищев</w:t>
      </w:r>
      <w:r w:rsidRPr="00C11F90">
        <w:rPr>
          <w:spacing w:val="4"/>
        </w:rPr>
        <w:t>ы</w:t>
      </w:r>
      <w:r w:rsidRPr="00C11F90">
        <w:rPr>
          <w:spacing w:val="4"/>
        </w:rPr>
        <w:t>ми продуктами, включая напитки, и табачными изделиями и непродовол</w:t>
      </w:r>
      <w:r w:rsidRPr="00C11F90">
        <w:rPr>
          <w:spacing w:val="4"/>
        </w:rPr>
        <w:t>ь</w:t>
      </w:r>
      <w:r w:rsidRPr="00C11F90">
        <w:rPr>
          <w:spacing w:val="4"/>
        </w:rPr>
        <w:t>ственными товарами:</w:t>
      </w:r>
    </w:p>
    <w:tbl>
      <w:tblPr>
        <w:tblW w:w="0" w:type="auto"/>
        <w:tblInd w:w="70" w:type="dxa"/>
        <w:tblLayout w:type="fixed"/>
        <w:tblCellMar>
          <w:left w:w="71" w:type="dxa"/>
          <w:right w:w="71" w:type="dxa"/>
        </w:tblCellMar>
        <w:tblLook w:val="04A0" w:firstRow="1" w:lastRow="0" w:firstColumn="1" w:lastColumn="0" w:noHBand="0" w:noVBand="1"/>
      </w:tblPr>
      <w:tblGrid>
        <w:gridCol w:w="1441"/>
        <w:gridCol w:w="33"/>
        <w:gridCol w:w="992"/>
        <w:gridCol w:w="1803"/>
        <w:gridCol w:w="1048"/>
        <w:gridCol w:w="1049"/>
        <w:gridCol w:w="14"/>
        <w:gridCol w:w="1660"/>
        <w:gridCol w:w="1037"/>
      </w:tblGrid>
      <w:tr w:rsidR="00C11F90" w:rsidRPr="00C11F90" w:rsidTr="000F4533">
        <w:trPr>
          <w:tblHeader/>
        </w:trPr>
        <w:tc>
          <w:tcPr>
            <w:tcW w:w="1474" w:type="dxa"/>
            <w:gridSpan w:val="2"/>
            <w:vMerge w:val="restart"/>
            <w:tcBorders>
              <w:top w:val="single" w:sz="4" w:space="0" w:color="auto"/>
              <w:left w:val="single" w:sz="4" w:space="0" w:color="auto"/>
              <w:bottom w:val="single" w:sz="4" w:space="0" w:color="auto"/>
              <w:right w:val="single" w:sz="4" w:space="0" w:color="auto"/>
            </w:tcBorders>
          </w:tcPr>
          <w:p w:rsidR="00C11F90" w:rsidRPr="00C11F90" w:rsidRDefault="00C11F90" w:rsidP="007646D1">
            <w:pPr>
              <w:spacing w:before="60" w:after="60"/>
              <w:jc w:val="center"/>
              <w:rPr>
                <w:rFonts w:cs="Arial"/>
                <w:sz w:val="20"/>
                <w:lang w:eastAsia="en-US"/>
              </w:rPr>
            </w:pPr>
            <w:r w:rsidRPr="00C11F90">
              <w:rPr>
                <w:rFonts w:cs="Arial"/>
                <w:sz w:val="20"/>
              </w:rPr>
              <w:br w:type="page"/>
            </w:r>
          </w:p>
        </w:tc>
        <w:tc>
          <w:tcPr>
            <w:tcW w:w="3843" w:type="dxa"/>
            <w:gridSpan w:val="3"/>
            <w:tcBorders>
              <w:top w:val="single" w:sz="4" w:space="0" w:color="auto"/>
              <w:left w:val="nil"/>
              <w:bottom w:val="single" w:sz="6" w:space="0" w:color="auto"/>
              <w:right w:val="single" w:sz="4" w:space="0" w:color="auto"/>
            </w:tcBorders>
            <w:hideMark/>
          </w:tcPr>
          <w:p w:rsidR="00C11F90" w:rsidRPr="00C11F90" w:rsidRDefault="00C11F90" w:rsidP="00C11F90">
            <w:pPr>
              <w:spacing w:before="60"/>
              <w:jc w:val="center"/>
              <w:rPr>
                <w:rFonts w:cs="Arial"/>
                <w:sz w:val="20"/>
                <w:lang w:eastAsia="en-US"/>
              </w:rPr>
            </w:pPr>
            <w:r w:rsidRPr="00C11F90">
              <w:rPr>
                <w:rFonts w:cs="Arial"/>
                <w:sz w:val="20"/>
                <w:lang w:eastAsia="en-US"/>
              </w:rPr>
              <w:t xml:space="preserve">Пищевые продукты, включая напитки, и табачные изделия </w:t>
            </w:r>
          </w:p>
        </w:tc>
        <w:tc>
          <w:tcPr>
            <w:tcW w:w="3760" w:type="dxa"/>
            <w:gridSpan w:val="4"/>
            <w:tcBorders>
              <w:top w:val="single" w:sz="4" w:space="0" w:color="auto"/>
              <w:left w:val="nil"/>
              <w:bottom w:val="single" w:sz="6" w:space="0" w:color="auto"/>
              <w:right w:val="single" w:sz="4" w:space="0" w:color="auto"/>
            </w:tcBorders>
            <w:hideMark/>
          </w:tcPr>
          <w:p w:rsidR="00C11F90" w:rsidRPr="00C11F90" w:rsidRDefault="00C11F90" w:rsidP="00C11F90">
            <w:pPr>
              <w:spacing w:before="60"/>
              <w:jc w:val="center"/>
              <w:rPr>
                <w:rFonts w:cs="Arial"/>
                <w:sz w:val="20"/>
                <w:lang w:eastAsia="en-US"/>
              </w:rPr>
            </w:pPr>
            <w:r w:rsidRPr="00C11F90">
              <w:rPr>
                <w:rFonts w:cs="Arial"/>
                <w:sz w:val="20"/>
                <w:lang w:eastAsia="en-US"/>
              </w:rPr>
              <w:t>Непродовольственные товары</w:t>
            </w:r>
          </w:p>
        </w:tc>
      </w:tr>
      <w:tr w:rsidR="00C11F90" w:rsidRPr="00C11F90" w:rsidTr="000F4533">
        <w:trPr>
          <w:tblHeader/>
        </w:trPr>
        <w:tc>
          <w:tcPr>
            <w:tcW w:w="1474" w:type="dxa"/>
            <w:gridSpan w:val="2"/>
            <w:vMerge/>
            <w:tcBorders>
              <w:top w:val="single" w:sz="4" w:space="0" w:color="auto"/>
              <w:left w:val="single" w:sz="4" w:space="0" w:color="auto"/>
              <w:bottom w:val="single" w:sz="4" w:space="0" w:color="auto"/>
              <w:right w:val="single" w:sz="4" w:space="0" w:color="auto"/>
            </w:tcBorders>
            <w:vAlign w:val="center"/>
            <w:hideMark/>
          </w:tcPr>
          <w:p w:rsidR="00C11F90" w:rsidRPr="00C11F90" w:rsidRDefault="00C11F90" w:rsidP="00C11F90">
            <w:pPr>
              <w:rPr>
                <w:rFonts w:cs="Arial"/>
                <w:sz w:val="20"/>
                <w:lang w:eastAsia="en-US"/>
              </w:rPr>
            </w:pPr>
          </w:p>
        </w:tc>
        <w:tc>
          <w:tcPr>
            <w:tcW w:w="992" w:type="dxa"/>
            <w:vMerge w:val="restart"/>
            <w:tcBorders>
              <w:top w:val="nil"/>
              <w:left w:val="nil"/>
              <w:bottom w:val="single" w:sz="4" w:space="0" w:color="auto"/>
              <w:right w:val="single" w:sz="4" w:space="0" w:color="auto"/>
            </w:tcBorders>
            <w:hideMark/>
          </w:tcPr>
          <w:p w:rsidR="00C11F90" w:rsidRPr="00C11F90" w:rsidRDefault="00C11F90" w:rsidP="007646D1">
            <w:pPr>
              <w:spacing w:after="60"/>
              <w:jc w:val="center"/>
              <w:rPr>
                <w:rFonts w:cs="Arial"/>
                <w:sz w:val="20"/>
                <w:lang w:eastAsia="en-US"/>
              </w:rPr>
            </w:pPr>
            <w:proofErr w:type="gramStart"/>
            <w:r w:rsidRPr="00C11F90">
              <w:rPr>
                <w:rFonts w:cs="Arial"/>
                <w:sz w:val="20"/>
                <w:lang w:eastAsia="en-US"/>
              </w:rPr>
              <w:t>млн</w:t>
            </w:r>
            <w:proofErr w:type="gramEnd"/>
            <w:r w:rsidRPr="00C11F90">
              <w:rPr>
                <w:rFonts w:cs="Arial"/>
                <w:sz w:val="20"/>
                <w:lang w:eastAsia="en-US"/>
              </w:rPr>
              <w:br/>
              <w:t>рублей</w:t>
            </w:r>
          </w:p>
        </w:tc>
        <w:tc>
          <w:tcPr>
            <w:tcW w:w="2851" w:type="dxa"/>
            <w:gridSpan w:val="2"/>
            <w:tcBorders>
              <w:top w:val="nil"/>
              <w:left w:val="nil"/>
              <w:bottom w:val="single" w:sz="6" w:space="0" w:color="auto"/>
              <w:right w:val="single" w:sz="4" w:space="0" w:color="auto"/>
            </w:tcBorders>
            <w:hideMark/>
          </w:tcPr>
          <w:p w:rsidR="00C11F90" w:rsidRPr="00C11F90" w:rsidRDefault="00C11F90" w:rsidP="00C11F90">
            <w:pPr>
              <w:jc w:val="center"/>
              <w:rPr>
                <w:rFonts w:cs="Arial"/>
                <w:sz w:val="20"/>
                <w:lang w:eastAsia="en-US"/>
              </w:rPr>
            </w:pPr>
            <w:r w:rsidRPr="00C11F90">
              <w:rPr>
                <w:rFonts w:cs="Arial"/>
                <w:sz w:val="20"/>
                <w:lang w:eastAsia="en-US"/>
              </w:rPr>
              <w:t xml:space="preserve">в % к </w:t>
            </w:r>
            <w:r w:rsidRPr="00C11F90">
              <w:rPr>
                <w:rFonts w:cs="Arial"/>
                <w:sz w:val="20"/>
                <w:vertAlign w:val="superscript"/>
                <w:lang w:eastAsia="en-US"/>
              </w:rPr>
              <w:t>1)</w:t>
            </w:r>
          </w:p>
        </w:tc>
        <w:tc>
          <w:tcPr>
            <w:tcW w:w="1063" w:type="dxa"/>
            <w:gridSpan w:val="2"/>
            <w:vMerge w:val="restart"/>
            <w:tcBorders>
              <w:top w:val="nil"/>
              <w:left w:val="nil"/>
              <w:bottom w:val="single" w:sz="4" w:space="0" w:color="auto"/>
              <w:right w:val="single" w:sz="4" w:space="0" w:color="auto"/>
            </w:tcBorders>
            <w:hideMark/>
          </w:tcPr>
          <w:p w:rsidR="00C11F90" w:rsidRPr="00C11F90" w:rsidRDefault="00C11F90" w:rsidP="007646D1">
            <w:pPr>
              <w:spacing w:after="60"/>
              <w:jc w:val="center"/>
              <w:rPr>
                <w:rFonts w:cs="Arial"/>
                <w:sz w:val="20"/>
                <w:lang w:eastAsia="en-US"/>
              </w:rPr>
            </w:pPr>
            <w:proofErr w:type="gramStart"/>
            <w:r w:rsidRPr="00C11F90">
              <w:rPr>
                <w:rFonts w:cs="Arial"/>
                <w:sz w:val="20"/>
                <w:lang w:eastAsia="en-US"/>
              </w:rPr>
              <w:t>млн</w:t>
            </w:r>
            <w:proofErr w:type="gramEnd"/>
            <w:r w:rsidRPr="00C11F90">
              <w:rPr>
                <w:rFonts w:cs="Arial"/>
                <w:sz w:val="20"/>
                <w:lang w:eastAsia="en-US"/>
              </w:rPr>
              <w:br/>
              <w:t>рублей</w:t>
            </w:r>
          </w:p>
        </w:tc>
        <w:tc>
          <w:tcPr>
            <w:tcW w:w="2697" w:type="dxa"/>
            <w:gridSpan w:val="2"/>
            <w:tcBorders>
              <w:top w:val="nil"/>
              <w:left w:val="nil"/>
              <w:bottom w:val="single" w:sz="6" w:space="0" w:color="auto"/>
              <w:right w:val="single" w:sz="4" w:space="0" w:color="auto"/>
            </w:tcBorders>
            <w:hideMark/>
          </w:tcPr>
          <w:p w:rsidR="00C11F90" w:rsidRPr="00C11F90" w:rsidRDefault="00C11F90" w:rsidP="00C11F90">
            <w:pPr>
              <w:jc w:val="center"/>
              <w:rPr>
                <w:rFonts w:cs="Arial"/>
                <w:sz w:val="20"/>
                <w:lang w:eastAsia="en-US"/>
              </w:rPr>
            </w:pPr>
            <w:r w:rsidRPr="00C11F90">
              <w:rPr>
                <w:rFonts w:cs="Arial"/>
                <w:sz w:val="20"/>
                <w:lang w:eastAsia="en-US"/>
              </w:rPr>
              <w:t xml:space="preserve">в % к </w:t>
            </w:r>
            <w:r w:rsidRPr="00C11F90">
              <w:rPr>
                <w:rFonts w:cs="Arial"/>
                <w:sz w:val="20"/>
                <w:vertAlign w:val="superscript"/>
                <w:lang w:eastAsia="en-US"/>
              </w:rPr>
              <w:t>1)</w:t>
            </w:r>
          </w:p>
        </w:tc>
      </w:tr>
      <w:tr w:rsidR="00C11F90" w:rsidRPr="00C11F90" w:rsidTr="000F4533">
        <w:trPr>
          <w:trHeight w:val="960"/>
          <w:tblHeader/>
        </w:trPr>
        <w:tc>
          <w:tcPr>
            <w:tcW w:w="1474" w:type="dxa"/>
            <w:gridSpan w:val="2"/>
            <w:vMerge/>
            <w:tcBorders>
              <w:top w:val="single" w:sz="4" w:space="0" w:color="auto"/>
              <w:left w:val="single" w:sz="4" w:space="0" w:color="auto"/>
              <w:bottom w:val="single" w:sz="4" w:space="0" w:color="auto"/>
              <w:right w:val="single" w:sz="4" w:space="0" w:color="auto"/>
            </w:tcBorders>
            <w:vAlign w:val="center"/>
            <w:hideMark/>
          </w:tcPr>
          <w:p w:rsidR="00C11F90" w:rsidRPr="00C11F90" w:rsidRDefault="00C11F90" w:rsidP="00C11F90">
            <w:pPr>
              <w:rPr>
                <w:rFonts w:cs="Arial"/>
                <w:sz w:val="20"/>
                <w:lang w:eastAsia="en-US"/>
              </w:rPr>
            </w:pPr>
          </w:p>
        </w:tc>
        <w:tc>
          <w:tcPr>
            <w:tcW w:w="992" w:type="dxa"/>
            <w:vMerge/>
            <w:tcBorders>
              <w:top w:val="nil"/>
              <w:left w:val="nil"/>
              <w:bottom w:val="single" w:sz="4" w:space="0" w:color="auto"/>
              <w:right w:val="single" w:sz="4" w:space="0" w:color="auto"/>
            </w:tcBorders>
            <w:vAlign w:val="center"/>
            <w:hideMark/>
          </w:tcPr>
          <w:p w:rsidR="00C11F90" w:rsidRPr="00C11F90" w:rsidRDefault="00C11F90" w:rsidP="00C11F90">
            <w:pPr>
              <w:rPr>
                <w:rFonts w:cs="Arial"/>
                <w:sz w:val="20"/>
                <w:lang w:eastAsia="en-US"/>
              </w:rPr>
            </w:pPr>
          </w:p>
        </w:tc>
        <w:tc>
          <w:tcPr>
            <w:tcW w:w="1803" w:type="dxa"/>
            <w:tcBorders>
              <w:top w:val="nil"/>
              <w:left w:val="nil"/>
              <w:bottom w:val="single" w:sz="4" w:space="0" w:color="auto"/>
              <w:right w:val="single" w:sz="4" w:space="0" w:color="auto"/>
            </w:tcBorders>
            <w:tcMar>
              <w:top w:w="0" w:type="dxa"/>
              <w:left w:w="70" w:type="dxa"/>
              <w:bottom w:w="0" w:type="dxa"/>
              <w:right w:w="70" w:type="dxa"/>
            </w:tcMar>
            <w:hideMark/>
          </w:tcPr>
          <w:p w:rsidR="00C11F90" w:rsidRPr="00C11F90" w:rsidRDefault="00C11F90" w:rsidP="00C11F90">
            <w:pPr>
              <w:spacing w:after="60"/>
              <w:jc w:val="center"/>
              <w:rPr>
                <w:rFonts w:cs="Arial"/>
                <w:sz w:val="20"/>
                <w:lang w:eastAsia="en-US"/>
              </w:rPr>
            </w:pPr>
            <w:r w:rsidRPr="00C11F90">
              <w:rPr>
                <w:rFonts w:cs="Arial"/>
                <w:sz w:val="20"/>
                <w:lang w:eastAsia="en-US"/>
              </w:rPr>
              <w:t>соответству</w:t>
            </w:r>
            <w:proofErr w:type="gramStart"/>
            <w:r w:rsidRPr="00C11F90">
              <w:rPr>
                <w:rFonts w:cs="Arial"/>
                <w:sz w:val="20"/>
                <w:lang w:eastAsia="en-US"/>
              </w:rPr>
              <w:t>ю-</w:t>
            </w:r>
            <w:proofErr w:type="gramEnd"/>
            <w:r w:rsidRPr="00C11F90">
              <w:rPr>
                <w:rFonts w:cs="Arial"/>
                <w:sz w:val="20"/>
                <w:lang w:eastAsia="en-US"/>
              </w:rPr>
              <w:br/>
            </w:r>
            <w:proofErr w:type="spellStart"/>
            <w:r w:rsidRPr="00C11F90">
              <w:rPr>
                <w:rFonts w:cs="Arial"/>
                <w:sz w:val="20"/>
                <w:lang w:eastAsia="en-US"/>
              </w:rPr>
              <w:t>щему</w:t>
            </w:r>
            <w:proofErr w:type="spellEnd"/>
            <w:r w:rsidRPr="00C11F90">
              <w:rPr>
                <w:rFonts w:cs="Arial"/>
                <w:sz w:val="20"/>
                <w:lang w:eastAsia="en-US"/>
              </w:rPr>
              <w:t xml:space="preserve"> периоду</w:t>
            </w:r>
            <w:r w:rsidRPr="00C11F90">
              <w:rPr>
                <w:rFonts w:cs="Arial"/>
                <w:sz w:val="20"/>
                <w:lang w:eastAsia="en-US"/>
              </w:rPr>
              <w:br/>
              <w:t>предыдущего</w:t>
            </w:r>
            <w:r w:rsidRPr="00C11F90">
              <w:rPr>
                <w:rFonts w:cs="Arial"/>
                <w:sz w:val="20"/>
                <w:lang w:eastAsia="en-US"/>
              </w:rPr>
              <w:br/>
              <w:t>года</w:t>
            </w:r>
          </w:p>
        </w:tc>
        <w:tc>
          <w:tcPr>
            <w:tcW w:w="1048" w:type="dxa"/>
            <w:tcBorders>
              <w:top w:val="nil"/>
              <w:left w:val="nil"/>
              <w:bottom w:val="single" w:sz="4" w:space="0" w:color="auto"/>
              <w:right w:val="single" w:sz="4" w:space="0" w:color="auto"/>
            </w:tcBorders>
            <w:tcMar>
              <w:top w:w="0" w:type="dxa"/>
              <w:left w:w="70" w:type="dxa"/>
              <w:bottom w:w="0" w:type="dxa"/>
              <w:right w:w="70" w:type="dxa"/>
            </w:tcMar>
            <w:hideMark/>
          </w:tcPr>
          <w:p w:rsidR="00C11F90" w:rsidRPr="00C11F90" w:rsidRDefault="00C11F90" w:rsidP="00C11F90">
            <w:pPr>
              <w:spacing w:after="60"/>
              <w:jc w:val="center"/>
              <w:rPr>
                <w:rFonts w:cs="Arial"/>
                <w:sz w:val="20"/>
                <w:lang w:eastAsia="en-US"/>
              </w:rPr>
            </w:pPr>
            <w:proofErr w:type="spellStart"/>
            <w:r w:rsidRPr="00C11F90">
              <w:rPr>
                <w:rFonts w:cs="Arial"/>
                <w:sz w:val="20"/>
                <w:lang w:eastAsia="en-US"/>
              </w:rPr>
              <w:t>пред</w:t>
            </w:r>
            <w:proofErr w:type="gramStart"/>
            <w:r w:rsidRPr="00C11F90">
              <w:rPr>
                <w:rFonts w:cs="Arial"/>
                <w:sz w:val="20"/>
                <w:lang w:eastAsia="en-US"/>
              </w:rPr>
              <w:t>ы</w:t>
            </w:r>
            <w:proofErr w:type="spellEnd"/>
            <w:r w:rsidRPr="00C11F90">
              <w:rPr>
                <w:rFonts w:cs="Arial"/>
                <w:sz w:val="20"/>
                <w:lang w:eastAsia="en-US"/>
              </w:rPr>
              <w:t>-</w:t>
            </w:r>
            <w:proofErr w:type="gramEnd"/>
            <w:r w:rsidRPr="00C11F90">
              <w:rPr>
                <w:rFonts w:cs="Arial"/>
                <w:sz w:val="20"/>
                <w:lang w:eastAsia="en-US"/>
              </w:rPr>
              <w:br/>
            </w:r>
            <w:proofErr w:type="spellStart"/>
            <w:r w:rsidRPr="00C11F90">
              <w:rPr>
                <w:rFonts w:cs="Arial"/>
                <w:sz w:val="20"/>
                <w:lang w:eastAsia="en-US"/>
              </w:rPr>
              <w:t>дущему</w:t>
            </w:r>
            <w:proofErr w:type="spellEnd"/>
            <w:r w:rsidRPr="00C11F90">
              <w:rPr>
                <w:rFonts w:cs="Arial"/>
                <w:sz w:val="20"/>
                <w:lang w:eastAsia="en-US"/>
              </w:rPr>
              <w:br/>
              <w:t>месяцу</w:t>
            </w:r>
          </w:p>
        </w:tc>
        <w:tc>
          <w:tcPr>
            <w:tcW w:w="1063" w:type="dxa"/>
            <w:gridSpan w:val="2"/>
            <w:vMerge/>
            <w:tcBorders>
              <w:top w:val="nil"/>
              <w:left w:val="nil"/>
              <w:bottom w:val="single" w:sz="4" w:space="0" w:color="auto"/>
              <w:right w:val="single" w:sz="4" w:space="0" w:color="auto"/>
            </w:tcBorders>
            <w:vAlign w:val="center"/>
            <w:hideMark/>
          </w:tcPr>
          <w:p w:rsidR="00C11F90" w:rsidRPr="00C11F90" w:rsidRDefault="00C11F90" w:rsidP="00C11F90">
            <w:pPr>
              <w:rPr>
                <w:rFonts w:cs="Arial"/>
                <w:sz w:val="20"/>
                <w:lang w:eastAsia="en-US"/>
              </w:rPr>
            </w:pPr>
          </w:p>
        </w:tc>
        <w:tc>
          <w:tcPr>
            <w:tcW w:w="1660" w:type="dxa"/>
            <w:tcBorders>
              <w:top w:val="nil"/>
              <w:left w:val="nil"/>
              <w:bottom w:val="single" w:sz="4" w:space="0" w:color="auto"/>
              <w:right w:val="single" w:sz="4" w:space="0" w:color="auto"/>
            </w:tcBorders>
            <w:tcMar>
              <w:top w:w="0" w:type="dxa"/>
              <w:left w:w="70" w:type="dxa"/>
              <w:bottom w:w="0" w:type="dxa"/>
              <w:right w:w="70" w:type="dxa"/>
            </w:tcMar>
            <w:hideMark/>
          </w:tcPr>
          <w:p w:rsidR="00C11F90" w:rsidRPr="00C11F90" w:rsidRDefault="00C11F90" w:rsidP="00C11F90">
            <w:pPr>
              <w:spacing w:after="60"/>
              <w:jc w:val="center"/>
              <w:rPr>
                <w:rFonts w:cs="Arial"/>
                <w:sz w:val="20"/>
                <w:lang w:eastAsia="en-US"/>
              </w:rPr>
            </w:pPr>
            <w:r w:rsidRPr="00C11F90">
              <w:rPr>
                <w:rFonts w:cs="Arial"/>
                <w:sz w:val="20"/>
                <w:lang w:eastAsia="en-US"/>
              </w:rPr>
              <w:t>соответству</w:t>
            </w:r>
            <w:proofErr w:type="gramStart"/>
            <w:r w:rsidRPr="00C11F90">
              <w:rPr>
                <w:rFonts w:cs="Arial"/>
                <w:sz w:val="20"/>
                <w:lang w:eastAsia="en-US"/>
              </w:rPr>
              <w:t>ю-</w:t>
            </w:r>
            <w:proofErr w:type="gramEnd"/>
            <w:r w:rsidRPr="00C11F90">
              <w:rPr>
                <w:rFonts w:cs="Arial"/>
                <w:sz w:val="20"/>
                <w:lang w:eastAsia="en-US"/>
              </w:rPr>
              <w:br/>
            </w:r>
            <w:proofErr w:type="spellStart"/>
            <w:r w:rsidRPr="00C11F90">
              <w:rPr>
                <w:rFonts w:cs="Arial"/>
                <w:sz w:val="20"/>
                <w:lang w:eastAsia="en-US"/>
              </w:rPr>
              <w:t>щему</w:t>
            </w:r>
            <w:proofErr w:type="spellEnd"/>
            <w:r w:rsidRPr="00C11F90">
              <w:rPr>
                <w:rFonts w:cs="Arial"/>
                <w:sz w:val="20"/>
                <w:lang w:eastAsia="en-US"/>
              </w:rPr>
              <w:t xml:space="preserve"> периоду</w:t>
            </w:r>
            <w:r w:rsidRPr="00C11F90">
              <w:rPr>
                <w:rFonts w:cs="Arial"/>
                <w:sz w:val="20"/>
                <w:lang w:eastAsia="en-US"/>
              </w:rPr>
              <w:br/>
              <w:t>предыдущего</w:t>
            </w:r>
            <w:r w:rsidRPr="00C11F90">
              <w:rPr>
                <w:rFonts w:cs="Arial"/>
                <w:sz w:val="20"/>
                <w:lang w:eastAsia="en-US"/>
              </w:rPr>
              <w:br/>
              <w:t>года</w:t>
            </w:r>
          </w:p>
        </w:tc>
        <w:tc>
          <w:tcPr>
            <w:tcW w:w="1037" w:type="dxa"/>
            <w:tcBorders>
              <w:top w:val="nil"/>
              <w:left w:val="nil"/>
              <w:bottom w:val="single" w:sz="4" w:space="0" w:color="auto"/>
              <w:right w:val="single" w:sz="4" w:space="0" w:color="auto"/>
            </w:tcBorders>
            <w:tcMar>
              <w:top w:w="0" w:type="dxa"/>
              <w:left w:w="70" w:type="dxa"/>
              <w:bottom w:w="0" w:type="dxa"/>
              <w:right w:w="70" w:type="dxa"/>
            </w:tcMar>
            <w:hideMark/>
          </w:tcPr>
          <w:p w:rsidR="00C11F90" w:rsidRPr="00C11F90" w:rsidRDefault="00C11F90" w:rsidP="00C11F90">
            <w:pPr>
              <w:spacing w:after="60"/>
              <w:jc w:val="center"/>
              <w:rPr>
                <w:rFonts w:cs="Arial"/>
                <w:sz w:val="20"/>
                <w:lang w:eastAsia="en-US"/>
              </w:rPr>
            </w:pPr>
            <w:proofErr w:type="spellStart"/>
            <w:r w:rsidRPr="00C11F90">
              <w:rPr>
                <w:rFonts w:cs="Arial"/>
                <w:sz w:val="20"/>
                <w:lang w:eastAsia="en-US"/>
              </w:rPr>
              <w:t>пред</w:t>
            </w:r>
            <w:proofErr w:type="gramStart"/>
            <w:r w:rsidRPr="00C11F90">
              <w:rPr>
                <w:rFonts w:cs="Arial"/>
                <w:sz w:val="20"/>
                <w:lang w:eastAsia="en-US"/>
              </w:rPr>
              <w:t>ы</w:t>
            </w:r>
            <w:proofErr w:type="spellEnd"/>
            <w:r w:rsidRPr="00C11F90">
              <w:rPr>
                <w:rFonts w:cs="Arial"/>
                <w:sz w:val="20"/>
                <w:lang w:eastAsia="en-US"/>
              </w:rPr>
              <w:t>-</w:t>
            </w:r>
            <w:proofErr w:type="gramEnd"/>
            <w:r w:rsidRPr="00C11F90">
              <w:rPr>
                <w:rFonts w:cs="Arial"/>
                <w:sz w:val="20"/>
                <w:lang w:eastAsia="en-US"/>
              </w:rPr>
              <w:br/>
            </w:r>
            <w:proofErr w:type="spellStart"/>
            <w:r w:rsidRPr="00C11F90">
              <w:rPr>
                <w:rFonts w:cs="Arial"/>
                <w:sz w:val="20"/>
                <w:lang w:eastAsia="en-US"/>
              </w:rPr>
              <w:t>дущему</w:t>
            </w:r>
            <w:proofErr w:type="spellEnd"/>
            <w:r w:rsidRPr="00C11F90">
              <w:rPr>
                <w:rFonts w:cs="Arial"/>
                <w:sz w:val="20"/>
                <w:lang w:eastAsia="en-US"/>
              </w:rPr>
              <w:br/>
              <w:t>месяцу</w:t>
            </w:r>
          </w:p>
        </w:tc>
      </w:tr>
      <w:tr w:rsidR="00C11F90" w:rsidRPr="00C11F90" w:rsidTr="000F4533">
        <w:trPr>
          <w:trHeight w:val="80"/>
        </w:trPr>
        <w:tc>
          <w:tcPr>
            <w:tcW w:w="1441" w:type="dxa"/>
            <w:tcBorders>
              <w:top w:val="nil"/>
              <w:left w:val="single" w:sz="4" w:space="0" w:color="auto"/>
              <w:bottom w:val="nil"/>
              <w:right w:val="nil"/>
            </w:tcBorders>
            <w:vAlign w:val="bottom"/>
            <w:hideMark/>
          </w:tcPr>
          <w:p w:rsidR="00C11F90" w:rsidRPr="00C11F90" w:rsidRDefault="00C11F90" w:rsidP="00C11F90">
            <w:pPr>
              <w:spacing w:before="60" w:after="60"/>
              <w:jc w:val="center"/>
              <w:rPr>
                <w:rFonts w:cs="Arial"/>
                <w:b/>
                <w:sz w:val="20"/>
                <w:lang w:eastAsia="en-US"/>
              </w:rPr>
            </w:pPr>
            <w:r w:rsidRPr="00C11F90">
              <w:rPr>
                <w:rFonts w:cs="Arial"/>
                <w:b/>
                <w:sz w:val="20"/>
                <w:lang w:eastAsia="en-US"/>
              </w:rPr>
              <w:t>2021</w:t>
            </w:r>
          </w:p>
        </w:tc>
        <w:tc>
          <w:tcPr>
            <w:tcW w:w="1025" w:type="dxa"/>
            <w:gridSpan w:val="2"/>
            <w:vAlign w:val="bottom"/>
          </w:tcPr>
          <w:p w:rsidR="00C11F90" w:rsidRPr="00C11F90" w:rsidRDefault="00C11F90" w:rsidP="00C11F90">
            <w:pPr>
              <w:spacing w:before="60" w:after="60"/>
              <w:ind w:right="170"/>
              <w:jc w:val="right"/>
              <w:rPr>
                <w:rFonts w:cs="Arial"/>
                <w:b/>
                <w:sz w:val="20"/>
                <w:lang w:eastAsia="en-US"/>
              </w:rPr>
            </w:pPr>
          </w:p>
        </w:tc>
        <w:tc>
          <w:tcPr>
            <w:tcW w:w="1803" w:type="dxa"/>
            <w:vAlign w:val="bottom"/>
          </w:tcPr>
          <w:p w:rsidR="00C11F90" w:rsidRPr="00C11F90" w:rsidRDefault="00C11F90" w:rsidP="00C11F90">
            <w:pPr>
              <w:spacing w:before="60" w:after="60"/>
              <w:ind w:right="624"/>
              <w:jc w:val="right"/>
              <w:rPr>
                <w:rFonts w:cs="Arial"/>
                <w:b/>
                <w:sz w:val="20"/>
                <w:lang w:eastAsia="en-US"/>
              </w:rPr>
            </w:pPr>
          </w:p>
        </w:tc>
        <w:tc>
          <w:tcPr>
            <w:tcW w:w="1048" w:type="dxa"/>
            <w:vAlign w:val="bottom"/>
          </w:tcPr>
          <w:p w:rsidR="00C11F90" w:rsidRPr="00C11F90" w:rsidRDefault="00C11F90" w:rsidP="00C11F90">
            <w:pPr>
              <w:spacing w:before="60" w:after="60"/>
              <w:ind w:right="227"/>
              <w:jc w:val="right"/>
              <w:rPr>
                <w:rFonts w:cs="Arial"/>
                <w:b/>
                <w:sz w:val="20"/>
                <w:lang w:eastAsia="en-US"/>
              </w:rPr>
            </w:pPr>
          </w:p>
        </w:tc>
        <w:tc>
          <w:tcPr>
            <w:tcW w:w="1049" w:type="dxa"/>
            <w:vAlign w:val="bottom"/>
          </w:tcPr>
          <w:p w:rsidR="00C11F90" w:rsidRPr="00C11F90" w:rsidRDefault="00C11F90" w:rsidP="00C11F90">
            <w:pPr>
              <w:spacing w:before="60" w:after="60"/>
              <w:ind w:right="227"/>
              <w:jc w:val="right"/>
              <w:rPr>
                <w:rFonts w:cs="Arial"/>
                <w:b/>
                <w:sz w:val="20"/>
                <w:lang w:eastAsia="en-US"/>
              </w:rPr>
            </w:pPr>
          </w:p>
        </w:tc>
        <w:tc>
          <w:tcPr>
            <w:tcW w:w="1674" w:type="dxa"/>
            <w:gridSpan w:val="2"/>
            <w:vAlign w:val="bottom"/>
          </w:tcPr>
          <w:p w:rsidR="00C11F90" w:rsidRPr="00C11F90" w:rsidRDefault="00C11F90" w:rsidP="00C11F90">
            <w:pPr>
              <w:spacing w:before="60" w:after="60"/>
              <w:ind w:right="567"/>
              <w:jc w:val="right"/>
              <w:rPr>
                <w:rFonts w:cs="Arial"/>
                <w:b/>
                <w:sz w:val="20"/>
                <w:lang w:eastAsia="en-US"/>
              </w:rPr>
            </w:pPr>
          </w:p>
        </w:tc>
        <w:tc>
          <w:tcPr>
            <w:tcW w:w="1037" w:type="dxa"/>
            <w:tcBorders>
              <w:top w:val="nil"/>
              <w:left w:val="nil"/>
              <w:bottom w:val="nil"/>
              <w:right w:val="single" w:sz="4" w:space="0" w:color="auto"/>
            </w:tcBorders>
            <w:vAlign w:val="bottom"/>
          </w:tcPr>
          <w:p w:rsidR="00C11F90" w:rsidRPr="00C11F90" w:rsidRDefault="00C11F90" w:rsidP="00C11F90">
            <w:pPr>
              <w:spacing w:before="60" w:after="60"/>
              <w:ind w:right="227"/>
              <w:jc w:val="right"/>
              <w:rPr>
                <w:rFonts w:cs="Arial"/>
                <w:b/>
                <w:sz w:val="20"/>
                <w:lang w:eastAsia="en-US"/>
              </w:rPr>
            </w:pPr>
          </w:p>
        </w:tc>
      </w:tr>
      <w:tr w:rsidR="00C11F90" w:rsidRPr="00C11F90" w:rsidTr="000F4533">
        <w:trPr>
          <w:trHeight w:val="80"/>
        </w:trPr>
        <w:tc>
          <w:tcPr>
            <w:tcW w:w="1441" w:type="dxa"/>
            <w:tcBorders>
              <w:top w:val="nil"/>
              <w:left w:val="single" w:sz="4" w:space="0" w:color="auto"/>
              <w:bottom w:val="nil"/>
              <w:right w:val="nil"/>
            </w:tcBorders>
            <w:vAlign w:val="bottom"/>
            <w:hideMark/>
          </w:tcPr>
          <w:p w:rsidR="00C11F90" w:rsidRPr="00C11F90" w:rsidRDefault="00C11F90" w:rsidP="00C11F90">
            <w:pPr>
              <w:spacing w:before="20" w:after="20"/>
              <w:rPr>
                <w:rFonts w:cs="Arial"/>
                <w:sz w:val="20"/>
                <w:lang w:eastAsia="en-US"/>
              </w:rPr>
            </w:pPr>
            <w:r w:rsidRPr="00C11F90">
              <w:rPr>
                <w:rFonts w:cs="Arial"/>
                <w:sz w:val="20"/>
                <w:lang w:eastAsia="en-US"/>
              </w:rPr>
              <w:t xml:space="preserve">Январь </w:t>
            </w:r>
          </w:p>
        </w:tc>
        <w:tc>
          <w:tcPr>
            <w:tcW w:w="1025" w:type="dxa"/>
            <w:gridSpan w:val="2"/>
            <w:vAlign w:val="bottom"/>
            <w:hideMark/>
          </w:tcPr>
          <w:p w:rsidR="00C11F90" w:rsidRPr="00C11F90" w:rsidRDefault="00C11F90" w:rsidP="00C11F90">
            <w:pPr>
              <w:spacing w:before="20" w:after="20"/>
              <w:ind w:right="170"/>
              <w:jc w:val="right"/>
              <w:rPr>
                <w:rFonts w:cs="Arial"/>
                <w:sz w:val="20"/>
                <w:lang w:eastAsia="en-US"/>
              </w:rPr>
            </w:pPr>
            <w:r w:rsidRPr="00C11F90">
              <w:rPr>
                <w:rFonts w:cs="Arial"/>
                <w:sz w:val="20"/>
                <w:lang w:eastAsia="en-US"/>
              </w:rPr>
              <w:t>77.2</w:t>
            </w:r>
          </w:p>
        </w:tc>
        <w:tc>
          <w:tcPr>
            <w:tcW w:w="1803" w:type="dxa"/>
            <w:vAlign w:val="bottom"/>
            <w:hideMark/>
          </w:tcPr>
          <w:p w:rsidR="00C11F90" w:rsidRPr="00C11F90" w:rsidRDefault="00C11F90" w:rsidP="00C11F90">
            <w:pPr>
              <w:spacing w:before="20" w:after="20"/>
              <w:ind w:right="624"/>
              <w:jc w:val="right"/>
              <w:rPr>
                <w:rFonts w:cs="Arial"/>
                <w:sz w:val="20"/>
                <w:lang w:eastAsia="en-US"/>
              </w:rPr>
            </w:pPr>
            <w:r w:rsidRPr="00C11F90">
              <w:rPr>
                <w:rFonts w:cs="Arial"/>
                <w:sz w:val="20"/>
                <w:lang w:eastAsia="en-US"/>
              </w:rPr>
              <w:t>102.6</w:t>
            </w:r>
          </w:p>
        </w:tc>
        <w:tc>
          <w:tcPr>
            <w:tcW w:w="1048" w:type="dxa"/>
            <w:vAlign w:val="bottom"/>
            <w:hideMark/>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76.4</w:t>
            </w:r>
          </w:p>
        </w:tc>
        <w:tc>
          <w:tcPr>
            <w:tcW w:w="1049" w:type="dxa"/>
            <w:vAlign w:val="bottom"/>
            <w:hideMark/>
          </w:tcPr>
          <w:p w:rsidR="00C11F90" w:rsidRPr="00C11F90" w:rsidRDefault="00C11F90" w:rsidP="00C11F90">
            <w:pPr>
              <w:spacing w:before="20" w:after="20"/>
              <w:ind w:right="227"/>
              <w:jc w:val="right"/>
              <w:rPr>
                <w:rFonts w:cs="Arial"/>
                <w:sz w:val="20"/>
                <w:lang w:val="en-US" w:eastAsia="en-US"/>
              </w:rPr>
            </w:pPr>
            <w:r w:rsidRPr="00C11F90">
              <w:rPr>
                <w:rFonts w:cs="Arial"/>
                <w:sz w:val="20"/>
                <w:lang w:val="en-US" w:eastAsia="en-US"/>
              </w:rPr>
              <w:t>60.1</w:t>
            </w:r>
          </w:p>
        </w:tc>
        <w:tc>
          <w:tcPr>
            <w:tcW w:w="1674" w:type="dxa"/>
            <w:gridSpan w:val="2"/>
            <w:vAlign w:val="bottom"/>
            <w:hideMark/>
          </w:tcPr>
          <w:p w:rsidR="00C11F90" w:rsidRPr="00C11F90" w:rsidRDefault="00C11F90" w:rsidP="00C11F90">
            <w:pPr>
              <w:spacing w:before="20" w:after="20"/>
              <w:ind w:right="567"/>
              <w:jc w:val="right"/>
              <w:rPr>
                <w:rFonts w:cs="Arial"/>
                <w:sz w:val="20"/>
                <w:lang w:val="en-US" w:eastAsia="en-US"/>
              </w:rPr>
            </w:pPr>
            <w:r w:rsidRPr="00C11F90">
              <w:rPr>
                <w:rFonts w:cs="Arial"/>
                <w:sz w:val="20"/>
                <w:lang w:val="en-US" w:eastAsia="en-US"/>
              </w:rPr>
              <w:t>89.8</w:t>
            </w:r>
          </w:p>
        </w:tc>
        <w:tc>
          <w:tcPr>
            <w:tcW w:w="1037" w:type="dxa"/>
            <w:tcBorders>
              <w:top w:val="nil"/>
              <w:left w:val="nil"/>
              <w:bottom w:val="nil"/>
              <w:right w:val="single" w:sz="4" w:space="0" w:color="auto"/>
            </w:tcBorders>
            <w:vAlign w:val="bottom"/>
            <w:hideMark/>
          </w:tcPr>
          <w:p w:rsidR="00C11F90" w:rsidRPr="00C11F90" w:rsidRDefault="00C11F90" w:rsidP="00C11F90">
            <w:pPr>
              <w:spacing w:before="20" w:after="20"/>
              <w:ind w:right="227"/>
              <w:jc w:val="right"/>
              <w:rPr>
                <w:rFonts w:cs="Arial"/>
                <w:sz w:val="20"/>
                <w:lang w:val="en-US" w:eastAsia="en-US"/>
              </w:rPr>
            </w:pPr>
            <w:r w:rsidRPr="00C11F90">
              <w:rPr>
                <w:rFonts w:cs="Arial"/>
                <w:sz w:val="20"/>
                <w:lang w:val="en-US" w:eastAsia="en-US"/>
              </w:rPr>
              <w:t>93.5</w:t>
            </w:r>
          </w:p>
        </w:tc>
      </w:tr>
      <w:tr w:rsidR="00C11F90" w:rsidRPr="00C11F90" w:rsidTr="000F4533">
        <w:trPr>
          <w:trHeight w:val="80"/>
        </w:trPr>
        <w:tc>
          <w:tcPr>
            <w:tcW w:w="1441" w:type="dxa"/>
            <w:tcBorders>
              <w:top w:val="nil"/>
              <w:left w:val="single" w:sz="4" w:space="0" w:color="auto"/>
              <w:bottom w:val="nil"/>
              <w:right w:val="nil"/>
            </w:tcBorders>
            <w:vAlign w:val="bottom"/>
            <w:hideMark/>
          </w:tcPr>
          <w:p w:rsidR="00C11F90" w:rsidRPr="00C11F90" w:rsidRDefault="00C11F90" w:rsidP="00C11F90">
            <w:pPr>
              <w:spacing w:before="20" w:after="20"/>
              <w:rPr>
                <w:rFonts w:cs="Arial"/>
                <w:sz w:val="20"/>
                <w:lang w:eastAsia="en-US"/>
              </w:rPr>
            </w:pPr>
            <w:r w:rsidRPr="00C11F90">
              <w:rPr>
                <w:rFonts w:cs="Arial"/>
                <w:sz w:val="20"/>
                <w:lang w:eastAsia="en-US"/>
              </w:rPr>
              <w:t xml:space="preserve">Февраль </w:t>
            </w:r>
          </w:p>
        </w:tc>
        <w:tc>
          <w:tcPr>
            <w:tcW w:w="1025" w:type="dxa"/>
            <w:gridSpan w:val="2"/>
            <w:vAlign w:val="bottom"/>
            <w:hideMark/>
          </w:tcPr>
          <w:p w:rsidR="00C11F90" w:rsidRPr="00C11F90" w:rsidRDefault="00C11F90" w:rsidP="00C11F90">
            <w:pPr>
              <w:spacing w:before="20" w:after="20"/>
              <w:ind w:right="170"/>
              <w:jc w:val="right"/>
              <w:rPr>
                <w:rFonts w:cs="Arial"/>
                <w:sz w:val="20"/>
                <w:lang w:val="en-US" w:eastAsia="en-US"/>
              </w:rPr>
            </w:pPr>
            <w:r w:rsidRPr="00C11F90">
              <w:rPr>
                <w:rFonts w:cs="Arial"/>
                <w:sz w:val="20"/>
                <w:lang w:val="en-US" w:eastAsia="en-US"/>
              </w:rPr>
              <w:t>74.8</w:t>
            </w:r>
          </w:p>
        </w:tc>
        <w:tc>
          <w:tcPr>
            <w:tcW w:w="1803" w:type="dxa"/>
            <w:vAlign w:val="bottom"/>
            <w:hideMark/>
          </w:tcPr>
          <w:p w:rsidR="00C11F90" w:rsidRPr="00C11F90" w:rsidRDefault="00C11F90" w:rsidP="00C11F90">
            <w:pPr>
              <w:spacing w:before="20" w:after="20"/>
              <w:ind w:right="624"/>
              <w:jc w:val="right"/>
              <w:rPr>
                <w:rFonts w:cs="Arial"/>
                <w:sz w:val="20"/>
                <w:lang w:val="en-US" w:eastAsia="en-US"/>
              </w:rPr>
            </w:pPr>
            <w:r w:rsidRPr="00C11F90">
              <w:rPr>
                <w:rFonts w:cs="Arial"/>
                <w:sz w:val="20"/>
                <w:lang w:val="en-US" w:eastAsia="en-US"/>
              </w:rPr>
              <w:t>99.5</w:t>
            </w:r>
          </w:p>
        </w:tc>
        <w:tc>
          <w:tcPr>
            <w:tcW w:w="1048" w:type="dxa"/>
            <w:vAlign w:val="bottom"/>
            <w:hideMark/>
          </w:tcPr>
          <w:p w:rsidR="00C11F90" w:rsidRPr="00C11F90" w:rsidRDefault="00C11F90" w:rsidP="00C11F90">
            <w:pPr>
              <w:spacing w:before="20" w:after="20"/>
              <w:ind w:right="227"/>
              <w:jc w:val="right"/>
              <w:rPr>
                <w:rFonts w:cs="Arial"/>
                <w:sz w:val="20"/>
                <w:lang w:val="en-US" w:eastAsia="en-US"/>
              </w:rPr>
            </w:pPr>
            <w:r w:rsidRPr="00C11F90">
              <w:rPr>
                <w:rFonts w:cs="Arial"/>
                <w:sz w:val="20"/>
                <w:lang w:val="en-US" w:eastAsia="en-US"/>
              </w:rPr>
              <w:t>95.7</w:t>
            </w:r>
          </w:p>
        </w:tc>
        <w:tc>
          <w:tcPr>
            <w:tcW w:w="1049" w:type="dxa"/>
            <w:vAlign w:val="bottom"/>
            <w:hideMark/>
          </w:tcPr>
          <w:p w:rsidR="00C11F90" w:rsidRPr="00C11F90" w:rsidRDefault="00C11F90" w:rsidP="00C11F90">
            <w:pPr>
              <w:spacing w:before="20" w:after="20"/>
              <w:ind w:right="227"/>
              <w:jc w:val="right"/>
              <w:rPr>
                <w:rFonts w:cs="Arial"/>
                <w:sz w:val="20"/>
                <w:lang w:val="en-US" w:eastAsia="en-US"/>
              </w:rPr>
            </w:pPr>
            <w:r w:rsidRPr="00C11F90">
              <w:rPr>
                <w:rFonts w:cs="Arial"/>
                <w:sz w:val="20"/>
                <w:lang w:val="en-US" w:eastAsia="en-US"/>
              </w:rPr>
              <w:t>60.5</w:t>
            </w:r>
          </w:p>
        </w:tc>
        <w:tc>
          <w:tcPr>
            <w:tcW w:w="1674" w:type="dxa"/>
            <w:gridSpan w:val="2"/>
            <w:vAlign w:val="bottom"/>
            <w:hideMark/>
          </w:tcPr>
          <w:p w:rsidR="00C11F90" w:rsidRPr="00C11F90" w:rsidRDefault="00C11F90" w:rsidP="00C11F90">
            <w:pPr>
              <w:spacing w:before="20" w:after="20"/>
              <w:ind w:right="567"/>
              <w:jc w:val="right"/>
              <w:rPr>
                <w:rFonts w:cs="Arial"/>
                <w:sz w:val="20"/>
                <w:lang w:val="en-US" w:eastAsia="en-US"/>
              </w:rPr>
            </w:pPr>
            <w:r w:rsidRPr="00C11F90">
              <w:rPr>
                <w:rFonts w:cs="Arial"/>
                <w:sz w:val="20"/>
                <w:lang w:val="en-US" w:eastAsia="en-US"/>
              </w:rPr>
              <w:t>95.0</w:t>
            </w:r>
          </w:p>
        </w:tc>
        <w:tc>
          <w:tcPr>
            <w:tcW w:w="1037" w:type="dxa"/>
            <w:tcBorders>
              <w:top w:val="nil"/>
              <w:left w:val="nil"/>
              <w:bottom w:val="nil"/>
              <w:right w:val="single" w:sz="4" w:space="0" w:color="auto"/>
            </w:tcBorders>
            <w:vAlign w:val="bottom"/>
            <w:hideMark/>
          </w:tcPr>
          <w:p w:rsidR="00C11F90" w:rsidRPr="00C11F90" w:rsidRDefault="00C11F90" w:rsidP="00C11F90">
            <w:pPr>
              <w:spacing w:before="20" w:after="20"/>
              <w:ind w:right="227"/>
              <w:jc w:val="right"/>
              <w:rPr>
                <w:rFonts w:cs="Arial"/>
                <w:sz w:val="20"/>
                <w:lang w:val="en-US" w:eastAsia="en-US"/>
              </w:rPr>
            </w:pPr>
            <w:r w:rsidRPr="00C11F90">
              <w:rPr>
                <w:rFonts w:cs="Arial"/>
                <w:sz w:val="20"/>
                <w:lang w:val="en-US" w:eastAsia="en-US"/>
              </w:rPr>
              <w:t>100.2</w:t>
            </w:r>
          </w:p>
        </w:tc>
      </w:tr>
      <w:tr w:rsidR="00C11F90" w:rsidRPr="00C11F90" w:rsidTr="000F4533">
        <w:trPr>
          <w:trHeight w:val="80"/>
        </w:trPr>
        <w:tc>
          <w:tcPr>
            <w:tcW w:w="1441" w:type="dxa"/>
            <w:tcBorders>
              <w:top w:val="nil"/>
              <w:left w:val="single" w:sz="4" w:space="0" w:color="auto"/>
              <w:bottom w:val="nil"/>
              <w:right w:val="nil"/>
            </w:tcBorders>
            <w:vAlign w:val="bottom"/>
            <w:hideMark/>
          </w:tcPr>
          <w:p w:rsidR="00C11F90" w:rsidRPr="00C11F90" w:rsidRDefault="00C11F90" w:rsidP="00C11F90">
            <w:pPr>
              <w:spacing w:before="20" w:after="20"/>
              <w:rPr>
                <w:rFonts w:cs="Arial"/>
                <w:sz w:val="20"/>
                <w:lang w:eastAsia="en-US"/>
              </w:rPr>
            </w:pPr>
            <w:r w:rsidRPr="00C11F90">
              <w:rPr>
                <w:rFonts w:cs="Arial"/>
                <w:sz w:val="20"/>
                <w:lang w:eastAsia="en-US"/>
              </w:rPr>
              <w:t xml:space="preserve">Март </w:t>
            </w:r>
          </w:p>
        </w:tc>
        <w:tc>
          <w:tcPr>
            <w:tcW w:w="1025" w:type="dxa"/>
            <w:gridSpan w:val="2"/>
            <w:vAlign w:val="bottom"/>
            <w:hideMark/>
          </w:tcPr>
          <w:p w:rsidR="00C11F90" w:rsidRPr="00C11F90" w:rsidRDefault="00C11F90" w:rsidP="00C11F90">
            <w:pPr>
              <w:spacing w:before="20" w:after="20"/>
              <w:ind w:right="170"/>
              <w:jc w:val="right"/>
              <w:rPr>
                <w:rFonts w:cs="Arial"/>
                <w:sz w:val="20"/>
                <w:lang w:val="en-US" w:eastAsia="en-US"/>
              </w:rPr>
            </w:pPr>
            <w:r w:rsidRPr="00C11F90">
              <w:rPr>
                <w:rFonts w:cs="Arial"/>
                <w:sz w:val="20"/>
                <w:lang w:val="en-US" w:eastAsia="en-US"/>
              </w:rPr>
              <w:t>80.9</w:t>
            </w:r>
          </w:p>
        </w:tc>
        <w:tc>
          <w:tcPr>
            <w:tcW w:w="1803" w:type="dxa"/>
            <w:vAlign w:val="bottom"/>
            <w:hideMark/>
          </w:tcPr>
          <w:p w:rsidR="00C11F90" w:rsidRPr="00C11F90" w:rsidRDefault="00C11F90" w:rsidP="00C11F90">
            <w:pPr>
              <w:spacing w:before="20" w:after="20"/>
              <w:ind w:right="624"/>
              <w:jc w:val="right"/>
              <w:rPr>
                <w:rFonts w:cs="Arial"/>
                <w:sz w:val="20"/>
                <w:lang w:val="en-US" w:eastAsia="en-US"/>
              </w:rPr>
            </w:pPr>
            <w:r w:rsidRPr="00C11F90">
              <w:rPr>
                <w:rFonts w:cs="Arial"/>
                <w:sz w:val="20"/>
                <w:lang w:val="en-US" w:eastAsia="en-US"/>
              </w:rPr>
              <w:t>96.1</w:t>
            </w:r>
          </w:p>
        </w:tc>
        <w:tc>
          <w:tcPr>
            <w:tcW w:w="1048" w:type="dxa"/>
            <w:vAlign w:val="bottom"/>
            <w:hideMark/>
          </w:tcPr>
          <w:p w:rsidR="00C11F90" w:rsidRPr="00C11F90" w:rsidRDefault="00C11F90" w:rsidP="00C11F90">
            <w:pPr>
              <w:spacing w:before="20" w:after="20"/>
              <w:ind w:right="227"/>
              <w:jc w:val="right"/>
              <w:rPr>
                <w:rFonts w:cs="Arial"/>
                <w:sz w:val="20"/>
                <w:lang w:val="en-US" w:eastAsia="en-US"/>
              </w:rPr>
            </w:pPr>
            <w:r w:rsidRPr="00C11F90">
              <w:rPr>
                <w:rFonts w:cs="Arial"/>
                <w:sz w:val="20"/>
                <w:lang w:val="en-US" w:eastAsia="en-US"/>
              </w:rPr>
              <w:t>107.1</w:t>
            </w:r>
          </w:p>
        </w:tc>
        <w:tc>
          <w:tcPr>
            <w:tcW w:w="1049" w:type="dxa"/>
            <w:vAlign w:val="bottom"/>
            <w:hideMark/>
          </w:tcPr>
          <w:p w:rsidR="00C11F90" w:rsidRPr="00C11F90" w:rsidRDefault="00C11F90" w:rsidP="00C11F90">
            <w:pPr>
              <w:spacing w:before="20" w:after="20"/>
              <w:ind w:right="227"/>
              <w:jc w:val="right"/>
              <w:rPr>
                <w:rFonts w:cs="Arial"/>
                <w:sz w:val="20"/>
                <w:lang w:val="en-US" w:eastAsia="en-US"/>
              </w:rPr>
            </w:pPr>
            <w:r w:rsidRPr="00C11F90">
              <w:rPr>
                <w:rFonts w:cs="Arial"/>
                <w:sz w:val="20"/>
                <w:lang w:val="en-US" w:eastAsia="en-US"/>
              </w:rPr>
              <w:t>62.9</w:t>
            </w:r>
          </w:p>
        </w:tc>
        <w:tc>
          <w:tcPr>
            <w:tcW w:w="1674" w:type="dxa"/>
            <w:gridSpan w:val="2"/>
            <w:vAlign w:val="bottom"/>
            <w:hideMark/>
          </w:tcPr>
          <w:p w:rsidR="00C11F90" w:rsidRPr="00C11F90" w:rsidRDefault="00C11F90" w:rsidP="00C11F90">
            <w:pPr>
              <w:spacing w:before="20" w:after="20"/>
              <w:ind w:right="567"/>
              <w:jc w:val="right"/>
              <w:rPr>
                <w:rFonts w:cs="Arial"/>
                <w:sz w:val="20"/>
                <w:lang w:val="en-US" w:eastAsia="en-US"/>
              </w:rPr>
            </w:pPr>
            <w:r w:rsidRPr="00C11F90">
              <w:rPr>
                <w:rFonts w:cs="Arial"/>
                <w:sz w:val="20"/>
                <w:lang w:val="en-US" w:eastAsia="en-US"/>
              </w:rPr>
              <w:t>95.0</w:t>
            </w:r>
          </w:p>
        </w:tc>
        <w:tc>
          <w:tcPr>
            <w:tcW w:w="1037" w:type="dxa"/>
            <w:tcBorders>
              <w:top w:val="nil"/>
              <w:left w:val="nil"/>
              <w:bottom w:val="nil"/>
              <w:right w:val="single" w:sz="4" w:space="0" w:color="auto"/>
            </w:tcBorders>
            <w:vAlign w:val="bottom"/>
            <w:hideMark/>
          </w:tcPr>
          <w:p w:rsidR="00C11F90" w:rsidRPr="00C11F90" w:rsidRDefault="00C11F90" w:rsidP="00C11F90">
            <w:pPr>
              <w:spacing w:before="20" w:after="20"/>
              <w:ind w:right="227"/>
              <w:jc w:val="right"/>
              <w:rPr>
                <w:rFonts w:cs="Arial"/>
                <w:sz w:val="20"/>
                <w:lang w:val="en-US" w:eastAsia="en-US"/>
              </w:rPr>
            </w:pPr>
            <w:r w:rsidRPr="00C11F90">
              <w:rPr>
                <w:rFonts w:cs="Arial"/>
                <w:sz w:val="20"/>
                <w:lang w:val="en-US" w:eastAsia="en-US"/>
              </w:rPr>
              <w:t>103.6</w:t>
            </w:r>
          </w:p>
        </w:tc>
      </w:tr>
      <w:tr w:rsidR="00C11F90" w:rsidRPr="00C11F90" w:rsidTr="000F4533">
        <w:trPr>
          <w:trHeight w:val="80"/>
        </w:trPr>
        <w:tc>
          <w:tcPr>
            <w:tcW w:w="1441" w:type="dxa"/>
            <w:tcBorders>
              <w:top w:val="nil"/>
              <w:left w:val="single" w:sz="4" w:space="0" w:color="auto"/>
              <w:bottom w:val="nil"/>
              <w:right w:val="nil"/>
            </w:tcBorders>
            <w:vAlign w:val="bottom"/>
            <w:hideMark/>
          </w:tcPr>
          <w:p w:rsidR="00C11F90" w:rsidRPr="00C11F90" w:rsidRDefault="00C11F90" w:rsidP="00C11F90">
            <w:pPr>
              <w:spacing w:before="20" w:after="20"/>
              <w:rPr>
                <w:rFonts w:cs="Arial"/>
                <w:b/>
                <w:sz w:val="20"/>
                <w:lang w:eastAsia="en-US"/>
              </w:rPr>
            </w:pPr>
            <w:r w:rsidRPr="00C11F90">
              <w:rPr>
                <w:rFonts w:cs="Arial"/>
                <w:b/>
                <w:sz w:val="20"/>
                <w:lang w:val="en-US" w:eastAsia="en-US"/>
              </w:rPr>
              <w:t>I</w:t>
            </w:r>
            <w:r w:rsidRPr="00C11F90">
              <w:rPr>
                <w:rFonts w:cs="Arial"/>
                <w:b/>
                <w:sz w:val="20"/>
                <w:lang w:eastAsia="en-US"/>
              </w:rPr>
              <w:t xml:space="preserve"> квартал </w:t>
            </w:r>
          </w:p>
        </w:tc>
        <w:tc>
          <w:tcPr>
            <w:tcW w:w="1025" w:type="dxa"/>
            <w:gridSpan w:val="2"/>
            <w:vAlign w:val="bottom"/>
            <w:hideMark/>
          </w:tcPr>
          <w:p w:rsidR="00C11F90" w:rsidRPr="00C11F90" w:rsidRDefault="00C11F90" w:rsidP="00C11F90">
            <w:pPr>
              <w:spacing w:before="20" w:after="20"/>
              <w:ind w:right="170"/>
              <w:jc w:val="right"/>
              <w:rPr>
                <w:rFonts w:cs="Arial"/>
                <w:b/>
                <w:sz w:val="20"/>
                <w:lang w:val="en-US" w:eastAsia="en-US"/>
              </w:rPr>
            </w:pPr>
            <w:r w:rsidRPr="00C11F90">
              <w:rPr>
                <w:rFonts w:cs="Arial"/>
                <w:b/>
                <w:sz w:val="20"/>
                <w:lang w:val="en-US" w:eastAsia="en-US"/>
              </w:rPr>
              <w:t>232.8</w:t>
            </w:r>
          </w:p>
        </w:tc>
        <w:tc>
          <w:tcPr>
            <w:tcW w:w="1803" w:type="dxa"/>
            <w:vAlign w:val="bottom"/>
            <w:hideMark/>
          </w:tcPr>
          <w:p w:rsidR="00C11F90" w:rsidRPr="00C11F90" w:rsidRDefault="00C11F90" w:rsidP="00C11F90">
            <w:pPr>
              <w:spacing w:before="20" w:after="20"/>
              <w:ind w:right="624"/>
              <w:jc w:val="right"/>
              <w:rPr>
                <w:rFonts w:cs="Arial"/>
                <w:b/>
                <w:sz w:val="20"/>
                <w:lang w:val="en-US" w:eastAsia="en-US"/>
              </w:rPr>
            </w:pPr>
            <w:r w:rsidRPr="00C11F90">
              <w:rPr>
                <w:rFonts w:cs="Arial"/>
                <w:b/>
                <w:sz w:val="20"/>
                <w:lang w:val="en-US" w:eastAsia="en-US"/>
              </w:rPr>
              <w:t>99.3</w:t>
            </w:r>
          </w:p>
        </w:tc>
        <w:tc>
          <w:tcPr>
            <w:tcW w:w="1048" w:type="dxa"/>
            <w:vAlign w:val="bottom"/>
            <w:hideMark/>
          </w:tcPr>
          <w:p w:rsidR="00C11F90" w:rsidRPr="00C11F90" w:rsidRDefault="00C11F90" w:rsidP="00C11F90">
            <w:pPr>
              <w:spacing w:before="20" w:after="20"/>
              <w:ind w:right="227"/>
              <w:jc w:val="right"/>
              <w:rPr>
                <w:rFonts w:cs="Arial"/>
                <w:b/>
                <w:sz w:val="20"/>
                <w:lang w:eastAsia="en-US"/>
              </w:rPr>
            </w:pPr>
            <w:r w:rsidRPr="00C11F90">
              <w:rPr>
                <w:rFonts w:cs="Arial"/>
                <w:b/>
                <w:sz w:val="20"/>
                <w:lang w:eastAsia="en-US"/>
              </w:rPr>
              <w:t>х</w:t>
            </w:r>
          </w:p>
        </w:tc>
        <w:tc>
          <w:tcPr>
            <w:tcW w:w="1049" w:type="dxa"/>
            <w:vAlign w:val="bottom"/>
            <w:hideMark/>
          </w:tcPr>
          <w:p w:rsidR="00C11F90" w:rsidRPr="00C11F90" w:rsidRDefault="00C11F90" w:rsidP="00C11F90">
            <w:pPr>
              <w:spacing w:before="20" w:after="20"/>
              <w:ind w:right="227"/>
              <w:jc w:val="right"/>
              <w:rPr>
                <w:rFonts w:cs="Arial"/>
                <w:b/>
                <w:sz w:val="20"/>
                <w:lang w:val="en-US" w:eastAsia="en-US"/>
              </w:rPr>
            </w:pPr>
            <w:r w:rsidRPr="00C11F90">
              <w:rPr>
                <w:rFonts w:cs="Arial"/>
                <w:b/>
                <w:sz w:val="20"/>
                <w:lang w:val="en-US" w:eastAsia="en-US"/>
              </w:rPr>
              <w:t>183.5</w:t>
            </w:r>
          </w:p>
        </w:tc>
        <w:tc>
          <w:tcPr>
            <w:tcW w:w="1674" w:type="dxa"/>
            <w:gridSpan w:val="2"/>
            <w:vAlign w:val="bottom"/>
            <w:hideMark/>
          </w:tcPr>
          <w:p w:rsidR="00C11F90" w:rsidRPr="00C11F90" w:rsidRDefault="00C11F90" w:rsidP="00C11F90">
            <w:pPr>
              <w:spacing w:before="20" w:after="20"/>
              <w:ind w:right="567"/>
              <w:jc w:val="right"/>
              <w:rPr>
                <w:rFonts w:cs="Arial"/>
                <w:b/>
                <w:sz w:val="20"/>
                <w:lang w:val="en-US" w:eastAsia="en-US"/>
              </w:rPr>
            </w:pPr>
            <w:r w:rsidRPr="00C11F90">
              <w:rPr>
                <w:rFonts w:cs="Arial"/>
                <w:b/>
                <w:sz w:val="20"/>
                <w:lang w:val="en-US" w:eastAsia="en-US"/>
              </w:rPr>
              <w:t>93.3</w:t>
            </w:r>
          </w:p>
        </w:tc>
        <w:tc>
          <w:tcPr>
            <w:tcW w:w="1037" w:type="dxa"/>
            <w:tcBorders>
              <w:top w:val="nil"/>
              <w:left w:val="nil"/>
              <w:bottom w:val="nil"/>
              <w:right w:val="single" w:sz="4" w:space="0" w:color="auto"/>
            </w:tcBorders>
            <w:vAlign w:val="bottom"/>
            <w:hideMark/>
          </w:tcPr>
          <w:p w:rsidR="00C11F90" w:rsidRPr="00C11F90" w:rsidRDefault="00C11F90" w:rsidP="00C11F90">
            <w:pPr>
              <w:spacing w:before="20" w:after="20"/>
              <w:ind w:right="227"/>
              <w:jc w:val="right"/>
              <w:rPr>
                <w:rFonts w:cs="Arial"/>
                <w:b/>
                <w:sz w:val="20"/>
                <w:lang w:eastAsia="en-US"/>
              </w:rPr>
            </w:pPr>
            <w:r w:rsidRPr="00C11F90">
              <w:rPr>
                <w:rFonts w:cs="Arial"/>
                <w:b/>
                <w:sz w:val="20"/>
                <w:lang w:eastAsia="en-US"/>
              </w:rPr>
              <w:t>х</w:t>
            </w:r>
          </w:p>
        </w:tc>
      </w:tr>
      <w:tr w:rsidR="00C11F90" w:rsidRPr="00C11F90" w:rsidTr="000F4533">
        <w:trPr>
          <w:trHeight w:val="80"/>
        </w:trPr>
        <w:tc>
          <w:tcPr>
            <w:tcW w:w="1441" w:type="dxa"/>
            <w:tcBorders>
              <w:top w:val="nil"/>
              <w:left w:val="single" w:sz="4" w:space="0" w:color="auto"/>
              <w:bottom w:val="nil"/>
              <w:right w:val="nil"/>
            </w:tcBorders>
            <w:vAlign w:val="bottom"/>
            <w:hideMark/>
          </w:tcPr>
          <w:p w:rsidR="00C11F90" w:rsidRPr="00C11F90" w:rsidRDefault="00C11F90" w:rsidP="00C11F90">
            <w:pPr>
              <w:spacing w:before="20" w:after="20"/>
              <w:rPr>
                <w:rFonts w:cs="Arial"/>
                <w:b/>
                <w:sz w:val="20"/>
                <w:lang w:val="en-US" w:eastAsia="en-US"/>
              </w:rPr>
            </w:pPr>
            <w:r w:rsidRPr="00C11F90">
              <w:rPr>
                <w:rFonts w:cs="Arial"/>
                <w:bCs/>
                <w:sz w:val="20"/>
                <w:lang w:eastAsia="en-US"/>
              </w:rPr>
              <w:t xml:space="preserve">Апрель </w:t>
            </w:r>
          </w:p>
        </w:tc>
        <w:tc>
          <w:tcPr>
            <w:tcW w:w="1025" w:type="dxa"/>
            <w:gridSpan w:val="2"/>
            <w:vAlign w:val="bottom"/>
            <w:hideMark/>
          </w:tcPr>
          <w:p w:rsidR="00C11F90" w:rsidRPr="00C11F90" w:rsidRDefault="00C11F90" w:rsidP="00C11F90">
            <w:pPr>
              <w:spacing w:before="20" w:after="20"/>
              <w:ind w:right="170"/>
              <w:jc w:val="right"/>
              <w:rPr>
                <w:rFonts w:cs="Arial"/>
                <w:sz w:val="20"/>
                <w:lang w:val="en-US" w:eastAsia="en-US"/>
              </w:rPr>
            </w:pPr>
            <w:r w:rsidRPr="00C11F90">
              <w:rPr>
                <w:rFonts w:cs="Arial"/>
                <w:sz w:val="20"/>
                <w:lang w:val="en-US" w:eastAsia="en-US"/>
              </w:rPr>
              <w:t>82.1</w:t>
            </w:r>
          </w:p>
        </w:tc>
        <w:tc>
          <w:tcPr>
            <w:tcW w:w="1803" w:type="dxa"/>
            <w:vAlign w:val="bottom"/>
            <w:hideMark/>
          </w:tcPr>
          <w:p w:rsidR="00C11F90" w:rsidRPr="00C11F90" w:rsidRDefault="00C11F90" w:rsidP="00C11F90">
            <w:pPr>
              <w:spacing w:before="20" w:after="20"/>
              <w:ind w:right="624"/>
              <w:jc w:val="right"/>
              <w:rPr>
                <w:rFonts w:cs="Arial"/>
                <w:sz w:val="20"/>
                <w:lang w:val="en-US" w:eastAsia="en-US"/>
              </w:rPr>
            </w:pPr>
            <w:r w:rsidRPr="00C11F90">
              <w:rPr>
                <w:rFonts w:cs="Arial"/>
                <w:sz w:val="20"/>
                <w:lang w:val="en-US" w:eastAsia="en-US"/>
              </w:rPr>
              <w:t>94.8</w:t>
            </w:r>
          </w:p>
        </w:tc>
        <w:tc>
          <w:tcPr>
            <w:tcW w:w="1048" w:type="dxa"/>
            <w:vAlign w:val="bottom"/>
            <w:hideMark/>
          </w:tcPr>
          <w:p w:rsidR="00C11F90" w:rsidRPr="00C11F90" w:rsidRDefault="00C11F90" w:rsidP="00C11F90">
            <w:pPr>
              <w:spacing w:before="20" w:after="20"/>
              <w:ind w:right="227"/>
              <w:jc w:val="right"/>
              <w:rPr>
                <w:rFonts w:cs="Arial"/>
                <w:sz w:val="20"/>
                <w:lang w:val="en-US" w:eastAsia="en-US"/>
              </w:rPr>
            </w:pPr>
            <w:r w:rsidRPr="00C11F90">
              <w:rPr>
                <w:rFonts w:cs="Arial"/>
                <w:sz w:val="20"/>
                <w:lang w:val="en-US" w:eastAsia="en-US"/>
              </w:rPr>
              <w:t>100.8</w:t>
            </w:r>
          </w:p>
        </w:tc>
        <w:tc>
          <w:tcPr>
            <w:tcW w:w="1049" w:type="dxa"/>
            <w:vAlign w:val="bottom"/>
            <w:hideMark/>
          </w:tcPr>
          <w:p w:rsidR="00C11F90" w:rsidRPr="00C11F90" w:rsidRDefault="00C11F90" w:rsidP="00C11F90">
            <w:pPr>
              <w:spacing w:before="20" w:after="20"/>
              <w:ind w:right="227"/>
              <w:jc w:val="right"/>
              <w:rPr>
                <w:rFonts w:cs="Arial"/>
                <w:sz w:val="20"/>
                <w:lang w:val="en-US" w:eastAsia="en-US"/>
              </w:rPr>
            </w:pPr>
            <w:r w:rsidRPr="00C11F90">
              <w:rPr>
                <w:rFonts w:cs="Arial"/>
                <w:sz w:val="20"/>
                <w:lang w:val="en-US" w:eastAsia="en-US"/>
              </w:rPr>
              <w:t>62.8</w:t>
            </w:r>
          </w:p>
        </w:tc>
        <w:tc>
          <w:tcPr>
            <w:tcW w:w="1674" w:type="dxa"/>
            <w:gridSpan w:val="2"/>
            <w:vAlign w:val="bottom"/>
            <w:hideMark/>
          </w:tcPr>
          <w:p w:rsidR="00C11F90" w:rsidRPr="00C11F90" w:rsidRDefault="00C11F90" w:rsidP="00C11F90">
            <w:pPr>
              <w:spacing w:before="20" w:after="20"/>
              <w:ind w:right="567"/>
              <w:jc w:val="right"/>
              <w:rPr>
                <w:rFonts w:cs="Arial"/>
                <w:sz w:val="20"/>
                <w:lang w:val="en-US" w:eastAsia="en-US"/>
              </w:rPr>
            </w:pPr>
            <w:r w:rsidRPr="00C11F90">
              <w:rPr>
                <w:rFonts w:cs="Arial"/>
                <w:sz w:val="20"/>
                <w:lang w:val="en-US" w:eastAsia="en-US"/>
              </w:rPr>
              <w:t>125.4</w:t>
            </w:r>
          </w:p>
        </w:tc>
        <w:tc>
          <w:tcPr>
            <w:tcW w:w="1037" w:type="dxa"/>
            <w:tcBorders>
              <w:top w:val="nil"/>
              <w:left w:val="nil"/>
              <w:bottom w:val="nil"/>
              <w:right w:val="single" w:sz="4" w:space="0" w:color="auto"/>
            </w:tcBorders>
            <w:vAlign w:val="bottom"/>
            <w:hideMark/>
          </w:tcPr>
          <w:p w:rsidR="00C11F90" w:rsidRPr="00C11F90" w:rsidRDefault="00C11F90" w:rsidP="00C11F90">
            <w:pPr>
              <w:spacing w:before="20" w:after="20"/>
              <w:ind w:right="227"/>
              <w:jc w:val="right"/>
              <w:rPr>
                <w:rFonts w:cs="Arial"/>
                <w:sz w:val="20"/>
                <w:lang w:val="en-US" w:eastAsia="en-US"/>
              </w:rPr>
            </w:pPr>
            <w:r w:rsidRPr="00C11F90">
              <w:rPr>
                <w:rFonts w:cs="Arial"/>
                <w:sz w:val="20"/>
                <w:lang w:val="en-US" w:eastAsia="en-US"/>
              </w:rPr>
              <w:t>99.2</w:t>
            </w:r>
          </w:p>
        </w:tc>
      </w:tr>
      <w:tr w:rsidR="00C11F90" w:rsidRPr="00C11F90" w:rsidTr="000F4533">
        <w:trPr>
          <w:trHeight w:val="80"/>
        </w:trPr>
        <w:tc>
          <w:tcPr>
            <w:tcW w:w="1441" w:type="dxa"/>
            <w:tcBorders>
              <w:top w:val="nil"/>
              <w:left w:val="single" w:sz="4" w:space="0" w:color="auto"/>
              <w:bottom w:val="nil"/>
              <w:right w:val="nil"/>
            </w:tcBorders>
            <w:vAlign w:val="bottom"/>
            <w:hideMark/>
          </w:tcPr>
          <w:p w:rsidR="00C11F90" w:rsidRPr="00C11F90" w:rsidRDefault="00C11F90" w:rsidP="00C11F90">
            <w:pPr>
              <w:spacing w:before="20" w:after="20"/>
              <w:rPr>
                <w:rFonts w:cs="Arial"/>
                <w:bCs/>
                <w:sz w:val="20"/>
                <w:lang w:eastAsia="en-US"/>
              </w:rPr>
            </w:pPr>
            <w:r w:rsidRPr="00C11F90">
              <w:rPr>
                <w:rFonts w:cs="Arial"/>
                <w:bCs/>
                <w:sz w:val="20"/>
                <w:lang w:eastAsia="en-US"/>
              </w:rPr>
              <w:t>Май</w:t>
            </w:r>
          </w:p>
        </w:tc>
        <w:tc>
          <w:tcPr>
            <w:tcW w:w="1025" w:type="dxa"/>
            <w:gridSpan w:val="2"/>
            <w:vAlign w:val="bottom"/>
            <w:hideMark/>
          </w:tcPr>
          <w:p w:rsidR="00C11F90" w:rsidRPr="00C11F90" w:rsidRDefault="00C11F90" w:rsidP="00C11F90">
            <w:pPr>
              <w:spacing w:before="20" w:after="20"/>
              <w:ind w:right="170"/>
              <w:jc w:val="right"/>
              <w:rPr>
                <w:rFonts w:cs="Arial"/>
                <w:sz w:val="20"/>
                <w:lang w:val="en-US" w:eastAsia="en-US"/>
              </w:rPr>
            </w:pPr>
            <w:r w:rsidRPr="00C11F90">
              <w:rPr>
                <w:rFonts w:cs="Arial"/>
                <w:sz w:val="20"/>
                <w:lang w:val="en-US" w:eastAsia="en-US"/>
              </w:rPr>
              <w:t>97.6</w:t>
            </w:r>
          </w:p>
        </w:tc>
        <w:tc>
          <w:tcPr>
            <w:tcW w:w="1803" w:type="dxa"/>
            <w:vAlign w:val="bottom"/>
            <w:hideMark/>
          </w:tcPr>
          <w:p w:rsidR="00C11F90" w:rsidRPr="00C11F90" w:rsidRDefault="00C11F90" w:rsidP="00C11F90">
            <w:pPr>
              <w:spacing w:before="20" w:after="20"/>
              <w:ind w:right="624"/>
              <w:jc w:val="right"/>
              <w:rPr>
                <w:rFonts w:cs="Arial"/>
                <w:sz w:val="20"/>
                <w:lang w:val="en-US" w:eastAsia="en-US"/>
              </w:rPr>
            </w:pPr>
            <w:r w:rsidRPr="00C11F90">
              <w:rPr>
                <w:rFonts w:cs="Arial"/>
                <w:sz w:val="20"/>
                <w:lang w:val="en-US" w:eastAsia="en-US"/>
              </w:rPr>
              <w:t>96.0</w:t>
            </w:r>
          </w:p>
        </w:tc>
        <w:tc>
          <w:tcPr>
            <w:tcW w:w="1048" w:type="dxa"/>
            <w:vAlign w:val="bottom"/>
            <w:hideMark/>
          </w:tcPr>
          <w:p w:rsidR="00C11F90" w:rsidRPr="00C11F90" w:rsidRDefault="00C11F90" w:rsidP="00C11F90">
            <w:pPr>
              <w:spacing w:before="20" w:after="20"/>
              <w:ind w:right="227"/>
              <w:jc w:val="right"/>
              <w:rPr>
                <w:rFonts w:cs="Arial"/>
                <w:sz w:val="20"/>
                <w:lang w:val="en-US" w:eastAsia="en-US"/>
              </w:rPr>
            </w:pPr>
            <w:r w:rsidRPr="00C11F90">
              <w:rPr>
                <w:rFonts w:cs="Arial"/>
                <w:sz w:val="20"/>
                <w:lang w:val="en-US" w:eastAsia="en-US"/>
              </w:rPr>
              <w:t>117.6</w:t>
            </w:r>
          </w:p>
        </w:tc>
        <w:tc>
          <w:tcPr>
            <w:tcW w:w="1049" w:type="dxa"/>
            <w:vAlign w:val="bottom"/>
            <w:hideMark/>
          </w:tcPr>
          <w:p w:rsidR="00C11F90" w:rsidRPr="00C11F90" w:rsidRDefault="00C11F90" w:rsidP="00C11F90">
            <w:pPr>
              <w:spacing w:before="20" w:after="20"/>
              <w:ind w:right="227"/>
              <w:jc w:val="right"/>
              <w:rPr>
                <w:rFonts w:cs="Arial"/>
                <w:sz w:val="20"/>
                <w:lang w:val="en-US" w:eastAsia="en-US"/>
              </w:rPr>
            </w:pPr>
            <w:r w:rsidRPr="00C11F90">
              <w:rPr>
                <w:rFonts w:cs="Arial"/>
                <w:sz w:val="20"/>
                <w:lang w:val="en-US" w:eastAsia="en-US"/>
              </w:rPr>
              <w:t>63.7</w:t>
            </w:r>
          </w:p>
        </w:tc>
        <w:tc>
          <w:tcPr>
            <w:tcW w:w="1674" w:type="dxa"/>
            <w:gridSpan w:val="2"/>
            <w:vAlign w:val="bottom"/>
            <w:hideMark/>
          </w:tcPr>
          <w:p w:rsidR="00C11F90" w:rsidRPr="00C11F90" w:rsidRDefault="00C11F90" w:rsidP="00C11F90">
            <w:pPr>
              <w:spacing w:before="20" w:after="20"/>
              <w:ind w:right="567"/>
              <w:jc w:val="right"/>
              <w:rPr>
                <w:rFonts w:cs="Arial"/>
                <w:sz w:val="20"/>
                <w:lang w:val="en-US" w:eastAsia="en-US"/>
              </w:rPr>
            </w:pPr>
            <w:r w:rsidRPr="00C11F90">
              <w:rPr>
                <w:rFonts w:cs="Arial"/>
                <w:sz w:val="20"/>
                <w:lang w:val="en-US" w:eastAsia="en-US"/>
              </w:rPr>
              <w:t>122.5</w:t>
            </w:r>
          </w:p>
        </w:tc>
        <w:tc>
          <w:tcPr>
            <w:tcW w:w="1037" w:type="dxa"/>
            <w:tcBorders>
              <w:top w:val="nil"/>
              <w:left w:val="nil"/>
              <w:bottom w:val="nil"/>
              <w:right w:val="single" w:sz="4" w:space="0" w:color="auto"/>
            </w:tcBorders>
            <w:vAlign w:val="bottom"/>
            <w:hideMark/>
          </w:tcPr>
          <w:p w:rsidR="00C11F90" w:rsidRPr="00C11F90" w:rsidRDefault="00C11F90" w:rsidP="00C11F90">
            <w:pPr>
              <w:spacing w:before="20" w:after="20"/>
              <w:ind w:right="227"/>
              <w:jc w:val="right"/>
              <w:rPr>
                <w:rFonts w:cs="Arial"/>
                <w:sz w:val="20"/>
                <w:lang w:val="en-US" w:eastAsia="en-US"/>
              </w:rPr>
            </w:pPr>
            <w:r w:rsidRPr="00C11F90">
              <w:rPr>
                <w:rFonts w:cs="Arial"/>
                <w:sz w:val="20"/>
                <w:lang w:val="en-US" w:eastAsia="en-US"/>
              </w:rPr>
              <w:t>101.1</w:t>
            </w:r>
          </w:p>
        </w:tc>
      </w:tr>
      <w:tr w:rsidR="00C11F90" w:rsidRPr="00C11F90" w:rsidTr="000F4533">
        <w:trPr>
          <w:trHeight w:val="80"/>
        </w:trPr>
        <w:tc>
          <w:tcPr>
            <w:tcW w:w="1441" w:type="dxa"/>
            <w:tcBorders>
              <w:top w:val="nil"/>
              <w:left w:val="single" w:sz="4" w:space="0" w:color="auto"/>
              <w:right w:val="nil"/>
            </w:tcBorders>
            <w:vAlign w:val="bottom"/>
            <w:hideMark/>
          </w:tcPr>
          <w:p w:rsidR="00C11F90" w:rsidRPr="00C11F90" w:rsidRDefault="00C11F90" w:rsidP="00C11F90">
            <w:pPr>
              <w:spacing w:before="20" w:after="20"/>
              <w:rPr>
                <w:rFonts w:cs="Arial"/>
                <w:bCs/>
                <w:sz w:val="20"/>
                <w:lang w:eastAsia="en-US"/>
              </w:rPr>
            </w:pPr>
            <w:r w:rsidRPr="00C11F90">
              <w:rPr>
                <w:rFonts w:cs="Arial"/>
                <w:bCs/>
                <w:sz w:val="20"/>
                <w:lang w:eastAsia="en-US"/>
              </w:rPr>
              <w:t>Июнь</w:t>
            </w:r>
          </w:p>
        </w:tc>
        <w:tc>
          <w:tcPr>
            <w:tcW w:w="1025" w:type="dxa"/>
            <w:gridSpan w:val="2"/>
            <w:vAlign w:val="bottom"/>
            <w:hideMark/>
          </w:tcPr>
          <w:p w:rsidR="00C11F90" w:rsidRPr="00C11F90" w:rsidRDefault="00C11F90" w:rsidP="00C11F90">
            <w:pPr>
              <w:spacing w:before="20" w:after="20"/>
              <w:ind w:right="170"/>
              <w:jc w:val="right"/>
              <w:rPr>
                <w:rFonts w:cs="Arial"/>
                <w:sz w:val="20"/>
                <w:lang w:eastAsia="en-US"/>
              </w:rPr>
            </w:pPr>
            <w:r w:rsidRPr="00C11F90">
              <w:rPr>
                <w:rFonts w:cs="Arial"/>
                <w:sz w:val="20"/>
                <w:lang w:eastAsia="en-US"/>
              </w:rPr>
              <w:t>106.8</w:t>
            </w:r>
          </w:p>
        </w:tc>
        <w:tc>
          <w:tcPr>
            <w:tcW w:w="1803" w:type="dxa"/>
            <w:vAlign w:val="bottom"/>
            <w:hideMark/>
          </w:tcPr>
          <w:p w:rsidR="00C11F90" w:rsidRPr="00C11F90" w:rsidRDefault="00C11F90" w:rsidP="00C11F90">
            <w:pPr>
              <w:spacing w:before="20" w:after="20"/>
              <w:ind w:right="624"/>
              <w:jc w:val="right"/>
              <w:rPr>
                <w:rFonts w:cs="Arial"/>
                <w:sz w:val="20"/>
                <w:lang w:eastAsia="en-US"/>
              </w:rPr>
            </w:pPr>
            <w:r w:rsidRPr="00C11F90">
              <w:rPr>
                <w:rFonts w:cs="Arial"/>
                <w:sz w:val="20"/>
                <w:lang w:eastAsia="en-US"/>
              </w:rPr>
              <w:t>96.4</w:t>
            </w:r>
          </w:p>
        </w:tc>
        <w:tc>
          <w:tcPr>
            <w:tcW w:w="1048" w:type="dxa"/>
            <w:vAlign w:val="bottom"/>
            <w:hideMark/>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109.4</w:t>
            </w:r>
          </w:p>
        </w:tc>
        <w:tc>
          <w:tcPr>
            <w:tcW w:w="1049" w:type="dxa"/>
            <w:vAlign w:val="bottom"/>
            <w:hideMark/>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60.1</w:t>
            </w:r>
          </w:p>
        </w:tc>
        <w:tc>
          <w:tcPr>
            <w:tcW w:w="1674" w:type="dxa"/>
            <w:gridSpan w:val="2"/>
            <w:vAlign w:val="bottom"/>
            <w:hideMark/>
          </w:tcPr>
          <w:p w:rsidR="00C11F90" w:rsidRPr="00C11F90" w:rsidRDefault="00C11F90" w:rsidP="00C11F90">
            <w:pPr>
              <w:spacing w:before="20" w:after="20"/>
              <w:ind w:right="567"/>
              <w:jc w:val="right"/>
              <w:rPr>
                <w:rFonts w:cs="Arial"/>
                <w:sz w:val="20"/>
                <w:lang w:eastAsia="en-US"/>
              </w:rPr>
            </w:pPr>
            <w:r w:rsidRPr="00C11F90">
              <w:rPr>
                <w:rFonts w:cs="Arial"/>
                <w:sz w:val="20"/>
                <w:lang w:eastAsia="en-US"/>
              </w:rPr>
              <w:t>109.6</w:t>
            </w:r>
          </w:p>
        </w:tc>
        <w:tc>
          <w:tcPr>
            <w:tcW w:w="1037" w:type="dxa"/>
            <w:tcBorders>
              <w:top w:val="nil"/>
              <w:left w:val="nil"/>
              <w:right w:val="single" w:sz="4" w:space="0" w:color="auto"/>
            </w:tcBorders>
            <w:vAlign w:val="bottom"/>
            <w:hideMark/>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93.9</w:t>
            </w:r>
          </w:p>
        </w:tc>
      </w:tr>
      <w:tr w:rsidR="00C11F90" w:rsidRPr="00C11F90" w:rsidTr="000F4533">
        <w:trPr>
          <w:trHeight w:val="80"/>
        </w:trPr>
        <w:tc>
          <w:tcPr>
            <w:tcW w:w="1441" w:type="dxa"/>
            <w:tcBorders>
              <w:top w:val="nil"/>
              <w:left w:val="single" w:sz="4" w:space="0" w:color="auto"/>
              <w:right w:val="nil"/>
            </w:tcBorders>
            <w:vAlign w:val="bottom"/>
            <w:hideMark/>
          </w:tcPr>
          <w:p w:rsidR="00C11F90" w:rsidRPr="00C11F90" w:rsidRDefault="00C11F90" w:rsidP="00C11F90">
            <w:pPr>
              <w:spacing w:before="20" w:after="20"/>
              <w:rPr>
                <w:rFonts w:cs="Arial"/>
                <w:b/>
                <w:sz w:val="20"/>
                <w:lang w:eastAsia="en-US"/>
              </w:rPr>
            </w:pPr>
            <w:r w:rsidRPr="00C11F90">
              <w:rPr>
                <w:rFonts w:cs="Arial"/>
                <w:b/>
                <w:sz w:val="20"/>
                <w:lang w:val="en-US" w:eastAsia="en-US"/>
              </w:rPr>
              <w:t>II</w:t>
            </w:r>
            <w:r w:rsidRPr="00C11F90">
              <w:rPr>
                <w:rFonts w:cs="Arial"/>
                <w:b/>
                <w:sz w:val="20"/>
                <w:lang w:eastAsia="en-US"/>
              </w:rPr>
              <w:t xml:space="preserve"> квартал</w:t>
            </w:r>
          </w:p>
        </w:tc>
        <w:tc>
          <w:tcPr>
            <w:tcW w:w="1025" w:type="dxa"/>
            <w:gridSpan w:val="2"/>
            <w:vAlign w:val="bottom"/>
            <w:hideMark/>
          </w:tcPr>
          <w:p w:rsidR="00C11F90" w:rsidRPr="00C11F90" w:rsidRDefault="00C11F90" w:rsidP="00C11F90">
            <w:pPr>
              <w:spacing w:before="20" w:after="20"/>
              <w:ind w:right="170"/>
              <w:jc w:val="right"/>
              <w:rPr>
                <w:rFonts w:cs="Arial"/>
                <w:b/>
                <w:sz w:val="20"/>
                <w:lang w:eastAsia="en-US"/>
              </w:rPr>
            </w:pPr>
            <w:r w:rsidRPr="00C11F90">
              <w:rPr>
                <w:rFonts w:cs="Arial"/>
                <w:b/>
                <w:sz w:val="20"/>
                <w:lang w:eastAsia="en-US"/>
              </w:rPr>
              <w:t>286.4</w:t>
            </w:r>
          </w:p>
        </w:tc>
        <w:tc>
          <w:tcPr>
            <w:tcW w:w="1803" w:type="dxa"/>
            <w:vAlign w:val="bottom"/>
            <w:hideMark/>
          </w:tcPr>
          <w:p w:rsidR="00C11F90" w:rsidRPr="00C11F90" w:rsidRDefault="00C11F90" w:rsidP="00C11F90">
            <w:pPr>
              <w:spacing w:before="20" w:after="20"/>
              <w:ind w:right="624"/>
              <w:jc w:val="right"/>
              <w:rPr>
                <w:rFonts w:cs="Arial"/>
                <w:b/>
                <w:sz w:val="20"/>
                <w:lang w:eastAsia="en-US"/>
              </w:rPr>
            </w:pPr>
            <w:r w:rsidRPr="00C11F90">
              <w:rPr>
                <w:rFonts w:cs="Arial"/>
                <w:b/>
                <w:sz w:val="20"/>
                <w:lang w:eastAsia="en-US"/>
              </w:rPr>
              <w:t>96.0</w:t>
            </w:r>
          </w:p>
        </w:tc>
        <w:tc>
          <w:tcPr>
            <w:tcW w:w="1048" w:type="dxa"/>
            <w:vAlign w:val="bottom"/>
            <w:hideMark/>
          </w:tcPr>
          <w:p w:rsidR="00C11F90" w:rsidRPr="00C11F90" w:rsidRDefault="00C11F90" w:rsidP="00C11F90">
            <w:pPr>
              <w:spacing w:before="20" w:after="20"/>
              <w:ind w:right="227"/>
              <w:jc w:val="right"/>
              <w:rPr>
                <w:rFonts w:cs="Arial"/>
                <w:sz w:val="20"/>
                <w:lang w:eastAsia="en-US"/>
              </w:rPr>
            </w:pPr>
            <w:r w:rsidRPr="00C11F90">
              <w:rPr>
                <w:rFonts w:cs="Arial"/>
                <w:b/>
                <w:sz w:val="20"/>
                <w:lang w:eastAsia="en-US"/>
              </w:rPr>
              <w:t>х</w:t>
            </w:r>
          </w:p>
        </w:tc>
        <w:tc>
          <w:tcPr>
            <w:tcW w:w="1049" w:type="dxa"/>
            <w:vAlign w:val="bottom"/>
            <w:hideMark/>
          </w:tcPr>
          <w:p w:rsidR="00C11F90" w:rsidRPr="00C11F90" w:rsidRDefault="00C11F90" w:rsidP="00C11F90">
            <w:pPr>
              <w:spacing w:before="20" w:after="20"/>
              <w:ind w:right="227"/>
              <w:jc w:val="right"/>
              <w:rPr>
                <w:rFonts w:cs="Arial"/>
                <w:b/>
                <w:sz w:val="20"/>
                <w:lang w:eastAsia="en-US"/>
              </w:rPr>
            </w:pPr>
            <w:r w:rsidRPr="00C11F90">
              <w:rPr>
                <w:rFonts w:cs="Arial"/>
                <w:b/>
                <w:sz w:val="20"/>
                <w:lang w:eastAsia="en-US"/>
              </w:rPr>
              <w:t>186.6</w:t>
            </w:r>
          </w:p>
        </w:tc>
        <w:tc>
          <w:tcPr>
            <w:tcW w:w="1674" w:type="dxa"/>
            <w:gridSpan w:val="2"/>
            <w:vAlign w:val="bottom"/>
            <w:hideMark/>
          </w:tcPr>
          <w:p w:rsidR="00C11F90" w:rsidRPr="00C11F90" w:rsidRDefault="00C11F90" w:rsidP="00C11F90">
            <w:pPr>
              <w:spacing w:before="20" w:after="20"/>
              <w:ind w:right="567"/>
              <w:jc w:val="right"/>
              <w:rPr>
                <w:rFonts w:cs="Arial"/>
                <w:b/>
                <w:sz w:val="20"/>
                <w:lang w:eastAsia="en-US"/>
              </w:rPr>
            </w:pPr>
            <w:r w:rsidRPr="00C11F90">
              <w:rPr>
                <w:rFonts w:cs="Arial"/>
                <w:b/>
                <w:sz w:val="20"/>
                <w:lang w:eastAsia="en-US"/>
              </w:rPr>
              <w:t>118.4</w:t>
            </w:r>
          </w:p>
        </w:tc>
        <w:tc>
          <w:tcPr>
            <w:tcW w:w="1037" w:type="dxa"/>
            <w:tcBorders>
              <w:top w:val="nil"/>
              <w:left w:val="nil"/>
              <w:right w:val="single" w:sz="4" w:space="0" w:color="auto"/>
            </w:tcBorders>
            <w:vAlign w:val="bottom"/>
            <w:hideMark/>
          </w:tcPr>
          <w:p w:rsidR="00C11F90" w:rsidRPr="00C11F90" w:rsidRDefault="00C11F90" w:rsidP="00C11F90">
            <w:pPr>
              <w:spacing w:before="20" w:after="20"/>
              <w:ind w:right="227"/>
              <w:jc w:val="right"/>
              <w:rPr>
                <w:rFonts w:cs="Arial"/>
                <w:sz w:val="20"/>
                <w:lang w:eastAsia="en-US"/>
              </w:rPr>
            </w:pPr>
            <w:r w:rsidRPr="00C11F90">
              <w:rPr>
                <w:rFonts w:cs="Arial"/>
                <w:b/>
                <w:sz w:val="20"/>
                <w:lang w:eastAsia="en-US"/>
              </w:rPr>
              <w:t>х</w:t>
            </w:r>
          </w:p>
        </w:tc>
      </w:tr>
      <w:tr w:rsidR="00C11F90" w:rsidRPr="00C11F90" w:rsidTr="000F4533">
        <w:trPr>
          <w:trHeight w:val="80"/>
        </w:trPr>
        <w:tc>
          <w:tcPr>
            <w:tcW w:w="1441" w:type="dxa"/>
            <w:tcBorders>
              <w:left w:val="single" w:sz="4" w:space="0" w:color="auto"/>
              <w:bottom w:val="nil"/>
              <w:right w:val="nil"/>
            </w:tcBorders>
            <w:vAlign w:val="bottom"/>
            <w:hideMark/>
          </w:tcPr>
          <w:p w:rsidR="00C11F90" w:rsidRPr="00C11F90" w:rsidRDefault="00C11F90" w:rsidP="00C11F90">
            <w:pPr>
              <w:spacing w:before="20" w:after="20"/>
              <w:rPr>
                <w:rFonts w:cs="Arial"/>
                <w:bCs/>
                <w:sz w:val="20"/>
                <w:lang w:eastAsia="en-US"/>
              </w:rPr>
            </w:pPr>
            <w:r w:rsidRPr="00C11F90">
              <w:rPr>
                <w:rFonts w:cs="Arial"/>
                <w:b/>
                <w:sz w:val="20"/>
                <w:lang w:val="en-US" w:eastAsia="en-US"/>
              </w:rPr>
              <w:t>I</w:t>
            </w:r>
            <w:r w:rsidRPr="00C11F90">
              <w:rPr>
                <w:rFonts w:cs="Arial"/>
                <w:b/>
                <w:sz w:val="20"/>
                <w:lang w:eastAsia="en-US"/>
              </w:rPr>
              <w:t xml:space="preserve"> полугодие</w:t>
            </w:r>
          </w:p>
        </w:tc>
        <w:tc>
          <w:tcPr>
            <w:tcW w:w="1025" w:type="dxa"/>
            <w:gridSpan w:val="2"/>
            <w:vAlign w:val="bottom"/>
            <w:hideMark/>
          </w:tcPr>
          <w:p w:rsidR="00C11F90" w:rsidRPr="00C11F90" w:rsidRDefault="00C11F90" w:rsidP="00C11F90">
            <w:pPr>
              <w:spacing w:before="20" w:after="20"/>
              <w:ind w:right="170"/>
              <w:jc w:val="right"/>
              <w:rPr>
                <w:rFonts w:cs="Arial"/>
                <w:b/>
                <w:sz w:val="20"/>
                <w:lang w:eastAsia="en-US"/>
              </w:rPr>
            </w:pPr>
            <w:r w:rsidRPr="00C11F90">
              <w:rPr>
                <w:rFonts w:cs="Arial"/>
                <w:b/>
                <w:sz w:val="20"/>
                <w:lang w:eastAsia="en-US"/>
              </w:rPr>
              <w:t>519.3</w:t>
            </w:r>
          </w:p>
        </w:tc>
        <w:tc>
          <w:tcPr>
            <w:tcW w:w="1803" w:type="dxa"/>
            <w:vAlign w:val="bottom"/>
            <w:hideMark/>
          </w:tcPr>
          <w:p w:rsidR="00C11F90" w:rsidRPr="00C11F90" w:rsidRDefault="00C11F90" w:rsidP="00C11F90">
            <w:pPr>
              <w:spacing w:before="20" w:after="20"/>
              <w:ind w:right="624"/>
              <w:jc w:val="right"/>
              <w:rPr>
                <w:rFonts w:cs="Arial"/>
                <w:b/>
                <w:sz w:val="20"/>
                <w:lang w:eastAsia="en-US"/>
              </w:rPr>
            </w:pPr>
            <w:r w:rsidRPr="00C11F90">
              <w:rPr>
                <w:rFonts w:cs="Arial"/>
                <w:b/>
                <w:sz w:val="20"/>
                <w:lang w:eastAsia="en-US"/>
              </w:rPr>
              <w:t>97.4</w:t>
            </w:r>
          </w:p>
        </w:tc>
        <w:tc>
          <w:tcPr>
            <w:tcW w:w="1048" w:type="dxa"/>
            <w:vAlign w:val="bottom"/>
            <w:hideMark/>
          </w:tcPr>
          <w:p w:rsidR="00C11F90" w:rsidRPr="00C11F90" w:rsidRDefault="00C11F90" w:rsidP="00C11F90">
            <w:pPr>
              <w:spacing w:before="20" w:after="20"/>
              <w:ind w:right="227"/>
              <w:jc w:val="right"/>
              <w:rPr>
                <w:rFonts w:cs="Arial"/>
                <w:sz w:val="20"/>
                <w:lang w:val="en-US" w:eastAsia="en-US"/>
              </w:rPr>
            </w:pPr>
            <w:r w:rsidRPr="00C11F90">
              <w:rPr>
                <w:rFonts w:cs="Arial"/>
                <w:b/>
                <w:sz w:val="20"/>
                <w:lang w:eastAsia="en-US"/>
              </w:rPr>
              <w:t>х</w:t>
            </w:r>
          </w:p>
        </w:tc>
        <w:tc>
          <w:tcPr>
            <w:tcW w:w="1049" w:type="dxa"/>
            <w:vAlign w:val="bottom"/>
            <w:hideMark/>
          </w:tcPr>
          <w:p w:rsidR="00C11F90" w:rsidRPr="00C11F90" w:rsidRDefault="00C11F90" w:rsidP="00C11F90">
            <w:pPr>
              <w:spacing w:before="20" w:after="20"/>
              <w:ind w:right="227"/>
              <w:jc w:val="right"/>
              <w:rPr>
                <w:rFonts w:cs="Arial"/>
                <w:b/>
                <w:sz w:val="20"/>
                <w:lang w:eastAsia="en-US"/>
              </w:rPr>
            </w:pPr>
            <w:r w:rsidRPr="00C11F90">
              <w:rPr>
                <w:rFonts w:cs="Arial"/>
                <w:b/>
                <w:sz w:val="20"/>
                <w:lang w:eastAsia="en-US"/>
              </w:rPr>
              <w:t>370.1</w:t>
            </w:r>
          </w:p>
        </w:tc>
        <w:tc>
          <w:tcPr>
            <w:tcW w:w="1674" w:type="dxa"/>
            <w:gridSpan w:val="2"/>
            <w:vAlign w:val="bottom"/>
            <w:hideMark/>
          </w:tcPr>
          <w:p w:rsidR="00C11F90" w:rsidRPr="00C11F90" w:rsidRDefault="00C11F90" w:rsidP="00C11F90">
            <w:pPr>
              <w:spacing w:before="20" w:after="20"/>
              <w:ind w:right="567"/>
              <w:jc w:val="right"/>
              <w:rPr>
                <w:rFonts w:cs="Arial"/>
                <w:b/>
                <w:sz w:val="20"/>
                <w:lang w:eastAsia="en-US"/>
              </w:rPr>
            </w:pPr>
            <w:r w:rsidRPr="00C11F90">
              <w:rPr>
                <w:rFonts w:cs="Arial"/>
                <w:b/>
                <w:sz w:val="20"/>
                <w:lang w:eastAsia="en-US"/>
              </w:rPr>
              <w:t>104.6</w:t>
            </w:r>
          </w:p>
        </w:tc>
        <w:tc>
          <w:tcPr>
            <w:tcW w:w="1037" w:type="dxa"/>
            <w:tcBorders>
              <w:left w:val="nil"/>
              <w:bottom w:val="nil"/>
              <w:right w:val="single" w:sz="4" w:space="0" w:color="auto"/>
            </w:tcBorders>
            <w:vAlign w:val="bottom"/>
            <w:hideMark/>
          </w:tcPr>
          <w:p w:rsidR="00C11F90" w:rsidRPr="00C11F90" w:rsidRDefault="00C11F90" w:rsidP="00C11F90">
            <w:pPr>
              <w:spacing w:before="20" w:after="20"/>
              <w:ind w:right="227"/>
              <w:jc w:val="right"/>
              <w:rPr>
                <w:rFonts w:cs="Arial"/>
                <w:sz w:val="20"/>
                <w:lang w:eastAsia="en-US"/>
              </w:rPr>
            </w:pPr>
            <w:r w:rsidRPr="00C11F90">
              <w:rPr>
                <w:rFonts w:cs="Arial"/>
                <w:b/>
                <w:sz w:val="20"/>
                <w:lang w:eastAsia="en-US"/>
              </w:rPr>
              <w:t>х</w:t>
            </w:r>
          </w:p>
        </w:tc>
      </w:tr>
      <w:tr w:rsidR="00C11F90" w:rsidRPr="00C11F90" w:rsidTr="000F4533">
        <w:trPr>
          <w:trHeight w:val="80"/>
        </w:trPr>
        <w:tc>
          <w:tcPr>
            <w:tcW w:w="1441" w:type="dxa"/>
            <w:tcBorders>
              <w:top w:val="nil"/>
              <w:left w:val="single" w:sz="4" w:space="0" w:color="auto"/>
              <w:bottom w:val="nil"/>
              <w:right w:val="nil"/>
            </w:tcBorders>
            <w:vAlign w:val="bottom"/>
            <w:hideMark/>
          </w:tcPr>
          <w:p w:rsidR="00C11F90" w:rsidRPr="00C11F90" w:rsidRDefault="00C11F90" w:rsidP="00C11F90">
            <w:pPr>
              <w:spacing w:before="20" w:after="20"/>
              <w:rPr>
                <w:rFonts w:cs="Arial"/>
                <w:sz w:val="20"/>
                <w:lang w:eastAsia="en-US"/>
              </w:rPr>
            </w:pPr>
            <w:r w:rsidRPr="00C11F90">
              <w:rPr>
                <w:rFonts w:cs="Arial"/>
                <w:sz w:val="20"/>
                <w:lang w:eastAsia="en-US"/>
              </w:rPr>
              <w:t>Июль</w:t>
            </w:r>
          </w:p>
        </w:tc>
        <w:tc>
          <w:tcPr>
            <w:tcW w:w="1025" w:type="dxa"/>
            <w:gridSpan w:val="2"/>
            <w:vAlign w:val="bottom"/>
            <w:hideMark/>
          </w:tcPr>
          <w:p w:rsidR="00C11F90" w:rsidRPr="00C11F90" w:rsidRDefault="00C11F90" w:rsidP="00C11F90">
            <w:pPr>
              <w:spacing w:before="20" w:after="20"/>
              <w:ind w:right="170"/>
              <w:jc w:val="right"/>
              <w:rPr>
                <w:rFonts w:cs="Arial"/>
                <w:sz w:val="20"/>
                <w:lang w:eastAsia="en-US"/>
              </w:rPr>
            </w:pPr>
            <w:r w:rsidRPr="00C11F90">
              <w:rPr>
                <w:rFonts w:cs="Arial"/>
                <w:sz w:val="20"/>
                <w:lang w:eastAsia="en-US"/>
              </w:rPr>
              <w:t>119.4</w:t>
            </w:r>
          </w:p>
        </w:tc>
        <w:tc>
          <w:tcPr>
            <w:tcW w:w="1803" w:type="dxa"/>
            <w:vAlign w:val="bottom"/>
            <w:hideMark/>
          </w:tcPr>
          <w:p w:rsidR="00C11F90" w:rsidRPr="00C11F90" w:rsidRDefault="00C11F90" w:rsidP="00C11F90">
            <w:pPr>
              <w:spacing w:before="20" w:after="20"/>
              <w:ind w:right="624"/>
              <w:jc w:val="right"/>
              <w:rPr>
                <w:rFonts w:cs="Arial"/>
                <w:sz w:val="20"/>
                <w:lang w:eastAsia="en-US"/>
              </w:rPr>
            </w:pPr>
            <w:r w:rsidRPr="00C11F90">
              <w:rPr>
                <w:rFonts w:cs="Arial"/>
                <w:sz w:val="20"/>
                <w:lang w:eastAsia="en-US"/>
              </w:rPr>
              <w:t>99.4</w:t>
            </w:r>
          </w:p>
        </w:tc>
        <w:tc>
          <w:tcPr>
            <w:tcW w:w="1048" w:type="dxa"/>
            <w:vAlign w:val="bottom"/>
            <w:hideMark/>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111.7</w:t>
            </w:r>
          </w:p>
        </w:tc>
        <w:tc>
          <w:tcPr>
            <w:tcW w:w="1049" w:type="dxa"/>
            <w:vAlign w:val="bottom"/>
            <w:hideMark/>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62.1</w:t>
            </w:r>
          </w:p>
        </w:tc>
        <w:tc>
          <w:tcPr>
            <w:tcW w:w="1674" w:type="dxa"/>
            <w:gridSpan w:val="2"/>
            <w:vAlign w:val="bottom"/>
            <w:hideMark/>
          </w:tcPr>
          <w:p w:rsidR="00C11F90" w:rsidRPr="00C11F90" w:rsidRDefault="00C11F90" w:rsidP="00C11F90">
            <w:pPr>
              <w:spacing w:before="20" w:after="20"/>
              <w:ind w:right="567"/>
              <w:jc w:val="right"/>
              <w:rPr>
                <w:rFonts w:cs="Arial"/>
                <w:sz w:val="20"/>
                <w:lang w:eastAsia="en-US"/>
              </w:rPr>
            </w:pPr>
            <w:r w:rsidRPr="00C11F90">
              <w:rPr>
                <w:rFonts w:cs="Arial"/>
                <w:sz w:val="20"/>
                <w:lang w:eastAsia="en-US"/>
              </w:rPr>
              <w:t>111.4</w:t>
            </w:r>
          </w:p>
        </w:tc>
        <w:tc>
          <w:tcPr>
            <w:tcW w:w="1037" w:type="dxa"/>
            <w:tcBorders>
              <w:top w:val="nil"/>
              <w:left w:val="nil"/>
              <w:bottom w:val="nil"/>
              <w:right w:val="single" w:sz="4" w:space="0" w:color="auto"/>
            </w:tcBorders>
            <w:vAlign w:val="bottom"/>
            <w:hideMark/>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103.0</w:t>
            </w:r>
          </w:p>
        </w:tc>
      </w:tr>
      <w:tr w:rsidR="00C11F90" w:rsidRPr="00C11F90" w:rsidTr="000F4533">
        <w:trPr>
          <w:trHeight w:val="80"/>
        </w:trPr>
        <w:tc>
          <w:tcPr>
            <w:tcW w:w="1441" w:type="dxa"/>
            <w:tcBorders>
              <w:top w:val="nil"/>
              <w:left w:val="single" w:sz="4" w:space="0" w:color="auto"/>
              <w:right w:val="nil"/>
            </w:tcBorders>
            <w:vAlign w:val="bottom"/>
            <w:hideMark/>
          </w:tcPr>
          <w:p w:rsidR="00C11F90" w:rsidRPr="00C11F90" w:rsidRDefault="00C11F90" w:rsidP="00C11F90">
            <w:pPr>
              <w:spacing w:before="20" w:after="20"/>
              <w:rPr>
                <w:rFonts w:cs="Arial"/>
                <w:sz w:val="20"/>
                <w:lang w:eastAsia="en-US"/>
              </w:rPr>
            </w:pPr>
            <w:r w:rsidRPr="00C11F90">
              <w:rPr>
                <w:rFonts w:cs="Arial"/>
                <w:sz w:val="20"/>
                <w:lang w:eastAsia="en-US"/>
              </w:rPr>
              <w:t>Август</w:t>
            </w:r>
          </w:p>
        </w:tc>
        <w:tc>
          <w:tcPr>
            <w:tcW w:w="1025" w:type="dxa"/>
            <w:gridSpan w:val="2"/>
            <w:vAlign w:val="bottom"/>
            <w:hideMark/>
          </w:tcPr>
          <w:p w:rsidR="00C11F90" w:rsidRPr="00C11F90" w:rsidRDefault="00C11F90" w:rsidP="00C11F90">
            <w:pPr>
              <w:spacing w:before="20" w:after="20"/>
              <w:ind w:right="170"/>
              <w:jc w:val="right"/>
              <w:rPr>
                <w:rFonts w:cs="Arial"/>
                <w:sz w:val="20"/>
                <w:lang w:eastAsia="en-US"/>
              </w:rPr>
            </w:pPr>
            <w:r w:rsidRPr="00C11F90">
              <w:rPr>
                <w:rFonts w:cs="Arial"/>
                <w:sz w:val="20"/>
                <w:lang w:eastAsia="en-US"/>
              </w:rPr>
              <w:t>107.5</w:t>
            </w:r>
          </w:p>
        </w:tc>
        <w:tc>
          <w:tcPr>
            <w:tcW w:w="1803" w:type="dxa"/>
            <w:vAlign w:val="bottom"/>
            <w:hideMark/>
          </w:tcPr>
          <w:p w:rsidR="00C11F90" w:rsidRPr="00C11F90" w:rsidRDefault="00C11F90" w:rsidP="00C11F90">
            <w:pPr>
              <w:spacing w:before="20" w:after="20"/>
              <w:ind w:right="624"/>
              <w:jc w:val="right"/>
              <w:rPr>
                <w:rFonts w:cs="Arial"/>
                <w:sz w:val="20"/>
                <w:lang w:eastAsia="en-US"/>
              </w:rPr>
            </w:pPr>
            <w:r w:rsidRPr="00C11F90">
              <w:rPr>
                <w:rFonts w:cs="Arial"/>
                <w:sz w:val="20"/>
                <w:lang w:eastAsia="en-US"/>
              </w:rPr>
              <w:t>96.2</w:t>
            </w:r>
          </w:p>
        </w:tc>
        <w:tc>
          <w:tcPr>
            <w:tcW w:w="1048" w:type="dxa"/>
            <w:vAlign w:val="bottom"/>
            <w:hideMark/>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90.1</w:t>
            </w:r>
          </w:p>
        </w:tc>
        <w:tc>
          <w:tcPr>
            <w:tcW w:w="1049" w:type="dxa"/>
            <w:vAlign w:val="bottom"/>
            <w:hideMark/>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67.9</w:t>
            </w:r>
          </w:p>
        </w:tc>
        <w:tc>
          <w:tcPr>
            <w:tcW w:w="1674" w:type="dxa"/>
            <w:gridSpan w:val="2"/>
            <w:vAlign w:val="bottom"/>
            <w:hideMark/>
          </w:tcPr>
          <w:p w:rsidR="00C11F90" w:rsidRPr="00C11F90" w:rsidRDefault="00C11F90" w:rsidP="00C11F90">
            <w:pPr>
              <w:spacing w:before="20" w:after="20"/>
              <w:ind w:right="567"/>
              <w:jc w:val="right"/>
              <w:rPr>
                <w:rFonts w:cs="Arial"/>
                <w:sz w:val="20"/>
                <w:lang w:eastAsia="en-US"/>
              </w:rPr>
            </w:pPr>
            <w:r w:rsidRPr="00C11F90">
              <w:rPr>
                <w:rFonts w:cs="Arial"/>
                <w:sz w:val="20"/>
                <w:lang w:eastAsia="en-US"/>
              </w:rPr>
              <w:t>107.0</w:t>
            </w:r>
          </w:p>
        </w:tc>
        <w:tc>
          <w:tcPr>
            <w:tcW w:w="1037" w:type="dxa"/>
            <w:tcBorders>
              <w:top w:val="nil"/>
              <w:left w:val="nil"/>
              <w:right w:val="single" w:sz="4" w:space="0" w:color="auto"/>
            </w:tcBorders>
            <w:vAlign w:val="bottom"/>
            <w:hideMark/>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108.8</w:t>
            </w:r>
          </w:p>
        </w:tc>
      </w:tr>
      <w:tr w:rsidR="00C11F90" w:rsidRPr="00C11F90" w:rsidTr="000F4533">
        <w:trPr>
          <w:trHeight w:val="80"/>
        </w:trPr>
        <w:tc>
          <w:tcPr>
            <w:tcW w:w="1441" w:type="dxa"/>
            <w:tcBorders>
              <w:top w:val="nil"/>
              <w:left w:val="single" w:sz="4" w:space="0" w:color="auto"/>
              <w:right w:val="nil"/>
            </w:tcBorders>
            <w:vAlign w:val="bottom"/>
            <w:hideMark/>
          </w:tcPr>
          <w:p w:rsidR="00C11F90" w:rsidRPr="00C11F90" w:rsidRDefault="00C11F90" w:rsidP="00C11F90">
            <w:pPr>
              <w:spacing w:before="20" w:after="20"/>
              <w:rPr>
                <w:rFonts w:cs="Arial"/>
                <w:sz w:val="20"/>
                <w:lang w:eastAsia="en-US"/>
              </w:rPr>
            </w:pPr>
            <w:r w:rsidRPr="00C11F90">
              <w:rPr>
                <w:rFonts w:cs="Arial"/>
                <w:sz w:val="20"/>
                <w:lang w:eastAsia="en-US"/>
              </w:rPr>
              <w:t>Сентябрь</w:t>
            </w:r>
          </w:p>
        </w:tc>
        <w:tc>
          <w:tcPr>
            <w:tcW w:w="1025" w:type="dxa"/>
            <w:gridSpan w:val="2"/>
            <w:vAlign w:val="bottom"/>
            <w:hideMark/>
          </w:tcPr>
          <w:p w:rsidR="00C11F90" w:rsidRPr="00C11F90" w:rsidRDefault="00C11F90" w:rsidP="00C11F90">
            <w:pPr>
              <w:spacing w:before="20" w:after="20"/>
              <w:ind w:right="170"/>
              <w:jc w:val="right"/>
              <w:rPr>
                <w:rFonts w:cs="Arial"/>
                <w:sz w:val="20"/>
                <w:lang w:eastAsia="en-US"/>
              </w:rPr>
            </w:pPr>
            <w:r w:rsidRPr="00C11F90">
              <w:rPr>
                <w:rFonts w:cs="Arial"/>
                <w:sz w:val="20"/>
                <w:lang w:eastAsia="en-US"/>
              </w:rPr>
              <w:t>101.3</w:t>
            </w:r>
          </w:p>
        </w:tc>
        <w:tc>
          <w:tcPr>
            <w:tcW w:w="1803" w:type="dxa"/>
            <w:vAlign w:val="bottom"/>
            <w:hideMark/>
          </w:tcPr>
          <w:p w:rsidR="00C11F90" w:rsidRPr="00C11F90" w:rsidRDefault="00C11F90" w:rsidP="00C11F90">
            <w:pPr>
              <w:spacing w:before="20" w:after="20"/>
              <w:ind w:right="624"/>
              <w:jc w:val="right"/>
              <w:rPr>
                <w:rFonts w:cs="Arial"/>
                <w:sz w:val="20"/>
                <w:lang w:eastAsia="en-US"/>
              </w:rPr>
            </w:pPr>
            <w:r w:rsidRPr="00C11F90">
              <w:rPr>
                <w:rFonts w:cs="Arial"/>
                <w:sz w:val="20"/>
                <w:lang w:eastAsia="en-US"/>
              </w:rPr>
              <w:t>105.3</w:t>
            </w:r>
          </w:p>
        </w:tc>
        <w:tc>
          <w:tcPr>
            <w:tcW w:w="1048" w:type="dxa"/>
            <w:vAlign w:val="bottom"/>
            <w:hideMark/>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93.7</w:t>
            </w:r>
          </w:p>
        </w:tc>
        <w:tc>
          <w:tcPr>
            <w:tcW w:w="1049" w:type="dxa"/>
            <w:vAlign w:val="bottom"/>
            <w:hideMark/>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68.2</w:t>
            </w:r>
          </w:p>
        </w:tc>
        <w:tc>
          <w:tcPr>
            <w:tcW w:w="1674" w:type="dxa"/>
            <w:gridSpan w:val="2"/>
            <w:vAlign w:val="bottom"/>
            <w:hideMark/>
          </w:tcPr>
          <w:p w:rsidR="00C11F90" w:rsidRPr="00C11F90" w:rsidRDefault="00C11F90" w:rsidP="00C11F90">
            <w:pPr>
              <w:spacing w:before="20" w:after="20"/>
              <w:ind w:right="567"/>
              <w:jc w:val="right"/>
              <w:rPr>
                <w:rFonts w:cs="Arial"/>
                <w:sz w:val="20"/>
                <w:lang w:eastAsia="en-US"/>
              </w:rPr>
            </w:pPr>
            <w:r w:rsidRPr="00C11F90">
              <w:rPr>
                <w:rFonts w:cs="Arial"/>
                <w:sz w:val="20"/>
                <w:lang w:eastAsia="en-US"/>
              </w:rPr>
              <w:t>98.2</w:t>
            </w:r>
          </w:p>
        </w:tc>
        <w:tc>
          <w:tcPr>
            <w:tcW w:w="1037" w:type="dxa"/>
            <w:tcBorders>
              <w:top w:val="nil"/>
              <w:left w:val="nil"/>
              <w:right w:val="single" w:sz="4" w:space="0" w:color="auto"/>
            </w:tcBorders>
            <w:vAlign w:val="bottom"/>
            <w:hideMark/>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100.2</w:t>
            </w:r>
          </w:p>
        </w:tc>
      </w:tr>
      <w:tr w:rsidR="00C11F90" w:rsidRPr="00C11F90" w:rsidTr="000F4533">
        <w:trPr>
          <w:trHeight w:val="80"/>
        </w:trPr>
        <w:tc>
          <w:tcPr>
            <w:tcW w:w="1441" w:type="dxa"/>
            <w:tcBorders>
              <w:left w:val="single" w:sz="4" w:space="0" w:color="auto"/>
              <w:bottom w:val="nil"/>
              <w:right w:val="nil"/>
            </w:tcBorders>
            <w:vAlign w:val="bottom"/>
            <w:hideMark/>
          </w:tcPr>
          <w:p w:rsidR="00C11F90" w:rsidRPr="00C11F90" w:rsidRDefault="00C11F90" w:rsidP="00C11F90">
            <w:pPr>
              <w:spacing w:before="20" w:after="20"/>
              <w:rPr>
                <w:rFonts w:cs="Arial"/>
                <w:b/>
                <w:sz w:val="20"/>
                <w:lang w:eastAsia="en-US"/>
              </w:rPr>
            </w:pPr>
            <w:r w:rsidRPr="00C11F90">
              <w:rPr>
                <w:rFonts w:cs="Arial"/>
                <w:b/>
                <w:sz w:val="20"/>
                <w:lang w:val="en-US" w:eastAsia="en-US"/>
              </w:rPr>
              <w:t>III</w:t>
            </w:r>
            <w:r w:rsidRPr="00C11F90">
              <w:rPr>
                <w:rFonts w:cs="Arial"/>
                <w:b/>
                <w:sz w:val="20"/>
                <w:lang w:eastAsia="en-US"/>
              </w:rPr>
              <w:t xml:space="preserve"> квартал</w:t>
            </w:r>
          </w:p>
        </w:tc>
        <w:tc>
          <w:tcPr>
            <w:tcW w:w="1025" w:type="dxa"/>
            <w:gridSpan w:val="2"/>
            <w:vAlign w:val="bottom"/>
            <w:hideMark/>
          </w:tcPr>
          <w:p w:rsidR="00C11F90" w:rsidRPr="00C11F90" w:rsidRDefault="00C11F90" w:rsidP="00C11F90">
            <w:pPr>
              <w:spacing w:before="20" w:after="20"/>
              <w:ind w:right="170"/>
              <w:jc w:val="right"/>
              <w:rPr>
                <w:rFonts w:cs="Arial"/>
                <w:b/>
                <w:sz w:val="20"/>
                <w:lang w:eastAsia="en-US"/>
              </w:rPr>
            </w:pPr>
            <w:r w:rsidRPr="00C11F90">
              <w:rPr>
                <w:rFonts w:cs="Arial"/>
                <w:b/>
                <w:sz w:val="20"/>
                <w:lang w:eastAsia="en-US"/>
              </w:rPr>
              <w:t>328.2</w:t>
            </w:r>
          </w:p>
        </w:tc>
        <w:tc>
          <w:tcPr>
            <w:tcW w:w="1803" w:type="dxa"/>
            <w:vAlign w:val="bottom"/>
            <w:hideMark/>
          </w:tcPr>
          <w:p w:rsidR="00C11F90" w:rsidRPr="00C11F90" w:rsidRDefault="00C11F90" w:rsidP="00C11F90">
            <w:pPr>
              <w:spacing w:before="20" w:after="20"/>
              <w:ind w:right="624"/>
              <w:jc w:val="right"/>
              <w:rPr>
                <w:rFonts w:cs="Arial"/>
                <w:b/>
                <w:sz w:val="20"/>
                <w:lang w:eastAsia="en-US"/>
              </w:rPr>
            </w:pPr>
            <w:r w:rsidRPr="00C11F90">
              <w:rPr>
                <w:rFonts w:cs="Arial"/>
                <w:b/>
                <w:sz w:val="20"/>
                <w:lang w:eastAsia="en-US"/>
              </w:rPr>
              <w:t>100.3</w:t>
            </w:r>
          </w:p>
        </w:tc>
        <w:tc>
          <w:tcPr>
            <w:tcW w:w="1048" w:type="dxa"/>
            <w:vAlign w:val="bottom"/>
            <w:hideMark/>
          </w:tcPr>
          <w:p w:rsidR="00C11F90" w:rsidRPr="00C11F90" w:rsidRDefault="00C11F90" w:rsidP="00C11F90">
            <w:pPr>
              <w:spacing w:before="20" w:after="20"/>
              <w:ind w:right="227"/>
              <w:jc w:val="right"/>
              <w:rPr>
                <w:rFonts w:cs="Arial"/>
                <w:sz w:val="20"/>
                <w:lang w:eastAsia="en-US"/>
              </w:rPr>
            </w:pPr>
            <w:r w:rsidRPr="00C11F90">
              <w:rPr>
                <w:rFonts w:cs="Arial"/>
                <w:b/>
                <w:sz w:val="20"/>
                <w:lang w:eastAsia="en-US"/>
              </w:rPr>
              <w:t>х</w:t>
            </w:r>
          </w:p>
        </w:tc>
        <w:tc>
          <w:tcPr>
            <w:tcW w:w="1049" w:type="dxa"/>
            <w:vAlign w:val="bottom"/>
            <w:hideMark/>
          </w:tcPr>
          <w:p w:rsidR="00C11F90" w:rsidRPr="00C11F90" w:rsidRDefault="00C11F90" w:rsidP="00C11F90">
            <w:pPr>
              <w:spacing w:before="20" w:after="20"/>
              <w:ind w:right="227"/>
              <w:jc w:val="right"/>
              <w:rPr>
                <w:rFonts w:cs="Arial"/>
                <w:b/>
                <w:sz w:val="20"/>
                <w:lang w:eastAsia="en-US"/>
              </w:rPr>
            </w:pPr>
            <w:r w:rsidRPr="00C11F90">
              <w:rPr>
                <w:rFonts w:cs="Arial"/>
                <w:b/>
                <w:sz w:val="20"/>
                <w:lang w:eastAsia="en-US"/>
              </w:rPr>
              <w:t>198.2</w:t>
            </w:r>
          </w:p>
        </w:tc>
        <w:tc>
          <w:tcPr>
            <w:tcW w:w="1674" w:type="dxa"/>
            <w:gridSpan w:val="2"/>
            <w:vAlign w:val="bottom"/>
            <w:hideMark/>
          </w:tcPr>
          <w:p w:rsidR="00C11F90" w:rsidRPr="00C11F90" w:rsidRDefault="00C11F90" w:rsidP="00C11F90">
            <w:pPr>
              <w:spacing w:before="20" w:after="20"/>
              <w:ind w:right="567"/>
              <w:jc w:val="right"/>
              <w:rPr>
                <w:rFonts w:cs="Arial"/>
                <w:b/>
                <w:sz w:val="20"/>
                <w:lang w:eastAsia="en-US"/>
              </w:rPr>
            </w:pPr>
            <w:r w:rsidRPr="00C11F90">
              <w:rPr>
                <w:rFonts w:cs="Arial"/>
                <w:b/>
                <w:sz w:val="20"/>
                <w:lang w:eastAsia="en-US"/>
              </w:rPr>
              <w:t>104.8</w:t>
            </w:r>
          </w:p>
        </w:tc>
        <w:tc>
          <w:tcPr>
            <w:tcW w:w="1037" w:type="dxa"/>
            <w:tcBorders>
              <w:left w:val="nil"/>
              <w:bottom w:val="nil"/>
              <w:right w:val="single" w:sz="4" w:space="0" w:color="auto"/>
            </w:tcBorders>
            <w:vAlign w:val="bottom"/>
            <w:hideMark/>
          </w:tcPr>
          <w:p w:rsidR="00C11F90" w:rsidRPr="00C11F90" w:rsidRDefault="00C11F90" w:rsidP="00C11F90">
            <w:pPr>
              <w:spacing w:before="20" w:after="20"/>
              <w:ind w:right="227"/>
              <w:jc w:val="right"/>
              <w:rPr>
                <w:rFonts w:cs="Arial"/>
                <w:sz w:val="20"/>
                <w:lang w:eastAsia="en-US"/>
              </w:rPr>
            </w:pPr>
            <w:r w:rsidRPr="00C11F90">
              <w:rPr>
                <w:rFonts w:cs="Arial"/>
                <w:b/>
                <w:sz w:val="20"/>
                <w:lang w:eastAsia="en-US"/>
              </w:rPr>
              <w:t>х</w:t>
            </w:r>
          </w:p>
        </w:tc>
      </w:tr>
      <w:tr w:rsidR="00C11F90" w:rsidRPr="00C11F90" w:rsidTr="007646D1">
        <w:trPr>
          <w:trHeight w:val="80"/>
        </w:trPr>
        <w:tc>
          <w:tcPr>
            <w:tcW w:w="1441" w:type="dxa"/>
            <w:tcBorders>
              <w:top w:val="nil"/>
              <w:left w:val="single" w:sz="4" w:space="0" w:color="auto"/>
              <w:right w:val="nil"/>
            </w:tcBorders>
            <w:vAlign w:val="bottom"/>
            <w:hideMark/>
          </w:tcPr>
          <w:p w:rsidR="00C11F90" w:rsidRPr="00C11F90" w:rsidRDefault="00C11F90" w:rsidP="00C11F90">
            <w:pPr>
              <w:spacing w:before="20" w:after="20"/>
              <w:rPr>
                <w:rFonts w:cs="Arial"/>
                <w:b/>
                <w:sz w:val="20"/>
                <w:lang w:eastAsia="en-US"/>
              </w:rPr>
            </w:pPr>
            <w:r w:rsidRPr="00C11F90">
              <w:rPr>
                <w:rFonts w:cs="Arial"/>
                <w:b/>
                <w:sz w:val="20"/>
                <w:lang w:eastAsia="en-US"/>
              </w:rPr>
              <w:t>9 месяцев</w:t>
            </w:r>
          </w:p>
        </w:tc>
        <w:tc>
          <w:tcPr>
            <w:tcW w:w="1025" w:type="dxa"/>
            <w:gridSpan w:val="2"/>
            <w:vAlign w:val="bottom"/>
            <w:hideMark/>
          </w:tcPr>
          <w:p w:rsidR="00C11F90" w:rsidRPr="00C11F90" w:rsidRDefault="00C11F90" w:rsidP="00C11F90">
            <w:pPr>
              <w:spacing w:before="20" w:after="20"/>
              <w:ind w:right="170"/>
              <w:jc w:val="right"/>
              <w:rPr>
                <w:rFonts w:cs="Arial"/>
                <w:b/>
                <w:sz w:val="20"/>
                <w:lang w:eastAsia="en-US"/>
              </w:rPr>
            </w:pPr>
            <w:r w:rsidRPr="00C11F90">
              <w:rPr>
                <w:rFonts w:cs="Arial"/>
                <w:b/>
                <w:sz w:val="20"/>
                <w:lang w:eastAsia="en-US"/>
              </w:rPr>
              <w:t>847.4</w:t>
            </w:r>
          </w:p>
        </w:tc>
        <w:tc>
          <w:tcPr>
            <w:tcW w:w="1803" w:type="dxa"/>
            <w:vAlign w:val="bottom"/>
            <w:hideMark/>
          </w:tcPr>
          <w:p w:rsidR="00C11F90" w:rsidRPr="00C11F90" w:rsidRDefault="00C11F90" w:rsidP="00C11F90">
            <w:pPr>
              <w:spacing w:before="20" w:after="20"/>
              <w:ind w:right="624"/>
              <w:jc w:val="right"/>
              <w:rPr>
                <w:rFonts w:cs="Arial"/>
                <w:b/>
                <w:sz w:val="20"/>
                <w:lang w:eastAsia="en-US"/>
              </w:rPr>
            </w:pPr>
            <w:r w:rsidRPr="00C11F90">
              <w:rPr>
                <w:rFonts w:cs="Arial"/>
                <w:b/>
                <w:sz w:val="20"/>
                <w:lang w:eastAsia="en-US"/>
              </w:rPr>
              <w:t>98.4</w:t>
            </w:r>
          </w:p>
        </w:tc>
        <w:tc>
          <w:tcPr>
            <w:tcW w:w="1048" w:type="dxa"/>
            <w:vAlign w:val="bottom"/>
            <w:hideMark/>
          </w:tcPr>
          <w:p w:rsidR="00C11F90" w:rsidRPr="00C11F90" w:rsidRDefault="00C11F90" w:rsidP="00C11F90">
            <w:pPr>
              <w:spacing w:before="20" w:after="20"/>
              <w:ind w:right="227"/>
              <w:jc w:val="right"/>
              <w:rPr>
                <w:rFonts w:cs="Arial"/>
                <w:sz w:val="20"/>
                <w:lang w:val="en-US" w:eastAsia="en-US"/>
              </w:rPr>
            </w:pPr>
            <w:r w:rsidRPr="00C11F90">
              <w:rPr>
                <w:rFonts w:cs="Arial"/>
                <w:b/>
                <w:sz w:val="20"/>
                <w:lang w:eastAsia="en-US"/>
              </w:rPr>
              <w:t>х</w:t>
            </w:r>
          </w:p>
        </w:tc>
        <w:tc>
          <w:tcPr>
            <w:tcW w:w="1049" w:type="dxa"/>
            <w:vAlign w:val="bottom"/>
            <w:hideMark/>
          </w:tcPr>
          <w:p w:rsidR="00C11F90" w:rsidRPr="00C11F90" w:rsidRDefault="00C11F90" w:rsidP="00C11F90">
            <w:pPr>
              <w:spacing w:before="20" w:after="20"/>
              <w:ind w:right="227"/>
              <w:jc w:val="right"/>
              <w:rPr>
                <w:rFonts w:cs="Arial"/>
                <w:b/>
                <w:sz w:val="20"/>
                <w:lang w:eastAsia="en-US"/>
              </w:rPr>
            </w:pPr>
            <w:r w:rsidRPr="00C11F90">
              <w:rPr>
                <w:rFonts w:cs="Arial"/>
                <w:b/>
                <w:sz w:val="20"/>
                <w:lang w:eastAsia="en-US"/>
              </w:rPr>
              <w:t>568.4</w:t>
            </w:r>
          </w:p>
        </w:tc>
        <w:tc>
          <w:tcPr>
            <w:tcW w:w="1674" w:type="dxa"/>
            <w:gridSpan w:val="2"/>
            <w:vAlign w:val="bottom"/>
            <w:hideMark/>
          </w:tcPr>
          <w:p w:rsidR="00C11F90" w:rsidRPr="00C11F90" w:rsidRDefault="00C11F90" w:rsidP="00C11F90">
            <w:pPr>
              <w:spacing w:before="20" w:after="20"/>
              <w:ind w:right="567"/>
              <w:jc w:val="right"/>
              <w:rPr>
                <w:rFonts w:cs="Arial"/>
                <w:b/>
                <w:sz w:val="20"/>
                <w:lang w:eastAsia="en-US"/>
              </w:rPr>
            </w:pPr>
            <w:r w:rsidRPr="00C11F90">
              <w:rPr>
                <w:rFonts w:cs="Arial"/>
                <w:b/>
                <w:sz w:val="20"/>
                <w:lang w:eastAsia="en-US"/>
              </w:rPr>
              <w:t>104.8</w:t>
            </w:r>
          </w:p>
        </w:tc>
        <w:tc>
          <w:tcPr>
            <w:tcW w:w="1037" w:type="dxa"/>
            <w:tcBorders>
              <w:top w:val="nil"/>
              <w:left w:val="nil"/>
              <w:right w:val="single" w:sz="4" w:space="0" w:color="auto"/>
            </w:tcBorders>
            <w:vAlign w:val="bottom"/>
            <w:hideMark/>
          </w:tcPr>
          <w:p w:rsidR="00C11F90" w:rsidRPr="00C11F90" w:rsidRDefault="00C11F90" w:rsidP="00C11F90">
            <w:pPr>
              <w:spacing w:before="20" w:after="20"/>
              <w:ind w:right="227"/>
              <w:jc w:val="right"/>
              <w:rPr>
                <w:rFonts w:cs="Arial"/>
                <w:sz w:val="20"/>
                <w:lang w:val="en-US" w:eastAsia="en-US"/>
              </w:rPr>
            </w:pPr>
            <w:r w:rsidRPr="00C11F90">
              <w:rPr>
                <w:rFonts w:cs="Arial"/>
                <w:b/>
                <w:sz w:val="20"/>
                <w:lang w:eastAsia="en-US"/>
              </w:rPr>
              <w:t>х</w:t>
            </w:r>
          </w:p>
        </w:tc>
      </w:tr>
      <w:tr w:rsidR="00C11F90" w:rsidRPr="00C11F90" w:rsidTr="007646D1">
        <w:trPr>
          <w:trHeight w:val="80"/>
        </w:trPr>
        <w:tc>
          <w:tcPr>
            <w:tcW w:w="1441" w:type="dxa"/>
            <w:tcBorders>
              <w:top w:val="nil"/>
              <w:left w:val="single" w:sz="4" w:space="0" w:color="auto"/>
              <w:bottom w:val="single" w:sz="4" w:space="0" w:color="auto"/>
              <w:right w:val="nil"/>
            </w:tcBorders>
            <w:vAlign w:val="bottom"/>
            <w:hideMark/>
          </w:tcPr>
          <w:p w:rsidR="00C11F90" w:rsidRPr="00C11F90" w:rsidRDefault="00C11F90" w:rsidP="007646D1">
            <w:pPr>
              <w:spacing w:before="20" w:after="60"/>
              <w:rPr>
                <w:rFonts w:cs="Arial"/>
                <w:sz w:val="20"/>
                <w:lang w:eastAsia="en-US"/>
              </w:rPr>
            </w:pPr>
            <w:r w:rsidRPr="00C11F90">
              <w:rPr>
                <w:rFonts w:cs="Arial"/>
                <w:sz w:val="20"/>
                <w:lang w:eastAsia="en-US"/>
              </w:rPr>
              <w:t>Октябрь</w:t>
            </w:r>
          </w:p>
        </w:tc>
        <w:tc>
          <w:tcPr>
            <w:tcW w:w="1025" w:type="dxa"/>
            <w:gridSpan w:val="2"/>
            <w:tcBorders>
              <w:bottom w:val="single" w:sz="4" w:space="0" w:color="auto"/>
            </w:tcBorders>
            <w:vAlign w:val="bottom"/>
            <w:hideMark/>
          </w:tcPr>
          <w:p w:rsidR="00C11F90" w:rsidRPr="00C11F90" w:rsidRDefault="00C11F90" w:rsidP="007646D1">
            <w:pPr>
              <w:spacing w:before="20" w:after="60"/>
              <w:ind w:right="170"/>
              <w:jc w:val="right"/>
              <w:rPr>
                <w:rFonts w:cs="Arial"/>
                <w:sz w:val="20"/>
                <w:lang w:eastAsia="en-US"/>
              </w:rPr>
            </w:pPr>
            <w:r w:rsidRPr="00C11F90">
              <w:rPr>
                <w:rFonts w:cs="Arial"/>
                <w:sz w:val="20"/>
                <w:lang w:eastAsia="en-US"/>
              </w:rPr>
              <w:t>97.5</w:t>
            </w:r>
          </w:p>
        </w:tc>
        <w:tc>
          <w:tcPr>
            <w:tcW w:w="1803" w:type="dxa"/>
            <w:tcBorders>
              <w:bottom w:val="single" w:sz="4" w:space="0" w:color="auto"/>
            </w:tcBorders>
            <w:vAlign w:val="bottom"/>
            <w:hideMark/>
          </w:tcPr>
          <w:p w:rsidR="00C11F90" w:rsidRPr="00C11F90" w:rsidRDefault="00C11F90" w:rsidP="007646D1">
            <w:pPr>
              <w:spacing w:before="20" w:after="60"/>
              <w:ind w:right="624"/>
              <w:jc w:val="right"/>
              <w:rPr>
                <w:rFonts w:cs="Arial"/>
                <w:sz w:val="20"/>
                <w:lang w:eastAsia="en-US"/>
              </w:rPr>
            </w:pPr>
            <w:r w:rsidRPr="00C11F90">
              <w:rPr>
                <w:rFonts w:cs="Arial"/>
                <w:sz w:val="20"/>
                <w:lang w:eastAsia="en-US"/>
              </w:rPr>
              <w:t>98.5</w:t>
            </w:r>
          </w:p>
        </w:tc>
        <w:tc>
          <w:tcPr>
            <w:tcW w:w="1048" w:type="dxa"/>
            <w:tcBorders>
              <w:bottom w:val="single" w:sz="4" w:space="0" w:color="auto"/>
            </w:tcBorders>
            <w:vAlign w:val="bottom"/>
            <w:hideMark/>
          </w:tcPr>
          <w:p w:rsidR="00C11F90" w:rsidRPr="00C11F90" w:rsidRDefault="00C11F90" w:rsidP="007646D1">
            <w:pPr>
              <w:spacing w:before="20" w:after="60"/>
              <w:ind w:right="227"/>
              <w:jc w:val="right"/>
              <w:rPr>
                <w:rFonts w:cs="Arial"/>
                <w:sz w:val="20"/>
                <w:lang w:eastAsia="en-US"/>
              </w:rPr>
            </w:pPr>
            <w:r w:rsidRPr="00C11F90">
              <w:rPr>
                <w:rFonts w:cs="Arial"/>
                <w:sz w:val="20"/>
                <w:lang w:eastAsia="en-US"/>
              </w:rPr>
              <w:t>94.1</w:t>
            </w:r>
          </w:p>
        </w:tc>
        <w:tc>
          <w:tcPr>
            <w:tcW w:w="1049" w:type="dxa"/>
            <w:tcBorders>
              <w:bottom w:val="single" w:sz="4" w:space="0" w:color="auto"/>
            </w:tcBorders>
            <w:vAlign w:val="bottom"/>
            <w:hideMark/>
          </w:tcPr>
          <w:p w:rsidR="00C11F90" w:rsidRPr="00C11F90" w:rsidRDefault="00C11F90" w:rsidP="007646D1">
            <w:pPr>
              <w:spacing w:before="20" w:after="60"/>
              <w:ind w:right="227"/>
              <w:jc w:val="right"/>
              <w:rPr>
                <w:rFonts w:cs="Arial"/>
                <w:sz w:val="20"/>
                <w:lang w:eastAsia="en-US"/>
              </w:rPr>
            </w:pPr>
            <w:r w:rsidRPr="00C11F90">
              <w:rPr>
                <w:rFonts w:cs="Arial"/>
                <w:sz w:val="20"/>
                <w:lang w:eastAsia="en-US"/>
              </w:rPr>
              <w:t>63.4</w:t>
            </w:r>
          </w:p>
        </w:tc>
        <w:tc>
          <w:tcPr>
            <w:tcW w:w="1674" w:type="dxa"/>
            <w:gridSpan w:val="2"/>
            <w:tcBorders>
              <w:bottom w:val="single" w:sz="4" w:space="0" w:color="auto"/>
            </w:tcBorders>
            <w:vAlign w:val="bottom"/>
            <w:hideMark/>
          </w:tcPr>
          <w:p w:rsidR="00C11F90" w:rsidRPr="00C11F90" w:rsidRDefault="00C11F90" w:rsidP="007646D1">
            <w:pPr>
              <w:spacing w:before="20" w:after="60"/>
              <w:ind w:right="567"/>
              <w:jc w:val="right"/>
              <w:rPr>
                <w:rFonts w:cs="Arial"/>
                <w:sz w:val="20"/>
                <w:lang w:eastAsia="en-US"/>
              </w:rPr>
            </w:pPr>
            <w:r w:rsidRPr="00C11F90">
              <w:rPr>
                <w:rFonts w:cs="Arial"/>
                <w:sz w:val="20"/>
                <w:lang w:eastAsia="en-US"/>
              </w:rPr>
              <w:t>107.8</w:t>
            </w:r>
          </w:p>
        </w:tc>
        <w:tc>
          <w:tcPr>
            <w:tcW w:w="1037" w:type="dxa"/>
            <w:tcBorders>
              <w:top w:val="nil"/>
              <w:left w:val="nil"/>
              <w:bottom w:val="single" w:sz="4" w:space="0" w:color="auto"/>
              <w:right w:val="single" w:sz="4" w:space="0" w:color="auto"/>
            </w:tcBorders>
            <w:vAlign w:val="bottom"/>
            <w:hideMark/>
          </w:tcPr>
          <w:p w:rsidR="00C11F90" w:rsidRPr="00C11F90" w:rsidRDefault="00C11F90" w:rsidP="007646D1">
            <w:pPr>
              <w:spacing w:before="20" w:after="60"/>
              <w:ind w:right="227"/>
              <w:jc w:val="right"/>
              <w:rPr>
                <w:rFonts w:cs="Arial"/>
                <w:sz w:val="20"/>
                <w:lang w:eastAsia="en-US"/>
              </w:rPr>
            </w:pPr>
            <w:r w:rsidRPr="00C11F90">
              <w:rPr>
                <w:rFonts w:cs="Arial"/>
                <w:sz w:val="20"/>
                <w:lang w:eastAsia="en-US"/>
              </w:rPr>
              <w:t>92.6</w:t>
            </w:r>
          </w:p>
        </w:tc>
      </w:tr>
      <w:tr w:rsidR="00C11F90" w:rsidRPr="00C11F90" w:rsidTr="007646D1">
        <w:trPr>
          <w:trHeight w:val="80"/>
        </w:trPr>
        <w:tc>
          <w:tcPr>
            <w:tcW w:w="1441" w:type="dxa"/>
            <w:tcBorders>
              <w:top w:val="single" w:sz="4" w:space="0" w:color="auto"/>
              <w:left w:val="single" w:sz="4" w:space="0" w:color="auto"/>
              <w:bottom w:val="nil"/>
              <w:right w:val="nil"/>
            </w:tcBorders>
            <w:vAlign w:val="bottom"/>
            <w:hideMark/>
          </w:tcPr>
          <w:p w:rsidR="00C11F90" w:rsidRPr="00C11F90" w:rsidRDefault="00C11F90" w:rsidP="007646D1">
            <w:pPr>
              <w:spacing w:before="60" w:after="20"/>
              <w:rPr>
                <w:rFonts w:cs="Arial"/>
                <w:sz w:val="20"/>
                <w:lang w:eastAsia="en-US"/>
              </w:rPr>
            </w:pPr>
            <w:r w:rsidRPr="00C11F90">
              <w:rPr>
                <w:rFonts w:cs="Arial"/>
                <w:sz w:val="20"/>
                <w:lang w:eastAsia="en-US"/>
              </w:rPr>
              <w:lastRenderedPageBreak/>
              <w:t>Ноябрь</w:t>
            </w:r>
          </w:p>
        </w:tc>
        <w:tc>
          <w:tcPr>
            <w:tcW w:w="1025" w:type="dxa"/>
            <w:gridSpan w:val="2"/>
            <w:tcBorders>
              <w:top w:val="single" w:sz="4" w:space="0" w:color="auto"/>
            </w:tcBorders>
            <w:vAlign w:val="bottom"/>
            <w:hideMark/>
          </w:tcPr>
          <w:p w:rsidR="00C11F90" w:rsidRPr="00C11F90" w:rsidRDefault="00C11F90" w:rsidP="007646D1">
            <w:pPr>
              <w:spacing w:before="60" w:after="20"/>
              <w:ind w:right="170"/>
              <w:jc w:val="right"/>
              <w:rPr>
                <w:rFonts w:cs="Arial"/>
                <w:sz w:val="20"/>
                <w:lang w:eastAsia="en-US"/>
              </w:rPr>
            </w:pPr>
            <w:r w:rsidRPr="00C11F90">
              <w:rPr>
                <w:rFonts w:cs="Arial"/>
                <w:sz w:val="20"/>
                <w:lang w:eastAsia="en-US"/>
              </w:rPr>
              <w:t>93.0</w:t>
            </w:r>
          </w:p>
        </w:tc>
        <w:tc>
          <w:tcPr>
            <w:tcW w:w="1803" w:type="dxa"/>
            <w:tcBorders>
              <w:top w:val="single" w:sz="4" w:space="0" w:color="auto"/>
            </w:tcBorders>
            <w:vAlign w:val="bottom"/>
            <w:hideMark/>
          </w:tcPr>
          <w:p w:rsidR="00C11F90" w:rsidRPr="00C11F90" w:rsidRDefault="00C11F90" w:rsidP="007646D1">
            <w:pPr>
              <w:spacing w:before="60" w:after="20"/>
              <w:ind w:right="624"/>
              <w:jc w:val="right"/>
              <w:rPr>
                <w:rFonts w:cs="Arial"/>
                <w:sz w:val="20"/>
                <w:lang w:eastAsia="en-US"/>
              </w:rPr>
            </w:pPr>
            <w:r w:rsidRPr="00C11F90">
              <w:rPr>
                <w:rFonts w:cs="Arial"/>
                <w:sz w:val="20"/>
                <w:lang w:eastAsia="en-US"/>
              </w:rPr>
              <w:t>104.0</w:t>
            </w:r>
          </w:p>
        </w:tc>
        <w:tc>
          <w:tcPr>
            <w:tcW w:w="1048" w:type="dxa"/>
            <w:tcBorders>
              <w:top w:val="single" w:sz="4" w:space="0" w:color="auto"/>
            </w:tcBorders>
            <w:vAlign w:val="bottom"/>
            <w:hideMark/>
          </w:tcPr>
          <w:p w:rsidR="00C11F90" w:rsidRPr="00C11F90" w:rsidRDefault="00C11F90" w:rsidP="007646D1">
            <w:pPr>
              <w:spacing w:before="60" w:after="20"/>
              <w:ind w:right="227"/>
              <w:jc w:val="right"/>
              <w:rPr>
                <w:rFonts w:cs="Arial"/>
                <w:sz w:val="20"/>
                <w:lang w:eastAsia="en-US"/>
              </w:rPr>
            </w:pPr>
            <w:r w:rsidRPr="00C11F90">
              <w:rPr>
                <w:rFonts w:cs="Arial"/>
                <w:sz w:val="20"/>
                <w:lang w:eastAsia="en-US"/>
              </w:rPr>
              <w:t>93.8</w:t>
            </w:r>
          </w:p>
        </w:tc>
        <w:tc>
          <w:tcPr>
            <w:tcW w:w="1049" w:type="dxa"/>
            <w:tcBorders>
              <w:top w:val="single" w:sz="4" w:space="0" w:color="auto"/>
            </w:tcBorders>
            <w:vAlign w:val="bottom"/>
            <w:hideMark/>
          </w:tcPr>
          <w:p w:rsidR="00C11F90" w:rsidRPr="00C11F90" w:rsidRDefault="00C11F90" w:rsidP="007646D1">
            <w:pPr>
              <w:spacing w:before="60" w:after="20"/>
              <w:ind w:right="227"/>
              <w:jc w:val="right"/>
              <w:rPr>
                <w:rFonts w:cs="Arial"/>
                <w:sz w:val="20"/>
                <w:lang w:eastAsia="en-US"/>
              </w:rPr>
            </w:pPr>
            <w:r w:rsidRPr="00C11F90">
              <w:rPr>
                <w:rFonts w:cs="Arial"/>
                <w:sz w:val="20"/>
                <w:lang w:eastAsia="en-US"/>
              </w:rPr>
              <w:t>60.4</w:t>
            </w:r>
          </w:p>
        </w:tc>
        <w:tc>
          <w:tcPr>
            <w:tcW w:w="1674" w:type="dxa"/>
            <w:gridSpan w:val="2"/>
            <w:tcBorders>
              <w:top w:val="single" w:sz="4" w:space="0" w:color="auto"/>
            </w:tcBorders>
            <w:vAlign w:val="bottom"/>
            <w:hideMark/>
          </w:tcPr>
          <w:p w:rsidR="00C11F90" w:rsidRPr="00C11F90" w:rsidRDefault="00C11F90" w:rsidP="007646D1">
            <w:pPr>
              <w:spacing w:before="60" w:after="20"/>
              <w:ind w:right="567"/>
              <w:jc w:val="right"/>
              <w:rPr>
                <w:rFonts w:cs="Arial"/>
                <w:sz w:val="20"/>
                <w:lang w:eastAsia="en-US"/>
              </w:rPr>
            </w:pPr>
            <w:r w:rsidRPr="00C11F90">
              <w:rPr>
                <w:rFonts w:cs="Arial"/>
                <w:sz w:val="20"/>
                <w:lang w:eastAsia="en-US"/>
              </w:rPr>
              <w:t>93.7</w:t>
            </w:r>
          </w:p>
        </w:tc>
        <w:tc>
          <w:tcPr>
            <w:tcW w:w="1037" w:type="dxa"/>
            <w:tcBorders>
              <w:top w:val="single" w:sz="4" w:space="0" w:color="auto"/>
              <w:left w:val="nil"/>
              <w:bottom w:val="nil"/>
              <w:right w:val="single" w:sz="4" w:space="0" w:color="auto"/>
            </w:tcBorders>
            <w:vAlign w:val="bottom"/>
            <w:hideMark/>
          </w:tcPr>
          <w:p w:rsidR="00C11F90" w:rsidRPr="00C11F90" w:rsidRDefault="00C11F90" w:rsidP="007646D1">
            <w:pPr>
              <w:spacing w:before="60" w:after="20"/>
              <w:ind w:right="227"/>
              <w:jc w:val="right"/>
              <w:rPr>
                <w:rFonts w:cs="Arial"/>
                <w:sz w:val="20"/>
                <w:lang w:eastAsia="en-US"/>
              </w:rPr>
            </w:pPr>
            <w:r w:rsidRPr="00C11F90">
              <w:rPr>
                <w:rFonts w:cs="Arial"/>
                <w:sz w:val="20"/>
                <w:lang w:eastAsia="en-US"/>
              </w:rPr>
              <w:t>94.8</w:t>
            </w:r>
          </w:p>
        </w:tc>
      </w:tr>
      <w:tr w:rsidR="00C11F90" w:rsidRPr="00C11F90" w:rsidTr="000F4533">
        <w:trPr>
          <w:trHeight w:val="80"/>
        </w:trPr>
        <w:tc>
          <w:tcPr>
            <w:tcW w:w="1441" w:type="dxa"/>
            <w:tcBorders>
              <w:top w:val="nil"/>
              <w:left w:val="single" w:sz="4" w:space="0" w:color="auto"/>
              <w:bottom w:val="nil"/>
              <w:right w:val="nil"/>
            </w:tcBorders>
            <w:vAlign w:val="bottom"/>
            <w:hideMark/>
          </w:tcPr>
          <w:p w:rsidR="00C11F90" w:rsidRPr="00C11F90" w:rsidRDefault="00C11F90" w:rsidP="00C11F90">
            <w:pPr>
              <w:spacing w:before="20" w:after="20"/>
              <w:rPr>
                <w:rFonts w:cs="Arial"/>
                <w:sz w:val="20"/>
                <w:lang w:eastAsia="en-US"/>
              </w:rPr>
            </w:pPr>
            <w:r w:rsidRPr="00C11F90">
              <w:rPr>
                <w:rFonts w:cs="Arial"/>
                <w:sz w:val="20"/>
                <w:lang w:eastAsia="en-US"/>
              </w:rPr>
              <w:t>Декабрь</w:t>
            </w:r>
          </w:p>
        </w:tc>
        <w:tc>
          <w:tcPr>
            <w:tcW w:w="1025" w:type="dxa"/>
            <w:gridSpan w:val="2"/>
            <w:vAlign w:val="bottom"/>
            <w:hideMark/>
          </w:tcPr>
          <w:p w:rsidR="00C11F90" w:rsidRPr="00C11F90" w:rsidRDefault="00C11F90" w:rsidP="00C11F90">
            <w:pPr>
              <w:spacing w:before="20" w:after="20"/>
              <w:ind w:right="170"/>
              <w:jc w:val="right"/>
              <w:rPr>
                <w:rFonts w:cs="Arial"/>
                <w:sz w:val="20"/>
                <w:lang w:eastAsia="en-US"/>
              </w:rPr>
            </w:pPr>
            <w:r w:rsidRPr="00C11F90">
              <w:rPr>
                <w:rFonts w:cs="Arial"/>
                <w:sz w:val="20"/>
                <w:lang w:eastAsia="en-US"/>
              </w:rPr>
              <w:t>105.6</w:t>
            </w:r>
          </w:p>
        </w:tc>
        <w:tc>
          <w:tcPr>
            <w:tcW w:w="1803" w:type="dxa"/>
            <w:vAlign w:val="bottom"/>
            <w:hideMark/>
          </w:tcPr>
          <w:p w:rsidR="00C11F90" w:rsidRPr="00C11F90" w:rsidRDefault="00C11F90" w:rsidP="00C11F90">
            <w:pPr>
              <w:spacing w:before="20" w:after="20"/>
              <w:ind w:right="624"/>
              <w:jc w:val="right"/>
              <w:rPr>
                <w:rFonts w:cs="Arial"/>
                <w:sz w:val="20"/>
                <w:lang w:eastAsia="en-US"/>
              </w:rPr>
            </w:pPr>
            <w:r w:rsidRPr="00C11F90">
              <w:rPr>
                <w:rFonts w:cs="Arial"/>
                <w:sz w:val="20"/>
                <w:lang w:eastAsia="en-US"/>
              </w:rPr>
              <w:t>94.9</w:t>
            </w:r>
          </w:p>
        </w:tc>
        <w:tc>
          <w:tcPr>
            <w:tcW w:w="1048" w:type="dxa"/>
            <w:vAlign w:val="bottom"/>
            <w:hideMark/>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112.3</w:t>
            </w:r>
          </w:p>
        </w:tc>
        <w:tc>
          <w:tcPr>
            <w:tcW w:w="1049" w:type="dxa"/>
            <w:vAlign w:val="bottom"/>
            <w:hideMark/>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63.9</w:t>
            </w:r>
          </w:p>
        </w:tc>
        <w:tc>
          <w:tcPr>
            <w:tcW w:w="1674" w:type="dxa"/>
            <w:gridSpan w:val="2"/>
            <w:vAlign w:val="bottom"/>
            <w:hideMark/>
          </w:tcPr>
          <w:p w:rsidR="00C11F90" w:rsidRPr="00C11F90" w:rsidRDefault="00C11F90" w:rsidP="00C11F90">
            <w:pPr>
              <w:spacing w:before="20" w:after="20"/>
              <w:ind w:right="567"/>
              <w:jc w:val="right"/>
              <w:rPr>
                <w:rFonts w:cs="Arial"/>
                <w:sz w:val="20"/>
                <w:lang w:eastAsia="en-US"/>
              </w:rPr>
            </w:pPr>
            <w:r w:rsidRPr="00C11F90">
              <w:rPr>
                <w:rFonts w:cs="Arial"/>
                <w:sz w:val="20"/>
                <w:lang w:eastAsia="en-US"/>
              </w:rPr>
              <w:t>94.7</w:t>
            </w:r>
          </w:p>
        </w:tc>
        <w:tc>
          <w:tcPr>
            <w:tcW w:w="1037" w:type="dxa"/>
            <w:tcBorders>
              <w:top w:val="nil"/>
              <w:left w:val="nil"/>
              <w:bottom w:val="nil"/>
              <w:right w:val="single" w:sz="4" w:space="0" w:color="auto"/>
            </w:tcBorders>
            <w:vAlign w:val="bottom"/>
            <w:hideMark/>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105.2</w:t>
            </w:r>
          </w:p>
        </w:tc>
      </w:tr>
      <w:tr w:rsidR="00C11F90" w:rsidRPr="00C11F90" w:rsidTr="000F4533">
        <w:trPr>
          <w:trHeight w:val="80"/>
        </w:trPr>
        <w:tc>
          <w:tcPr>
            <w:tcW w:w="1441" w:type="dxa"/>
            <w:tcBorders>
              <w:top w:val="nil"/>
              <w:left w:val="single" w:sz="4" w:space="0" w:color="auto"/>
              <w:bottom w:val="nil"/>
              <w:right w:val="nil"/>
            </w:tcBorders>
            <w:vAlign w:val="bottom"/>
            <w:hideMark/>
          </w:tcPr>
          <w:p w:rsidR="00C11F90" w:rsidRPr="00C11F90" w:rsidRDefault="00C11F90" w:rsidP="00C11F90">
            <w:pPr>
              <w:spacing w:before="20" w:after="20"/>
              <w:rPr>
                <w:rFonts w:cs="Arial"/>
                <w:b/>
                <w:sz w:val="20"/>
                <w:lang w:eastAsia="en-US"/>
              </w:rPr>
            </w:pPr>
            <w:r w:rsidRPr="00C11F90">
              <w:rPr>
                <w:rFonts w:cs="Arial"/>
                <w:b/>
                <w:sz w:val="20"/>
                <w:lang w:eastAsia="en-US"/>
              </w:rPr>
              <w:t>IV квартал</w:t>
            </w:r>
          </w:p>
        </w:tc>
        <w:tc>
          <w:tcPr>
            <w:tcW w:w="1025" w:type="dxa"/>
            <w:gridSpan w:val="2"/>
            <w:vAlign w:val="bottom"/>
            <w:hideMark/>
          </w:tcPr>
          <w:p w:rsidR="00C11F90" w:rsidRPr="00C11F90" w:rsidRDefault="00C11F90" w:rsidP="00C11F90">
            <w:pPr>
              <w:spacing w:before="20" w:after="20"/>
              <w:ind w:right="170"/>
              <w:jc w:val="right"/>
              <w:rPr>
                <w:rFonts w:cs="Arial"/>
                <w:b/>
                <w:sz w:val="20"/>
                <w:lang w:eastAsia="en-US"/>
              </w:rPr>
            </w:pPr>
            <w:r w:rsidRPr="00C11F90">
              <w:rPr>
                <w:rFonts w:cs="Arial"/>
                <w:b/>
                <w:sz w:val="20"/>
                <w:lang w:eastAsia="en-US"/>
              </w:rPr>
              <w:t>296.0</w:t>
            </w:r>
          </w:p>
        </w:tc>
        <w:tc>
          <w:tcPr>
            <w:tcW w:w="1803" w:type="dxa"/>
            <w:vAlign w:val="bottom"/>
            <w:hideMark/>
          </w:tcPr>
          <w:p w:rsidR="00C11F90" w:rsidRPr="00C11F90" w:rsidRDefault="00C11F90" w:rsidP="00C11F90">
            <w:pPr>
              <w:spacing w:before="20" w:after="20"/>
              <w:ind w:right="624"/>
              <w:jc w:val="right"/>
              <w:rPr>
                <w:rFonts w:cs="Arial"/>
                <w:b/>
                <w:sz w:val="20"/>
                <w:lang w:eastAsia="en-US"/>
              </w:rPr>
            </w:pPr>
            <w:r w:rsidRPr="00C11F90">
              <w:rPr>
                <w:rFonts w:cs="Arial"/>
                <w:b/>
                <w:sz w:val="20"/>
                <w:lang w:eastAsia="en-US"/>
              </w:rPr>
              <w:t>98.8</w:t>
            </w:r>
          </w:p>
        </w:tc>
        <w:tc>
          <w:tcPr>
            <w:tcW w:w="1048" w:type="dxa"/>
            <w:vAlign w:val="bottom"/>
            <w:hideMark/>
          </w:tcPr>
          <w:p w:rsidR="00C11F90" w:rsidRPr="00C11F90" w:rsidRDefault="00C11F90" w:rsidP="00C11F90">
            <w:pPr>
              <w:spacing w:before="20" w:after="20"/>
              <w:ind w:right="227"/>
              <w:jc w:val="right"/>
              <w:rPr>
                <w:rFonts w:cs="Arial"/>
                <w:b/>
                <w:sz w:val="20"/>
                <w:lang w:eastAsia="en-US"/>
              </w:rPr>
            </w:pPr>
            <w:r w:rsidRPr="00C11F90">
              <w:rPr>
                <w:rFonts w:cs="Arial"/>
                <w:b/>
                <w:sz w:val="20"/>
                <w:lang w:eastAsia="en-US"/>
              </w:rPr>
              <w:t>х</w:t>
            </w:r>
          </w:p>
        </w:tc>
        <w:tc>
          <w:tcPr>
            <w:tcW w:w="1049" w:type="dxa"/>
            <w:vAlign w:val="bottom"/>
            <w:hideMark/>
          </w:tcPr>
          <w:p w:rsidR="00C11F90" w:rsidRPr="00C11F90" w:rsidRDefault="00C11F90" w:rsidP="00C11F90">
            <w:pPr>
              <w:spacing w:before="20" w:after="20"/>
              <w:ind w:right="227"/>
              <w:jc w:val="right"/>
              <w:rPr>
                <w:rFonts w:cs="Arial"/>
                <w:b/>
                <w:sz w:val="20"/>
                <w:lang w:eastAsia="en-US"/>
              </w:rPr>
            </w:pPr>
            <w:r w:rsidRPr="00C11F90">
              <w:rPr>
                <w:rFonts w:cs="Arial"/>
                <w:b/>
                <w:sz w:val="20"/>
                <w:lang w:eastAsia="en-US"/>
              </w:rPr>
              <w:t>187.8</w:t>
            </w:r>
          </w:p>
        </w:tc>
        <w:tc>
          <w:tcPr>
            <w:tcW w:w="1674" w:type="dxa"/>
            <w:gridSpan w:val="2"/>
            <w:vAlign w:val="bottom"/>
            <w:hideMark/>
          </w:tcPr>
          <w:p w:rsidR="00C11F90" w:rsidRPr="00C11F90" w:rsidRDefault="00C11F90" w:rsidP="00C11F90">
            <w:pPr>
              <w:spacing w:before="20" w:after="20"/>
              <w:ind w:right="567"/>
              <w:jc w:val="right"/>
              <w:rPr>
                <w:rFonts w:cs="Arial"/>
                <w:b/>
                <w:sz w:val="20"/>
                <w:lang w:eastAsia="en-US"/>
              </w:rPr>
            </w:pPr>
            <w:r w:rsidRPr="00C11F90">
              <w:rPr>
                <w:rFonts w:cs="Arial"/>
                <w:b/>
                <w:sz w:val="20"/>
                <w:lang w:eastAsia="en-US"/>
              </w:rPr>
              <w:t>98.2</w:t>
            </w:r>
          </w:p>
        </w:tc>
        <w:tc>
          <w:tcPr>
            <w:tcW w:w="1037" w:type="dxa"/>
            <w:tcBorders>
              <w:top w:val="nil"/>
              <w:left w:val="nil"/>
              <w:bottom w:val="nil"/>
              <w:right w:val="single" w:sz="4" w:space="0" w:color="auto"/>
            </w:tcBorders>
            <w:vAlign w:val="bottom"/>
            <w:hideMark/>
          </w:tcPr>
          <w:p w:rsidR="00C11F90" w:rsidRPr="00C11F90" w:rsidRDefault="00C11F90" w:rsidP="00C11F90">
            <w:pPr>
              <w:spacing w:before="20" w:after="20"/>
              <w:ind w:right="227"/>
              <w:jc w:val="right"/>
              <w:rPr>
                <w:rFonts w:cs="Arial"/>
                <w:b/>
                <w:sz w:val="20"/>
                <w:lang w:eastAsia="en-US"/>
              </w:rPr>
            </w:pPr>
            <w:r w:rsidRPr="00C11F90">
              <w:rPr>
                <w:rFonts w:cs="Arial"/>
                <w:b/>
                <w:sz w:val="20"/>
                <w:lang w:eastAsia="en-US"/>
              </w:rPr>
              <w:t>х</w:t>
            </w:r>
          </w:p>
        </w:tc>
      </w:tr>
      <w:tr w:rsidR="00C11F90" w:rsidRPr="00C11F90" w:rsidTr="000F4533">
        <w:trPr>
          <w:trHeight w:val="80"/>
        </w:trPr>
        <w:tc>
          <w:tcPr>
            <w:tcW w:w="1441" w:type="dxa"/>
            <w:tcBorders>
              <w:top w:val="nil"/>
              <w:left w:val="single" w:sz="4" w:space="0" w:color="auto"/>
              <w:bottom w:val="nil"/>
              <w:right w:val="nil"/>
            </w:tcBorders>
            <w:vAlign w:val="bottom"/>
            <w:hideMark/>
          </w:tcPr>
          <w:p w:rsidR="00C11F90" w:rsidRPr="00C11F90" w:rsidRDefault="00C11F90" w:rsidP="00C11F90">
            <w:pPr>
              <w:spacing w:before="20" w:after="20"/>
              <w:rPr>
                <w:rFonts w:cs="Arial"/>
                <w:b/>
                <w:sz w:val="20"/>
                <w:lang w:eastAsia="en-US"/>
              </w:rPr>
            </w:pPr>
            <w:r w:rsidRPr="00C11F90">
              <w:rPr>
                <w:rFonts w:cs="Arial"/>
                <w:b/>
                <w:sz w:val="20"/>
                <w:lang w:eastAsia="en-US"/>
              </w:rPr>
              <w:t>Год</w:t>
            </w:r>
          </w:p>
        </w:tc>
        <w:tc>
          <w:tcPr>
            <w:tcW w:w="1025" w:type="dxa"/>
            <w:gridSpan w:val="2"/>
            <w:tcBorders>
              <w:top w:val="nil"/>
              <w:left w:val="nil"/>
              <w:bottom w:val="nil"/>
              <w:right w:val="nil"/>
            </w:tcBorders>
            <w:vAlign w:val="bottom"/>
            <w:hideMark/>
          </w:tcPr>
          <w:p w:rsidR="00C11F90" w:rsidRPr="00C11F90" w:rsidRDefault="00C11F90" w:rsidP="00C11F90">
            <w:pPr>
              <w:spacing w:before="20" w:after="20"/>
              <w:ind w:right="170"/>
              <w:jc w:val="right"/>
              <w:rPr>
                <w:rFonts w:cs="Arial"/>
                <w:b/>
                <w:sz w:val="20"/>
                <w:lang w:eastAsia="en-US"/>
              </w:rPr>
            </w:pPr>
            <w:r w:rsidRPr="00C11F90">
              <w:rPr>
                <w:rFonts w:cs="Arial"/>
                <w:b/>
                <w:sz w:val="20"/>
                <w:lang w:eastAsia="en-US"/>
              </w:rPr>
              <w:t>1143.5</w:t>
            </w:r>
          </w:p>
        </w:tc>
        <w:tc>
          <w:tcPr>
            <w:tcW w:w="1803" w:type="dxa"/>
            <w:tcBorders>
              <w:top w:val="nil"/>
              <w:left w:val="nil"/>
              <w:bottom w:val="nil"/>
              <w:right w:val="nil"/>
            </w:tcBorders>
            <w:vAlign w:val="bottom"/>
            <w:hideMark/>
          </w:tcPr>
          <w:p w:rsidR="00C11F90" w:rsidRPr="00C11F90" w:rsidRDefault="00C11F90" w:rsidP="00C11F90">
            <w:pPr>
              <w:spacing w:before="20" w:after="20"/>
              <w:ind w:right="624"/>
              <w:jc w:val="right"/>
              <w:rPr>
                <w:rFonts w:cs="Arial"/>
                <w:b/>
                <w:sz w:val="20"/>
                <w:lang w:eastAsia="en-US"/>
              </w:rPr>
            </w:pPr>
            <w:r w:rsidRPr="00C11F90">
              <w:rPr>
                <w:rFonts w:cs="Arial"/>
                <w:b/>
                <w:sz w:val="20"/>
                <w:lang w:eastAsia="en-US"/>
              </w:rPr>
              <w:t>98.4</w:t>
            </w:r>
          </w:p>
        </w:tc>
        <w:tc>
          <w:tcPr>
            <w:tcW w:w="1048" w:type="dxa"/>
            <w:tcBorders>
              <w:top w:val="nil"/>
              <w:left w:val="nil"/>
              <w:bottom w:val="nil"/>
              <w:right w:val="nil"/>
            </w:tcBorders>
            <w:vAlign w:val="bottom"/>
            <w:hideMark/>
          </w:tcPr>
          <w:p w:rsidR="00C11F90" w:rsidRPr="00C11F90" w:rsidRDefault="00C11F90" w:rsidP="00C11F90">
            <w:pPr>
              <w:spacing w:before="20" w:after="20"/>
              <w:ind w:right="227"/>
              <w:jc w:val="right"/>
              <w:rPr>
                <w:rFonts w:cs="Arial"/>
                <w:b/>
                <w:sz w:val="20"/>
                <w:lang w:eastAsia="en-US"/>
              </w:rPr>
            </w:pPr>
            <w:r w:rsidRPr="00C11F90">
              <w:rPr>
                <w:rFonts w:cs="Arial"/>
                <w:b/>
                <w:sz w:val="20"/>
                <w:lang w:eastAsia="en-US"/>
              </w:rPr>
              <w:t>х</w:t>
            </w:r>
          </w:p>
        </w:tc>
        <w:tc>
          <w:tcPr>
            <w:tcW w:w="1049" w:type="dxa"/>
            <w:tcBorders>
              <w:top w:val="nil"/>
              <w:left w:val="nil"/>
              <w:bottom w:val="nil"/>
              <w:right w:val="nil"/>
            </w:tcBorders>
            <w:vAlign w:val="bottom"/>
            <w:hideMark/>
          </w:tcPr>
          <w:p w:rsidR="00C11F90" w:rsidRPr="00C11F90" w:rsidRDefault="00C11F90" w:rsidP="00C11F90">
            <w:pPr>
              <w:spacing w:before="20" w:after="20"/>
              <w:ind w:right="227"/>
              <w:jc w:val="right"/>
              <w:rPr>
                <w:rFonts w:cs="Arial"/>
                <w:b/>
                <w:sz w:val="20"/>
                <w:lang w:eastAsia="en-US"/>
              </w:rPr>
            </w:pPr>
            <w:r w:rsidRPr="00C11F90">
              <w:rPr>
                <w:rFonts w:cs="Arial"/>
                <w:b/>
                <w:sz w:val="20"/>
                <w:lang w:eastAsia="en-US"/>
              </w:rPr>
              <w:t>756.2</w:t>
            </w:r>
          </w:p>
        </w:tc>
        <w:tc>
          <w:tcPr>
            <w:tcW w:w="1674" w:type="dxa"/>
            <w:gridSpan w:val="2"/>
            <w:tcBorders>
              <w:top w:val="nil"/>
              <w:left w:val="nil"/>
              <w:bottom w:val="nil"/>
              <w:right w:val="nil"/>
            </w:tcBorders>
            <w:vAlign w:val="bottom"/>
            <w:hideMark/>
          </w:tcPr>
          <w:p w:rsidR="00C11F90" w:rsidRPr="00C11F90" w:rsidRDefault="00C11F90" w:rsidP="00C11F90">
            <w:pPr>
              <w:spacing w:before="20" w:after="20"/>
              <w:ind w:right="567"/>
              <w:jc w:val="right"/>
              <w:rPr>
                <w:rFonts w:cs="Arial"/>
                <w:b/>
                <w:sz w:val="20"/>
                <w:lang w:eastAsia="en-US"/>
              </w:rPr>
            </w:pPr>
            <w:r w:rsidRPr="00C11F90">
              <w:rPr>
                <w:rFonts w:cs="Arial"/>
                <w:b/>
                <w:sz w:val="20"/>
                <w:lang w:eastAsia="en-US"/>
              </w:rPr>
              <w:t>103.1</w:t>
            </w:r>
          </w:p>
        </w:tc>
        <w:tc>
          <w:tcPr>
            <w:tcW w:w="1037" w:type="dxa"/>
            <w:tcBorders>
              <w:top w:val="nil"/>
              <w:left w:val="nil"/>
              <w:bottom w:val="nil"/>
              <w:right w:val="single" w:sz="4" w:space="0" w:color="auto"/>
            </w:tcBorders>
            <w:vAlign w:val="bottom"/>
            <w:hideMark/>
          </w:tcPr>
          <w:p w:rsidR="00C11F90" w:rsidRPr="00C11F90" w:rsidRDefault="00C11F90" w:rsidP="00C11F90">
            <w:pPr>
              <w:spacing w:before="20" w:after="20"/>
              <w:ind w:right="227"/>
              <w:jc w:val="right"/>
              <w:rPr>
                <w:rFonts w:cs="Arial"/>
                <w:b/>
                <w:sz w:val="20"/>
                <w:lang w:eastAsia="en-US"/>
              </w:rPr>
            </w:pPr>
            <w:r w:rsidRPr="00C11F90">
              <w:rPr>
                <w:rFonts w:cs="Arial"/>
                <w:b/>
                <w:sz w:val="20"/>
                <w:lang w:eastAsia="en-US"/>
              </w:rPr>
              <w:t>х</w:t>
            </w:r>
          </w:p>
        </w:tc>
      </w:tr>
      <w:tr w:rsidR="00C11F90" w:rsidRPr="00C11F90" w:rsidTr="000F4533">
        <w:trPr>
          <w:trHeight w:val="80"/>
        </w:trPr>
        <w:tc>
          <w:tcPr>
            <w:tcW w:w="1441" w:type="dxa"/>
            <w:tcBorders>
              <w:top w:val="nil"/>
              <w:left w:val="single" w:sz="4" w:space="0" w:color="auto"/>
              <w:bottom w:val="nil"/>
              <w:right w:val="nil"/>
            </w:tcBorders>
            <w:vAlign w:val="bottom"/>
          </w:tcPr>
          <w:p w:rsidR="00C11F90" w:rsidRPr="00C11F90" w:rsidRDefault="00C11F90" w:rsidP="00C11F90">
            <w:pPr>
              <w:spacing w:before="60" w:after="60"/>
              <w:jc w:val="center"/>
              <w:rPr>
                <w:rFonts w:cs="Arial"/>
                <w:b/>
                <w:sz w:val="20"/>
                <w:lang w:eastAsia="en-US"/>
              </w:rPr>
            </w:pPr>
            <w:r w:rsidRPr="00C11F90">
              <w:rPr>
                <w:rFonts w:cs="Arial"/>
                <w:b/>
                <w:sz w:val="20"/>
                <w:lang w:eastAsia="en-US"/>
              </w:rPr>
              <w:t>2022</w:t>
            </w:r>
          </w:p>
        </w:tc>
        <w:tc>
          <w:tcPr>
            <w:tcW w:w="1025" w:type="dxa"/>
            <w:gridSpan w:val="2"/>
            <w:tcBorders>
              <w:top w:val="nil"/>
              <w:left w:val="nil"/>
              <w:bottom w:val="nil"/>
              <w:right w:val="nil"/>
            </w:tcBorders>
            <w:vAlign w:val="bottom"/>
          </w:tcPr>
          <w:p w:rsidR="00C11F90" w:rsidRPr="00C11F90" w:rsidRDefault="00C11F90" w:rsidP="00C11F90">
            <w:pPr>
              <w:spacing w:before="60" w:after="60"/>
              <w:ind w:right="170"/>
              <w:jc w:val="right"/>
              <w:rPr>
                <w:rFonts w:cs="Arial"/>
                <w:b/>
                <w:sz w:val="20"/>
                <w:lang w:eastAsia="en-US"/>
              </w:rPr>
            </w:pPr>
          </w:p>
        </w:tc>
        <w:tc>
          <w:tcPr>
            <w:tcW w:w="1803" w:type="dxa"/>
            <w:tcBorders>
              <w:top w:val="nil"/>
              <w:left w:val="nil"/>
              <w:bottom w:val="nil"/>
              <w:right w:val="nil"/>
            </w:tcBorders>
            <w:vAlign w:val="bottom"/>
          </w:tcPr>
          <w:p w:rsidR="00C11F90" w:rsidRPr="00C11F90" w:rsidRDefault="00C11F90" w:rsidP="00C11F90">
            <w:pPr>
              <w:spacing w:before="60" w:after="60"/>
              <w:ind w:right="624"/>
              <w:jc w:val="right"/>
              <w:rPr>
                <w:rFonts w:cs="Arial"/>
                <w:b/>
                <w:sz w:val="20"/>
                <w:lang w:eastAsia="en-US"/>
              </w:rPr>
            </w:pPr>
          </w:p>
        </w:tc>
        <w:tc>
          <w:tcPr>
            <w:tcW w:w="1048" w:type="dxa"/>
            <w:tcBorders>
              <w:top w:val="nil"/>
              <w:left w:val="nil"/>
              <w:bottom w:val="nil"/>
              <w:right w:val="nil"/>
            </w:tcBorders>
            <w:vAlign w:val="bottom"/>
          </w:tcPr>
          <w:p w:rsidR="00C11F90" w:rsidRPr="00C11F90" w:rsidRDefault="00C11F90" w:rsidP="00C11F90">
            <w:pPr>
              <w:spacing w:before="60" w:after="60"/>
              <w:ind w:right="227"/>
              <w:jc w:val="right"/>
              <w:rPr>
                <w:rFonts w:cs="Arial"/>
                <w:b/>
                <w:sz w:val="20"/>
                <w:lang w:eastAsia="en-US"/>
              </w:rPr>
            </w:pPr>
          </w:p>
        </w:tc>
        <w:tc>
          <w:tcPr>
            <w:tcW w:w="1049" w:type="dxa"/>
            <w:tcBorders>
              <w:top w:val="nil"/>
              <w:left w:val="nil"/>
              <w:bottom w:val="nil"/>
              <w:right w:val="nil"/>
            </w:tcBorders>
            <w:vAlign w:val="bottom"/>
          </w:tcPr>
          <w:p w:rsidR="00C11F90" w:rsidRPr="00C11F90" w:rsidRDefault="00C11F90" w:rsidP="00C11F90">
            <w:pPr>
              <w:spacing w:before="60" w:after="60"/>
              <w:ind w:right="227"/>
              <w:jc w:val="right"/>
              <w:rPr>
                <w:rFonts w:cs="Arial"/>
                <w:b/>
                <w:sz w:val="20"/>
                <w:lang w:eastAsia="en-US"/>
              </w:rPr>
            </w:pPr>
          </w:p>
        </w:tc>
        <w:tc>
          <w:tcPr>
            <w:tcW w:w="1674" w:type="dxa"/>
            <w:gridSpan w:val="2"/>
            <w:tcBorders>
              <w:top w:val="nil"/>
              <w:left w:val="nil"/>
              <w:bottom w:val="nil"/>
              <w:right w:val="nil"/>
            </w:tcBorders>
            <w:vAlign w:val="bottom"/>
          </w:tcPr>
          <w:p w:rsidR="00C11F90" w:rsidRPr="00C11F90" w:rsidRDefault="00C11F90" w:rsidP="00C11F90">
            <w:pPr>
              <w:spacing w:before="60" w:after="60"/>
              <w:ind w:right="567"/>
              <w:jc w:val="right"/>
              <w:rPr>
                <w:rFonts w:cs="Arial"/>
                <w:b/>
                <w:sz w:val="20"/>
                <w:lang w:eastAsia="en-US"/>
              </w:rPr>
            </w:pPr>
          </w:p>
        </w:tc>
        <w:tc>
          <w:tcPr>
            <w:tcW w:w="1037" w:type="dxa"/>
            <w:tcBorders>
              <w:top w:val="nil"/>
              <w:left w:val="nil"/>
              <w:bottom w:val="nil"/>
              <w:right w:val="single" w:sz="4" w:space="0" w:color="auto"/>
            </w:tcBorders>
            <w:vAlign w:val="bottom"/>
          </w:tcPr>
          <w:p w:rsidR="00C11F90" w:rsidRPr="00C11F90" w:rsidRDefault="00C11F90" w:rsidP="00C11F90">
            <w:pPr>
              <w:spacing w:before="60" w:after="60"/>
              <w:ind w:right="227"/>
              <w:jc w:val="right"/>
              <w:rPr>
                <w:rFonts w:cs="Arial"/>
                <w:b/>
                <w:sz w:val="20"/>
                <w:lang w:eastAsia="en-US"/>
              </w:rPr>
            </w:pPr>
          </w:p>
        </w:tc>
      </w:tr>
      <w:tr w:rsidR="00C11F90" w:rsidRPr="00C11F90" w:rsidTr="000F4533">
        <w:trPr>
          <w:trHeight w:val="80"/>
        </w:trPr>
        <w:tc>
          <w:tcPr>
            <w:tcW w:w="1441" w:type="dxa"/>
            <w:tcBorders>
              <w:top w:val="nil"/>
              <w:left w:val="single" w:sz="4" w:space="0" w:color="auto"/>
              <w:bottom w:val="nil"/>
              <w:right w:val="nil"/>
            </w:tcBorders>
            <w:vAlign w:val="bottom"/>
          </w:tcPr>
          <w:p w:rsidR="00C11F90" w:rsidRPr="00C11F90" w:rsidRDefault="00C11F90" w:rsidP="00C11F90">
            <w:pPr>
              <w:spacing w:before="20" w:after="20"/>
              <w:rPr>
                <w:rFonts w:cs="Arial"/>
                <w:sz w:val="20"/>
                <w:lang w:eastAsia="en-US"/>
              </w:rPr>
            </w:pPr>
            <w:r w:rsidRPr="00C11F90">
              <w:rPr>
                <w:rFonts w:cs="Arial"/>
                <w:sz w:val="20"/>
                <w:lang w:eastAsia="en-US"/>
              </w:rPr>
              <w:t xml:space="preserve">Январь </w:t>
            </w:r>
          </w:p>
        </w:tc>
        <w:tc>
          <w:tcPr>
            <w:tcW w:w="1025" w:type="dxa"/>
            <w:gridSpan w:val="2"/>
            <w:tcBorders>
              <w:top w:val="nil"/>
              <w:left w:val="nil"/>
              <w:bottom w:val="nil"/>
              <w:right w:val="nil"/>
            </w:tcBorders>
            <w:vAlign w:val="bottom"/>
          </w:tcPr>
          <w:p w:rsidR="00C11F90" w:rsidRPr="00C11F90" w:rsidRDefault="00C11F90" w:rsidP="00C11F90">
            <w:pPr>
              <w:spacing w:before="20" w:after="20"/>
              <w:ind w:right="170"/>
              <w:jc w:val="right"/>
              <w:rPr>
                <w:rFonts w:cs="Arial"/>
                <w:sz w:val="20"/>
                <w:lang w:eastAsia="en-US"/>
              </w:rPr>
            </w:pPr>
            <w:r w:rsidRPr="00C11F90">
              <w:rPr>
                <w:rFonts w:cs="Arial"/>
                <w:sz w:val="20"/>
                <w:lang w:eastAsia="en-US"/>
              </w:rPr>
              <w:t>80.9</w:t>
            </w:r>
          </w:p>
        </w:tc>
        <w:tc>
          <w:tcPr>
            <w:tcW w:w="1803" w:type="dxa"/>
            <w:tcBorders>
              <w:top w:val="nil"/>
              <w:left w:val="nil"/>
              <w:bottom w:val="nil"/>
              <w:right w:val="nil"/>
            </w:tcBorders>
            <w:vAlign w:val="bottom"/>
          </w:tcPr>
          <w:p w:rsidR="00C11F90" w:rsidRPr="00C11F90" w:rsidRDefault="00C11F90" w:rsidP="00C11F90">
            <w:pPr>
              <w:spacing w:before="20" w:after="20"/>
              <w:ind w:right="624"/>
              <w:jc w:val="right"/>
              <w:rPr>
                <w:rFonts w:cs="Arial"/>
                <w:sz w:val="20"/>
                <w:lang w:eastAsia="en-US"/>
              </w:rPr>
            </w:pPr>
            <w:r w:rsidRPr="00C11F90">
              <w:rPr>
                <w:rFonts w:cs="Arial"/>
                <w:sz w:val="20"/>
                <w:lang w:eastAsia="en-US"/>
              </w:rPr>
              <w:t>94.0</w:t>
            </w:r>
          </w:p>
        </w:tc>
        <w:tc>
          <w:tcPr>
            <w:tcW w:w="1048" w:type="dxa"/>
            <w:tcBorders>
              <w:top w:val="nil"/>
              <w:left w:val="nil"/>
              <w:bottom w:val="nil"/>
              <w:right w:val="nil"/>
            </w:tcBorders>
            <w:vAlign w:val="bottom"/>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75.7</w:t>
            </w:r>
          </w:p>
        </w:tc>
        <w:tc>
          <w:tcPr>
            <w:tcW w:w="1049" w:type="dxa"/>
            <w:tcBorders>
              <w:top w:val="nil"/>
              <w:left w:val="nil"/>
              <w:bottom w:val="nil"/>
              <w:right w:val="nil"/>
            </w:tcBorders>
            <w:vAlign w:val="bottom"/>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63.1</w:t>
            </w:r>
          </w:p>
        </w:tc>
        <w:tc>
          <w:tcPr>
            <w:tcW w:w="1674" w:type="dxa"/>
            <w:gridSpan w:val="2"/>
            <w:tcBorders>
              <w:top w:val="nil"/>
              <w:left w:val="nil"/>
              <w:bottom w:val="nil"/>
              <w:right w:val="nil"/>
            </w:tcBorders>
            <w:vAlign w:val="bottom"/>
          </w:tcPr>
          <w:p w:rsidR="00C11F90" w:rsidRPr="00C11F90" w:rsidRDefault="00C11F90" w:rsidP="00C11F90">
            <w:pPr>
              <w:spacing w:before="20" w:after="20"/>
              <w:ind w:right="567"/>
              <w:jc w:val="right"/>
              <w:rPr>
                <w:rFonts w:cs="Arial"/>
                <w:sz w:val="20"/>
                <w:lang w:eastAsia="en-US"/>
              </w:rPr>
            </w:pPr>
            <w:r w:rsidRPr="00C11F90">
              <w:rPr>
                <w:rFonts w:cs="Arial"/>
                <w:sz w:val="20"/>
                <w:lang w:eastAsia="en-US"/>
              </w:rPr>
              <w:t>99.4</w:t>
            </w:r>
          </w:p>
        </w:tc>
        <w:tc>
          <w:tcPr>
            <w:tcW w:w="1037" w:type="dxa"/>
            <w:tcBorders>
              <w:top w:val="nil"/>
              <w:left w:val="nil"/>
              <w:bottom w:val="nil"/>
              <w:right w:val="single" w:sz="4" w:space="0" w:color="auto"/>
            </w:tcBorders>
            <w:vAlign w:val="bottom"/>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98.0</w:t>
            </w:r>
          </w:p>
        </w:tc>
      </w:tr>
      <w:tr w:rsidR="00C11F90" w:rsidRPr="00C11F90" w:rsidTr="000F4533">
        <w:trPr>
          <w:trHeight w:val="80"/>
        </w:trPr>
        <w:tc>
          <w:tcPr>
            <w:tcW w:w="1441" w:type="dxa"/>
            <w:tcBorders>
              <w:top w:val="nil"/>
              <w:left w:val="single" w:sz="4" w:space="0" w:color="auto"/>
              <w:bottom w:val="nil"/>
              <w:right w:val="nil"/>
            </w:tcBorders>
            <w:vAlign w:val="bottom"/>
          </w:tcPr>
          <w:p w:rsidR="00C11F90" w:rsidRPr="00C11F90" w:rsidRDefault="00C11F90" w:rsidP="00C11F90">
            <w:pPr>
              <w:spacing w:before="20" w:after="20"/>
              <w:rPr>
                <w:rFonts w:cs="Arial"/>
                <w:sz w:val="20"/>
                <w:lang w:eastAsia="en-US"/>
              </w:rPr>
            </w:pPr>
            <w:r w:rsidRPr="00C11F90">
              <w:rPr>
                <w:rFonts w:cs="Arial"/>
                <w:sz w:val="20"/>
                <w:lang w:eastAsia="en-US"/>
              </w:rPr>
              <w:t xml:space="preserve">Февраль </w:t>
            </w:r>
          </w:p>
        </w:tc>
        <w:tc>
          <w:tcPr>
            <w:tcW w:w="1025" w:type="dxa"/>
            <w:gridSpan w:val="2"/>
            <w:tcBorders>
              <w:top w:val="nil"/>
              <w:left w:val="nil"/>
              <w:bottom w:val="nil"/>
              <w:right w:val="nil"/>
            </w:tcBorders>
            <w:vAlign w:val="bottom"/>
          </w:tcPr>
          <w:p w:rsidR="00C11F90" w:rsidRPr="00C11F90" w:rsidRDefault="00C11F90" w:rsidP="00C11F90">
            <w:pPr>
              <w:spacing w:before="20" w:after="20"/>
              <w:ind w:right="170"/>
              <w:jc w:val="right"/>
              <w:rPr>
                <w:rFonts w:cs="Arial"/>
                <w:sz w:val="20"/>
                <w:lang w:eastAsia="en-US"/>
              </w:rPr>
            </w:pPr>
            <w:r w:rsidRPr="00C11F90">
              <w:rPr>
                <w:rFonts w:cs="Arial"/>
                <w:sz w:val="20"/>
                <w:lang w:eastAsia="en-US"/>
              </w:rPr>
              <w:t>78.7</w:t>
            </w:r>
          </w:p>
        </w:tc>
        <w:tc>
          <w:tcPr>
            <w:tcW w:w="1803" w:type="dxa"/>
            <w:tcBorders>
              <w:top w:val="nil"/>
              <w:left w:val="nil"/>
              <w:bottom w:val="nil"/>
              <w:right w:val="nil"/>
            </w:tcBorders>
            <w:vAlign w:val="bottom"/>
          </w:tcPr>
          <w:p w:rsidR="00C11F90" w:rsidRPr="00C11F90" w:rsidRDefault="00C11F90" w:rsidP="00C11F90">
            <w:pPr>
              <w:spacing w:before="20" w:after="20"/>
              <w:ind w:right="624"/>
              <w:jc w:val="right"/>
              <w:rPr>
                <w:rFonts w:cs="Arial"/>
                <w:sz w:val="20"/>
                <w:lang w:eastAsia="en-US"/>
              </w:rPr>
            </w:pPr>
            <w:r w:rsidRPr="00C11F90">
              <w:rPr>
                <w:rFonts w:cs="Arial"/>
                <w:sz w:val="20"/>
                <w:lang w:eastAsia="en-US"/>
              </w:rPr>
              <w:t>94.1</w:t>
            </w:r>
          </w:p>
        </w:tc>
        <w:tc>
          <w:tcPr>
            <w:tcW w:w="1048" w:type="dxa"/>
            <w:tcBorders>
              <w:top w:val="nil"/>
              <w:left w:val="nil"/>
              <w:bottom w:val="nil"/>
              <w:right w:val="nil"/>
            </w:tcBorders>
            <w:vAlign w:val="bottom"/>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95.8</w:t>
            </w:r>
          </w:p>
        </w:tc>
        <w:tc>
          <w:tcPr>
            <w:tcW w:w="1049" w:type="dxa"/>
            <w:tcBorders>
              <w:top w:val="nil"/>
              <w:left w:val="nil"/>
              <w:bottom w:val="nil"/>
              <w:right w:val="nil"/>
            </w:tcBorders>
            <w:vAlign w:val="bottom"/>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63.5</w:t>
            </w:r>
          </w:p>
        </w:tc>
        <w:tc>
          <w:tcPr>
            <w:tcW w:w="1674" w:type="dxa"/>
            <w:gridSpan w:val="2"/>
            <w:tcBorders>
              <w:top w:val="nil"/>
              <w:left w:val="nil"/>
              <w:bottom w:val="nil"/>
              <w:right w:val="nil"/>
            </w:tcBorders>
            <w:vAlign w:val="bottom"/>
          </w:tcPr>
          <w:p w:rsidR="00C11F90" w:rsidRPr="00C11F90" w:rsidRDefault="00C11F90" w:rsidP="00C11F90">
            <w:pPr>
              <w:spacing w:before="20" w:after="20"/>
              <w:ind w:right="567"/>
              <w:jc w:val="right"/>
              <w:rPr>
                <w:rFonts w:cs="Arial"/>
                <w:sz w:val="20"/>
                <w:lang w:eastAsia="en-US"/>
              </w:rPr>
            </w:pPr>
            <w:r w:rsidRPr="00C11F90">
              <w:rPr>
                <w:rFonts w:cs="Arial"/>
                <w:sz w:val="20"/>
                <w:lang w:eastAsia="en-US"/>
              </w:rPr>
              <w:t>99.1</w:t>
            </w:r>
          </w:p>
        </w:tc>
        <w:tc>
          <w:tcPr>
            <w:tcW w:w="1037" w:type="dxa"/>
            <w:tcBorders>
              <w:top w:val="nil"/>
              <w:left w:val="nil"/>
              <w:bottom w:val="nil"/>
              <w:right w:val="single" w:sz="4" w:space="0" w:color="auto"/>
            </w:tcBorders>
            <w:vAlign w:val="bottom"/>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100.0</w:t>
            </w:r>
          </w:p>
        </w:tc>
      </w:tr>
      <w:tr w:rsidR="00C11F90" w:rsidRPr="00C11F90" w:rsidTr="000F4533">
        <w:trPr>
          <w:trHeight w:val="80"/>
        </w:trPr>
        <w:tc>
          <w:tcPr>
            <w:tcW w:w="1441" w:type="dxa"/>
            <w:tcBorders>
              <w:top w:val="nil"/>
              <w:left w:val="single" w:sz="4" w:space="0" w:color="auto"/>
              <w:bottom w:val="nil"/>
              <w:right w:val="nil"/>
            </w:tcBorders>
            <w:vAlign w:val="bottom"/>
          </w:tcPr>
          <w:p w:rsidR="00C11F90" w:rsidRPr="00C11F90" w:rsidRDefault="00C11F90" w:rsidP="00C11F90">
            <w:pPr>
              <w:spacing w:before="20" w:after="20"/>
              <w:rPr>
                <w:rFonts w:cs="Arial"/>
                <w:sz w:val="20"/>
                <w:lang w:eastAsia="en-US"/>
              </w:rPr>
            </w:pPr>
            <w:r w:rsidRPr="00C11F90">
              <w:rPr>
                <w:rFonts w:cs="Arial"/>
                <w:sz w:val="20"/>
                <w:lang w:eastAsia="en-US"/>
              </w:rPr>
              <w:t xml:space="preserve">Март </w:t>
            </w:r>
          </w:p>
        </w:tc>
        <w:tc>
          <w:tcPr>
            <w:tcW w:w="1025" w:type="dxa"/>
            <w:gridSpan w:val="2"/>
            <w:tcBorders>
              <w:top w:val="nil"/>
              <w:left w:val="nil"/>
              <w:bottom w:val="nil"/>
              <w:right w:val="nil"/>
            </w:tcBorders>
            <w:vAlign w:val="bottom"/>
          </w:tcPr>
          <w:p w:rsidR="00C11F90" w:rsidRPr="00C11F90" w:rsidRDefault="00C11F90" w:rsidP="00C11F90">
            <w:pPr>
              <w:spacing w:before="20" w:after="20"/>
              <w:ind w:right="170"/>
              <w:jc w:val="right"/>
              <w:rPr>
                <w:rFonts w:cs="Arial"/>
                <w:sz w:val="20"/>
                <w:lang w:eastAsia="en-US"/>
              </w:rPr>
            </w:pPr>
            <w:r w:rsidRPr="00C11F90">
              <w:rPr>
                <w:rFonts w:cs="Arial"/>
                <w:sz w:val="20"/>
                <w:lang w:eastAsia="en-US"/>
              </w:rPr>
              <w:t>93.2</w:t>
            </w:r>
          </w:p>
        </w:tc>
        <w:tc>
          <w:tcPr>
            <w:tcW w:w="1803" w:type="dxa"/>
            <w:tcBorders>
              <w:top w:val="nil"/>
              <w:left w:val="nil"/>
              <w:bottom w:val="nil"/>
              <w:right w:val="nil"/>
            </w:tcBorders>
            <w:vAlign w:val="bottom"/>
          </w:tcPr>
          <w:p w:rsidR="00C11F90" w:rsidRPr="00C11F90" w:rsidRDefault="00C11F90" w:rsidP="00C11F90">
            <w:pPr>
              <w:spacing w:before="20" w:after="20"/>
              <w:ind w:right="624"/>
              <w:jc w:val="right"/>
              <w:rPr>
                <w:rFonts w:cs="Arial"/>
                <w:sz w:val="20"/>
                <w:lang w:eastAsia="en-US"/>
              </w:rPr>
            </w:pPr>
            <w:r w:rsidRPr="00C11F90">
              <w:rPr>
                <w:rFonts w:cs="Arial"/>
                <w:sz w:val="20"/>
                <w:lang w:eastAsia="en-US"/>
              </w:rPr>
              <w:t>97.9</w:t>
            </w:r>
          </w:p>
        </w:tc>
        <w:tc>
          <w:tcPr>
            <w:tcW w:w="1048" w:type="dxa"/>
            <w:tcBorders>
              <w:top w:val="nil"/>
              <w:left w:val="nil"/>
              <w:bottom w:val="nil"/>
              <w:right w:val="nil"/>
            </w:tcBorders>
            <w:vAlign w:val="bottom"/>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111.5</w:t>
            </w:r>
          </w:p>
        </w:tc>
        <w:tc>
          <w:tcPr>
            <w:tcW w:w="1049" w:type="dxa"/>
            <w:tcBorders>
              <w:top w:val="nil"/>
              <w:left w:val="nil"/>
              <w:bottom w:val="nil"/>
              <w:right w:val="nil"/>
            </w:tcBorders>
            <w:vAlign w:val="bottom"/>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70.7</w:t>
            </w:r>
          </w:p>
        </w:tc>
        <w:tc>
          <w:tcPr>
            <w:tcW w:w="1674" w:type="dxa"/>
            <w:gridSpan w:val="2"/>
            <w:tcBorders>
              <w:top w:val="nil"/>
              <w:left w:val="nil"/>
              <w:bottom w:val="nil"/>
              <w:right w:val="nil"/>
            </w:tcBorders>
            <w:vAlign w:val="bottom"/>
          </w:tcPr>
          <w:p w:rsidR="00C11F90" w:rsidRPr="00C11F90" w:rsidRDefault="00C11F90" w:rsidP="00C11F90">
            <w:pPr>
              <w:spacing w:before="20" w:after="20"/>
              <w:ind w:right="567"/>
              <w:jc w:val="right"/>
              <w:rPr>
                <w:rFonts w:cs="Arial"/>
                <w:sz w:val="20"/>
                <w:lang w:eastAsia="en-US"/>
              </w:rPr>
            </w:pPr>
            <w:r w:rsidRPr="00C11F90">
              <w:rPr>
                <w:rFonts w:cs="Arial"/>
                <w:sz w:val="20"/>
                <w:lang w:eastAsia="en-US"/>
              </w:rPr>
              <w:t>98.0</w:t>
            </w:r>
          </w:p>
        </w:tc>
        <w:tc>
          <w:tcPr>
            <w:tcW w:w="1037" w:type="dxa"/>
            <w:tcBorders>
              <w:top w:val="nil"/>
              <w:left w:val="nil"/>
              <w:bottom w:val="nil"/>
              <w:right w:val="single" w:sz="4" w:space="0" w:color="auto"/>
            </w:tcBorders>
            <w:vAlign w:val="bottom"/>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102.4</w:t>
            </w:r>
          </w:p>
        </w:tc>
      </w:tr>
      <w:tr w:rsidR="00C11F90" w:rsidRPr="00C11F90" w:rsidTr="000F4533">
        <w:trPr>
          <w:trHeight w:val="80"/>
        </w:trPr>
        <w:tc>
          <w:tcPr>
            <w:tcW w:w="1441" w:type="dxa"/>
            <w:tcBorders>
              <w:top w:val="nil"/>
              <w:left w:val="single" w:sz="4" w:space="0" w:color="auto"/>
              <w:bottom w:val="nil"/>
              <w:right w:val="nil"/>
            </w:tcBorders>
            <w:vAlign w:val="bottom"/>
          </w:tcPr>
          <w:p w:rsidR="00C11F90" w:rsidRPr="00C11F90" w:rsidRDefault="00C11F90" w:rsidP="00C11F90">
            <w:pPr>
              <w:spacing w:before="20" w:after="20"/>
              <w:rPr>
                <w:rFonts w:cs="Arial"/>
                <w:b/>
                <w:sz w:val="20"/>
                <w:lang w:eastAsia="en-US"/>
              </w:rPr>
            </w:pPr>
            <w:r w:rsidRPr="00C11F90">
              <w:rPr>
                <w:rFonts w:cs="Arial"/>
                <w:b/>
                <w:sz w:val="20"/>
                <w:lang w:val="en-US" w:eastAsia="en-US"/>
              </w:rPr>
              <w:t>I</w:t>
            </w:r>
            <w:r w:rsidRPr="00C11F90">
              <w:rPr>
                <w:rFonts w:cs="Arial"/>
                <w:b/>
                <w:sz w:val="20"/>
                <w:lang w:eastAsia="en-US"/>
              </w:rPr>
              <w:t xml:space="preserve"> квартал </w:t>
            </w:r>
          </w:p>
        </w:tc>
        <w:tc>
          <w:tcPr>
            <w:tcW w:w="1025" w:type="dxa"/>
            <w:gridSpan w:val="2"/>
            <w:tcBorders>
              <w:top w:val="nil"/>
              <w:left w:val="nil"/>
              <w:bottom w:val="nil"/>
              <w:right w:val="nil"/>
            </w:tcBorders>
            <w:vAlign w:val="bottom"/>
          </w:tcPr>
          <w:p w:rsidR="00C11F90" w:rsidRPr="00C11F90" w:rsidRDefault="00C11F90" w:rsidP="00C11F90">
            <w:pPr>
              <w:spacing w:before="20" w:after="20"/>
              <w:ind w:right="170"/>
              <w:jc w:val="right"/>
              <w:rPr>
                <w:rFonts w:cs="Arial"/>
                <w:b/>
                <w:sz w:val="20"/>
                <w:lang w:eastAsia="en-US"/>
              </w:rPr>
            </w:pPr>
            <w:r w:rsidRPr="00C11F90">
              <w:rPr>
                <w:rFonts w:cs="Arial"/>
                <w:b/>
                <w:sz w:val="20"/>
                <w:lang w:eastAsia="en-US"/>
              </w:rPr>
              <w:t>252.8</w:t>
            </w:r>
          </w:p>
        </w:tc>
        <w:tc>
          <w:tcPr>
            <w:tcW w:w="1803" w:type="dxa"/>
            <w:tcBorders>
              <w:top w:val="nil"/>
              <w:left w:val="nil"/>
              <w:bottom w:val="nil"/>
              <w:right w:val="nil"/>
            </w:tcBorders>
            <w:vAlign w:val="bottom"/>
          </w:tcPr>
          <w:p w:rsidR="00C11F90" w:rsidRPr="00C11F90" w:rsidRDefault="00C11F90" w:rsidP="00C11F90">
            <w:pPr>
              <w:spacing w:before="20" w:after="20"/>
              <w:ind w:right="624"/>
              <w:jc w:val="right"/>
              <w:rPr>
                <w:rFonts w:cs="Arial"/>
                <w:b/>
                <w:sz w:val="20"/>
                <w:lang w:eastAsia="en-US"/>
              </w:rPr>
            </w:pPr>
            <w:r w:rsidRPr="00C11F90">
              <w:rPr>
                <w:rFonts w:cs="Arial"/>
                <w:b/>
                <w:sz w:val="20"/>
                <w:lang w:eastAsia="en-US"/>
              </w:rPr>
              <w:t>95.4</w:t>
            </w:r>
          </w:p>
        </w:tc>
        <w:tc>
          <w:tcPr>
            <w:tcW w:w="1048" w:type="dxa"/>
            <w:tcBorders>
              <w:top w:val="nil"/>
              <w:left w:val="nil"/>
              <w:bottom w:val="nil"/>
              <w:right w:val="nil"/>
            </w:tcBorders>
            <w:vAlign w:val="bottom"/>
          </w:tcPr>
          <w:p w:rsidR="00C11F90" w:rsidRPr="00C11F90" w:rsidRDefault="00C11F90" w:rsidP="00C11F90">
            <w:pPr>
              <w:spacing w:before="20" w:after="20"/>
              <w:ind w:right="227"/>
              <w:jc w:val="right"/>
              <w:rPr>
                <w:rFonts w:cs="Arial"/>
                <w:b/>
                <w:sz w:val="20"/>
                <w:lang w:eastAsia="en-US"/>
              </w:rPr>
            </w:pPr>
            <w:r w:rsidRPr="00C11F90">
              <w:rPr>
                <w:rFonts w:cs="Arial"/>
                <w:b/>
                <w:sz w:val="20"/>
                <w:lang w:eastAsia="en-US"/>
              </w:rPr>
              <w:t>х</w:t>
            </w:r>
          </w:p>
        </w:tc>
        <w:tc>
          <w:tcPr>
            <w:tcW w:w="1049" w:type="dxa"/>
            <w:tcBorders>
              <w:top w:val="nil"/>
              <w:left w:val="nil"/>
              <w:bottom w:val="nil"/>
              <w:right w:val="nil"/>
            </w:tcBorders>
            <w:vAlign w:val="bottom"/>
          </w:tcPr>
          <w:p w:rsidR="00C11F90" w:rsidRPr="00C11F90" w:rsidRDefault="00C11F90" w:rsidP="00C11F90">
            <w:pPr>
              <w:spacing w:before="20" w:after="20"/>
              <w:ind w:right="227"/>
              <w:jc w:val="right"/>
              <w:rPr>
                <w:rFonts w:cs="Arial"/>
                <w:b/>
                <w:sz w:val="20"/>
                <w:lang w:eastAsia="en-US"/>
              </w:rPr>
            </w:pPr>
            <w:r w:rsidRPr="00C11F90">
              <w:rPr>
                <w:rFonts w:cs="Arial"/>
                <w:b/>
                <w:sz w:val="20"/>
                <w:lang w:eastAsia="en-US"/>
              </w:rPr>
              <w:t>197.3</w:t>
            </w:r>
          </w:p>
        </w:tc>
        <w:tc>
          <w:tcPr>
            <w:tcW w:w="1674" w:type="dxa"/>
            <w:gridSpan w:val="2"/>
            <w:tcBorders>
              <w:top w:val="nil"/>
              <w:left w:val="nil"/>
              <w:bottom w:val="nil"/>
              <w:right w:val="nil"/>
            </w:tcBorders>
            <w:vAlign w:val="bottom"/>
          </w:tcPr>
          <w:p w:rsidR="00C11F90" w:rsidRPr="00C11F90" w:rsidRDefault="00C11F90" w:rsidP="00C11F90">
            <w:pPr>
              <w:spacing w:before="20" w:after="20"/>
              <w:ind w:right="567"/>
              <w:jc w:val="right"/>
              <w:rPr>
                <w:rFonts w:cs="Arial"/>
                <w:b/>
                <w:sz w:val="20"/>
                <w:lang w:eastAsia="en-US"/>
              </w:rPr>
            </w:pPr>
            <w:r w:rsidRPr="00C11F90">
              <w:rPr>
                <w:rFonts w:cs="Arial"/>
                <w:b/>
                <w:sz w:val="20"/>
                <w:lang w:eastAsia="en-US"/>
              </w:rPr>
              <w:t>98.8</w:t>
            </w:r>
          </w:p>
        </w:tc>
        <w:tc>
          <w:tcPr>
            <w:tcW w:w="1037" w:type="dxa"/>
            <w:tcBorders>
              <w:top w:val="nil"/>
              <w:left w:val="nil"/>
              <w:bottom w:val="nil"/>
              <w:right w:val="single" w:sz="4" w:space="0" w:color="auto"/>
            </w:tcBorders>
            <w:vAlign w:val="bottom"/>
          </w:tcPr>
          <w:p w:rsidR="00C11F90" w:rsidRPr="00C11F90" w:rsidRDefault="00C11F90" w:rsidP="00C11F90">
            <w:pPr>
              <w:spacing w:before="20" w:after="20"/>
              <w:ind w:right="227"/>
              <w:jc w:val="right"/>
              <w:rPr>
                <w:rFonts w:cs="Arial"/>
                <w:b/>
                <w:sz w:val="20"/>
                <w:lang w:eastAsia="en-US"/>
              </w:rPr>
            </w:pPr>
            <w:r w:rsidRPr="00C11F90">
              <w:rPr>
                <w:rFonts w:cs="Arial"/>
                <w:b/>
                <w:sz w:val="20"/>
                <w:lang w:eastAsia="en-US"/>
              </w:rPr>
              <w:t>х</w:t>
            </w:r>
          </w:p>
        </w:tc>
      </w:tr>
      <w:tr w:rsidR="00C11F90" w:rsidRPr="00C11F90" w:rsidTr="000F4533">
        <w:trPr>
          <w:trHeight w:val="80"/>
        </w:trPr>
        <w:tc>
          <w:tcPr>
            <w:tcW w:w="1441" w:type="dxa"/>
            <w:tcBorders>
              <w:top w:val="nil"/>
              <w:left w:val="single" w:sz="4" w:space="0" w:color="auto"/>
              <w:bottom w:val="nil"/>
              <w:right w:val="nil"/>
            </w:tcBorders>
            <w:vAlign w:val="bottom"/>
          </w:tcPr>
          <w:p w:rsidR="00C11F90" w:rsidRPr="00C11F90" w:rsidRDefault="00C11F90" w:rsidP="00C11F90">
            <w:pPr>
              <w:spacing w:before="20" w:after="20"/>
              <w:rPr>
                <w:rFonts w:cs="Arial"/>
                <w:sz w:val="20"/>
                <w:lang w:eastAsia="en-US"/>
              </w:rPr>
            </w:pPr>
            <w:r w:rsidRPr="00C11F90">
              <w:rPr>
                <w:rFonts w:cs="Arial"/>
                <w:sz w:val="20"/>
                <w:lang w:eastAsia="en-US"/>
              </w:rPr>
              <w:t xml:space="preserve">Апрель </w:t>
            </w:r>
          </w:p>
        </w:tc>
        <w:tc>
          <w:tcPr>
            <w:tcW w:w="1025" w:type="dxa"/>
            <w:gridSpan w:val="2"/>
            <w:tcBorders>
              <w:top w:val="nil"/>
              <w:left w:val="nil"/>
              <w:bottom w:val="nil"/>
              <w:right w:val="nil"/>
            </w:tcBorders>
            <w:vAlign w:val="bottom"/>
          </w:tcPr>
          <w:p w:rsidR="00C11F90" w:rsidRPr="00C11F90" w:rsidRDefault="00C11F90" w:rsidP="00C11F90">
            <w:pPr>
              <w:spacing w:before="20" w:after="20"/>
              <w:ind w:right="170"/>
              <w:jc w:val="right"/>
              <w:rPr>
                <w:rFonts w:cs="Arial"/>
                <w:sz w:val="20"/>
                <w:lang w:eastAsia="en-US"/>
              </w:rPr>
            </w:pPr>
            <w:r w:rsidRPr="00C11F90">
              <w:rPr>
                <w:rFonts w:cs="Arial"/>
                <w:sz w:val="20"/>
                <w:lang w:eastAsia="en-US"/>
              </w:rPr>
              <w:t>91.7</w:t>
            </w:r>
          </w:p>
        </w:tc>
        <w:tc>
          <w:tcPr>
            <w:tcW w:w="1803" w:type="dxa"/>
            <w:tcBorders>
              <w:top w:val="nil"/>
              <w:left w:val="nil"/>
              <w:bottom w:val="nil"/>
              <w:right w:val="nil"/>
            </w:tcBorders>
            <w:vAlign w:val="bottom"/>
          </w:tcPr>
          <w:p w:rsidR="00C11F90" w:rsidRPr="00C11F90" w:rsidRDefault="00C11F90" w:rsidP="00C11F90">
            <w:pPr>
              <w:spacing w:before="20" w:after="20"/>
              <w:ind w:right="624"/>
              <w:jc w:val="right"/>
              <w:rPr>
                <w:rFonts w:cs="Arial"/>
                <w:sz w:val="20"/>
                <w:lang w:eastAsia="en-US"/>
              </w:rPr>
            </w:pPr>
            <w:r w:rsidRPr="00C11F90">
              <w:rPr>
                <w:rFonts w:cs="Arial"/>
                <w:sz w:val="20"/>
                <w:lang w:eastAsia="en-US"/>
              </w:rPr>
              <w:t>93.0</w:t>
            </w:r>
          </w:p>
        </w:tc>
        <w:tc>
          <w:tcPr>
            <w:tcW w:w="1048" w:type="dxa"/>
            <w:tcBorders>
              <w:top w:val="nil"/>
              <w:left w:val="nil"/>
              <w:bottom w:val="nil"/>
              <w:right w:val="nil"/>
            </w:tcBorders>
            <w:vAlign w:val="bottom"/>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95.7</w:t>
            </w:r>
          </w:p>
        </w:tc>
        <w:tc>
          <w:tcPr>
            <w:tcW w:w="1049" w:type="dxa"/>
            <w:tcBorders>
              <w:top w:val="nil"/>
              <w:left w:val="nil"/>
              <w:bottom w:val="nil"/>
              <w:right w:val="nil"/>
            </w:tcBorders>
            <w:vAlign w:val="bottom"/>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71.9</w:t>
            </w:r>
          </w:p>
        </w:tc>
        <w:tc>
          <w:tcPr>
            <w:tcW w:w="1674" w:type="dxa"/>
            <w:gridSpan w:val="2"/>
            <w:tcBorders>
              <w:top w:val="nil"/>
              <w:left w:val="nil"/>
              <w:bottom w:val="nil"/>
              <w:right w:val="nil"/>
            </w:tcBorders>
            <w:vAlign w:val="bottom"/>
          </w:tcPr>
          <w:p w:rsidR="00C11F90" w:rsidRPr="00C11F90" w:rsidRDefault="00C11F90" w:rsidP="00C11F90">
            <w:pPr>
              <w:spacing w:before="20" w:after="20"/>
              <w:ind w:right="567"/>
              <w:jc w:val="right"/>
              <w:rPr>
                <w:rFonts w:cs="Arial"/>
                <w:sz w:val="20"/>
                <w:lang w:eastAsia="en-US"/>
              </w:rPr>
            </w:pPr>
            <w:r w:rsidRPr="00C11F90">
              <w:rPr>
                <w:rFonts w:cs="Arial"/>
                <w:sz w:val="20"/>
                <w:lang w:eastAsia="en-US"/>
              </w:rPr>
              <w:t>100.5</w:t>
            </w:r>
          </w:p>
        </w:tc>
        <w:tc>
          <w:tcPr>
            <w:tcW w:w="1037" w:type="dxa"/>
            <w:tcBorders>
              <w:top w:val="nil"/>
              <w:left w:val="nil"/>
              <w:bottom w:val="nil"/>
              <w:right w:val="single" w:sz="4" w:space="0" w:color="auto"/>
            </w:tcBorders>
            <w:vAlign w:val="bottom"/>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101.7</w:t>
            </w:r>
          </w:p>
        </w:tc>
      </w:tr>
      <w:tr w:rsidR="00C11F90" w:rsidRPr="00C11F90" w:rsidTr="000F4533">
        <w:trPr>
          <w:trHeight w:val="80"/>
        </w:trPr>
        <w:tc>
          <w:tcPr>
            <w:tcW w:w="1441" w:type="dxa"/>
            <w:tcBorders>
              <w:top w:val="nil"/>
              <w:left w:val="single" w:sz="4" w:space="0" w:color="auto"/>
              <w:bottom w:val="nil"/>
              <w:right w:val="nil"/>
            </w:tcBorders>
            <w:vAlign w:val="bottom"/>
          </w:tcPr>
          <w:p w:rsidR="00C11F90" w:rsidRPr="00C11F90" w:rsidRDefault="00C11F90" w:rsidP="00C11F90">
            <w:pPr>
              <w:spacing w:before="20" w:after="20"/>
              <w:rPr>
                <w:rFonts w:cs="Arial"/>
                <w:sz w:val="20"/>
                <w:lang w:eastAsia="en-US"/>
              </w:rPr>
            </w:pPr>
            <w:r w:rsidRPr="00C11F90">
              <w:rPr>
                <w:rFonts w:cs="Arial"/>
                <w:sz w:val="20"/>
                <w:lang w:eastAsia="en-US"/>
              </w:rPr>
              <w:t>Май</w:t>
            </w:r>
          </w:p>
        </w:tc>
        <w:tc>
          <w:tcPr>
            <w:tcW w:w="1025" w:type="dxa"/>
            <w:gridSpan w:val="2"/>
            <w:tcBorders>
              <w:top w:val="nil"/>
              <w:left w:val="nil"/>
              <w:bottom w:val="nil"/>
              <w:right w:val="nil"/>
            </w:tcBorders>
            <w:vAlign w:val="bottom"/>
          </w:tcPr>
          <w:p w:rsidR="00C11F90" w:rsidRPr="00C11F90" w:rsidRDefault="00C11F90" w:rsidP="00C11F90">
            <w:pPr>
              <w:spacing w:before="20" w:after="20"/>
              <w:ind w:right="170"/>
              <w:jc w:val="right"/>
              <w:rPr>
                <w:rFonts w:cs="Arial"/>
                <w:sz w:val="20"/>
                <w:lang w:eastAsia="en-US"/>
              </w:rPr>
            </w:pPr>
            <w:r w:rsidRPr="00C11F90">
              <w:rPr>
                <w:rFonts w:cs="Arial"/>
                <w:sz w:val="20"/>
                <w:lang w:eastAsia="en-US"/>
              </w:rPr>
              <w:t>107.0</w:t>
            </w:r>
          </w:p>
        </w:tc>
        <w:tc>
          <w:tcPr>
            <w:tcW w:w="1803" w:type="dxa"/>
            <w:tcBorders>
              <w:top w:val="nil"/>
              <w:left w:val="nil"/>
              <w:bottom w:val="nil"/>
              <w:right w:val="nil"/>
            </w:tcBorders>
            <w:vAlign w:val="bottom"/>
          </w:tcPr>
          <w:p w:rsidR="00C11F90" w:rsidRPr="00C11F90" w:rsidRDefault="00C11F90" w:rsidP="00C11F90">
            <w:pPr>
              <w:spacing w:before="20" w:after="20"/>
              <w:ind w:right="624"/>
              <w:jc w:val="right"/>
              <w:rPr>
                <w:rFonts w:cs="Arial"/>
                <w:sz w:val="20"/>
                <w:lang w:eastAsia="en-US"/>
              </w:rPr>
            </w:pPr>
            <w:r w:rsidRPr="00C11F90">
              <w:rPr>
                <w:rFonts w:cs="Arial"/>
                <w:sz w:val="20"/>
                <w:lang w:eastAsia="en-US"/>
              </w:rPr>
              <w:t>91.1</w:t>
            </w:r>
          </w:p>
        </w:tc>
        <w:tc>
          <w:tcPr>
            <w:tcW w:w="1048" w:type="dxa"/>
            <w:tcBorders>
              <w:top w:val="nil"/>
              <w:left w:val="nil"/>
              <w:bottom w:val="nil"/>
              <w:right w:val="nil"/>
            </w:tcBorders>
            <w:vAlign w:val="bottom"/>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115.3</w:t>
            </w:r>
          </w:p>
        </w:tc>
        <w:tc>
          <w:tcPr>
            <w:tcW w:w="1049" w:type="dxa"/>
            <w:tcBorders>
              <w:top w:val="nil"/>
              <w:left w:val="nil"/>
              <w:bottom w:val="nil"/>
              <w:right w:val="nil"/>
            </w:tcBorders>
            <w:vAlign w:val="bottom"/>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74.4</w:t>
            </w:r>
          </w:p>
        </w:tc>
        <w:tc>
          <w:tcPr>
            <w:tcW w:w="1674" w:type="dxa"/>
            <w:gridSpan w:val="2"/>
            <w:tcBorders>
              <w:top w:val="nil"/>
              <w:left w:val="nil"/>
              <w:bottom w:val="nil"/>
              <w:right w:val="nil"/>
            </w:tcBorders>
            <w:vAlign w:val="bottom"/>
          </w:tcPr>
          <w:p w:rsidR="00C11F90" w:rsidRPr="00C11F90" w:rsidRDefault="00C11F90" w:rsidP="00C11F90">
            <w:pPr>
              <w:spacing w:before="20" w:after="20"/>
              <w:ind w:right="567"/>
              <w:jc w:val="right"/>
              <w:rPr>
                <w:rFonts w:cs="Arial"/>
                <w:sz w:val="20"/>
                <w:lang w:eastAsia="en-US"/>
              </w:rPr>
            </w:pPr>
            <w:r w:rsidRPr="00C11F90">
              <w:rPr>
                <w:rFonts w:cs="Arial"/>
                <w:sz w:val="20"/>
                <w:lang w:eastAsia="en-US"/>
              </w:rPr>
              <w:t>102.6</w:t>
            </w:r>
          </w:p>
        </w:tc>
        <w:tc>
          <w:tcPr>
            <w:tcW w:w="1037" w:type="dxa"/>
            <w:tcBorders>
              <w:top w:val="nil"/>
              <w:left w:val="nil"/>
              <w:bottom w:val="nil"/>
              <w:right w:val="single" w:sz="4" w:space="0" w:color="auto"/>
            </w:tcBorders>
            <w:vAlign w:val="bottom"/>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103.2</w:t>
            </w:r>
          </w:p>
        </w:tc>
      </w:tr>
      <w:tr w:rsidR="00C11F90" w:rsidRPr="00C11F90" w:rsidTr="000F4533">
        <w:trPr>
          <w:trHeight w:val="80"/>
        </w:trPr>
        <w:tc>
          <w:tcPr>
            <w:tcW w:w="1441" w:type="dxa"/>
            <w:tcBorders>
              <w:top w:val="nil"/>
              <w:left w:val="single" w:sz="4" w:space="0" w:color="auto"/>
              <w:bottom w:val="nil"/>
              <w:right w:val="nil"/>
            </w:tcBorders>
            <w:vAlign w:val="bottom"/>
          </w:tcPr>
          <w:p w:rsidR="00C11F90" w:rsidRPr="00C11F90" w:rsidRDefault="00C11F90" w:rsidP="00C11F90">
            <w:pPr>
              <w:spacing w:before="20" w:after="20"/>
              <w:rPr>
                <w:rFonts w:cs="Arial"/>
                <w:sz w:val="20"/>
                <w:lang w:eastAsia="en-US"/>
              </w:rPr>
            </w:pPr>
            <w:r w:rsidRPr="00C11F90">
              <w:rPr>
                <w:rFonts w:cs="Arial"/>
                <w:sz w:val="20"/>
                <w:lang w:eastAsia="en-US"/>
              </w:rPr>
              <w:t>Июнь</w:t>
            </w:r>
          </w:p>
        </w:tc>
        <w:tc>
          <w:tcPr>
            <w:tcW w:w="1025" w:type="dxa"/>
            <w:gridSpan w:val="2"/>
            <w:tcBorders>
              <w:top w:val="nil"/>
              <w:left w:val="nil"/>
              <w:bottom w:val="nil"/>
              <w:right w:val="nil"/>
            </w:tcBorders>
            <w:vAlign w:val="bottom"/>
          </w:tcPr>
          <w:p w:rsidR="00C11F90" w:rsidRPr="00C11F90" w:rsidRDefault="00C11F90" w:rsidP="00C11F90">
            <w:pPr>
              <w:spacing w:before="20" w:after="20"/>
              <w:ind w:right="170"/>
              <w:jc w:val="right"/>
              <w:rPr>
                <w:rFonts w:cs="Arial"/>
                <w:sz w:val="20"/>
                <w:lang w:eastAsia="en-US"/>
              </w:rPr>
            </w:pPr>
            <w:r w:rsidRPr="00C11F90">
              <w:rPr>
                <w:rFonts w:cs="Arial"/>
                <w:sz w:val="20"/>
                <w:lang w:eastAsia="en-US"/>
              </w:rPr>
              <w:t>118.0</w:t>
            </w:r>
          </w:p>
        </w:tc>
        <w:tc>
          <w:tcPr>
            <w:tcW w:w="1803" w:type="dxa"/>
            <w:tcBorders>
              <w:top w:val="nil"/>
              <w:left w:val="nil"/>
              <w:bottom w:val="nil"/>
              <w:right w:val="nil"/>
            </w:tcBorders>
            <w:vAlign w:val="bottom"/>
          </w:tcPr>
          <w:p w:rsidR="00C11F90" w:rsidRPr="00C11F90" w:rsidRDefault="00C11F90" w:rsidP="00C11F90">
            <w:pPr>
              <w:spacing w:before="20" w:after="20"/>
              <w:ind w:right="624"/>
              <w:jc w:val="right"/>
              <w:rPr>
                <w:rFonts w:cs="Arial"/>
                <w:sz w:val="20"/>
                <w:lang w:eastAsia="en-US"/>
              </w:rPr>
            </w:pPr>
            <w:r w:rsidRPr="00C11F90">
              <w:rPr>
                <w:rFonts w:cs="Arial"/>
                <w:sz w:val="20"/>
                <w:lang w:eastAsia="en-US"/>
              </w:rPr>
              <w:t>92.4</w:t>
            </w:r>
          </w:p>
        </w:tc>
        <w:tc>
          <w:tcPr>
            <w:tcW w:w="1048" w:type="dxa"/>
            <w:tcBorders>
              <w:top w:val="nil"/>
              <w:left w:val="nil"/>
              <w:bottom w:val="nil"/>
              <w:right w:val="nil"/>
            </w:tcBorders>
            <w:vAlign w:val="bottom"/>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111.0</w:t>
            </w:r>
          </w:p>
        </w:tc>
        <w:tc>
          <w:tcPr>
            <w:tcW w:w="1049" w:type="dxa"/>
            <w:tcBorders>
              <w:top w:val="nil"/>
              <w:left w:val="nil"/>
              <w:bottom w:val="nil"/>
              <w:right w:val="nil"/>
            </w:tcBorders>
            <w:vAlign w:val="bottom"/>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69.4</w:t>
            </w:r>
          </w:p>
        </w:tc>
        <w:tc>
          <w:tcPr>
            <w:tcW w:w="1674" w:type="dxa"/>
            <w:gridSpan w:val="2"/>
            <w:tcBorders>
              <w:top w:val="nil"/>
              <w:left w:val="nil"/>
              <w:bottom w:val="nil"/>
              <w:right w:val="nil"/>
            </w:tcBorders>
            <w:vAlign w:val="bottom"/>
          </w:tcPr>
          <w:p w:rsidR="00C11F90" w:rsidRPr="00C11F90" w:rsidRDefault="00C11F90" w:rsidP="00C11F90">
            <w:pPr>
              <w:spacing w:before="20" w:after="20"/>
              <w:ind w:right="567"/>
              <w:jc w:val="right"/>
              <w:rPr>
                <w:rFonts w:cs="Arial"/>
                <w:sz w:val="20"/>
                <w:lang w:eastAsia="en-US"/>
              </w:rPr>
            </w:pPr>
            <w:r w:rsidRPr="00C11F90">
              <w:rPr>
                <w:rFonts w:cs="Arial"/>
                <w:sz w:val="20"/>
                <w:lang w:eastAsia="en-US"/>
              </w:rPr>
              <w:t>101.9</w:t>
            </w:r>
          </w:p>
        </w:tc>
        <w:tc>
          <w:tcPr>
            <w:tcW w:w="1037" w:type="dxa"/>
            <w:tcBorders>
              <w:top w:val="nil"/>
              <w:left w:val="nil"/>
              <w:bottom w:val="nil"/>
              <w:right w:val="single" w:sz="4" w:space="0" w:color="auto"/>
            </w:tcBorders>
            <w:vAlign w:val="bottom"/>
          </w:tcPr>
          <w:p w:rsidR="00C11F90" w:rsidRPr="00C11F90" w:rsidRDefault="00C11F90" w:rsidP="00C11F90">
            <w:pPr>
              <w:spacing w:before="20" w:after="20"/>
              <w:ind w:right="227"/>
              <w:jc w:val="right"/>
              <w:rPr>
                <w:rFonts w:cs="Arial"/>
                <w:sz w:val="20"/>
                <w:lang w:eastAsia="en-US"/>
              </w:rPr>
            </w:pPr>
            <w:r w:rsidRPr="00C11F90">
              <w:rPr>
                <w:rFonts w:cs="Arial"/>
                <w:sz w:val="20"/>
                <w:lang w:eastAsia="en-US"/>
              </w:rPr>
              <w:t>93.2</w:t>
            </w:r>
          </w:p>
        </w:tc>
      </w:tr>
      <w:tr w:rsidR="00C11F90" w:rsidRPr="00C11F90" w:rsidTr="000F4533">
        <w:trPr>
          <w:trHeight w:val="80"/>
        </w:trPr>
        <w:tc>
          <w:tcPr>
            <w:tcW w:w="1441" w:type="dxa"/>
            <w:tcBorders>
              <w:top w:val="nil"/>
              <w:left w:val="single" w:sz="4" w:space="0" w:color="auto"/>
              <w:bottom w:val="nil"/>
              <w:right w:val="nil"/>
            </w:tcBorders>
            <w:vAlign w:val="bottom"/>
          </w:tcPr>
          <w:p w:rsidR="00C11F90" w:rsidRPr="00C11F90" w:rsidRDefault="00C11F90" w:rsidP="00C11F90">
            <w:pPr>
              <w:spacing w:before="20" w:after="20"/>
              <w:rPr>
                <w:rFonts w:cs="Arial"/>
                <w:b/>
                <w:sz w:val="20"/>
                <w:lang w:eastAsia="en-US"/>
              </w:rPr>
            </w:pPr>
            <w:r w:rsidRPr="00C11F90">
              <w:rPr>
                <w:rFonts w:cs="Arial"/>
                <w:b/>
                <w:sz w:val="20"/>
                <w:lang w:val="en-US" w:eastAsia="en-US"/>
              </w:rPr>
              <w:t>II</w:t>
            </w:r>
            <w:r w:rsidRPr="00C11F90">
              <w:rPr>
                <w:rFonts w:cs="Arial"/>
                <w:b/>
                <w:sz w:val="20"/>
                <w:lang w:eastAsia="en-US"/>
              </w:rPr>
              <w:t xml:space="preserve"> квартал</w:t>
            </w:r>
          </w:p>
        </w:tc>
        <w:tc>
          <w:tcPr>
            <w:tcW w:w="1025" w:type="dxa"/>
            <w:gridSpan w:val="2"/>
            <w:tcBorders>
              <w:top w:val="nil"/>
              <w:left w:val="nil"/>
              <w:bottom w:val="nil"/>
              <w:right w:val="nil"/>
            </w:tcBorders>
            <w:vAlign w:val="bottom"/>
          </w:tcPr>
          <w:p w:rsidR="00C11F90" w:rsidRPr="00C11F90" w:rsidRDefault="00C11F90" w:rsidP="00C11F90">
            <w:pPr>
              <w:spacing w:before="20" w:after="20"/>
              <w:ind w:right="170"/>
              <w:jc w:val="right"/>
              <w:rPr>
                <w:rFonts w:cs="Arial"/>
                <w:b/>
                <w:sz w:val="20"/>
                <w:lang w:eastAsia="en-US"/>
              </w:rPr>
            </w:pPr>
            <w:r w:rsidRPr="00C11F90">
              <w:rPr>
                <w:rFonts w:cs="Arial"/>
                <w:b/>
                <w:sz w:val="20"/>
                <w:lang w:eastAsia="en-US"/>
              </w:rPr>
              <w:t>316.8</w:t>
            </w:r>
          </w:p>
        </w:tc>
        <w:tc>
          <w:tcPr>
            <w:tcW w:w="1803" w:type="dxa"/>
            <w:tcBorders>
              <w:top w:val="nil"/>
              <w:left w:val="nil"/>
              <w:bottom w:val="nil"/>
              <w:right w:val="nil"/>
            </w:tcBorders>
            <w:vAlign w:val="bottom"/>
          </w:tcPr>
          <w:p w:rsidR="00C11F90" w:rsidRPr="00C11F90" w:rsidRDefault="00C11F90" w:rsidP="00C11F90">
            <w:pPr>
              <w:spacing w:before="20" w:after="20"/>
              <w:ind w:right="624"/>
              <w:jc w:val="right"/>
              <w:rPr>
                <w:rFonts w:cs="Arial"/>
                <w:b/>
                <w:sz w:val="20"/>
                <w:lang w:eastAsia="en-US"/>
              </w:rPr>
            </w:pPr>
            <w:r w:rsidRPr="00C11F90">
              <w:rPr>
                <w:rFonts w:cs="Arial"/>
                <w:b/>
                <w:sz w:val="20"/>
                <w:lang w:eastAsia="en-US"/>
              </w:rPr>
              <w:t>92.3</w:t>
            </w:r>
          </w:p>
        </w:tc>
        <w:tc>
          <w:tcPr>
            <w:tcW w:w="1048" w:type="dxa"/>
            <w:tcBorders>
              <w:top w:val="nil"/>
              <w:left w:val="nil"/>
              <w:bottom w:val="nil"/>
              <w:right w:val="nil"/>
            </w:tcBorders>
            <w:vAlign w:val="bottom"/>
          </w:tcPr>
          <w:p w:rsidR="00C11F90" w:rsidRPr="00C11F90" w:rsidRDefault="00C11F90" w:rsidP="00C11F90">
            <w:pPr>
              <w:spacing w:before="20" w:after="20"/>
              <w:ind w:right="227"/>
              <w:jc w:val="right"/>
              <w:rPr>
                <w:rFonts w:cs="Arial"/>
                <w:b/>
                <w:sz w:val="20"/>
                <w:lang w:eastAsia="en-US"/>
              </w:rPr>
            </w:pPr>
            <w:r w:rsidRPr="00C11F90">
              <w:rPr>
                <w:rFonts w:cs="Arial"/>
                <w:b/>
                <w:sz w:val="20"/>
                <w:lang w:eastAsia="en-US"/>
              </w:rPr>
              <w:t>х</w:t>
            </w:r>
          </w:p>
        </w:tc>
        <w:tc>
          <w:tcPr>
            <w:tcW w:w="1049" w:type="dxa"/>
            <w:tcBorders>
              <w:top w:val="nil"/>
              <w:left w:val="nil"/>
              <w:bottom w:val="nil"/>
              <w:right w:val="nil"/>
            </w:tcBorders>
            <w:vAlign w:val="bottom"/>
          </w:tcPr>
          <w:p w:rsidR="00C11F90" w:rsidRPr="00C11F90" w:rsidRDefault="00C11F90" w:rsidP="00C11F90">
            <w:pPr>
              <w:spacing w:before="20" w:after="20"/>
              <w:ind w:right="227"/>
              <w:jc w:val="right"/>
              <w:rPr>
                <w:rFonts w:cs="Arial"/>
                <w:b/>
                <w:sz w:val="20"/>
                <w:lang w:eastAsia="en-US"/>
              </w:rPr>
            </w:pPr>
            <w:r w:rsidRPr="00C11F90">
              <w:rPr>
                <w:rFonts w:cs="Arial"/>
                <w:b/>
                <w:sz w:val="20"/>
                <w:lang w:eastAsia="en-US"/>
              </w:rPr>
              <w:t>215.6</w:t>
            </w:r>
          </w:p>
        </w:tc>
        <w:tc>
          <w:tcPr>
            <w:tcW w:w="1674" w:type="dxa"/>
            <w:gridSpan w:val="2"/>
            <w:tcBorders>
              <w:top w:val="nil"/>
              <w:left w:val="nil"/>
              <w:bottom w:val="nil"/>
              <w:right w:val="nil"/>
            </w:tcBorders>
            <w:vAlign w:val="bottom"/>
          </w:tcPr>
          <w:p w:rsidR="00C11F90" w:rsidRPr="00C11F90" w:rsidRDefault="00C11F90" w:rsidP="00C11F90">
            <w:pPr>
              <w:spacing w:before="20" w:after="20"/>
              <w:ind w:right="567"/>
              <w:jc w:val="right"/>
              <w:rPr>
                <w:rFonts w:cs="Arial"/>
                <w:b/>
                <w:sz w:val="20"/>
                <w:lang w:eastAsia="en-US"/>
              </w:rPr>
            </w:pPr>
            <w:r w:rsidRPr="00C11F90">
              <w:rPr>
                <w:rFonts w:cs="Arial"/>
                <w:b/>
                <w:sz w:val="20"/>
                <w:lang w:eastAsia="en-US"/>
              </w:rPr>
              <w:t>101.7</w:t>
            </w:r>
          </w:p>
        </w:tc>
        <w:tc>
          <w:tcPr>
            <w:tcW w:w="1037" w:type="dxa"/>
            <w:tcBorders>
              <w:top w:val="nil"/>
              <w:left w:val="nil"/>
              <w:bottom w:val="nil"/>
              <w:right w:val="single" w:sz="4" w:space="0" w:color="auto"/>
            </w:tcBorders>
            <w:vAlign w:val="bottom"/>
          </w:tcPr>
          <w:p w:rsidR="00C11F90" w:rsidRPr="00C11F90" w:rsidRDefault="00C11F90" w:rsidP="00C11F90">
            <w:pPr>
              <w:spacing w:before="20" w:after="20"/>
              <w:ind w:right="227"/>
              <w:jc w:val="right"/>
              <w:rPr>
                <w:rFonts w:cs="Arial"/>
                <w:b/>
                <w:sz w:val="20"/>
                <w:lang w:eastAsia="en-US"/>
              </w:rPr>
            </w:pPr>
            <w:r w:rsidRPr="00C11F90">
              <w:rPr>
                <w:rFonts w:cs="Arial"/>
                <w:b/>
                <w:sz w:val="20"/>
                <w:lang w:eastAsia="en-US"/>
              </w:rPr>
              <w:t>х</w:t>
            </w:r>
          </w:p>
        </w:tc>
      </w:tr>
      <w:tr w:rsidR="00C11F90" w:rsidRPr="00C11F90" w:rsidTr="000F4533">
        <w:trPr>
          <w:trHeight w:val="80"/>
        </w:trPr>
        <w:tc>
          <w:tcPr>
            <w:tcW w:w="1441" w:type="dxa"/>
            <w:tcBorders>
              <w:top w:val="nil"/>
              <w:left w:val="single" w:sz="4" w:space="0" w:color="auto"/>
              <w:bottom w:val="single" w:sz="4" w:space="0" w:color="auto"/>
              <w:right w:val="nil"/>
            </w:tcBorders>
            <w:vAlign w:val="bottom"/>
          </w:tcPr>
          <w:p w:rsidR="00C11F90" w:rsidRPr="00C11F90" w:rsidRDefault="00C11F90" w:rsidP="00C11F90">
            <w:pPr>
              <w:spacing w:before="20" w:after="60"/>
              <w:rPr>
                <w:rFonts w:cs="Arial"/>
                <w:b/>
                <w:sz w:val="20"/>
                <w:lang w:val="en-US" w:eastAsia="en-US"/>
              </w:rPr>
            </w:pPr>
            <w:r w:rsidRPr="00C11F90">
              <w:rPr>
                <w:rFonts w:cs="Arial"/>
                <w:b/>
                <w:sz w:val="20"/>
                <w:lang w:val="en-US" w:eastAsia="en-US"/>
              </w:rPr>
              <w:t>I</w:t>
            </w:r>
            <w:r w:rsidRPr="00C11F90">
              <w:rPr>
                <w:rFonts w:cs="Arial"/>
                <w:b/>
                <w:sz w:val="20"/>
                <w:lang w:eastAsia="en-US"/>
              </w:rPr>
              <w:t xml:space="preserve"> полугодие</w:t>
            </w:r>
          </w:p>
        </w:tc>
        <w:tc>
          <w:tcPr>
            <w:tcW w:w="1025" w:type="dxa"/>
            <w:gridSpan w:val="2"/>
            <w:tcBorders>
              <w:top w:val="nil"/>
              <w:left w:val="nil"/>
              <w:bottom w:val="single" w:sz="4" w:space="0" w:color="auto"/>
              <w:right w:val="nil"/>
            </w:tcBorders>
            <w:vAlign w:val="bottom"/>
          </w:tcPr>
          <w:p w:rsidR="00C11F90" w:rsidRPr="00C11F90" w:rsidRDefault="00C11F90" w:rsidP="00C11F90">
            <w:pPr>
              <w:spacing w:before="20" w:after="60"/>
              <w:ind w:right="170"/>
              <w:jc w:val="right"/>
              <w:rPr>
                <w:rFonts w:cs="Arial"/>
                <w:b/>
                <w:sz w:val="20"/>
                <w:lang w:eastAsia="en-US"/>
              </w:rPr>
            </w:pPr>
            <w:r w:rsidRPr="00C11F90">
              <w:rPr>
                <w:rFonts w:cs="Arial"/>
                <w:b/>
                <w:sz w:val="20"/>
                <w:lang w:eastAsia="en-US"/>
              </w:rPr>
              <w:t>569.6</w:t>
            </w:r>
          </w:p>
        </w:tc>
        <w:tc>
          <w:tcPr>
            <w:tcW w:w="1803" w:type="dxa"/>
            <w:tcBorders>
              <w:top w:val="nil"/>
              <w:left w:val="nil"/>
              <w:bottom w:val="single" w:sz="4" w:space="0" w:color="auto"/>
              <w:right w:val="nil"/>
            </w:tcBorders>
            <w:vAlign w:val="bottom"/>
          </w:tcPr>
          <w:p w:rsidR="00C11F90" w:rsidRPr="00C11F90" w:rsidRDefault="00C11F90" w:rsidP="00C11F90">
            <w:pPr>
              <w:spacing w:before="20" w:after="60"/>
              <w:ind w:right="624"/>
              <w:jc w:val="right"/>
              <w:rPr>
                <w:rFonts w:cs="Arial"/>
                <w:b/>
                <w:sz w:val="20"/>
                <w:lang w:eastAsia="en-US"/>
              </w:rPr>
            </w:pPr>
            <w:r w:rsidRPr="00C11F90">
              <w:rPr>
                <w:rFonts w:cs="Arial"/>
                <w:b/>
                <w:sz w:val="20"/>
                <w:lang w:eastAsia="en-US"/>
              </w:rPr>
              <w:t>93.7</w:t>
            </w:r>
          </w:p>
        </w:tc>
        <w:tc>
          <w:tcPr>
            <w:tcW w:w="1048" w:type="dxa"/>
            <w:tcBorders>
              <w:top w:val="nil"/>
              <w:left w:val="nil"/>
              <w:bottom w:val="single" w:sz="4" w:space="0" w:color="auto"/>
              <w:right w:val="nil"/>
            </w:tcBorders>
            <w:vAlign w:val="bottom"/>
          </w:tcPr>
          <w:p w:rsidR="00C11F90" w:rsidRPr="00C11F90" w:rsidRDefault="00C11F90" w:rsidP="00C11F90">
            <w:pPr>
              <w:spacing w:before="20" w:after="60"/>
              <w:ind w:right="227"/>
              <w:jc w:val="right"/>
              <w:rPr>
                <w:rFonts w:cs="Arial"/>
                <w:b/>
                <w:sz w:val="20"/>
                <w:lang w:eastAsia="en-US"/>
              </w:rPr>
            </w:pPr>
            <w:r w:rsidRPr="00C11F90">
              <w:rPr>
                <w:rFonts w:cs="Arial"/>
                <w:b/>
                <w:sz w:val="20"/>
                <w:lang w:eastAsia="en-US"/>
              </w:rPr>
              <w:t>х</w:t>
            </w:r>
          </w:p>
        </w:tc>
        <w:tc>
          <w:tcPr>
            <w:tcW w:w="1049" w:type="dxa"/>
            <w:tcBorders>
              <w:top w:val="nil"/>
              <w:left w:val="nil"/>
              <w:bottom w:val="single" w:sz="4" w:space="0" w:color="auto"/>
              <w:right w:val="nil"/>
            </w:tcBorders>
            <w:vAlign w:val="bottom"/>
          </w:tcPr>
          <w:p w:rsidR="00C11F90" w:rsidRPr="00C11F90" w:rsidRDefault="00C11F90" w:rsidP="00C11F90">
            <w:pPr>
              <w:spacing w:before="20" w:after="60"/>
              <w:ind w:right="227"/>
              <w:jc w:val="right"/>
              <w:rPr>
                <w:rFonts w:cs="Arial"/>
                <w:b/>
                <w:sz w:val="20"/>
                <w:lang w:eastAsia="en-US"/>
              </w:rPr>
            </w:pPr>
            <w:r w:rsidRPr="00C11F90">
              <w:rPr>
                <w:rFonts w:cs="Arial"/>
                <w:b/>
                <w:sz w:val="20"/>
                <w:lang w:eastAsia="en-US"/>
              </w:rPr>
              <w:t>412.8</w:t>
            </w:r>
          </w:p>
        </w:tc>
        <w:tc>
          <w:tcPr>
            <w:tcW w:w="1674" w:type="dxa"/>
            <w:gridSpan w:val="2"/>
            <w:tcBorders>
              <w:top w:val="nil"/>
              <w:left w:val="nil"/>
              <w:bottom w:val="single" w:sz="4" w:space="0" w:color="auto"/>
              <w:right w:val="nil"/>
            </w:tcBorders>
            <w:vAlign w:val="bottom"/>
          </w:tcPr>
          <w:p w:rsidR="00C11F90" w:rsidRPr="00C11F90" w:rsidRDefault="00C11F90" w:rsidP="00C11F90">
            <w:pPr>
              <w:spacing w:before="20" w:after="60"/>
              <w:ind w:right="567"/>
              <w:jc w:val="right"/>
              <w:rPr>
                <w:rFonts w:cs="Arial"/>
                <w:b/>
                <w:sz w:val="20"/>
                <w:lang w:eastAsia="en-US"/>
              </w:rPr>
            </w:pPr>
            <w:r w:rsidRPr="00C11F90">
              <w:rPr>
                <w:rFonts w:cs="Arial"/>
                <w:b/>
                <w:sz w:val="20"/>
                <w:lang w:eastAsia="en-US"/>
              </w:rPr>
              <w:t>100.3</w:t>
            </w:r>
          </w:p>
        </w:tc>
        <w:tc>
          <w:tcPr>
            <w:tcW w:w="1037" w:type="dxa"/>
            <w:tcBorders>
              <w:top w:val="nil"/>
              <w:left w:val="nil"/>
              <w:bottom w:val="single" w:sz="4" w:space="0" w:color="auto"/>
              <w:right w:val="single" w:sz="4" w:space="0" w:color="auto"/>
            </w:tcBorders>
            <w:vAlign w:val="bottom"/>
          </w:tcPr>
          <w:p w:rsidR="00C11F90" w:rsidRPr="00C11F90" w:rsidRDefault="00C11F90" w:rsidP="00C11F90">
            <w:pPr>
              <w:spacing w:before="20" w:after="60"/>
              <w:ind w:right="227"/>
              <w:jc w:val="right"/>
              <w:rPr>
                <w:rFonts w:cs="Arial"/>
                <w:b/>
                <w:sz w:val="20"/>
                <w:lang w:eastAsia="en-US"/>
              </w:rPr>
            </w:pPr>
            <w:r w:rsidRPr="00C11F90">
              <w:rPr>
                <w:rFonts w:cs="Arial"/>
                <w:b/>
                <w:sz w:val="20"/>
                <w:lang w:eastAsia="en-US"/>
              </w:rPr>
              <w:t>х</w:t>
            </w:r>
          </w:p>
        </w:tc>
      </w:tr>
    </w:tbl>
    <w:p w:rsidR="00C11F90" w:rsidRPr="00C11F90" w:rsidRDefault="00C11F90" w:rsidP="00C11F90">
      <w:pPr>
        <w:spacing w:before="120"/>
        <w:ind w:left="170" w:hanging="170"/>
        <w:jc w:val="both"/>
        <w:rPr>
          <w:sz w:val="18"/>
          <w:szCs w:val="18"/>
        </w:rPr>
      </w:pPr>
      <w:r w:rsidRPr="00C11F90">
        <w:rPr>
          <w:sz w:val="18"/>
          <w:szCs w:val="18"/>
          <w:vertAlign w:val="superscript"/>
        </w:rPr>
        <w:t xml:space="preserve">1) </w:t>
      </w:r>
      <w:r w:rsidRPr="00C11F90">
        <w:rPr>
          <w:sz w:val="18"/>
          <w:szCs w:val="18"/>
        </w:rPr>
        <w:t>В сопоставимых ценах.</w:t>
      </w:r>
    </w:p>
    <w:p w:rsidR="00C569CD" w:rsidRDefault="00C569CD" w:rsidP="007A3EDB">
      <w:pPr>
        <w:pStyle w:val="311"/>
        <w:spacing w:before="120"/>
      </w:pPr>
      <w:bookmarkStart w:id="128" w:name="_Toc110952095"/>
      <w:bookmarkStart w:id="129" w:name="_Toc343487"/>
      <w:bookmarkStart w:id="130" w:name="_Toc528939668"/>
      <w:r w:rsidRPr="00F57E8E">
        <w:t>Общественное питание</w:t>
      </w:r>
      <w:bookmarkEnd w:id="128"/>
    </w:p>
    <w:p w:rsidR="00C11F90" w:rsidRPr="00C11F90" w:rsidRDefault="00C11F90" w:rsidP="00C11F90">
      <w:pPr>
        <w:ind w:firstLine="720"/>
        <w:jc w:val="both"/>
      </w:pPr>
      <w:r w:rsidRPr="00C11F90">
        <w:t xml:space="preserve">Организациями </w:t>
      </w:r>
      <w:r w:rsidRPr="00C11F90">
        <w:rPr>
          <w:b/>
          <w:i/>
        </w:rPr>
        <w:t>общественного питания</w:t>
      </w:r>
      <w:r w:rsidRPr="00C11F90">
        <w:t xml:space="preserve"> в январе - июне 2022 года реализовано продукции на 30.5 миллиона рублей, что </w:t>
      </w:r>
      <w:r w:rsidR="009140C3">
        <w:t xml:space="preserve">в сопоставимых ценах </w:t>
      </w:r>
      <w:r w:rsidRPr="00C11F90">
        <w:t>на 1.2% меньше, чем в январе - июне 2021 года. В июне 2022 года объем реализ</w:t>
      </w:r>
      <w:r w:rsidRPr="00C11F90">
        <w:t>а</w:t>
      </w:r>
      <w:r w:rsidRPr="00C11F90">
        <w:t>ции организаций общественного питания составил 5 миллионов рублей.</w:t>
      </w:r>
    </w:p>
    <w:p w:rsidR="00C11F90" w:rsidRPr="00C11F90" w:rsidRDefault="00C11F90" w:rsidP="00C11F90">
      <w:pPr>
        <w:ind w:firstLine="709"/>
        <w:jc w:val="both"/>
      </w:pPr>
      <w:r w:rsidRPr="00C11F90">
        <w:t>Динамика оборота общественного питания представлена на графике:</w:t>
      </w:r>
    </w:p>
    <w:p w:rsidR="00C11F90" w:rsidRPr="00C11F90" w:rsidRDefault="00C11F90" w:rsidP="00C11F90">
      <w:pPr>
        <w:spacing w:before="120"/>
        <w:jc w:val="center"/>
      </w:pPr>
      <w:r w:rsidRPr="00C11F90">
        <w:rPr>
          <w:noProof/>
        </w:rPr>
        <w:drawing>
          <wp:inline distT="0" distB="0" distL="0" distR="0" wp14:anchorId="0D5CB14F" wp14:editId="380AEBB5">
            <wp:extent cx="5720715" cy="2231390"/>
            <wp:effectExtent l="19050" t="19050" r="13335" b="165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20715" cy="2231390"/>
                    </a:xfrm>
                    <a:prstGeom prst="rect">
                      <a:avLst/>
                    </a:prstGeom>
                    <a:noFill/>
                    <a:ln w="3175">
                      <a:solidFill>
                        <a:sysClr val="windowText" lastClr="000000"/>
                      </a:solidFill>
                    </a:ln>
                  </pic:spPr>
                </pic:pic>
              </a:graphicData>
            </a:graphic>
          </wp:inline>
        </w:drawing>
      </w:r>
    </w:p>
    <w:p w:rsidR="00C11F90" w:rsidRPr="00C11F90" w:rsidRDefault="00C11F90" w:rsidP="00C11F90">
      <w:pPr>
        <w:spacing w:before="120"/>
        <w:ind w:firstLine="709"/>
        <w:jc w:val="both"/>
      </w:pPr>
      <w:r w:rsidRPr="00C11F90">
        <w:t xml:space="preserve">Удельный вес муниципального округа в обороте общественного питания области составил 1.2%, </w:t>
      </w:r>
      <w:r w:rsidRPr="00C11F90">
        <w:rPr>
          <w:spacing w:val="-4"/>
          <w:szCs w:val="24"/>
        </w:rPr>
        <w:t xml:space="preserve">в январе - июне </w:t>
      </w:r>
      <w:r w:rsidRPr="00C11F90">
        <w:t>2021 года - 1.1%.</w:t>
      </w:r>
    </w:p>
    <w:p w:rsidR="00C11F90" w:rsidRPr="00C11F90" w:rsidRDefault="00C11F90" w:rsidP="00C11F90"/>
    <w:p w:rsidR="009162D4" w:rsidRDefault="009162D4" w:rsidP="009162D4">
      <w:pPr>
        <w:pStyle w:val="311"/>
        <w:spacing w:before="120"/>
        <w:rPr>
          <w:szCs w:val="22"/>
        </w:rPr>
      </w:pPr>
      <w:bookmarkStart w:id="131" w:name="_Toc102736412"/>
      <w:bookmarkStart w:id="132" w:name="_Toc110952096"/>
      <w:r w:rsidRPr="00532FBA">
        <w:rPr>
          <w:szCs w:val="22"/>
        </w:rPr>
        <w:t>Рынок платных услуг населению</w:t>
      </w:r>
      <w:bookmarkEnd w:id="131"/>
      <w:bookmarkEnd w:id="132"/>
      <w:r w:rsidRPr="00532FBA">
        <w:rPr>
          <w:szCs w:val="22"/>
        </w:rPr>
        <w:t xml:space="preserve"> </w:t>
      </w:r>
    </w:p>
    <w:p w:rsidR="00C11F90" w:rsidRPr="00C11F90" w:rsidRDefault="00C11F90" w:rsidP="00C11F90">
      <w:pPr>
        <w:ind w:firstLine="709"/>
        <w:jc w:val="both"/>
      </w:pPr>
      <w:r w:rsidRPr="00C11F90">
        <w:t xml:space="preserve">В январе - июне 2022 года населению муниципального округа </w:t>
      </w:r>
      <w:r w:rsidRPr="00C11F90">
        <w:rPr>
          <w:b/>
          <w:i/>
        </w:rPr>
        <w:t xml:space="preserve">оказано платных услуг, </w:t>
      </w:r>
      <w:r w:rsidRPr="00C11F90">
        <w:rPr>
          <w:rFonts w:cs="Arial"/>
          <w:szCs w:val="24"/>
        </w:rPr>
        <w:t xml:space="preserve">по организациям со средней численностью свыше 15 человек, </w:t>
      </w:r>
      <w:r w:rsidRPr="00C11F90">
        <w:rPr>
          <w:rFonts w:cs="Arial"/>
          <w:szCs w:val="24"/>
        </w:rPr>
        <w:lastRenderedPageBreak/>
        <w:t>без субъектов малого предпринимательства,</w:t>
      </w:r>
      <w:r w:rsidRPr="00C11F90">
        <w:t xml:space="preserve"> на 27.9 миллиона рублей, в июне 2022 года - на 4.9 миллиона рублей.</w:t>
      </w:r>
    </w:p>
    <w:p w:rsidR="00C11F90" w:rsidRPr="00C11F90" w:rsidRDefault="00C11F90" w:rsidP="00C11F90">
      <w:pPr>
        <w:ind w:firstLine="709"/>
        <w:jc w:val="both"/>
      </w:pPr>
      <w:r w:rsidRPr="00C11F90">
        <w:t>Удельный вес муниципального округа в объеме платных услуг, оказанных населению области, составил 0.3%,  в январе - июне 2021 года - 0.2%.</w:t>
      </w:r>
    </w:p>
    <w:p w:rsidR="00C11F90" w:rsidRPr="00C11F90" w:rsidRDefault="00C11F90" w:rsidP="00C11F90">
      <w:pPr>
        <w:spacing w:after="120"/>
        <w:ind w:firstLine="709"/>
        <w:jc w:val="both"/>
      </w:pPr>
      <w:r w:rsidRPr="00C11F90">
        <w:t>Объем фактически оказанных платных услуг населению по видам в янв</w:t>
      </w:r>
      <w:r w:rsidRPr="00C11F90">
        <w:t>а</w:t>
      </w:r>
      <w:r w:rsidRPr="00C11F90">
        <w:t>ре - июне 2022 года характеризуется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36"/>
        <w:gridCol w:w="2268"/>
        <w:gridCol w:w="2268"/>
      </w:tblGrid>
      <w:tr w:rsidR="00C11F90" w:rsidRPr="00C11F90" w:rsidTr="000F4533">
        <w:trPr>
          <w:trHeight w:val="20"/>
          <w:tblHeader/>
        </w:trPr>
        <w:tc>
          <w:tcPr>
            <w:tcW w:w="4536" w:type="dxa"/>
            <w:tcBorders>
              <w:top w:val="single" w:sz="4" w:space="0" w:color="auto"/>
              <w:left w:val="single" w:sz="4" w:space="0" w:color="auto"/>
              <w:bottom w:val="single" w:sz="4" w:space="0" w:color="auto"/>
              <w:right w:val="single" w:sz="4" w:space="0" w:color="auto"/>
            </w:tcBorders>
          </w:tcPr>
          <w:p w:rsidR="00C11F90" w:rsidRPr="00C11F90" w:rsidRDefault="00C11F90" w:rsidP="00C11F90">
            <w:pPr>
              <w:spacing w:before="60" w:after="60"/>
              <w:jc w:val="center"/>
              <w:rPr>
                <w:rFonts w:cs="Arial"/>
                <w:sz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C11F90" w:rsidRPr="00C11F90" w:rsidRDefault="00C11F90" w:rsidP="00C11F90">
            <w:pPr>
              <w:spacing w:before="60" w:after="60"/>
              <w:jc w:val="center"/>
              <w:rPr>
                <w:rFonts w:cs="Arial"/>
                <w:sz w:val="20"/>
                <w:lang w:eastAsia="en-US"/>
              </w:rPr>
            </w:pPr>
            <w:r w:rsidRPr="00C11F90">
              <w:rPr>
                <w:rFonts w:cs="Arial"/>
                <w:sz w:val="20"/>
                <w:lang w:eastAsia="en-US"/>
              </w:rPr>
              <w:t>Тыс.</w:t>
            </w:r>
            <w:r w:rsidRPr="00C11F90">
              <w:rPr>
                <w:rFonts w:cs="Arial"/>
                <w:sz w:val="20"/>
                <w:lang w:val="en-US" w:eastAsia="en-US"/>
              </w:rPr>
              <w:t xml:space="preserve"> </w:t>
            </w:r>
            <w:r w:rsidRPr="00C11F90">
              <w:rPr>
                <w:rFonts w:cs="Arial"/>
                <w:sz w:val="20"/>
                <w:lang w:eastAsia="en-US"/>
              </w:rPr>
              <w:t>рублей</w:t>
            </w:r>
          </w:p>
        </w:tc>
        <w:tc>
          <w:tcPr>
            <w:tcW w:w="2268" w:type="dxa"/>
            <w:tcBorders>
              <w:top w:val="single" w:sz="4" w:space="0" w:color="auto"/>
              <w:left w:val="single" w:sz="4" w:space="0" w:color="auto"/>
              <w:bottom w:val="single" w:sz="4" w:space="0" w:color="auto"/>
              <w:right w:val="single" w:sz="4" w:space="0" w:color="auto"/>
            </w:tcBorders>
            <w:hideMark/>
          </w:tcPr>
          <w:p w:rsidR="00C11F90" w:rsidRPr="00C11F90" w:rsidRDefault="00C11F90" w:rsidP="00C11F90">
            <w:pPr>
              <w:spacing w:before="60" w:after="60"/>
              <w:jc w:val="center"/>
              <w:rPr>
                <w:rFonts w:cs="Arial"/>
                <w:sz w:val="20"/>
                <w:lang w:eastAsia="en-US"/>
              </w:rPr>
            </w:pPr>
            <w:proofErr w:type="gramStart"/>
            <w:r w:rsidRPr="00C11F90">
              <w:rPr>
                <w:rFonts w:cs="Arial"/>
                <w:sz w:val="20"/>
                <w:lang w:eastAsia="en-US"/>
              </w:rPr>
              <w:t>В</w:t>
            </w:r>
            <w:proofErr w:type="gramEnd"/>
            <w:r w:rsidRPr="00C11F90">
              <w:rPr>
                <w:rFonts w:cs="Arial"/>
                <w:sz w:val="20"/>
                <w:lang w:eastAsia="en-US"/>
              </w:rPr>
              <w:t xml:space="preserve"> % к</w:t>
            </w:r>
            <w:r w:rsidRPr="00C11F90">
              <w:rPr>
                <w:rFonts w:cs="Arial"/>
                <w:sz w:val="20"/>
                <w:lang w:val="en-US" w:eastAsia="en-US"/>
              </w:rPr>
              <w:t xml:space="preserve"> </w:t>
            </w:r>
            <w:r w:rsidRPr="00C11F90">
              <w:rPr>
                <w:rFonts w:cs="Arial"/>
                <w:sz w:val="20"/>
                <w:lang w:eastAsia="en-US"/>
              </w:rPr>
              <w:t>итогу</w:t>
            </w:r>
          </w:p>
        </w:tc>
      </w:tr>
      <w:tr w:rsidR="00C11F90" w:rsidRPr="00C11F90" w:rsidTr="000F4533">
        <w:trPr>
          <w:trHeight w:val="20"/>
        </w:trPr>
        <w:tc>
          <w:tcPr>
            <w:tcW w:w="4536" w:type="dxa"/>
            <w:tcBorders>
              <w:top w:val="single" w:sz="4" w:space="0" w:color="auto"/>
              <w:left w:val="single" w:sz="4" w:space="0" w:color="auto"/>
              <w:bottom w:val="nil"/>
              <w:right w:val="nil"/>
            </w:tcBorders>
            <w:hideMark/>
          </w:tcPr>
          <w:p w:rsidR="00C11F90" w:rsidRPr="00C11F90" w:rsidRDefault="00C11F90" w:rsidP="007646D1">
            <w:pPr>
              <w:spacing w:before="60" w:after="60"/>
              <w:rPr>
                <w:rFonts w:cs="Arial"/>
                <w:b/>
                <w:sz w:val="20"/>
                <w:lang w:eastAsia="en-US"/>
              </w:rPr>
            </w:pPr>
            <w:r w:rsidRPr="00C11F90">
              <w:rPr>
                <w:rFonts w:cs="Arial"/>
                <w:b/>
                <w:sz w:val="20"/>
                <w:lang w:eastAsia="en-US"/>
              </w:rPr>
              <w:t>Платные услуги</w:t>
            </w:r>
          </w:p>
        </w:tc>
        <w:tc>
          <w:tcPr>
            <w:tcW w:w="2268" w:type="dxa"/>
            <w:tcBorders>
              <w:top w:val="single" w:sz="4" w:space="0" w:color="auto"/>
              <w:left w:val="nil"/>
              <w:bottom w:val="nil"/>
              <w:right w:val="nil"/>
            </w:tcBorders>
            <w:vAlign w:val="bottom"/>
          </w:tcPr>
          <w:p w:rsidR="00C11F90" w:rsidRPr="00C11F90" w:rsidRDefault="00C11F90" w:rsidP="007646D1">
            <w:pPr>
              <w:spacing w:before="60" w:after="60"/>
              <w:ind w:right="737"/>
              <w:jc w:val="right"/>
              <w:rPr>
                <w:rFonts w:cs="Arial"/>
                <w:b/>
                <w:bCs/>
                <w:sz w:val="20"/>
                <w:lang w:eastAsia="en-US"/>
              </w:rPr>
            </w:pPr>
            <w:r w:rsidRPr="00C11F90">
              <w:rPr>
                <w:rFonts w:cs="Arial"/>
                <w:b/>
                <w:bCs/>
                <w:sz w:val="20"/>
                <w:lang w:eastAsia="en-US"/>
              </w:rPr>
              <w:t>27923.2</w:t>
            </w:r>
          </w:p>
        </w:tc>
        <w:tc>
          <w:tcPr>
            <w:tcW w:w="2268" w:type="dxa"/>
            <w:tcBorders>
              <w:top w:val="single" w:sz="4" w:space="0" w:color="auto"/>
              <w:left w:val="nil"/>
              <w:bottom w:val="nil"/>
              <w:right w:val="single" w:sz="4" w:space="0" w:color="auto"/>
            </w:tcBorders>
            <w:vAlign w:val="bottom"/>
            <w:hideMark/>
          </w:tcPr>
          <w:p w:rsidR="00C11F90" w:rsidRPr="00C11F90" w:rsidRDefault="00C11F90" w:rsidP="007646D1">
            <w:pPr>
              <w:spacing w:before="60" w:after="60"/>
              <w:ind w:right="850"/>
              <w:jc w:val="right"/>
              <w:rPr>
                <w:rFonts w:cs="Arial"/>
                <w:b/>
                <w:sz w:val="20"/>
                <w:lang w:val="en-US" w:eastAsia="en-US"/>
              </w:rPr>
            </w:pPr>
            <w:r w:rsidRPr="00C11F90">
              <w:rPr>
                <w:rFonts w:cs="Arial"/>
                <w:b/>
                <w:sz w:val="20"/>
                <w:lang w:val="en-US" w:eastAsia="en-US"/>
              </w:rPr>
              <w:t>100</w:t>
            </w:r>
          </w:p>
        </w:tc>
      </w:tr>
      <w:tr w:rsidR="00C11F90" w:rsidRPr="00C11F90" w:rsidTr="000F4533">
        <w:trPr>
          <w:trHeight w:val="237"/>
        </w:trPr>
        <w:tc>
          <w:tcPr>
            <w:tcW w:w="4536" w:type="dxa"/>
            <w:tcBorders>
              <w:top w:val="nil"/>
              <w:left w:val="single" w:sz="4" w:space="0" w:color="auto"/>
              <w:bottom w:val="nil"/>
              <w:right w:val="nil"/>
            </w:tcBorders>
            <w:hideMark/>
          </w:tcPr>
          <w:p w:rsidR="00C11F90" w:rsidRPr="00C11F90" w:rsidRDefault="00C11F90" w:rsidP="007646D1">
            <w:pPr>
              <w:spacing w:before="40" w:after="40"/>
              <w:ind w:left="227"/>
              <w:rPr>
                <w:rFonts w:cs="Arial"/>
                <w:sz w:val="20"/>
                <w:lang w:eastAsia="en-US"/>
              </w:rPr>
            </w:pPr>
            <w:r w:rsidRPr="00C11F90">
              <w:rPr>
                <w:rFonts w:cs="Arial"/>
                <w:sz w:val="20"/>
                <w:lang w:eastAsia="en-US"/>
              </w:rPr>
              <w:t>в том числе системы образования</w:t>
            </w:r>
          </w:p>
        </w:tc>
        <w:tc>
          <w:tcPr>
            <w:tcW w:w="2268" w:type="dxa"/>
            <w:tcBorders>
              <w:top w:val="nil"/>
              <w:left w:val="nil"/>
              <w:bottom w:val="nil"/>
              <w:right w:val="nil"/>
            </w:tcBorders>
            <w:vAlign w:val="bottom"/>
          </w:tcPr>
          <w:p w:rsidR="00C11F90" w:rsidRPr="00C11F90" w:rsidRDefault="00C11F90" w:rsidP="007646D1">
            <w:pPr>
              <w:spacing w:before="40" w:after="40"/>
              <w:ind w:right="737"/>
              <w:jc w:val="right"/>
              <w:rPr>
                <w:rFonts w:cs="Arial"/>
                <w:bCs/>
                <w:iCs/>
                <w:sz w:val="20"/>
                <w:lang w:eastAsia="en-US"/>
              </w:rPr>
            </w:pPr>
            <w:r w:rsidRPr="00C11F90">
              <w:rPr>
                <w:rFonts w:cs="Arial"/>
                <w:bCs/>
                <w:iCs/>
                <w:sz w:val="20"/>
                <w:lang w:eastAsia="en-US"/>
              </w:rPr>
              <w:t>3797.4</w:t>
            </w:r>
          </w:p>
        </w:tc>
        <w:tc>
          <w:tcPr>
            <w:tcW w:w="2268" w:type="dxa"/>
            <w:tcBorders>
              <w:top w:val="nil"/>
              <w:left w:val="nil"/>
              <w:bottom w:val="nil"/>
              <w:right w:val="single" w:sz="4" w:space="0" w:color="auto"/>
            </w:tcBorders>
            <w:vAlign w:val="bottom"/>
          </w:tcPr>
          <w:p w:rsidR="00C11F90" w:rsidRPr="00C11F90" w:rsidRDefault="00C11F90" w:rsidP="007646D1">
            <w:pPr>
              <w:spacing w:before="40" w:after="40"/>
              <w:ind w:right="850"/>
              <w:jc w:val="right"/>
              <w:rPr>
                <w:rFonts w:cs="Arial"/>
                <w:sz w:val="20"/>
                <w:lang w:eastAsia="en-US"/>
              </w:rPr>
            </w:pPr>
            <w:r w:rsidRPr="00C11F90">
              <w:rPr>
                <w:rFonts w:cs="Arial"/>
                <w:sz w:val="20"/>
                <w:lang w:eastAsia="en-US"/>
              </w:rPr>
              <w:t>13.6</w:t>
            </w:r>
          </w:p>
        </w:tc>
      </w:tr>
      <w:tr w:rsidR="00C11F90" w:rsidRPr="00C11F90" w:rsidTr="000F4533">
        <w:trPr>
          <w:trHeight w:val="237"/>
        </w:trPr>
        <w:tc>
          <w:tcPr>
            <w:tcW w:w="4536" w:type="dxa"/>
            <w:tcBorders>
              <w:top w:val="nil"/>
              <w:left w:val="single" w:sz="4" w:space="0" w:color="auto"/>
              <w:bottom w:val="nil"/>
              <w:right w:val="nil"/>
            </w:tcBorders>
            <w:hideMark/>
          </w:tcPr>
          <w:p w:rsidR="00C11F90" w:rsidRPr="00C11F90" w:rsidRDefault="00C11F90" w:rsidP="007646D1">
            <w:pPr>
              <w:spacing w:before="40" w:after="40"/>
              <w:rPr>
                <w:rFonts w:cs="Arial"/>
                <w:b/>
                <w:sz w:val="20"/>
                <w:lang w:eastAsia="en-US"/>
              </w:rPr>
            </w:pPr>
            <w:r w:rsidRPr="00C11F90">
              <w:rPr>
                <w:rFonts w:cs="Arial"/>
                <w:b/>
                <w:sz w:val="20"/>
                <w:lang w:eastAsia="en-US"/>
              </w:rPr>
              <w:t xml:space="preserve">Объем платных услуг в расчете </w:t>
            </w:r>
            <w:r w:rsidRPr="00C11F90">
              <w:rPr>
                <w:rFonts w:cs="Arial"/>
                <w:b/>
                <w:sz w:val="20"/>
                <w:lang w:eastAsia="en-US"/>
              </w:rPr>
              <w:br/>
              <w:t>на душу населения</w:t>
            </w:r>
            <w:r w:rsidRPr="00C11F90">
              <w:rPr>
                <w:rFonts w:cs="Arial"/>
                <w:sz w:val="20"/>
                <w:lang w:eastAsia="en-US"/>
              </w:rPr>
              <w:t>, рублей:</w:t>
            </w:r>
          </w:p>
        </w:tc>
        <w:tc>
          <w:tcPr>
            <w:tcW w:w="2268" w:type="dxa"/>
            <w:tcBorders>
              <w:top w:val="nil"/>
              <w:left w:val="nil"/>
              <w:bottom w:val="nil"/>
              <w:right w:val="nil"/>
            </w:tcBorders>
            <w:vAlign w:val="bottom"/>
          </w:tcPr>
          <w:p w:rsidR="00C11F90" w:rsidRPr="00C11F90" w:rsidRDefault="00C11F90" w:rsidP="007646D1">
            <w:pPr>
              <w:spacing w:before="40" w:after="40"/>
              <w:ind w:right="737"/>
              <w:jc w:val="right"/>
              <w:rPr>
                <w:rFonts w:cs="Arial"/>
                <w:b/>
                <w:sz w:val="20"/>
                <w:lang w:eastAsia="en-US"/>
              </w:rPr>
            </w:pPr>
          </w:p>
        </w:tc>
        <w:tc>
          <w:tcPr>
            <w:tcW w:w="2268" w:type="dxa"/>
            <w:tcBorders>
              <w:top w:val="nil"/>
              <w:left w:val="nil"/>
              <w:bottom w:val="nil"/>
              <w:right w:val="single" w:sz="4" w:space="0" w:color="auto"/>
            </w:tcBorders>
            <w:vAlign w:val="bottom"/>
          </w:tcPr>
          <w:p w:rsidR="00C11F90" w:rsidRPr="00C11F90" w:rsidRDefault="00C11F90" w:rsidP="007646D1">
            <w:pPr>
              <w:spacing w:before="40" w:after="40"/>
              <w:ind w:right="850"/>
              <w:jc w:val="right"/>
              <w:rPr>
                <w:rFonts w:cs="Arial"/>
                <w:b/>
                <w:sz w:val="20"/>
                <w:lang w:eastAsia="en-US"/>
              </w:rPr>
            </w:pPr>
          </w:p>
        </w:tc>
      </w:tr>
      <w:tr w:rsidR="00C11F90" w:rsidRPr="00C11F90" w:rsidTr="000F4533">
        <w:trPr>
          <w:trHeight w:val="237"/>
        </w:trPr>
        <w:tc>
          <w:tcPr>
            <w:tcW w:w="4536" w:type="dxa"/>
            <w:tcBorders>
              <w:top w:val="nil"/>
              <w:left w:val="single" w:sz="4" w:space="0" w:color="auto"/>
              <w:bottom w:val="nil"/>
              <w:right w:val="nil"/>
            </w:tcBorders>
            <w:hideMark/>
          </w:tcPr>
          <w:p w:rsidR="00C11F90" w:rsidRPr="00C11F90" w:rsidRDefault="00C11F90" w:rsidP="007646D1">
            <w:pPr>
              <w:spacing w:before="40" w:after="40"/>
              <w:ind w:left="113"/>
              <w:rPr>
                <w:rFonts w:cs="Arial"/>
                <w:sz w:val="20"/>
                <w:lang w:eastAsia="en-US"/>
              </w:rPr>
            </w:pPr>
            <w:r w:rsidRPr="00C11F90">
              <w:rPr>
                <w:rFonts w:cs="Arial"/>
                <w:sz w:val="20"/>
                <w:lang w:eastAsia="en-US"/>
              </w:rPr>
              <w:t>по муниципальному округу</w:t>
            </w:r>
          </w:p>
        </w:tc>
        <w:tc>
          <w:tcPr>
            <w:tcW w:w="2268" w:type="dxa"/>
            <w:tcBorders>
              <w:top w:val="nil"/>
              <w:left w:val="nil"/>
              <w:bottom w:val="nil"/>
              <w:right w:val="nil"/>
            </w:tcBorders>
            <w:vAlign w:val="bottom"/>
          </w:tcPr>
          <w:p w:rsidR="00C11F90" w:rsidRPr="00C11F90" w:rsidRDefault="00C11F90" w:rsidP="007646D1">
            <w:pPr>
              <w:spacing w:before="40" w:after="40"/>
              <w:ind w:right="737"/>
              <w:jc w:val="right"/>
              <w:rPr>
                <w:rFonts w:cs="Arial"/>
                <w:sz w:val="20"/>
              </w:rPr>
            </w:pPr>
            <w:r w:rsidRPr="00C11F90">
              <w:rPr>
                <w:rFonts w:cs="Arial"/>
                <w:sz w:val="20"/>
              </w:rPr>
              <w:t>2118</w:t>
            </w:r>
          </w:p>
        </w:tc>
        <w:tc>
          <w:tcPr>
            <w:tcW w:w="2268" w:type="dxa"/>
            <w:tcBorders>
              <w:top w:val="nil"/>
              <w:left w:val="nil"/>
              <w:bottom w:val="nil"/>
              <w:right w:val="single" w:sz="4" w:space="0" w:color="auto"/>
            </w:tcBorders>
            <w:vAlign w:val="bottom"/>
            <w:hideMark/>
          </w:tcPr>
          <w:p w:rsidR="00C11F90" w:rsidRPr="00C11F90" w:rsidRDefault="00C11F90" w:rsidP="007646D1">
            <w:pPr>
              <w:spacing w:before="40" w:after="40"/>
              <w:ind w:right="850"/>
              <w:jc w:val="right"/>
              <w:rPr>
                <w:rFonts w:cs="Arial"/>
                <w:sz w:val="20"/>
                <w:lang w:eastAsia="en-US"/>
              </w:rPr>
            </w:pPr>
            <w:r w:rsidRPr="00C11F90">
              <w:rPr>
                <w:rFonts w:cs="Arial"/>
                <w:sz w:val="20"/>
                <w:lang w:eastAsia="en-US"/>
              </w:rPr>
              <w:t>х</w:t>
            </w:r>
          </w:p>
        </w:tc>
      </w:tr>
      <w:tr w:rsidR="00C11F90" w:rsidRPr="00C11F90" w:rsidTr="000F4533">
        <w:trPr>
          <w:trHeight w:val="237"/>
        </w:trPr>
        <w:tc>
          <w:tcPr>
            <w:tcW w:w="4536" w:type="dxa"/>
            <w:tcBorders>
              <w:top w:val="nil"/>
              <w:left w:val="single" w:sz="4" w:space="0" w:color="auto"/>
              <w:bottom w:val="single" w:sz="4" w:space="0" w:color="auto"/>
              <w:right w:val="nil"/>
            </w:tcBorders>
            <w:hideMark/>
          </w:tcPr>
          <w:p w:rsidR="00C11F90" w:rsidRPr="00C11F90" w:rsidRDefault="00C11F90" w:rsidP="007646D1">
            <w:pPr>
              <w:spacing w:before="40" w:after="60"/>
              <w:ind w:left="113"/>
              <w:rPr>
                <w:rFonts w:cs="Arial"/>
                <w:sz w:val="20"/>
                <w:lang w:eastAsia="en-US"/>
              </w:rPr>
            </w:pPr>
            <w:r w:rsidRPr="00C11F90">
              <w:rPr>
                <w:rFonts w:cs="Arial"/>
                <w:sz w:val="20"/>
                <w:lang w:eastAsia="en-US"/>
              </w:rPr>
              <w:t>по области</w:t>
            </w:r>
          </w:p>
        </w:tc>
        <w:tc>
          <w:tcPr>
            <w:tcW w:w="2268" w:type="dxa"/>
            <w:tcBorders>
              <w:top w:val="nil"/>
              <w:left w:val="nil"/>
              <w:bottom w:val="single" w:sz="4" w:space="0" w:color="auto"/>
              <w:right w:val="nil"/>
            </w:tcBorders>
            <w:vAlign w:val="bottom"/>
          </w:tcPr>
          <w:p w:rsidR="00C11F90" w:rsidRPr="00C11F90" w:rsidRDefault="00C11F90" w:rsidP="007646D1">
            <w:pPr>
              <w:spacing w:before="40" w:after="60"/>
              <w:ind w:right="737"/>
              <w:jc w:val="right"/>
              <w:rPr>
                <w:rFonts w:cs="Arial"/>
                <w:sz w:val="20"/>
              </w:rPr>
            </w:pPr>
            <w:r w:rsidRPr="00C11F90">
              <w:rPr>
                <w:rFonts w:cs="Arial"/>
                <w:sz w:val="20"/>
              </w:rPr>
              <w:t>18494</w:t>
            </w:r>
          </w:p>
        </w:tc>
        <w:tc>
          <w:tcPr>
            <w:tcW w:w="2268" w:type="dxa"/>
            <w:tcBorders>
              <w:top w:val="nil"/>
              <w:left w:val="nil"/>
              <w:bottom w:val="single" w:sz="4" w:space="0" w:color="auto"/>
              <w:right w:val="single" w:sz="4" w:space="0" w:color="auto"/>
            </w:tcBorders>
            <w:vAlign w:val="bottom"/>
            <w:hideMark/>
          </w:tcPr>
          <w:p w:rsidR="00C11F90" w:rsidRPr="00C11F90" w:rsidRDefault="00C11F90" w:rsidP="007646D1">
            <w:pPr>
              <w:spacing w:before="40" w:after="60"/>
              <w:ind w:right="850"/>
              <w:jc w:val="right"/>
              <w:rPr>
                <w:rFonts w:cs="Arial"/>
                <w:sz w:val="20"/>
                <w:lang w:eastAsia="en-US"/>
              </w:rPr>
            </w:pPr>
            <w:r w:rsidRPr="00C11F90">
              <w:rPr>
                <w:rFonts w:cs="Arial"/>
                <w:sz w:val="20"/>
                <w:lang w:eastAsia="en-US"/>
              </w:rPr>
              <w:t>х</w:t>
            </w:r>
          </w:p>
        </w:tc>
      </w:tr>
    </w:tbl>
    <w:p w:rsidR="00C11F90" w:rsidRPr="00C11F90" w:rsidRDefault="00C11F90" w:rsidP="00C11F90">
      <w:pPr>
        <w:spacing w:before="120"/>
        <w:ind w:firstLine="709"/>
        <w:jc w:val="both"/>
      </w:pPr>
      <w:r w:rsidRPr="00C11F90">
        <w:rPr>
          <w:rFonts w:cs="Arial"/>
        </w:rPr>
        <w:t>В структуре платных услуг населению значительную долю занимали услуги системы образования - 13.6%.</w:t>
      </w:r>
    </w:p>
    <w:p w:rsidR="00203A9E" w:rsidRDefault="00203A9E" w:rsidP="00D64098">
      <w:pPr>
        <w:pStyle w:val="2"/>
        <w:spacing w:after="120"/>
        <w:jc w:val="center"/>
        <w:rPr>
          <w:i w:val="0"/>
        </w:rPr>
      </w:pPr>
      <w:bookmarkStart w:id="133" w:name="_Toc110952097"/>
      <w:bookmarkStart w:id="134" w:name="_Toc471203029"/>
      <w:bookmarkStart w:id="135" w:name="_Toc471799223"/>
      <w:bookmarkStart w:id="136" w:name="_Toc472414721"/>
      <w:bookmarkStart w:id="137" w:name="_Toc472414767"/>
      <w:bookmarkStart w:id="138" w:name="_Toc473097984"/>
      <w:bookmarkStart w:id="139" w:name="_Toc473098057"/>
      <w:bookmarkStart w:id="140" w:name="_Toc473444316"/>
      <w:bookmarkStart w:id="141" w:name="_Toc473531599"/>
      <w:bookmarkStart w:id="142" w:name="_Toc473532169"/>
      <w:bookmarkStart w:id="143" w:name="_Toc473532393"/>
      <w:bookmarkStart w:id="144" w:name="_Toc473534022"/>
      <w:bookmarkStart w:id="145" w:name="_Toc474030939"/>
      <w:bookmarkStart w:id="146" w:name="_Toc474228590"/>
      <w:bookmarkStart w:id="147" w:name="_Toc474292639"/>
      <w:bookmarkStart w:id="148" w:name="_Toc474650024"/>
      <w:bookmarkStart w:id="149" w:name="_Toc474652063"/>
      <w:bookmarkStart w:id="150" w:name="_Toc474658956"/>
      <w:bookmarkStart w:id="151" w:name="_Toc474915251"/>
      <w:bookmarkStart w:id="152" w:name="_Toc475175992"/>
      <w:bookmarkStart w:id="153" w:name="_Toc475257687"/>
      <w:bookmarkStart w:id="154" w:name="_Toc475349503"/>
      <w:bookmarkStart w:id="155" w:name="_Toc475349692"/>
      <w:bookmarkStart w:id="156" w:name="_Toc475352254"/>
      <w:bookmarkStart w:id="157" w:name="_Toc475368965"/>
      <w:bookmarkStart w:id="158" w:name="_Toc480269260"/>
      <w:bookmarkStart w:id="159" w:name="_Toc480269560"/>
      <w:bookmarkStart w:id="160" w:name="_Toc480285342"/>
      <w:bookmarkStart w:id="161" w:name="_Toc480347453"/>
      <w:bookmarkStart w:id="162" w:name="_Toc480347579"/>
      <w:bookmarkStart w:id="163" w:name="_Toc480876664"/>
      <w:bookmarkStart w:id="164" w:name="_Toc480877283"/>
      <w:bookmarkStart w:id="165" w:name="_Toc484938376"/>
      <w:bookmarkStart w:id="166" w:name="_Toc485007437"/>
      <w:bookmarkStart w:id="167" w:name="_Toc485008125"/>
      <w:bookmarkStart w:id="168" w:name="_Toc485008624"/>
      <w:bookmarkStart w:id="169" w:name="_Toc500226813"/>
      <w:bookmarkStart w:id="170" w:name="_Toc506102156"/>
      <w:bookmarkStart w:id="171" w:name="_Toc510239520"/>
      <w:bookmarkStart w:id="172" w:name="_Toc510239989"/>
      <w:bookmarkEnd w:id="92"/>
      <w:bookmarkEnd w:id="93"/>
      <w:bookmarkEnd w:id="94"/>
      <w:bookmarkEnd w:id="95"/>
      <w:bookmarkEnd w:id="125"/>
      <w:bookmarkEnd w:id="126"/>
      <w:bookmarkEnd w:id="127"/>
      <w:bookmarkEnd w:id="129"/>
      <w:bookmarkEnd w:id="130"/>
      <w:r w:rsidRPr="003E1960">
        <w:rPr>
          <w:i w:val="0"/>
        </w:rPr>
        <w:t>Оптовый рынок</w:t>
      </w:r>
      <w:bookmarkEnd w:id="133"/>
    </w:p>
    <w:p w:rsidR="00203A9E" w:rsidRDefault="00203A9E" w:rsidP="004A6678">
      <w:pPr>
        <w:pStyle w:val="311"/>
        <w:spacing w:before="120"/>
      </w:pPr>
      <w:bookmarkStart w:id="173" w:name="_Toc497289403"/>
      <w:bookmarkStart w:id="174" w:name="_Toc110952098"/>
      <w:r w:rsidRPr="004A6678">
        <w:t>Топливные ресурсы</w:t>
      </w:r>
      <w:bookmarkEnd w:id="173"/>
      <w:bookmarkEnd w:id="174"/>
    </w:p>
    <w:p w:rsidR="0001398F" w:rsidRPr="0001398F" w:rsidRDefault="0001398F" w:rsidP="0001398F">
      <w:pPr>
        <w:ind w:firstLine="709"/>
        <w:jc w:val="both"/>
      </w:pPr>
      <w:r w:rsidRPr="0001398F">
        <w:t xml:space="preserve">На 1 июля 2022 года </w:t>
      </w:r>
      <w:r w:rsidRPr="0001398F">
        <w:rPr>
          <w:b/>
          <w:i/>
        </w:rPr>
        <w:t>запасы угля</w:t>
      </w:r>
      <w:r w:rsidRPr="0001398F">
        <w:t xml:space="preserve"> по муниципальному округу составили 563 тонны. По сравнению с соответствующей датой 2021 года запасы умен</w:t>
      </w:r>
      <w:r w:rsidRPr="0001398F">
        <w:t>ь</w:t>
      </w:r>
      <w:r w:rsidRPr="0001398F">
        <w:t>шились на 21.3%.</w:t>
      </w:r>
    </w:p>
    <w:p w:rsidR="0001398F" w:rsidRPr="0001398F" w:rsidRDefault="0001398F" w:rsidP="0001398F">
      <w:pPr>
        <w:ind w:firstLine="709"/>
        <w:jc w:val="both"/>
      </w:pPr>
      <w:r w:rsidRPr="0001398F">
        <w:t>Доля запасов угля муниципального округа в объеме запасов области с</w:t>
      </w:r>
      <w:r w:rsidRPr="0001398F">
        <w:t>о</w:t>
      </w:r>
      <w:r w:rsidRPr="0001398F">
        <w:t>ставила 2.9%, на 1 июля 2021 года - 3.2%.</w:t>
      </w:r>
    </w:p>
    <w:p w:rsidR="0001398F" w:rsidRPr="0001398F" w:rsidRDefault="0001398F" w:rsidP="0001398F">
      <w:pPr>
        <w:ind w:firstLine="709"/>
        <w:jc w:val="both"/>
      </w:pPr>
      <w:r w:rsidRPr="0001398F">
        <w:t>По области запасы на 1 июля 2022 года насчитывали 19.7 тысячи тонн угля, что меньше, чем на 1 июля 2021 года на 11% и 2 тысячи тонн топочного мазута, что меньше, чем на 1 июля 2021 года на 34.3%.</w:t>
      </w:r>
    </w:p>
    <w:p w:rsidR="006E5EB9" w:rsidRDefault="006E5EB9" w:rsidP="00D64098">
      <w:pPr>
        <w:pStyle w:val="1"/>
        <w:keepNext w:val="0"/>
        <w:spacing w:after="120"/>
        <w:jc w:val="center"/>
        <w:rPr>
          <w:i/>
        </w:rPr>
      </w:pPr>
      <w:bookmarkStart w:id="175" w:name="_Toc110952099"/>
      <w:r>
        <w:rPr>
          <w:i/>
          <w:lang w:val="en-US"/>
        </w:rPr>
        <w:t>V</w:t>
      </w:r>
      <w:r w:rsidRPr="003F2C09">
        <w:rPr>
          <w:i/>
        </w:rPr>
        <w:t xml:space="preserve">. </w:t>
      </w:r>
      <w:r>
        <w:rPr>
          <w:i/>
        </w:rPr>
        <w:t>ФИНАНСЫ</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5"/>
    </w:p>
    <w:p w:rsidR="00FA14C7" w:rsidRDefault="00FA14C7" w:rsidP="00D64098">
      <w:pPr>
        <w:pStyle w:val="2"/>
        <w:keepNext w:val="0"/>
        <w:spacing w:before="120" w:after="120"/>
        <w:jc w:val="center"/>
        <w:rPr>
          <w:i w:val="0"/>
          <w:szCs w:val="24"/>
        </w:rPr>
      </w:pPr>
      <w:bookmarkStart w:id="176" w:name="_Toc252895214"/>
      <w:bookmarkStart w:id="177" w:name="_Toc110952100"/>
      <w:bookmarkStart w:id="178" w:name="_Toc165437147"/>
      <w:bookmarkStart w:id="179" w:name="_Toc165440042"/>
      <w:bookmarkStart w:id="180" w:name="_Toc165871032"/>
      <w:bookmarkStart w:id="181" w:name="_Toc165955767"/>
      <w:bookmarkStart w:id="182" w:name="_Toc173838803"/>
      <w:bookmarkStart w:id="183" w:name="_Toc190137401"/>
      <w:bookmarkStart w:id="184" w:name="_Toc197857608"/>
      <w:bookmarkStart w:id="185" w:name="_Toc260750527"/>
      <w:bookmarkStart w:id="186" w:name="_Toc260750525"/>
      <w:bookmarkStart w:id="187" w:name="_Toc165871035"/>
      <w:bookmarkStart w:id="188" w:name="_Toc165953871"/>
      <w:r w:rsidRPr="00C94D18">
        <w:rPr>
          <w:i w:val="0"/>
          <w:szCs w:val="24"/>
        </w:rPr>
        <w:t>Финансовые результаты деятельности организаций</w:t>
      </w:r>
      <w:bookmarkEnd w:id="176"/>
      <w:bookmarkEnd w:id="177"/>
    </w:p>
    <w:p w:rsidR="0035332E" w:rsidRPr="0035332E" w:rsidRDefault="0035332E" w:rsidP="0035332E">
      <w:pPr>
        <w:spacing w:after="100"/>
        <w:ind w:firstLine="720"/>
        <w:jc w:val="both"/>
      </w:pPr>
      <w:r w:rsidRPr="0035332E">
        <w:t xml:space="preserve">По оперативным данным </w:t>
      </w:r>
      <w:r w:rsidRPr="0035332E">
        <w:rPr>
          <w:b/>
          <w:i/>
        </w:rPr>
        <w:t xml:space="preserve">сальдированный финансовый результат </w:t>
      </w:r>
      <w:r w:rsidRPr="0035332E">
        <w:t>(прибыль минус убыток) организаций (без субъектов малого предпринимател</w:t>
      </w:r>
      <w:r w:rsidRPr="0035332E">
        <w:t>ь</w:t>
      </w:r>
      <w:r w:rsidRPr="0035332E">
        <w:t xml:space="preserve">ства, кредитных организаций, </w:t>
      </w:r>
      <w:r w:rsidRPr="0035332E">
        <w:rPr>
          <w:rFonts w:cs="Arial"/>
          <w:sz w:val="25"/>
          <w:szCs w:val="25"/>
        </w:rPr>
        <w:t xml:space="preserve">государственных (муниципальных) </w:t>
      </w:r>
      <w:r w:rsidRPr="0035332E">
        <w:t xml:space="preserve">учреждений, </w:t>
      </w:r>
      <w:proofErr w:type="spellStart"/>
      <w:r w:rsidRPr="0035332E">
        <w:t>некредитных</w:t>
      </w:r>
      <w:proofErr w:type="spellEnd"/>
      <w:r w:rsidRPr="0035332E">
        <w:t xml:space="preserve"> финансовых организаций) </w:t>
      </w:r>
      <w:proofErr w:type="gramStart"/>
      <w:r w:rsidRPr="0035332E">
        <w:t>по</w:t>
      </w:r>
      <w:proofErr w:type="gramEnd"/>
      <w:r w:rsidRPr="0035332E">
        <w:t xml:space="preserve"> </w:t>
      </w:r>
      <w:proofErr w:type="gramStart"/>
      <w:r w:rsidRPr="0035332E">
        <w:t>основным</w:t>
      </w:r>
      <w:proofErr w:type="gramEnd"/>
      <w:r w:rsidRPr="0035332E">
        <w:t xml:space="preserve"> видам экономической д</w:t>
      </w:r>
      <w:r w:rsidRPr="0035332E">
        <w:t>е</w:t>
      </w:r>
      <w:r w:rsidRPr="0035332E">
        <w:t>ятельности за январь - май 2022 года составил:</w:t>
      </w:r>
    </w:p>
    <w:tbl>
      <w:tblPr>
        <w:tblW w:w="485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1"/>
        <w:gridCol w:w="1626"/>
        <w:gridCol w:w="1630"/>
      </w:tblGrid>
      <w:tr w:rsidR="0035332E" w:rsidRPr="0035332E" w:rsidTr="0001398F">
        <w:trPr>
          <w:cantSplit/>
          <w:trHeight w:val="350"/>
          <w:tblHeader/>
          <w:jc w:val="center"/>
        </w:trPr>
        <w:tc>
          <w:tcPr>
            <w:tcW w:w="5751" w:type="dxa"/>
            <w:vMerge w:val="restart"/>
            <w:tcBorders>
              <w:top w:val="single" w:sz="4" w:space="0" w:color="auto"/>
              <w:left w:val="single" w:sz="4" w:space="0" w:color="auto"/>
              <w:bottom w:val="single" w:sz="4" w:space="0" w:color="auto"/>
              <w:right w:val="single" w:sz="4" w:space="0" w:color="auto"/>
            </w:tcBorders>
          </w:tcPr>
          <w:p w:rsidR="0035332E" w:rsidRPr="0035332E" w:rsidRDefault="0035332E" w:rsidP="0035332E">
            <w:pPr>
              <w:spacing w:before="60" w:after="60"/>
              <w:jc w:val="center"/>
              <w:rPr>
                <w:sz w:val="20"/>
              </w:rPr>
            </w:pPr>
          </w:p>
        </w:tc>
        <w:tc>
          <w:tcPr>
            <w:tcW w:w="1626" w:type="dxa"/>
            <w:vMerge w:val="restart"/>
            <w:tcBorders>
              <w:top w:val="single" w:sz="4" w:space="0" w:color="auto"/>
              <w:left w:val="nil"/>
              <w:bottom w:val="single" w:sz="4" w:space="0" w:color="auto"/>
              <w:right w:val="single" w:sz="4" w:space="0" w:color="auto"/>
            </w:tcBorders>
            <w:hideMark/>
          </w:tcPr>
          <w:p w:rsidR="0035332E" w:rsidRPr="0035332E" w:rsidRDefault="0035332E" w:rsidP="0035332E">
            <w:pPr>
              <w:spacing w:before="60" w:after="60"/>
              <w:jc w:val="center"/>
              <w:rPr>
                <w:sz w:val="20"/>
              </w:rPr>
            </w:pPr>
            <w:r w:rsidRPr="0035332E">
              <w:rPr>
                <w:sz w:val="20"/>
              </w:rPr>
              <w:t>Тыс.</w:t>
            </w:r>
            <w:r w:rsidRPr="0035332E">
              <w:rPr>
                <w:sz w:val="20"/>
              </w:rPr>
              <w:br/>
              <w:t xml:space="preserve">рублей </w:t>
            </w:r>
            <w:r w:rsidRPr="0035332E">
              <w:rPr>
                <w:sz w:val="20"/>
                <w:vertAlign w:val="superscript"/>
              </w:rPr>
              <w:t>1)</w:t>
            </w:r>
          </w:p>
        </w:tc>
        <w:tc>
          <w:tcPr>
            <w:tcW w:w="1630" w:type="dxa"/>
            <w:vMerge w:val="restart"/>
            <w:tcBorders>
              <w:top w:val="single" w:sz="4" w:space="0" w:color="auto"/>
              <w:left w:val="nil"/>
              <w:bottom w:val="single" w:sz="4" w:space="0" w:color="auto"/>
              <w:right w:val="single" w:sz="4" w:space="0" w:color="auto"/>
            </w:tcBorders>
            <w:hideMark/>
          </w:tcPr>
          <w:p w:rsidR="0035332E" w:rsidRPr="0035332E" w:rsidRDefault="0035332E" w:rsidP="0035332E">
            <w:pPr>
              <w:spacing w:before="60" w:after="60"/>
              <w:jc w:val="center"/>
              <w:rPr>
                <w:sz w:val="20"/>
              </w:rPr>
            </w:pPr>
            <w:proofErr w:type="gramStart"/>
            <w:r w:rsidRPr="0035332E">
              <w:rPr>
                <w:sz w:val="20"/>
              </w:rPr>
              <w:t>В</w:t>
            </w:r>
            <w:proofErr w:type="gramEnd"/>
            <w:r w:rsidRPr="0035332E">
              <w:rPr>
                <w:sz w:val="20"/>
              </w:rPr>
              <w:t xml:space="preserve"> % к </w:t>
            </w:r>
            <w:r w:rsidRPr="0035332E">
              <w:rPr>
                <w:sz w:val="20"/>
              </w:rPr>
              <w:br/>
              <w:t xml:space="preserve">январю - </w:t>
            </w:r>
            <w:r w:rsidRPr="0035332E">
              <w:rPr>
                <w:sz w:val="20"/>
              </w:rPr>
              <w:br/>
              <w:t>маю</w:t>
            </w:r>
            <w:r w:rsidRPr="0035332E">
              <w:rPr>
                <w:sz w:val="20"/>
              </w:rPr>
              <w:br/>
              <w:t xml:space="preserve">2021 </w:t>
            </w:r>
            <w:r w:rsidRPr="0035332E">
              <w:rPr>
                <w:sz w:val="20"/>
                <w:vertAlign w:val="superscript"/>
              </w:rPr>
              <w:t>2)</w:t>
            </w:r>
          </w:p>
        </w:tc>
      </w:tr>
      <w:tr w:rsidR="0035332E" w:rsidRPr="0035332E" w:rsidTr="0001398F">
        <w:trPr>
          <w:cantSplit/>
          <w:trHeight w:val="290"/>
          <w:tblHeader/>
          <w:jc w:val="center"/>
        </w:trPr>
        <w:tc>
          <w:tcPr>
            <w:tcW w:w="5751" w:type="dxa"/>
            <w:vMerge/>
            <w:tcBorders>
              <w:top w:val="single" w:sz="4" w:space="0" w:color="auto"/>
              <w:left w:val="single" w:sz="4" w:space="0" w:color="auto"/>
              <w:bottom w:val="single" w:sz="4" w:space="0" w:color="auto"/>
              <w:right w:val="single" w:sz="4" w:space="0" w:color="auto"/>
            </w:tcBorders>
            <w:vAlign w:val="center"/>
            <w:hideMark/>
          </w:tcPr>
          <w:p w:rsidR="0035332E" w:rsidRPr="0035332E" w:rsidRDefault="0035332E" w:rsidP="0035332E">
            <w:pPr>
              <w:rPr>
                <w:sz w:val="20"/>
              </w:rPr>
            </w:pPr>
          </w:p>
        </w:tc>
        <w:tc>
          <w:tcPr>
            <w:tcW w:w="1626" w:type="dxa"/>
            <w:vMerge/>
            <w:tcBorders>
              <w:top w:val="single" w:sz="4" w:space="0" w:color="auto"/>
              <w:left w:val="nil"/>
              <w:bottom w:val="single" w:sz="4" w:space="0" w:color="auto"/>
              <w:right w:val="single" w:sz="4" w:space="0" w:color="auto"/>
            </w:tcBorders>
            <w:vAlign w:val="center"/>
            <w:hideMark/>
          </w:tcPr>
          <w:p w:rsidR="0035332E" w:rsidRPr="0035332E" w:rsidRDefault="0035332E" w:rsidP="0035332E">
            <w:pPr>
              <w:rPr>
                <w:sz w:val="20"/>
              </w:rPr>
            </w:pPr>
          </w:p>
        </w:tc>
        <w:tc>
          <w:tcPr>
            <w:tcW w:w="1630" w:type="dxa"/>
            <w:vMerge/>
            <w:tcBorders>
              <w:top w:val="single" w:sz="4" w:space="0" w:color="auto"/>
              <w:left w:val="nil"/>
              <w:bottom w:val="single" w:sz="4" w:space="0" w:color="auto"/>
              <w:right w:val="single" w:sz="4" w:space="0" w:color="auto"/>
            </w:tcBorders>
            <w:vAlign w:val="center"/>
            <w:hideMark/>
          </w:tcPr>
          <w:p w:rsidR="0035332E" w:rsidRPr="0035332E" w:rsidRDefault="0035332E" w:rsidP="0035332E">
            <w:pPr>
              <w:rPr>
                <w:sz w:val="20"/>
              </w:rPr>
            </w:pPr>
          </w:p>
        </w:tc>
      </w:tr>
      <w:tr w:rsidR="0035332E" w:rsidRPr="0035332E" w:rsidTr="0001398F">
        <w:trPr>
          <w:cantSplit/>
          <w:jc w:val="center"/>
        </w:trPr>
        <w:tc>
          <w:tcPr>
            <w:tcW w:w="5751" w:type="dxa"/>
            <w:tcBorders>
              <w:top w:val="single" w:sz="4" w:space="0" w:color="auto"/>
              <w:left w:val="single" w:sz="4" w:space="0" w:color="auto"/>
              <w:bottom w:val="single" w:sz="4" w:space="0" w:color="auto"/>
              <w:right w:val="nil"/>
            </w:tcBorders>
            <w:vAlign w:val="bottom"/>
            <w:hideMark/>
          </w:tcPr>
          <w:p w:rsidR="0035332E" w:rsidRPr="0035332E" w:rsidRDefault="0035332E" w:rsidP="0035332E">
            <w:pPr>
              <w:autoSpaceDE w:val="0"/>
              <w:autoSpaceDN w:val="0"/>
              <w:adjustRightInd w:val="0"/>
              <w:spacing w:before="60" w:after="60"/>
              <w:rPr>
                <w:rFonts w:cs="Arial"/>
                <w:sz w:val="20"/>
              </w:rPr>
            </w:pPr>
            <w:r w:rsidRPr="0035332E">
              <w:rPr>
                <w:rFonts w:cs="Arial"/>
                <w:sz w:val="20"/>
              </w:rPr>
              <w:t>Всего</w:t>
            </w:r>
          </w:p>
        </w:tc>
        <w:tc>
          <w:tcPr>
            <w:tcW w:w="1626" w:type="dxa"/>
            <w:tcBorders>
              <w:top w:val="single" w:sz="4" w:space="0" w:color="auto"/>
              <w:left w:val="nil"/>
              <w:bottom w:val="single" w:sz="4" w:space="0" w:color="auto"/>
              <w:right w:val="nil"/>
            </w:tcBorders>
            <w:vAlign w:val="bottom"/>
          </w:tcPr>
          <w:p w:rsidR="0035332E" w:rsidRPr="0035332E" w:rsidRDefault="0035332E" w:rsidP="0035332E">
            <w:pPr>
              <w:spacing w:before="60" w:after="60"/>
              <w:ind w:right="340"/>
              <w:jc w:val="right"/>
              <w:rPr>
                <w:sz w:val="20"/>
              </w:rPr>
            </w:pPr>
            <w:r w:rsidRPr="0035332E">
              <w:rPr>
                <w:sz w:val="20"/>
              </w:rPr>
              <w:t>2670</w:t>
            </w:r>
          </w:p>
        </w:tc>
        <w:tc>
          <w:tcPr>
            <w:tcW w:w="1630" w:type="dxa"/>
            <w:tcBorders>
              <w:top w:val="single" w:sz="4" w:space="0" w:color="auto"/>
              <w:left w:val="nil"/>
              <w:bottom w:val="single" w:sz="4" w:space="0" w:color="auto"/>
              <w:right w:val="single" w:sz="4" w:space="0" w:color="auto"/>
            </w:tcBorders>
            <w:vAlign w:val="bottom"/>
          </w:tcPr>
          <w:p w:rsidR="0035332E" w:rsidRPr="0035332E" w:rsidRDefault="0035332E" w:rsidP="0035332E">
            <w:pPr>
              <w:spacing w:before="60" w:after="60"/>
              <w:ind w:right="397"/>
              <w:jc w:val="right"/>
              <w:rPr>
                <w:sz w:val="20"/>
              </w:rPr>
            </w:pPr>
            <w:r w:rsidRPr="0035332E">
              <w:rPr>
                <w:sz w:val="20"/>
              </w:rPr>
              <w:t>79.5</w:t>
            </w:r>
          </w:p>
        </w:tc>
      </w:tr>
    </w:tbl>
    <w:p w:rsidR="0035332E" w:rsidRPr="0035332E" w:rsidRDefault="0035332E" w:rsidP="0035332E">
      <w:pPr>
        <w:spacing w:before="120"/>
        <w:jc w:val="both"/>
        <w:rPr>
          <w:sz w:val="18"/>
        </w:rPr>
      </w:pPr>
      <w:r w:rsidRPr="0035332E">
        <w:rPr>
          <w:sz w:val="18"/>
          <w:vertAlign w:val="superscript"/>
        </w:rPr>
        <w:t>1)</w:t>
      </w:r>
      <w:r w:rsidRPr="0035332E">
        <w:rPr>
          <w:sz w:val="18"/>
        </w:rPr>
        <w:t xml:space="preserve"> Знак</w:t>
      </w:r>
      <w:proofErr w:type="gramStart"/>
      <w:r w:rsidRPr="0035332E">
        <w:rPr>
          <w:sz w:val="18"/>
        </w:rPr>
        <w:t xml:space="preserve"> (-) </w:t>
      </w:r>
      <w:proofErr w:type="gramEnd"/>
      <w:r w:rsidRPr="0035332E">
        <w:rPr>
          <w:sz w:val="18"/>
        </w:rPr>
        <w:t>означает убыток.</w:t>
      </w:r>
    </w:p>
    <w:p w:rsidR="0035332E" w:rsidRPr="0035332E" w:rsidRDefault="0035332E" w:rsidP="0035332E">
      <w:pPr>
        <w:ind w:left="170" w:hanging="170"/>
        <w:jc w:val="both"/>
        <w:rPr>
          <w:sz w:val="18"/>
          <w:szCs w:val="18"/>
        </w:rPr>
      </w:pPr>
      <w:r w:rsidRPr="0035332E">
        <w:rPr>
          <w:sz w:val="18"/>
          <w:szCs w:val="18"/>
          <w:vertAlign w:val="superscript"/>
        </w:rPr>
        <w:t>2)</w:t>
      </w:r>
      <w:r w:rsidRPr="0035332E">
        <w:rPr>
          <w:sz w:val="18"/>
          <w:szCs w:val="18"/>
        </w:rPr>
        <w:t xml:space="preserve"> Темпы изменения сальдированного финансового результата отчетного периода по сравнению с соо</w:t>
      </w:r>
      <w:r w:rsidRPr="0035332E">
        <w:rPr>
          <w:sz w:val="18"/>
          <w:szCs w:val="18"/>
        </w:rPr>
        <w:t>т</w:t>
      </w:r>
      <w:r w:rsidRPr="0035332E">
        <w:rPr>
          <w:sz w:val="18"/>
          <w:szCs w:val="18"/>
        </w:rPr>
        <w:t xml:space="preserve">ветствующим периодом предыдущего года рассчитаны по сопоставимому кругу организаций, с учетом корректировки данных соответствующего периода предыдущего года, исходя из изменений учетной </w:t>
      </w:r>
      <w:r w:rsidRPr="0035332E">
        <w:rPr>
          <w:sz w:val="18"/>
          <w:szCs w:val="18"/>
        </w:rPr>
        <w:br/>
        <w:t>политики, законодательных актов и др. в соответствии с методологией бухгалтерского учета. Прочерк означает, что в одном или обоих сопоставимых периодах был получен отрицательный сальдированный финансовый результат.</w:t>
      </w:r>
    </w:p>
    <w:p w:rsidR="0035332E" w:rsidRPr="0035332E" w:rsidRDefault="0035332E" w:rsidP="0035332E">
      <w:pPr>
        <w:spacing w:before="120" w:after="120"/>
        <w:ind w:firstLine="720"/>
        <w:jc w:val="both"/>
      </w:pPr>
      <w:r w:rsidRPr="0035332E">
        <w:lastRenderedPageBreak/>
        <w:t>Группировка организаций, получивших прибыль или убыток в январе - мае 2022 года представлена в таблице:</w:t>
      </w:r>
    </w:p>
    <w:tbl>
      <w:tblPr>
        <w:tblW w:w="4850" w:type="pct"/>
        <w:jc w:val="center"/>
        <w:tblInd w:w="108" w:type="dxa"/>
        <w:tblLayout w:type="fixed"/>
        <w:tblLook w:val="04A0" w:firstRow="1" w:lastRow="0" w:firstColumn="1" w:lastColumn="0" w:noHBand="0" w:noVBand="1"/>
      </w:tblPr>
      <w:tblGrid>
        <w:gridCol w:w="4403"/>
        <w:gridCol w:w="1151"/>
        <w:gridCol w:w="1151"/>
        <w:gridCol w:w="1151"/>
        <w:gridCol w:w="1151"/>
      </w:tblGrid>
      <w:tr w:rsidR="0035332E" w:rsidRPr="0035332E" w:rsidTr="0001398F">
        <w:trPr>
          <w:trHeight w:val="437"/>
          <w:tblHeader/>
          <w:jc w:val="center"/>
        </w:trPr>
        <w:tc>
          <w:tcPr>
            <w:tcW w:w="4403" w:type="dxa"/>
            <w:vMerge w:val="restart"/>
            <w:tcBorders>
              <w:top w:val="single" w:sz="4" w:space="0" w:color="auto"/>
              <w:left w:val="single" w:sz="4" w:space="0" w:color="auto"/>
              <w:bottom w:val="single" w:sz="4" w:space="0" w:color="auto"/>
              <w:right w:val="single" w:sz="4" w:space="0" w:color="auto"/>
            </w:tcBorders>
          </w:tcPr>
          <w:p w:rsidR="0035332E" w:rsidRPr="0035332E" w:rsidRDefault="0035332E" w:rsidP="0035332E">
            <w:pPr>
              <w:spacing w:before="60" w:after="60"/>
              <w:jc w:val="center"/>
              <w:rPr>
                <w:sz w:val="20"/>
              </w:rPr>
            </w:pPr>
          </w:p>
        </w:tc>
        <w:tc>
          <w:tcPr>
            <w:tcW w:w="1151" w:type="dxa"/>
            <w:vMerge w:val="restart"/>
            <w:tcBorders>
              <w:top w:val="single" w:sz="4" w:space="0" w:color="auto"/>
              <w:left w:val="nil"/>
              <w:bottom w:val="single" w:sz="4" w:space="0" w:color="auto"/>
              <w:right w:val="single" w:sz="4" w:space="0" w:color="auto"/>
            </w:tcBorders>
            <w:hideMark/>
          </w:tcPr>
          <w:p w:rsidR="0035332E" w:rsidRPr="0035332E" w:rsidRDefault="0035332E" w:rsidP="0035332E">
            <w:pPr>
              <w:spacing w:before="60" w:after="60"/>
              <w:ind w:left="-57" w:right="-57"/>
              <w:jc w:val="center"/>
              <w:rPr>
                <w:sz w:val="20"/>
              </w:rPr>
            </w:pPr>
            <w:r w:rsidRPr="0035332E">
              <w:rPr>
                <w:sz w:val="20"/>
              </w:rPr>
              <w:t xml:space="preserve">Доля </w:t>
            </w:r>
            <w:r w:rsidRPr="0035332E">
              <w:rPr>
                <w:sz w:val="20"/>
              </w:rPr>
              <w:br/>
              <w:t>прибыл</w:t>
            </w:r>
            <w:r w:rsidRPr="0035332E">
              <w:rPr>
                <w:sz w:val="20"/>
              </w:rPr>
              <w:t>ь</w:t>
            </w:r>
            <w:r w:rsidRPr="0035332E">
              <w:rPr>
                <w:sz w:val="20"/>
              </w:rPr>
              <w:t>ных орг</w:t>
            </w:r>
            <w:r w:rsidRPr="0035332E">
              <w:rPr>
                <w:sz w:val="20"/>
              </w:rPr>
              <w:t>а</w:t>
            </w:r>
            <w:r w:rsidRPr="0035332E">
              <w:rPr>
                <w:sz w:val="20"/>
              </w:rPr>
              <w:t xml:space="preserve">низаций, </w:t>
            </w:r>
            <w:r w:rsidRPr="0035332E">
              <w:rPr>
                <w:sz w:val="20"/>
              </w:rPr>
              <w:br/>
              <w:t>%</w:t>
            </w:r>
          </w:p>
        </w:tc>
        <w:tc>
          <w:tcPr>
            <w:tcW w:w="1151" w:type="dxa"/>
            <w:vMerge w:val="restart"/>
            <w:tcBorders>
              <w:top w:val="single" w:sz="4" w:space="0" w:color="auto"/>
              <w:left w:val="nil"/>
              <w:bottom w:val="single" w:sz="4" w:space="0" w:color="auto"/>
              <w:right w:val="single" w:sz="4" w:space="0" w:color="auto"/>
            </w:tcBorders>
            <w:hideMark/>
          </w:tcPr>
          <w:p w:rsidR="0035332E" w:rsidRPr="0035332E" w:rsidRDefault="0035332E" w:rsidP="0035332E">
            <w:pPr>
              <w:spacing w:before="60" w:after="60"/>
              <w:ind w:left="-57" w:right="-57"/>
              <w:jc w:val="center"/>
              <w:rPr>
                <w:sz w:val="20"/>
              </w:rPr>
            </w:pPr>
            <w:r w:rsidRPr="0035332E">
              <w:rPr>
                <w:sz w:val="20"/>
              </w:rPr>
              <w:t xml:space="preserve">Сумма </w:t>
            </w:r>
            <w:r w:rsidRPr="0035332E">
              <w:rPr>
                <w:sz w:val="20"/>
              </w:rPr>
              <w:br/>
              <w:t xml:space="preserve">прибыли, </w:t>
            </w:r>
            <w:r w:rsidRPr="0035332E">
              <w:rPr>
                <w:sz w:val="20"/>
              </w:rPr>
              <w:br/>
              <w:t xml:space="preserve">тыс. </w:t>
            </w:r>
            <w:r w:rsidRPr="0035332E">
              <w:rPr>
                <w:sz w:val="20"/>
              </w:rPr>
              <w:br/>
              <w:t>рублей</w:t>
            </w:r>
          </w:p>
        </w:tc>
        <w:tc>
          <w:tcPr>
            <w:tcW w:w="1151" w:type="dxa"/>
            <w:vMerge w:val="restart"/>
            <w:tcBorders>
              <w:top w:val="single" w:sz="4" w:space="0" w:color="auto"/>
              <w:left w:val="nil"/>
              <w:bottom w:val="single" w:sz="4" w:space="0" w:color="auto"/>
              <w:right w:val="single" w:sz="4" w:space="0" w:color="auto"/>
            </w:tcBorders>
            <w:hideMark/>
          </w:tcPr>
          <w:p w:rsidR="0035332E" w:rsidRPr="0035332E" w:rsidRDefault="0035332E" w:rsidP="0035332E">
            <w:pPr>
              <w:spacing w:before="60" w:after="60"/>
              <w:ind w:left="-57" w:right="-57"/>
              <w:jc w:val="center"/>
              <w:rPr>
                <w:sz w:val="20"/>
              </w:rPr>
            </w:pPr>
            <w:r w:rsidRPr="0035332E">
              <w:rPr>
                <w:sz w:val="20"/>
              </w:rPr>
              <w:t xml:space="preserve">Доля </w:t>
            </w:r>
            <w:r w:rsidRPr="0035332E">
              <w:rPr>
                <w:sz w:val="20"/>
              </w:rPr>
              <w:br/>
            </w:r>
            <w:proofErr w:type="spellStart"/>
            <w:r w:rsidRPr="0035332E">
              <w:rPr>
                <w:sz w:val="20"/>
              </w:rPr>
              <w:t>убыто</w:t>
            </w:r>
            <w:proofErr w:type="gramStart"/>
            <w:r w:rsidRPr="0035332E">
              <w:rPr>
                <w:sz w:val="20"/>
              </w:rPr>
              <w:t>ч</w:t>
            </w:r>
            <w:proofErr w:type="spellEnd"/>
            <w:r w:rsidRPr="0035332E">
              <w:rPr>
                <w:sz w:val="20"/>
              </w:rPr>
              <w:t>-</w:t>
            </w:r>
            <w:proofErr w:type="gramEnd"/>
            <w:r w:rsidRPr="0035332E">
              <w:rPr>
                <w:sz w:val="20"/>
              </w:rPr>
              <w:br/>
            </w:r>
            <w:proofErr w:type="spellStart"/>
            <w:r w:rsidRPr="0035332E">
              <w:rPr>
                <w:sz w:val="20"/>
              </w:rPr>
              <w:t>ных</w:t>
            </w:r>
            <w:proofErr w:type="spellEnd"/>
            <w:r w:rsidRPr="0035332E">
              <w:rPr>
                <w:sz w:val="20"/>
              </w:rPr>
              <w:t xml:space="preserve"> орг</w:t>
            </w:r>
            <w:r w:rsidRPr="0035332E">
              <w:rPr>
                <w:sz w:val="20"/>
              </w:rPr>
              <w:t>а</w:t>
            </w:r>
            <w:r w:rsidRPr="0035332E">
              <w:rPr>
                <w:sz w:val="20"/>
              </w:rPr>
              <w:t xml:space="preserve">низаций, </w:t>
            </w:r>
            <w:r w:rsidRPr="0035332E">
              <w:rPr>
                <w:sz w:val="20"/>
              </w:rPr>
              <w:br/>
              <w:t>%</w:t>
            </w:r>
          </w:p>
        </w:tc>
        <w:tc>
          <w:tcPr>
            <w:tcW w:w="1151" w:type="dxa"/>
            <w:vMerge w:val="restart"/>
            <w:tcBorders>
              <w:top w:val="single" w:sz="4" w:space="0" w:color="auto"/>
              <w:left w:val="nil"/>
              <w:bottom w:val="single" w:sz="4" w:space="0" w:color="auto"/>
              <w:right w:val="single" w:sz="4" w:space="0" w:color="auto"/>
            </w:tcBorders>
            <w:hideMark/>
          </w:tcPr>
          <w:p w:rsidR="0035332E" w:rsidRPr="0035332E" w:rsidRDefault="0035332E" w:rsidP="0035332E">
            <w:pPr>
              <w:spacing w:before="60" w:after="60"/>
              <w:ind w:left="-57" w:right="-57"/>
              <w:jc w:val="center"/>
              <w:rPr>
                <w:sz w:val="20"/>
              </w:rPr>
            </w:pPr>
            <w:r w:rsidRPr="0035332E">
              <w:rPr>
                <w:sz w:val="20"/>
              </w:rPr>
              <w:t xml:space="preserve">Сумма </w:t>
            </w:r>
            <w:r w:rsidRPr="0035332E">
              <w:rPr>
                <w:sz w:val="20"/>
              </w:rPr>
              <w:br/>
              <w:t xml:space="preserve">убытка, </w:t>
            </w:r>
            <w:r w:rsidRPr="0035332E">
              <w:rPr>
                <w:sz w:val="20"/>
              </w:rPr>
              <w:br/>
              <w:t xml:space="preserve">тыс. </w:t>
            </w:r>
            <w:r w:rsidRPr="0035332E">
              <w:rPr>
                <w:sz w:val="20"/>
              </w:rPr>
              <w:br/>
              <w:t>рублей</w:t>
            </w:r>
          </w:p>
        </w:tc>
      </w:tr>
      <w:tr w:rsidR="0035332E" w:rsidRPr="0035332E" w:rsidTr="0001398F">
        <w:trPr>
          <w:trHeight w:val="460"/>
          <w:tblHeader/>
          <w:jc w:val="center"/>
        </w:trPr>
        <w:tc>
          <w:tcPr>
            <w:tcW w:w="4403" w:type="dxa"/>
            <w:vMerge/>
            <w:tcBorders>
              <w:top w:val="single" w:sz="4" w:space="0" w:color="auto"/>
              <w:left w:val="single" w:sz="4" w:space="0" w:color="auto"/>
              <w:bottom w:val="single" w:sz="4" w:space="0" w:color="auto"/>
              <w:right w:val="single" w:sz="4" w:space="0" w:color="auto"/>
            </w:tcBorders>
            <w:vAlign w:val="center"/>
            <w:hideMark/>
          </w:tcPr>
          <w:p w:rsidR="0035332E" w:rsidRPr="0035332E" w:rsidRDefault="0035332E" w:rsidP="0035332E">
            <w:pPr>
              <w:rPr>
                <w:sz w:val="20"/>
              </w:rPr>
            </w:pPr>
          </w:p>
        </w:tc>
        <w:tc>
          <w:tcPr>
            <w:tcW w:w="1151" w:type="dxa"/>
            <w:vMerge/>
            <w:tcBorders>
              <w:top w:val="single" w:sz="4" w:space="0" w:color="auto"/>
              <w:left w:val="nil"/>
              <w:bottom w:val="single" w:sz="4" w:space="0" w:color="auto"/>
              <w:right w:val="single" w:sz="4" w:space="0" w:color="auto"/>
            </w:tcBorders>
            <w:vAlign w:val="center"/>
            <w:hideMark/>
          </w:tcPr>
          <w:p w:rsidR="0035332E" w:rsidRPr="0035332E" w:rsidRDefault="0035332E" w:rsidP="0035332E">
            <w:pPr>
              <w:rPr>
                <w:sz w:val="20"/>
              </w:rPr>
            </w:pPr>
          </w:p>
        </w:tc>
        <w:tc>
          <w:tcPr>
            <w:tcW w:w="1151" w:type="dxa"/>
            <w:vMerge/>
            <w:tcBorders>
              <w:top w:val="single" w:sz="4" w:space="0" w:color="auto"/>
              <w:left w:val="nil"/>
              <w:bottom w:val="single" w:sz="4" w:space="0" w:color="auto"/>
              <w:right w:val="single" w:sz="4" w:space="0" w:color="auto"/>
            </w:tcBorders>
            <w:vAlign w:val="center"/>
            <w:hideMark/>
          </w:tcPr>
          <w:p w:rsidR="0035332E" w:rsidRPr="0035332E" w:rsidRDefault="0035332E" w:rsidP="0035332E">
            <w:pPr>
              <w:rPr>
                <w:sz w:val="20"/>
              </w:rPr>
            </w:pPr>
          </w:p>
        </w:tc>
        <w:tc>
          <w:tcPr>
            <w:tcW w:w="1151" w:type="dxa"/>
            <w:vMerge/>
            <w:tcBorders>
              <w:top w:val="single" w:sz="4" w:space="0" w:color="auto"/>
              <w:left w:val="nil"/>
              <w:bottom w:val="single" w:sz="4" w:space="0" w:color="auto"/>
              <w:right w:val="single" w:sz="4" w:space="0" w:color="auto"/>
            </w:tcBorders>
            <w:vAlign w:val="center"/>
            <w:hideMark/>
          </w:tcPr>
          <w:p w:rsidR="0035332E" w:rsidRPr="0035332E" w:rsidRDefault="0035332E" w:rsidP="0035332E">
            <w:pPr>
              <w:rPr>
                <w:sz w:val="20"/>
              </w:rPr>
            </w:pPr>
          </w:p>
        </w:tc>
        <w:tc>
          <w:tcPr>
            <w:tcW w:w="1151" w:type="dxa"/>
            <w:vMerge/>
            <w:tcBorders>
              <w:top w:val="single" w:sz="4" w:space="0" w:color="auto"/>
              <w:left w:val="nil"/>
              <w:bottom w:val="single" w:sz="4" w:space="0" w:color="auto"/>
              <w:right w:val="single" w:sz="4" w:space="0" w:color="auto"/>
            </w:tcBorders>
            <w:vAlign w:val="center"/>
            <w:hideMark/>
          </w:tcPr>
          <w:p w:rsidR="0035332E" w:rsidRPr="0035332E" w:rsidRDefault="0035332E" w:rsidP="0035332E">
            <w:pPr>
              <w:rPr>
                <w:sz w:val="20"/>
              </w:rPr>
            </w:pPr>
          </w:p>
        </w:tc>
      </w:tr>
      <w:tr w:rsidR="0035332E" w:rsidRPr="0035332E" w:rsidTr="0001398F">
        <w:trPr>
          <w:trHeight w:val="70"/>
          <w:jc w:val="center"/>
        </w:trPr>
        <w:tc>
          <w:tcPr>
            <w:tcW w:w="4403" w:type="dxa"/>
            <w:tcBorders>
              <w:top w:val="single" w:sz="4" w:space="0" w:color="auto"/>
              <w:left w:val="single" w:sz="4" w:space="0" w:color="auto"/>
              <w:bottom w:val="single" w:sz="4" w:space="0" w:color="auto"/>
              <w:right w:val="nil"/>
            </w:tcBorders>
            <w:vAlign w:val="bottom"/>
            <w:hideMark/>
          </w:tcPr>
          <w:p w:rsidR="0035332E" w:rsidRPr="0035332E" w:rsidRDefault="0035332E" w:rsidP="000255B9">
            <w:pPr>
              <w:autoSpaceDE w:val="0"/>
              <w:autoSpaceDN w:val="0"/>
              <w:adjustRightInd w:val="0"/>
              <w:spacing w:before="140" w:after="140"/>
              <w:rPr>
                <w:rFonts w:cs="Arial"/>
                <w:sz w:val="20"/>
              </w:rPr>
            </w:pPr>
            <w:r w:rsidRPr="0035332E">
              <w:rPr>
                <w:rFonts w:cs="Arial"/>
                <w:sz w:val="20"/>
              </w:rPr>
              <w:t>Всего</w:t>
            </w:r>
          </w:p>
        </w:tc>
        <w:tc>
          <w:tcPr>
            <w:tcW w:w="1151" w:type="dxa"/>
            <w:tcBorders>
              <w:top w:val="single" w:sz="4" w:space="0" w:color="auto"/>
              <w:left w:val="nil"/>
              <w:bottom w:val="single" w:sz="4" w:space="0" w:color="auto"/>
              <w:right w:val="nil"/>
            </w:tcBorders>
            <w:vAlign w:val="bottom"/>
          </w:tcPr>
          <w:p w:rsidR="0035332E" w:rsidRPr="0035332E" w:rsidRDefault="0035332E" w:rsidP="000255B9">
            <w:pPr>
              <w:spacing w:before="140" w:after="140"/>
              <w:ind w:left="-57" w:right="227"/>
              <w:jc w:val="right"/>
              <w:rPr>
                <w:sz w:val="20"/>
              </w:rPr>
            </w:pPr>
            <w:r w:rsidRPr="0035332E">
              <w:rPr>
                <w:sz w:val="20"/>
              </w:rPr>
              <w:t>25.0</w:t>
            </w:r>
          </w:p>
        </w:tc>
        <w:tc>
          <w:tcPr>
            <w:tcW w:w="1151" w:type="dxa"/>
            <w:tcBorders>
              <w:top w:val="single" w:sz="4" w:space="0" w:color="auto"/>
              <w:left w:val="nil"/>
              <w:bottom w:val="single" w:sz="4" w:space="0" w:color="auto"/>
              <w:right w:val="nil"/>
            </w:tcBorders>
            <w:vAlign w:val="bottom"/>
          </w:tcPr>
          <w:p w:rsidR="0035332E" w:rsidRPr="0035332E" w:rsidRDefault="0035332E" w:rsidP="000255B9">
            <w:pPr>
              <w:spacing w:before="140" w:after="140"/>
              <w:ind w:right="397"/>
              <w:jc w:val="right"/>
              <w:rPr>
                <w:sz w:val="20"/>
              </w:rPr>
            </w:pPr>
            <w:r w:rsidRPr="0035332E">
              <w:rPr>
                <w:sz w:val="20"/>
              </w:rPr>
              <w:t>к</w:t>
            </w:r>
          </w:p>
        </w:tc>
        <w:tc>
          <w:tcPr>
            <w:tcW w:w="1151" w:type="dxa"/>
            <w:tcBorders>
              <w:top w:val="single" w:sz="4" w:space="0" w:color="auto"/>
              <w:left w:val="nil"/>
              <w:bottom w:val="single" w:sz="4" w:space="0" w:color="auto"/>
              <w:right w:val="nil"/>
            </w:tcBorders>
            <w:vAlign w:val="bottom"/>
          </w:tcPr>
          <w:p w:rsidR="0035332E" w:rsidRPr="0035332E" w:rsidRDefault="0035332E" w:rsidP="000255B9">
            <w:pPr>
              <w:spacing w:before="140" w:after="140"/>
              <w:ind w:left="-170" w:right="227"/>
              <w:jc w:val="right"/>
              <w:rPr>
                <w:sz w:val="20"/>
              </w:rPr>
            </w:pPr>
            <w:r w:rsidRPr="0035332E">
              <w:rPr>
                <w:sz w:val="20"/>
              </w:rPr>
              <w:t>75.0</w:t>
            </w:r>
          </w:p>
        </w:tc>
        <w:tc>
          <w:tcPr>
            <w:tcW w:w="1151" w:type="dxa"/>
            <w:tcBorders>
              <w:top w:val="single" w:sz="4" w:space="0" w:color="auto"/>
              <w:left w:val="nil"/>
              <w:bottom w:val="single" w:sz="4" w:space="0" w:color="auto"/>
              <w:right w:val="single" w:sz="4" w:space="0" w:color="auto"/>
            </w:tcBorders>
            <w:vAlign w:val="bottom"/>
          </w:tcPr>
          <w:p w:rsidR="0035332E" w:rsidRPr="0035332E" w:rsidRDefault="0035332E" w:rsidP="000255B9">
            <w:pPr>
              <w:spacing w:before="140" w:after="140"/>
              <w:ind w:right="397"/>
              <w:jc w:val="right"/>
              <w:rPr>
                <w:sz w:val="20"/>
              </w:rPr>
            </w:pPr>
            <w:r w:rsidRPr="0035332E">
              <w:rPr>
                <w:sz w:val="20"/>
              </w:rPr>
              <w:t>к</w:t>
            </w:r>
          </w:p>
        </w:tc>
      </w:tr>
    </w:tbl>
    <w:p w:rsidR="0035332E" w:rsidRPr="0035332E" w:rsidRDefault="0035332E" w:rsidP="0035332E">
      <w:pPr>
        <w:spacing w:before="120"/>
        <w:ind w:firstLine="720"/>
        <w:jc w:val="both"/>
      </w:pPr>
      <w:r w:rsidRPr="0035332E">
        <w:t>В январе - мае 2021 года доля прибыльных организаций составляла 75%, доля убыточных - 25%.</w:t>
      </w:r>
    </w:p>
    <w:p w:rsidR="00BC5072" w:rsidRDefault="00BC5072" w:rsidP="005D772A">
      <w:pPr>
        <w:pStyle w:val="2"/>
        <w:keepNext w:val="0"/>
        <w:spacing w:after="120"/>
        <w:jc w:val="center"/>
        <w:rPr>
          <w:i w:val="0"/>
          <w:szCs w:val="24"/>
        </w:rPr>
      </w:pPr>
      <w:bookmarkStart w:id="189" w:name="_Toc465838510"/>
      <w:bookmarkStart w:id="190" w:name="_Toc110952101"/>
      <w:r w:rsidRPr="00163929">
        <w:rPr>
          <w:i w:val="0"/>
          <w:szCs w:val="24"/>
        </w:rPr>
        <w:t>Состояние платежей и расчетов в организациях</w:t>
      </w:r>
      <w:bookmarkEnd w:id="189"/>
      <w:bookmarkEnd w:id="190"/>
    </w:p>
    <w:p w:rsidR="00C11F90" w:rsidRPr="00DF1AC8" w:rsidRDefault="00C11F90" w:rsidP="00C11F90">
      <w:pPr>
        <w:ind w:firstLine="720"/>
        <w:jc w:val="both"/>
      </w:pPr>
      <w:r w:rsidRPr="00DF1AC8">
        <w:t xml:space="preserve">На конец </w:t>
      </w:r>
      <w:r>
        <w:t>мая</w:t>
      </w:r>
      <w:r w:rsidRPr="00DF1AC8">
        <w:t xml:space="preserve"> 2022 года </w:t>
      </w:r>
      <w:r w:rsidRPr="00DF1AC8">
        <w:rPr>
          <w:b/>
          <w:i/>
        </w:rPr>
        <w:t>суммарная задолженность</w:t>
      </w:r>
      <w:r w:rsidRPr="00DF1AC8">
        <w:t xml:space="preserve"> по обязательствам организаций (кредиторская задолженность, задолженность по кредитам банков и займам) по оперативным данным составила </w:t>
      </w:r>
      <w:r>
        <w:t>93.7</w:t>
      </w:r>
      <w:r w:rsidRPr="00DF1AC8">
        <w:t xml:space="preserve"> миллиона рублей.</w:t>
      </w:r>
    </w:p>
    <w:p w:rsidR="00C11F90" w:rsidRPr="00DF1AC8" w:rsidRDefault="00C11F90" w:rsidP="00C11F90">
      <w:pPr>
        <w:widowControl w:val="0"/>
        <w:ind w:firstLine="709"/>
        <w:jc w:val="both"/>
      </w:pPr>
      <w:r w:rsidRPr="00DF1AC8">
        <w:t>Размер и структура задолженности организаций характеризуются след</w:t>
      </w:r>
      <w:r w:rsidRPr="00DF1AC8">
        <w:t>у</w:t>
      </w:r>
      <w:r w:rsidRPr="00DF1AC8">
        <w:t>ющими данными:</w:t>
      </w:r>
    </w:p>
    <w:p w:rsidR="00C11F90" w:rsidRPr="00DF1AC8" w:rsidRDefault="00C11F90" w:rsidP="00C11F90">
      <w:pPr>
        <w:tabs>
          <w:tab w:val="left" w:pos="7650"/>
        </w:tabs>
        <w:spacing w:after="120"/>
        <w:ind w:firstLine="720"/>
        <w:jc w:val="right"/>
        <w:rPr>
          <w:rFonts w:cs="Arial"/>
          <w:sz w:val="18"/>
          <w:szCs w:val="18"/>
        </w:rPr>
      </w:pPr>
      <w:r w:rsidRPr="00DF1AC8">
        <w:rPr>
          <w:rFonts w:cs="Arial"/>
          <w:sz w:val="18"/>
          <w:szCs w:val="18"/>
        </w:rPr>
        <w:t>(на конец месяца)</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763"/>
        <w:gridCol w:w="1322"/>
        <w:gridCol w:w="1304"/>
        <w:gridCol w:w="1304"/>
        <w:gridCol w:w="1359"/>
      </w:tblGrid>
      <w:tr w:rsidR="00C11F90" w:rsidRPr="00DF1AC8" w:rsidTr="000F4533">
        <w:trPr>
          <w:trHeight w:val="197"/>
          <w:tblHeader/>
          <w:jc w:val="center"/>
        </w:trPr>
        <w:tc>
          <w:tcPr>
            <w:tcW w:w="3744" w:type="dxa"/>
            <w:vMerge w:val="restart"/>
            <w:tcBorders>
              <w:top w:val="single" w:sz="4" w:space="0" w:color="auto"/>
              <w:left w:val="single" w:sz="4" w:space="0" w:color="auto"/>
              <w:bottom w:val="single" w:sz="4" w:space="0" w:color="auto"/>
              <w:right w:val="single" w:sz="4" w:space="0" w:color="auto"/>
            </w:tcBorders>
            <w:vAlign w:val="bottom"/>
          </w:tcPr>
          <w:p w:rsidR="00C11F90" w:rsidRPr="00DF1AC8" w:rsidRDefault="00C11F90" w:rsidP="000F4533">
            <w:pPr>
              <w:spacing w:before="60" w:after="60"/>
              <w:rPr>
                <w:rFonts w:cs="Arial"/>
                <w:sz w:val="20"/>
                <w:lang w:eastAsia="en-US"/>
              </w:rPr>
            </w:pPr>
          </w:p>
        </w:tc>
        <w:tc>
          <w:tcPr>
            <w:tcW w:w="1315" w:type="dxa"/>
            <w:vMerge w:val="restart"/>
            <w:tcBorders>
              <w:top w:val="single" w:sz="4" w:space="0" w:color="auto"/>
              <w:left w:val="single" w:sz="4" w:space="0" w:color="auto"/>
              <w:bottom w:val="single" w:sz="4" w:space="0" w:color="auto"/>
              <w:right w:val="single" w:sz="4" w:space="0" w:color="auto"/>
            </w:tcBorders>
            <w:hideMark/>
          </w:tcPr>
          <w:p w:rsidR="00C11F90" w:rsidRPr="00DF1AC8" w:rsidRDefault="00C11F90" w:rsidP="000F4533">
            <w:pPr>
              <w:spacing w:before="60" w:after="60"/>
              <w:jc w:val="center"/>
              <w:rPr>
                <w:rFonts w:cs="Arial"/>
                <w:sz w:val="20"/>
                <w:lang w:eastAsia="en-US"/>
              </w:rPr>
            </w:pPr>
            <w:r>
              <w:rPr>
                <w:rFonts w:cs="Arial"/>
                <w:sz w:val="20"/>
                <w:lang w:eastAsia="en-US"/>
              </w:rPr>
              <w:t>Май</w:t>
            </w:r>
            <w:r w:rsidRPr="00DF1AC8">
              <w:rPr>
                <w:rFonts w:cs="Arial"/>
                <w:sz w:val="20"/>
                <w:lang w:eastAsia="en-US"/>
              </w:rPr>
              <w:br/>
              <w:t>2022,</w:t>
            </w:r>
            <w:r w:rsidRPr="00DF1AC8">
              <w:rPr>
                <w:rFonts w:cs="Arial"/>
                <w:sz w:val="20"/>
                <w:lang w:eastAsia="en-US"/>
              </w:rPr>
              <w:br/>
            </w:r>
            <w:r w:rsidRPr="00DF1AC8">
              <w:rPr>
                <w:rFonts w:cs="Arial"/>
                <w:bCs/>
                <w:sz w:val="20"/>
                <w:lang w:eastAsia="en-US"/>
              </w:rPr>
              <w:t>тыс.</w:t>
            </w:r>
            <w:r w:rsidRPr="00DF1AC8">
              <w:rPr>
                <w:rFonts w:cs="Arial"/>
                <w:bCs/>
                <w:sz w:val="20"/>
                <w:lang w:eastAsia="en-US"/>
              </w:rPr>
              <w:br/>
              <w:t>рублей</w:t>
            </w:r>
          </w:p>
        </w:tc>
        <w:tc>
          <w:tcPr>
            <w:tcW w:w="2594" w:type="dxa"/>
            <w:gridSpan w:val="2"/>
            <w:tcBorders>
              <w:top w:val="single" w:sz="4" w:space="0" w:color="auto"/>
              <w:left w:val="single" w:sz="4" w:space="0" w:color="auto"/>
              <w:bottom w:val="single" w:sz="4" w:space="0" w:color="auto"/>
              <w:right w:val="single" w:sz="4" w:space="0" w:color="auto"/>
            </w:tcBorders>
            <w:hideMark/>
          </w:tcPr>
          <w:p w:rsidR="00C11F90" w:rsidRPr="00DF1AC8" w:rsidRDefault="00C11F90" w:rsidP="000F4533">
            <w:pPr>
              <w:spacing w:before="60"/>
              <w:jc w:val="center"/>
              <w:rPr>
                <w:rFonts w:cs="Arial"/>
                <w:sz w:val="20"/>
                <w:lang w:eastAsia="en-US"/>
              </w:rPr>
            </w:pPr>
            <w:r w:rsidRPr="00DF1AC8">
              <w:rPr>
                <w:rFonts w:cs="Arial"/>
                <w:sz w:val="20"/>
                <w:lang w:eastAsia="en-US"/>
              </w:rPr>
              <w:t>В % к</w:t>
            </w:r>
          </w:p>
        </w:tc>
        <w:tc>
          <w:tcPr>
            <w:tcW w:w="1352" w:type="dxa"/>
            <w:vMerge w:val="restart"/>
            <w:tcBorders>
              <w:top w:val="single" w:sz="4" w:space="0" w:color="auto"/>
              <w:left w:val="single" w:sz="4" w:space="0" w:color="auto"/>
              <w:bottom w:val="single" w:sz="4" w:space="0" w:color="auto"/>
              <w:right w:val="single" w:sz="4" w:space="0" w:color="auto"/>
            </w:tcBorders>
            <w:hideMark/>
          </w:tcPr>
          <w:p w:rsidR="00C11F90" w:rsidRPr="00DF1AC8" w:rsidRDefault="00C11F90" w:rsidP="000F4533">
            <w:pPr>
              <w:spacing w:before="60" w:after="60"/>
              <w:ind w:left="-57" w:right="-57"/>
              <w:jc w:val="center"/>
              <w:rPr>
                <w:rFonts w:cs="Arial"/>
                <w:sz w:val="20"/>
                <w:u w:val="single"/>
                <w:lang w:eastAsia="en-US"/>
              </w:rPr>
            </w:pPr>
            <w:proofErr w:type="spellStart"/>
            <w:r w:rsidRPr="00DF1AC8">
              <w:rPr>
                <w:rFonts w:cs="Arial"/>
                <w:sz w:val="20"/>
                <w:lang w:eastAsia="en-US"/>
              </w:rPr>
              <w:t>Справочно</w:t>
            </w:r>
            <w:proofErr w:type="spellEnd"/>
            <w:r w:rsidRPr="00DF1AC8">
              <w:rPr>
                <w:rFonts w:cs="Arial"/>
                <w:sz w:val="20"/>
                <w:lang w:eastAsia="en-US"/>
              </w:rPr>
              <w:t>:</w:t>
            </w:r>
            <w:r w:rsidRPr="00DF1AC8">
              <w:rPr>
                <w:rFonts w:cs="Arial"/>
                <w:sz w:val="20"/>
                <w:lang w:eastAsia="en-US"/>
              </w:rPr>
              <w:br/>
            </w:r>
            <w:r>
              <w:rPr>
                <w:rFonts w:cs="Arial"/>
                <w:sz w:val="20"/>
                <w:lang w:eastAsia="en-US"/>
              </w:rPr>
              <w:t xml:space="preserve">май </w:t>
            </w:r>
            <w:r w:rsidRPr="00DF1AC8">
              <w:rPr>
                <w:rFonts w:cs="Arial"/>
                <w:sz w:val="20"/>
                <w:lang w:eastAsia="en-US"/>
              </w:rPr>
              <w:t>2021</w:t>
            </w:r>
            <w:r w:rsidRPr="00DF1AC8">
              <w:rPr>
                <w:rFonts w:cs="Arial"/>
                <w:sz w:val="20"/>
                <w:lang w:eastAsia="en-US"/>
              </w:rPr>
              <w:br/>
            </w:r>
            <w:proofErr w:type="gramStart"/>
            <w:r w:rsidRPr="00DF1AC8">
              <w:rPr>
                <w:rFonts w:cs="Arial"/>
                <w:sz w:val="20"/>
                <w:lang w:eastAsia="en-US"/>
              </w:rPr>
              <w:t>в</w:t>
            </w:r>
            <w:proofErr w:type="gramEnd"/>
            <w:r w:rsidRPr="00DF1AC8">
              <w:rPr>
                <w:rFonts w:cs="Arial"/>
                <w:sz w:val="20"/>
                <w:lang w:eastAsia="en-US"/>
              </w:rPr>
              <w:t xml:space="preserve"> % к</w:t>
            </w:r>
            <w:r w:rsidRPr="00DF1AC8">
              <w:rPr>
                <w:rFonts w:cs="Arial"/>
                <w:sz w:val="20"/>
                <w:lang w:eastAsia="en-US"/>
              </w:rPr>
              <w:br/>
            </w:r>
            <w:r>
              <w:rPr>
                <w:rFonts w:cs="Arial"/>
                <w:sz w:val="20"/>
                <w:lang w:eastAsia="en-US"/>
              </w:rPr>
              <w:t>апрелю</w:t>
            </w:r>
            <w:r w:rsidRPr="00DF1AC8">
              <w:rPr>
                <w:rFonts w:cs="Arial"/>
                <w:sz w:val="20"/>
                <w:lang w:eastAsia="en-US"/>
              </w:rPr>
              <w:t xml:space="preserve"> 2021</w:t>
            </w:r>
          </w:p>
        </w:tc>
      </w:tr>
      <w:tr w:rsidR="00C11F90" w:rsidRPr="00DF1AC8" w:rsidTr="000F4533">
        <w:trPr>
          <w:tblHeader/>
          <w:jc w:val="center"/>
        </w:trPr>
        <w:tc>
          <w:tcPr>
            <w:tcW w:w="3744" w:type="dxa"/>
            <w:vMerge/>
            <w:tcBorders>
              <w:top w:val="single" w:sz="4" w:space="0" w:color="auto"/>
              <w:left w:val="single" w:sz="4" w:space="0" w:color="auto"/>
              <w:bottom w:val="single" w:sz="4" w:space="0" w:color="auto"/>
              <w:right w:val="single" w:sz="4" w:space="0" w:color="auto"/>
            </w:tcBorders>
            <w:vAlign w:val="center"/>
            <w:hideMark/>
          </w:tcPr>
          <w:p w:rsidR="00C11F90" w:rsidRPr="00DF1AC8" w:rsidRDefault="00C11F90" w:rsidP="000F4533">
            <w:pPr>
              <w:rPr>
                <w:rFonts w:cs="Arial"/>
                <w:sz w:val="20"/>
                <w:lang w:eastAsia="en-US"/>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C11F90" w:rsidRPr="00DF1AC8" w:rsidRDefault="00C11F90" w:rsidP="000F4533">
            <w:pPr>
              <w:rPr>
                <w:rFonts w:cs="Arial"/>
                <w:sz w:val="20"/>
                <w:lang w:eastAsia="en-US"/>
              </w:rPr>
            </w:pPr>
          </w:p>
        </w:tc>
        <w:tc>
          <w:tcPr>
            <w:tcW w:w="1297" w:type="dxa"/>
            <w:tcBorders>
              <w:top w:val="single" w:sz="4" w:space="0" w:color="auto"/>
              <w:left w:val="single" w:sz="4" w:space="0" w:color="auto"/>
              <w:bottom w:val="single" w:sz="4" w:space="0" w:color="auto"/>
              <w:right w:val="single" w:sz="4" w:space="0" w:color="auto"/>
            </w:tcBorders>
            <w:hideMark/>
          </w:tcPr>
          <w:p w:rsidR="00C11F90" w:rsidRPr="00DF1AC8" w:rsidRDefault="00C11F90" w:rsidP="000F4533">
            <w:pPr>
              <w:spacing w:after="60"/>
              <w:jc w:val="center"/>
              <w:rPr>
                <w:rFonts w:cs="Arial"/>
                <w:sz w:val="20"/>
                <w:lang w:eastAsia="en-US"/>
              </w:rPr>
            </w:pPr>
            <w:r>
              <w:rPr>
                <w:rFonts w:cs="Arial"/>
                <w:sz w:val="20"/>
                <w:lang w:eastAsia="en-US"/>
              </w:rPr>
              <w:t>апрелю</w:t>
            </w:r>
            <w:r w:rsidRPr="00DF1AC8">
              <w:rPr>
                <w:rFonts w:cs="Arial"/>
                <w:sz w:val="20"/>
                <w:lang w:eastAsia="en-US"/>
              </w:rPr>
              <w:br/>
              <w:t>2022</w:t>
            </w:r>
          </w:p>
        </w:tc>
        <w:tc>
          <w:tcPr>
            <w:tcW w:w="1297" w:type="dxa"/>
            <w:tcBorders>
              <w:top w:val="single" w:sz="4" w:space="0" w:color="auto"/>
              <w:left w:val="single" w:sz="4" w:space="0" w:color="auto"/>
              <w:bottom w:val="single" w:sz="4" w:space="0" w:color="auto"/>
              <w:right w:val="single" w:sz="4" w:space="0" w:color="auto"/>
            </w:tcBorders>
            <w:hideMark/>
          </w:tcPr>
          <w:p w:rsidR="00C11F90" w:rsidRPr="00DF1AC8" w:rsidRDefault="00C11F90" w:rsidP="000F4533">
            <w:pPr>
              <w:spacing w:after="60"/>
              <w:jc w:val="center"/>
              <w:rPr>
                <w:rFonts w:cs="Arial"/>
                <w:sz w:val="20"/>
                <w:lang w:eastAsia="en-US"/>
              </w:rPr>
            </w:pPr>
            <w:r>
              <w:rPr>
                <w:rFonts w:cs="Arial"/>
                <w:sz w:val="20"/>
                <w:lang w:eastAsia="en-US"/>
              </w:rPr>
              <w:t>маю</w:t>
            </w:r>
            <w:r w:rsidRPr="00DF1AC8">
              <w:rPr>
                <w:rFonts w:cs="Arial"/>
                <w:sz w:val="20"/>
                <w:lang w:eastAsia="en-US"/>
              </w:rPr>
              <w:br/>
              <w:t>2021</w:t>
            </w: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C11F90" w:rsidRPr="00DF1AC8" w:rsidRDefault="00C11F90" w:rsidP="000F4533">
            <w:pPr>
              <w:rPr>
                <w:rFonts w:cs="Arial"/>
                <w:sz w:val="20"/>
                <w:u w:val="single"/>
                <w:lang w:eastAsia="en-US"/>
              </w:rPr>
            </w:pPr>
          </w:p>
        </w:tc>
      </w:tr>
      <w:tr w:rsidR="00C11F90" w:rsidRPr="00DF1AC8" w:rsidTr="000F4533">
        <w:trPr>
          <w:jc w:val="center"/>
        </w:trPr>
        <w:tc>
          <w:tcPr>
            <w:tcW w:w="3744" w:type="dxa"/>
            <w:tcBorders>
              <w:top w:val="single" w:sz="4" w:space="0" w:color="auto"/>
              <w:left w:val="single" w:sz="4" w:space="0" w:color="auto"/>
              <w:bottom w:val="nil"/>
              <w:right w:val="nil"/>
            </w:tcBorders>
            <w:vAlign w:val="bottom"/>
            <w:hideMark/>
          </w:tcPr>
          <w:p w:rsidR="00C11F90" w:rsidRPr="00DF1AC8" w:rsidRDefault="00C11F90" w:rsidP="000255B9">
            <w:pPr>
              <w:spacing w:before="140" w:after="140"/>
              <w:ind w:left="57"/>
              <w:rPr>
                <w:rFonts w:cs="Arial"/>
                <w:b/>
                <w:bCs/>
                <w:sz w:val="20"/>
                <w:lang w:eastAsia="en-US"/>
              </w:rPr>
            </w:pPr>
            <w:r w:rsidRPr="00DF1AC8">
              <w:rPr>
                <w:rFonts w:cs="Arial"/>
                <w:b/>
                <w:bCs/>
                <w:sz w:val="20"/>
                <w:lang w:eastAsia="en-US"/>
              </w:rPr>
              <w:t xml:space="preserve">Суммарная задолженность </w:t>
            </w:r>
          </w:p>
        </w:tc>
        <w:tc>
          <w:tcPr>
            <w:tcW w:w="1315" w:type="dxa"/>
            <w:tcBorders>
              <w:top w:val="single" w:sz="4" w:space="0" w:color="auto"/>
              <w:left w:val="nil"/>
              <w:bottom w:val="nil"/>
              <w:right w:val="nil"/>
            </w:tcBorders>
            <w:vAlign w:val="bottom"/>
          </w:tcPr>
          <w:p w:rsidR="00C11F90" w:rsidRPr="00DF1AC8" w:rsidRDefault="00C11F90" w:rsidP="000255B9">
            <w:pPr>
              <w:spacing w:before="140" w:after="140"/>
              <w:ind w:right="113"/>
              <w:jc w:val="right"/>
              <w:rPr>
                <w:rFonts w:cs="Arial"/>
                <w:b/>
                <w:color w:val="000000"/>
                <w:sz w:val="20"/>
                <w:lang w:eastAsia="en-US"/>
              </w:rPr>
            </w:pPr>
            <w:r>
              <w:rPr>
                <w:rFonts w:cs="Arial"/>
                <w:b/>
                <w:color w:val="000000"/>
                <w:sz w:val="20"/>
                <w:lang w:eastAsia="en-US"/>
              </w:rPr>
              <w:t>93663</w:t>
            </w:r>
          </w:p>
        </w:tc>
        <w:tc>
          <w:tcPr>
            <w:tcW w:w="1297" w:type="dxa"/>
            <w:tcBorders>
              <w:top w:val="single" w:sz="4" w:space="0" w:color="auto"/>
              <w:left w:val="nil"/>
              <w:bottom w:val="nil"/>
              <w:right w:val="nil"/>
            </w:tcBorders>
            <w:vAlign w:val="bottom"/>
          </w:tcPr>
          <w:p w:rsidR="00C11F90" w:rsidRPr="00DF1AC8" w:rsidRDefault="00C11F90" w:rsidP="000255B9">
            <w:pPr>
              <w:spacing w:before="140" w:after="140"/>
              <w:ind w:right="283"/>
              <w:jc w:val="right"/>
              <w:rPr>
                <w:rFonts w:cs="Arial"/>
                <w:b/>
                <w:color w:val="000000"/>
                <w:sz w:val="20"/>
                <w:lang w:eastAsia="en-US"/>
              </w:rPr>
            </w:pPr>
            <w:r>
              <w:rPr>
                <w:rFonts w:cs="Arial"/>
                <w:b/>
                <w:color w:val="000000"/>
                <w:sz w:val="20"/>
                <w:lang w:eastAsia="en-US"/>
              </w:rPr>
              <w:t>78.5</w:t>
            </w:r>
          </w:p>
        </w:tc>
        <w:tc>
          <w:tcPr>
            <w:tcW w:w="1297" w:type="dxa"/>
            <w:tcBorders>
              <w:top w:val="single" w:sz="4" w:space="0" w:color="auto"/>
              <w:left w:val="nil"/>
              <w:bottom w:val="nil"/>
              <w:right w:val="nil"/>
            </w:tcBorders>
            <w:vAlign w:val="bottom"/>
          </w:tcPr>
          <w:p w:rsidR="00C11F90" w:rsidRPr="00DF1AC8" w:rsidRDefault="00C11F90" w:rsidP="000255B9">
            <w:pPr>
              <w:spacing w:before="140" w:after="140"/>
              <w:ind w:right="283"/>
              <w:jc w:val="right"/>
              <w:rPr>
                <w:rFonts w:cs="Arial"/>
                <w:b/>
                <w:color w:val="000000"/>
                <w:sz w:val="20"/>
                <w:lang w:eastAsia="en-US"/>
              </w:rPr>
            </w:pPr>
            <w:r>
              <w:rPr>
                <w:rFonts w:cs="Arial"/>
                <w:b/>
                <w:color w:val="000000"/>
                <w:sz w:val="20"/>
                <w:lang w:eastAsia="en-US"/>
              </w:rPr>
              <w:t>85.9</w:t>
            </w:r>
          </w:p>
        </w:tc>
        <w:tc>
          <w:tcPr>
            <w:tcW w:w="1352" w:type="dxa"/>
            <w:tcBorders>
              <w:top w:val="single" w:sz="4" w:space="0" w:color="auto"/>
              <w:left w:val="nil"/>
              <w:bottom w:val="nil"/>
              <w:right w:val="single" w:sz="4" w:space="0" w:color="auto"/>
            </w:tcBorders>
            <w:vAlign w:val="bottom"/>
          </w:tcPr>
          <w:p w:rsidR="00C11F90" w:rsidRPr="00DF1AC8" w:rsidRDefault="00C11F90" w:rsidP="000255B9">
            <w:pPr>
              <w:spacing w:before="140" w:after="140"/>
              <w:ind w:right="340"/>
              <w:jc w:val="right"/>
              <w:rPr>
                <w:rFonts w:cs="Arial"/>
                <w:b/>
                <w:color w:val="000000"/>
                <w:sz w:val="20"/>
                <w:lang w:eastAsia="en-US"/>
              </w:rPr>
            </w:pPr>
            <w:r>
              <w:rPr>
                <w:rFonts w:cs="Arial"/>
                <w:b/>
                <w:color w:val="000000"/>
                <w:sz w:val="20"/>
                <w:lang w:eastAsia="en-US"/>
              </w:rPr>
              <w:t>14.3</w:t>
            </w:r>
          </w:p>
        </w:tc>
      </w:tr>
      <w:tr w:rsidR="00C11F90" w:rsidRPr="00DF1AC8" w:rsidTr="000F4533">
        <w:trPr>
          <w:jc w:val="center"/>
        </w:trPr>
        <w:tc>
          <w:tcPr>
            <w:tcW w:w="3744" w:type="dxa"/>
            <w:tcBorders>
              <w:top w:val="nil"/>
              <w:left w:val="single" w:sz="4" w:space="0" w:color="auto"/>
              <w:bottom w:val="nil"/>
              <w:right w:val="nil"/>
            </w:tcBorders>
            <w:vAlign w:val="bottom"/>
            <w:hideMark/>
          </w:tcPr>
          <w:p w:rsidR="00C11F90" w:rsidRPr="00DF1AC8" w:rsidRDefault="00C11F90" w:rsidP="000255B9">
            <w:pPr>
              <w:tabs>
                <w:tab w:val="left" w:pos="708"/>
                <w:tab w:val="center" w:pos="4677"/>
                <w:tab w:val="right" w:pos="9355"/>
              </w:tabs>
              <w:spacing w:before="140" w:after="140"/>
              <w:ind w:left="227"/>
              <w:rPr>
                <w:rFonts w:cs="Arial"/>
                <w:sz w:val="20"/>
                <w:lang w:eastAsia="en-US"/>
              </w:rPr>
            </w:pPr>
            <w:r w:rsidRPr="00DF1AC8">
              <w:rPr>
                <w:rFonts w:cs="Arial"/>
                <w:sz w:val="20"/>
                <w:lang w:eastAsia="en-US"/>
              </w:rPr>
              <w:t xml:space="preserve">в том числе </w:t>
            </w:r>
            <w:r w:rsidRPr="00DF1AC8">
              <w:rPr>
                <w:rFonts w:cs="Arial"/>
                <w:sz w:val="20"/>
                <w:lang w:eastAsia="en-US"/>
              </w:rPr>
              <w:br/>
              <w:t>кредиторская задолженность</w:t>
            </w:r>
          </w:p>
        </w:tc>
        <w:tc>
          <w:tcPr>
            <w:tcW w:w="1315" w:type="dxa"/>
            <w:tcBorders>
              <w:top w:val="nil"/>
              <w:left w:val="nil"/>
              <w:bottom w:val="nil"/>
              <w:right w:val="nil"/>
            </w:tcBorders>
            <w:vAlign w:val="bottom"/>
          </w:tcPr>
          <w:p w:rsidR="00C11F90" w:rsidRPr="00DF1AC8" w:rsidRDefault="00C11F90" w:rsidP="000255B9">
            <w:pPr>
              <w:spacing w:before="140" w:after="140"/>
              <w:ind w:right="113"/>
              <w:jc w:val="right"/>
              <w:rPr>
                <w:rFonts w:cs="Arial"/>
                <w:color w:val="000000"/>
                <w:sz w:val="20"/>
                <w:lang w:eastAsia="en-US"/>
              </w:rPr>
            </w:pPr>
            <w:r>
              <w:rPr>
                <w:rFonts w:cs="Arial"/>
                <w:color w:val="000000"/>
                <w:sz w:val="20"/>
                <w:lang w:eastAsia="en-US"/>
              </w:rPr>
              <w:t>51952</w:t>
            </w:r>
          </w:p>
        </w:tc>
        <w:tc>
          <w:tcPr>
            <w:tcW w:w="1297" w:type="dxa"/>
            <w:tcBorders>
              <w:top w:val="nil"/>
              <w:left w:val="nil"/>
              <w:bottom w:val="nil"/>
              <w:right w:val="nil"/>
            </w:tcBorders>
            <w:vAlign w:val="bottom"/>
          </w:tcPr>
          <w:p w:rsidR="00C11F90" w:rsidRPr="00DF1AC8" w:rsidRDefault="00C11F90" w:rsidP="000255B9">
            <w:pPr>
              <w:spacing w:before="140" w:after="140"/>
              <w:ind w:right="283"/>
              <w:jc w:val="right"/>
              <w:rPr>
                <w:rFonts w:cs="Arial"/>
                <w:color w:val="000000"/>
                <w:sz w:val="20"/>
                <w:lang w:eastAsia="en-US"/>
              </w:rPr>
            </w:pPr>
            <w:r>
              <w:rPr>
                <w:rFonts w:cs="Arial"/>
                <w:color w:val="000000"/>
                <w:sz w:val="20"/>
                <w:lang w:eastAsia="en-US"/>
              </w:rPr>
              <w:t>89.8</w:t>
            </w:r>
          </w:p>
        </w:tc>
        <w:tc>
          <w:tcPr>
            <w:tcW w:w="1297" w:type="dxa"/>
            <w:tcBorders>
              <w:top w:val="nil"/>
              <w:left w:val="nil"/>
              <w:bottom w:val="nil"/>
              <w:right w:val="nil"/>
            </w:tcBorders>
            <w:vAlign w:val="bottom"/>
          </w:tcPr>
          <w:p w:rsidR="00C11F90" w:rsidRPr="00DF1AC8" w:rsidRDefault="00C11F90" w:rsidP="000255B9">
            <w:pPr>
              <w:spacing w:before="140" w:after="140"/>
              <w:ind w:right="283"/>
              <w:jc w:val="right"/>
              <w:rPr>
                <w:rFonts w:cs="Arial"/>
                <w:color w:val="000000"/>
                <w:sz w:val="20"/>
                <w:lang w:eastAsia="en-US"/>
              </w:rPr>
            </w:pPr>
            <w:r>
              <w:rPr>
                <w:rFonts w:cs="Arial"/>
                <w:color w:val="000000"/>
                <w:sz w:val="20"/>
                <w:lang w:eastAsia="en-US"/>
              </w:rPr>
              <w:t>135.7</w:t>
            </w:r>
          </w:p>
        </w:tc>
        <w:tc>
          <w:tcPr>
            <w:tcW w:w="1352" w:type="dxa"/>
            <w:tcBorders>
              <w:top w:val="nil"/>
              <w:left w:val="nil"/>
              <w:bottom w:val="nil"/>
              <w:right w:val="single" w:sz="4" w:space="0" w:color="auto"/>
            </w:tcBorders>
            <w:vAlign w:val="bottom"/>
          </w:tcPr>
          <w:p w:rsidR="00C11F90" w:rsidRPr="00DF1AC8" w:rsidRDefault="00C11F90" w:rsidP="000255B9">
            <w:pPr>
              <w:spacing w:before="140" w:after="140"/>
              <w:ind w:right="340"/>
              <w:jc w:val="right"/>
              <w:rPr>
                <w:rFonts w:cs="Arial"/>
                <w:color w:val="000000"/>
                <w:sz w:val="20"/>
                <w:lang w:eastAsia="en-US"/>
              </w:rPr>
            </w:pPr>
            <w:r>
              <w:rPr>
                <w:rFonts w:cs="Arial"/>
                <w:color w:val="000000"/>
                <w:sz w:val="20"/>
                <w:lang w:eastAsia="en-US"/>
              </w:rPr>
              <w:t>82.3</w:t>
            </w:r>
          </w:p>
        </w:tc>
      </w:tr>
      <w:tr w:rsidR="00C11F90" w:rsidRPr="00DF1AC8" w:rsidTr="000F4533">
        <w:trPr>
          <w:jc w:val="center"/>
        </w:trPr>
        <w:tc>
          <w:tcPr>
            <w:tcW w:w="3744" w:type="dxa"/>
            <w:tcBorders>
              <w:top w:val="nil"/>
              <w:left w:val="single" w:sz="4" w:space="0" w:color="auto"/>
              <w:bottom w:val="single" w:sz="4" w:space="0" w:color="auto"/>
              <w:right w:val="nil"/>
            </w:tcBorders>
            <w:vAlign w:val="bottom"/>
            <w:hideMark/>
          </w:tcPr>
          <w:p w:rsidR="00C11F90" w:rsidRPr="00DF1AC8" w:rsidRDefault="00C11F90" w:rsidP="000255B9">
            <w:pPr>
              <w:spacing w:before="140" w:after="140"/>
              <w:ind w:left="57"/>
              <w:rPr>
                <w:rFonts w:cs="Arial"/>
                <w:b/>
                <w:sz w:val="20"/>
                <w:lang w:eastAsia="en-US"/>
              </w:rPr>
            </w:pPr>
            <w:r w:rsidRPr="00DF1AC8">
              <w:rPr>
                <w:rFonts w:cs="Arial"/>
                <w:b/>
                <w:sz w:val="20"/>
                <w:lang w:eastAsia="en-US"/>
              </w:rPr>
              <w:t>Дебиторская задолженность</w:t>
            </w:r>
          </w:p>
        </w:tc>
        <w:tc>
          <w:tcPr>
            <w:tcW w:w="1315" w:type="dxa"/>
            <w:tcBorders>
              <w:top w:val="nil"/>
              <w:left w:val="nil"/>
              <w:bottom w:val="single" w:sz="4" w:space="0" w:color="auto"/>
              <w:right w:val="nil"/>
            </w:tcBorders>
            <w:vAlign w:val="bottom"/>
          </w:tcPr>
          <w:p w:rsidR="00C11F90" w:rsidRPr="00DF1AC8" w:rsidRDefault="00C11F90" w:rsidP="000255B9">
            <w:pPr>
              <w:spacing w:before="140" w:after="140"/>
              <w:ind w:right="113"/>
              <w:jc w:val="right"/>
              <w:rPr>
                <w:rFonts w:cs="Arial"/>
                <w:b/>
                <w:color w:val="000000"/>
                <w:sz w:val="20"/>
                <w:lang w:eastAsia="en-US"/>
              </w:rPr>
            </w:pPr>
            <w:r>
              <w:rPr>
                <w:rFonts w:cs="Arial"/>
                <w:b/>
                <w:color w:val="000000"/>
                <w:sz w:val="20"/>
                <w:lang w:eastAsia="en-US"/>
              </w:rPr>
              <w:t>41703</w:t>
            </w:r>
          </w:p>
        </w:tc>
        <w:tc>
          <w:tcPr>
            <w:tcW w:w="1297" w:type="dxa"/>
            <w:tcBorders>
              <w:top w:val="nil"/>
              <w:left w:val="nil"/>
              <w:bottom w:val="single" w:sz="4" w:space="0" w:color="auto"/>
              <w:right w:val="nil"/>
            </w:tcBorders>
            <w:vAlign w:val="bottom"/>
          </w:tcPr>
          <w:p w:rsidR="00C11F90" w:rsidRPr="00DF1AC8" w:rsidRDefault="00C11F90" w:rsidP="000255B9">
            <w:pPr>
              <w:spacing w:before="140" w:after="140"/>
              <w:ind w:right="283"/>
              <w:jc w:val="right"/>
              <w:rPr>
                <w:rFonts w:cs="Arial"/>
                <w:b/>
                <w:color w:val="000000"/>
                <w:sz w:val="20"/>
                <w:lang w:eastAsia="en-US"/>
              </w:rPr>
            </w:pPr>
            <w:r>
              <w:rPr>
                <w:rFonts w:cs="Arial"/>
                <w:b/>
                <w:color w:val="000000"/>
                <w:sz w:val="20"/>
                <w:lang w:eastAsia="en-US"/>
              </w:rPr>
              <w:t>101.3</w:t>
            </w:r>
          </w:p>
        </w:tc>
        <w:tc>
          <w:tcPr>
            <w:tcW w:w="1297" w:type="dxa"/>
            <w:tcBorders>
              <w:top w:val="nil"/>
              <w:left w:val="nil"/>
              <w:bottom w:val="single" w:sz="4" w:space="0" w:color="auto"/>
              <w:right w:val="nil"/>
            </w:tcBorders>
            <w:vAlign w:val="bottom"/>
          </w:tcPr>
          <w:p w:rsidR="00C11F90" w:rsidRPr="00DF1AC8" w:rsidRDefault="00C11F90" w:rsidP="000255B9">
            <w:pPr>
              <w:spacing w:before="140" w:after="140"/>
              <w:ind w:right="283"/>
              <w:jc w:val="right"/>
              <w:rPr>
                <w:rFonts w:cs="Arial"/>
                <w:b/>
                <w:color w:val="000000"/>
                <w:sz w:val="20"/>
                <w:lang w:eastAsia="en-US"/>
              </w:rPr>
            </w:pPr>
            <w:r>
              <w:rPr>
                <w:rFonts w:cs="Arial"/>
                <w:b/>
                <w:color w:val="000000"/>
                <w:sz w:val="20"/>
                <w:lang w:eastAsia="en-US"/>
              </w:rPr>
              <w:t>98.8</w:t>
            </w:r>
          </w:p>
        </w:tc>
        <w:tc>
          <w:tcPr>
            <w:tcW w:w="1352" w:type="dxa"/>
            <w:tcBorders>
              <w:top w:val="nil"/>
              <w:left w:val="nil"/>
              <w:bottom w:val="single" w:sz="4" w:space="0" w:color="auto"/>
              <w:right w:val="single" w:sz="4" w:space="0" w:color="auto"/>
            </w:tcBorders>
            <w:vAlign w:val="bottom"/>
          </w:tcPr>
          <w:p w:rsidR="00C11F90" w:rsidRPr="00DF1AC8" w:rsidRDefault="00C11F90" w:rsidP="000255B9">
            <w:pPr>
              <w:spacing w:before="140" w:after="140"/>
              <w:ind w:right="340"/>
              <w:jc w:val="right"/>
              <w:rPr>
                <w:rFonts w:cs="Arial"/>
                <w:b/>
                <w:color w:val="000000"/>
                <w:sz w:val="20"/>
                <w:lang w:eastAsia="en-US"/>
              </w:rPr>
            </w:pPr>
            <w:r>
              <w:rPr>
                <w:rFonts w:cs="Arial"/>
                <w:b/>
                <w:color w:val="000000"/>
                <w:sz w:val="20"/>
                <w:lang w:eastAsia="en-US"/>
              </w:rPr>
              <w:t>86.5</w:t>
            </w:r>
          </w:p>
        </w:tc>
      </w:tr>
    </w:tbl>
    <w:p w:rsidR="00C11F90" w:rsidRPr="00DF1AC8" w:rsidRDefault="00C11F90" w:rsidP="00C11F90">
      <w:pPr>
        <w:spacing w:before="120"/>
        <w:ind w:firstLine="720"/>
        <w:jc w:val="both"/>
      </w:pPr>
      <w:r w:rsidRPr="00DF1AC8">
        <w:rPr>
          <w:b/>
          <w:i/>
        </w:rPr>
        <w:t>Кредиторская задолженность</w:t>
      </w:r>
      <w:r w:rsidRPr="00DF1AC8">
        <w:t xml:space="preserve"> организаций на конец </w:t>
      </w:r>
      <w:r>
        <w:t>мая</w:t>
      </w:r>
      <w:r w:rsidRPr="00DF1AC8">
        <w:t xml:space="preserve"> 2022 года составила </w:t>
      </w:r>
      <w:r>
        <w:t>52</w:t>
      </w:r>
      <w:r w:rsidRPr="00DF1AC8">
        <w:t xml:space="preserve"> миллиона рублей и </w:t>
      </w:r>
      <w:r>
        <w:rPr>
          <w:color w:val="000000" w:themeColor="text1"/>
        </w:rPr>
        <w:t>уменьшилась</w:t>
      </w:r>
      <w:r w:rsidRPr="00DF1AC8">
        <w:t xml:space="preserve"> по сравнению с предыдущим месяцем на </w:t>
      </w:r>
      <w:r>
        <w:t>10.2</w:t>
      </w:r>
      <w:r w:rsidRPr="00DF1AC8">
        <w:t xml:space="preserve">%, просроченные долги - </w:t>
      </w:r>
      <w:r w:rsidRPr="001877BE">
        <w:rPr>
          <w:color w:val="000000" w:themeColor="text1"/>
        </w:rPr>
        <w:t>не изменились.</w:t>
      </w:r>
    </w:p>
    <w:p w:rsidR="00C11F90" w:rsidRPr="00DF1AC8" w:rsidRDefault="00C11F90" w:rsidP="00C11F90">
      <w:pPr>
        <w:ind w:firstLine="720"/>
        <w:jc w:val="both"/>
      </w:pPr>
      <w:proofErr w:type="gramStart"/>
      <w:r w:rsidRPr="00DF1AC8">
        <w:t>Структура и динамика кредиторской задолженности организаций прив</w:t>
      </w:r>
      <w:r w:rsidRPr="00DF1AC8">
        <w:t>е</w:t>
      </w:r>
      <w:r w:rsidRPr="00DF1AC8">
        <w:t>дены в таблице:</w:t>
      </w:r>
      <w:proofErr w:type="gramEnd"/>
    </w:p>
    <w:p w:rsidR="00C11F90" w:rsidRPr="00DF1AC8" w:rsidRDefault="00C11F90" w:rsidP="00C11F90">
      <w:pPr>
        <w:spacing w:after="120"/>
        <w:ind w:firstLine="709"/>
        <w:jc w:val="right"/>
        <w:rPr>
          <w:sz w:val="18"/>
        </w:rPr>
      </w:pPr>
      <w:r w:rsidRPr="00DF1AC8">
        <w:rPr>
          <w:sz w:val="18"/>
        </w:rPr>
        <w:t>(на конец месяца; тысяч рублей)</w:t>
      </w:r>
    </w:p>
    <w:tbl>
      <w:tblPr>
        <w:tblW w:w="0" w:type="auto"/>
        <w:jc w:val="center"/>
        <w:tblInd w:w="108" w:type="dxa"/>
        <w:tblLayout w:type="fixed"/>
        <w:tblLook w:val="04A0" w:firstRow="1" w:lastRow="0" w:firstColumn="1" w:lastColumn="0" w:noHBand="0" w:noVBand="1"/>
      </w:tblPr>
      <w:tblGrid>
        <w:gridCol w:w="3119"/>
        <w:gridCol w:w="1984"/>
        <w:gridCol w:w="1984"/>
        <w:gridCol w:w="1985"/>
      </w:tblGrid>
      <w:tr w:rsidR="00C11F90" w:rsidRPr="00DF1AC8" w:rsidTr="000F4533">
        <w:trPr>
          <w:cantSplit/>
          <w:trHeight w:val="121"/>
          <w:tblHeader/>
          <w:jc w:val="center"/>
        </w:trPr>
        <w:tc>
          <w:tcPr>
            <w:tcW w:w="3119" w:type="dxa"/>
            <w:vMerge w:val="restart"/>
            <w:tcBorders>
              <w:top w:val="single" w:sz="4" w:space="0" w:color="auto"/>
              <w:left w:val="single" w:sz="4" w:space="0" w:color="auto"/>
              <w:bottom w:val="single" w:sz="4" w:space="0" w:color="auto"/>
              <w:right w:val="single" w:sz="4" w:space="0" w:color="auto"/>
            </w:tcBorders>
          </w:tcPr>
          <w:p w:rsidR="00C11F90" w:rsidRPr="00DF1AC8" w:rsidRDefault="00C11F90" w:rsidP="000F4533">
            <w:pPr>
              <w:spacing w:before="60" w:after="60"/>
              <w:rPr>
                <w:rFonts w:cs="Arial"/>
                <w:sz w:val="20"/>
              </w:rPr>
            </w:pPr>
          </w:p>
        </w:tc>
        <w:tc>
          <w:tcPr>
            <w:tcW w:w="1984" w:type="dxa"/>
            <w:vMerge w:val="restart"/>
            <w:tcBorders>
              <w:top w:val="single" w:sz="4" w:space="0" w:color="auto"/>
              <w:left w:val="nil"/>
              <w:bottom w:val="single" w:sz="4" w:space="0" w:color="auto"/>
              <w:right w:val="single" w:sz="4" w:space="0" w:color="auto"/>
            </w:tcBorders>
            <w:hideMark/>
          </w:tcPr>
          <w:p w:rsidR="00C11F90" w:rsidRPr="00DF1AC8" w:rsidRDefault="00C11F90" w:rsidP="000F4533">
            <w:pPr>
              <w:spacing w:before="60" w:after="60"/>
              <w:jc w:val="center"/>
              <w:rPr>
                <w:rFonts w:cs="Arial"/>
                <w:sz w:val="20"/>
              </w:rPr>
            </w:pPr>
            <w:r w:rsidRPr="00DF1AC8">
              <w:rPr>
                <w:rFonts w:cs="Arial"/>
                <w:sz w:val="20"/>
              </w:rPr>
              <w:t xml:space="preserve">Количество </w:t>
            </w:r>
            <w:r w:rsidRPr="00DF1AC8">
              <w:rPr>
                <w:rFonts w:cs="Arial"/>
                <w:sz w:val="20"/>
              </w:rPr>
              <w:br/>
              <w:t xml:space="preserve">организаций, </w:t>
            </w:r>
            <w:r w:rsidRPr="00DF1AC8">
              <w:rPr>
                <w:rFonts w:cs="Arial"/>
                <w:sz w:val="20"/>
              </w:rPr>
              <w:br/>
              <w:t xml:space="preserve">имеющих </w:t>
            </w:r>
            <w:r w:rsidRPr="00DF1AC8">
              <w:rPr>
                <w:rFonts w:cs="Arial"/>
                <w:sz w:val="20"/>
              </w:rPr>
              <w:br/>
              <w:t xml:space="preserve">просроченную </w:t>
            </w:r>
            <w:r w:rsidRPr="00DF1AC8">
              <w:rPr>
                <w:rFonts w:cs="Arial"/>
                <w:sz w:val="20"/>
              </w:rPr>
              <w:br/>
              <w:t xml:space="preserve">кредиторскую </w:t>
            </w:r>
            <w:r w:rsidRPr="00DF1AC8">
              <w:rPr>
                <w:rFonts w:cs="Arial"/>
                <w:sz w:val="20"/>
              </w:rPr>
              <w:br/>
              <w:t>задолженность</w:t>
            </w:r>
          </w:p>
        </w:tc>
        <w:tc>
          <w:tcPr>
            <w:tcW w:w="3969" w:type="dxa"/>
            <w:gridSpan w:val="2"/>
            <w:tcBorders>
              <w:top w:val="single" w:sz="4" w:space="0" w:color="auto"/>
              <w:left w:val="nil"/>
              <w:bottom w:val="single" w:sz="4" w:space="0" w:color="auto"/>
              <w:right w:val="single" w:sz="4" w:space="0" w:color="auto"/>
            </w:tcBorders>
            <w:hideMark/>
          </w:tcPr>
          <w:p w:rsidR="00C11F90" w:rsidRPr="00DF1AC8" w:rsidRDefault="00C11F90" w:rsidP="000F4533">
            <w:pPr>
              <w:spacing w:before="60"/>
              <w:jc w:val="center"/>
              <w:rPr>
                <w:rFonts w:cs="Arial"/>
                <w:sz w:val="20"/>
              </w:rPr>
            </w:pPr>
            <w:r w:rsidRPr="00DF1AC8">
              <w:rPr>
                <w:rFonts w:cs="Arial"/>
                <w:sz w:val="20"/>
              </w:rPr>
              <w:t>Кредиторская задолженность</w:t>
            </w:r>
          </w:p>
        </w:tc>
      </w:tr>
      <w:tr w:rsidR="00C11F90" w:rsidRPr="00DF1AC8" w:rsidTr="000F4533">
        <w:trPr>
          <w:cantSplit/>
          <w:trHeight w:val="1050"/>
          <w:tblHeader/>
          <w:jc w:val="center"/>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C11F90" w:rsidRPr="00DF1AC8" w:rsidRDefault="00C11F90" w:rsidP="000F4533">
            <w:pPr>
              <w:rPr>
                <w:rFonts w:cs="Arial"/>
                <w:sz w:val="20"/>
              </w:rPr>
            </w:pPr>
          </w:p>
        </w:tc>
        <w:tc>
          <w:tcPr>
            <w:tcW w:w="1984" w:type="dxa"/>
            <w:vMerge/>
            <w:tcBorders>
              <w:top w:val="single" w:sz="4" w:space="0" w:color="auto"/>
              <w:left w:val="nil"/>
              <w:bottom w:val="single" w:sz="4" w:space="0" w:color="auto"/>
              <w:right w:val="single" w:sz="4" w:space="0" w:color="auto"/>
            </w:tcBorders>
            <w:vAlign w:val="center"/>
            <w:hideMark/>
          </w:tcPr>
          <w:p w:rsidR="00C11F90" w:rsidRPr="00DF1AC8" w:rsidRDefault="00C11F90" w:rsidP="000F4533">
            <w:pPr>
              <w:rPr>
                <w:rFonts w:cs="Arial"/>
                <w:sz w:val="20"/>
              </w:rPr>
            </w:pPr>
          </w:p>
        </w:tc>
        <w:tc>
          <w:tcPr>
            <w:tcW w:w="1984" w:type="dxa"/>
            <w:tcBorders>
              <w:top w:val="single" w:sz="4" w:space="0" w:color="auto"/>
              <w:left w:val="nil"/>
              <w:bottom w:val="single" w:sz="4" w:space="0" w:color="auto"/>
              <w:right w:val="single" w:sz="4" w:space="0" w:color="auto"/>
            </w:tcBorders>
            <w:hideMark/>
          </w:tcPr>
          <w:p w:rsidR="00C11F90" w:rsidRPr="00DF1AC8" w:rsidRDefault="00C11F90" w:rsidP="000F4533">
            <w:pPr>
              <w:spacing w:after="60"/>
              <w:jc w:val="center"/>
              <w:rPr>
                <w:rFonts w:cs="Arial"/>
                <w:sz w:val="20"/>
              </w:rPr>
            </w:pPr>
            <w:r w:rsidRPr="00DF1AC8">
              <w:rPr>
                <w:rFonts w:cs="Arial"/>
                <w:sz w:val="20"/>
              </w:rPr>
              <w:t>всего</w:t>
            </w:r>
          </w:p>
        </w:tc>
        <w:tc>
          <w:tcPr>
            <w:tcW w:w="1985" w:type="dxa"/>
            <w:tcBorders>
              <w:top w:val="single" w:sz="4" w:space="0" w:color="auto"/>
              <w:left w:val="nil"/>
              <w:bottom w:val="single" w:sz="4" w:space="0" w:color="auto"/>
              <w:right w:val="single" w:sz="4" w:space="0" w:color="auto"/>
            </w:tcBorders>
            <w:hideMark/>
          </w:tcPr>
          <w:p w:rsidR="00C11F90" w:rsidRPr="00DF1AC8" w:rsidRDefault="00C11F90" w:rsidP="000F4533">
            <w:pPr>
              <w:spacing w:after="60"/>
              <w:jc w:val="center"/>
              <w:rPr>
                <w:rFonts w:cs="Arial"/>
                <w:sz w:val="20"/>
              </w:rPr>
            </w:pPr>
            <w:r w:rsidRPr="00DF1AC8">
              <w:rPr>
                <w:rFonts w:cs="Arial"/>
                <w:sz w:val="20"/>
              </w:rPr>
              <w:t xml:space="preserve">в том числе </w:t>
            </w:r>
            <w:r w:rsidRPr="00DF1AC8">
              <w:rPr>
                <w:rFonts w:cs="Arial"/>
                <w:sz w:val="20"/>
              </w:rPr>
              <w:br/>
            </w:r>
            <w:proofErr w:type="gramStart"/>
            <w:r w:rsidRPr="00DF1AC8">
              <w:rPr>
                <w:rFonts w:cs="Arial"/>
                <w:sz w:val="20"/>
              </w:rPr>
              <w:t>просроченная</w:t>
            </w:r>
            <w:proofErr w:type="gramEnd"/>
          </w:p>
        </w:tc>
      </w:tr>
      <w:tr w:rsidR="00C11F90" w:rsidRPr="00DF1AC8" w:rsidTr="000F4533">
        <w:trPr>
          <w:cantSplit/>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C11F90" w:rsidRPr="00DF1AC8" w:rsidRDefault="00C11F90" w:rsidP="000255B9">
            <w:pPr>
              <w:spacing w:before="140" w:after="140"/>
              <w:ind w:left="340"/>
              <w:rPr>
                <w:rFonts w:cs="Arial"/>
                <w:b/>
                <w:sz w:val="20"/>
              </w:rPr>
            </w:pPr>
            <w:r w:rsidRPr="00DF1AC8">
              <w:rPr>
                <w:rFonts w:cs="Arial"/>
                <w:b/>
                <w:sz w:val="20"/>
              </w:rPr>
              <w:t>2021</w:t>
            </w:r>
          </w:p>
        </w:tc>
        <w:tc>
          <w:tcPr>
            <w:tcW w:w="1984" w:type="dxa"/>
            <w:tcMar>
              <w:top w:w="0" w:type="dxa"/>
              <w:left w:w="71" w:type="dxa"/>
              <w:bottom w:w="0" w:type="dxa"/>
              <w:right w:w="71" w:type="dxa"/>
            </w:tcMar>
            <w:vAlign w:val="bottom"/>
          </w:tcPr>
          <w:p w:rsidR="00C11F90" w:rsidRPr="00DF1AC8" w:rsidRDefault="00C11F90" w:rsidP="000255B9">
            <w:pPr>
              <w:spacing w:before="140" w:after="140"/>
              <w:ind w:right="851"/>
              <w:jc w:val="right"/>
              <w:rPr>
                <w:rFonts w:cs="Arial"/>
                <w:b/>
                <w:sz w:val="20"/>
              </w:rPr>
            </w:pPr>
          </w:p>
        </w:tc>
        <w:tc>
          <w:tcPr>
            <w:tcW w:w="1984" w:type="dxa"/>
            <w:tcMar>
              <w:top w:w="0" w:type="dxa"/>
              <w:left w:w="71" w:type="dxa"/>
              <w:bottom w:w="0" w:type="dxa"/>
              <w:right w:w="71" w:type="dxa"/>
            </w:tcMar>
            <w:vAlign w:val="bottom"/>
          </w:tcPr>
          <w:p w:rsidR="00C11F90" w:rsidRPr="00DF1AC8" w:rsidRDefault="00C11F90" w:rsidP="000255B9">
            <w:pPr>
              <w:spacing w:before="140" w:after="140"/>
              <w:ind w:right="624"/>
              <w:jc w:val="right"/>
              <w:rPr>
                <w:rFonts w:cs="Arial"/>
                <w:b/>
                <w:sz w:val="20"/>
              </w:rPr>
            </w:pPr>
          </w:p>
        </w:tc>
        <w:tc>
          <w:tcPr>
            <w:tcW w:w="1985" w:type="dxa"/>
            <w:tcBorders>
              <w:top w:val="nil"/>
              <w:left w:val="nil"/>
              <w:bottom w:val="nil"/>
              <w:right w:val="single" w:sz="4" w:space="0" w:color="auto"/>
            </w:tcBorders>
            <w:tcMar>
              <w:top w:w="0" w:type="dxa"/>
              <w:left w:w="71" w:type="dxa"/>
              <w:bottom w:w="0" w:type="dxa"/>
              <w:right w:w="71" w:type="dxa"/>
            </w:tcMar>
            <w:vAlign w:val="bottom"/>
          </w:tcPr>
          <w:p w:rsidR="00C11F90" w:rsidRPr="00DF1AC8" w:rsidRDefault="00C11F90" w:rsidP="000255B9">
            <w:pPr>
              <w:spacing w:before="140" w:after="140"/>
              <w:ind w:right="850"/>
              <w:jc w:val="right"/>
              <w:rPr>
                <w:rFonts w:cs="Arial"/>
                <w:b/>
                <w:sz w:val="20"/>
              </w:rPr>
            </w:pPr>
          </w:p>
        </w:tc>
      </w:tr>
      <w:tr w:rsidR="00C11F90" w:rsidRPr="00DF1AC8" w:rsidTr="000F4533">
        <w:trPr>
          <w:cantSplit/>
          <w:trHeight w:val="100"/>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C11F90" w:rsidRPr="00DF1AC8" w:rsidRDefault="00C11F90" w:rsidP="000255B9">
            <w:pPr>
              <w:spacing w:before="140" w:after="140"/>
              <w:rPr>
                <w:rFonts w:cs="Arial"/>
                <w:sz w:val="20"/>
              </w:rPr>
            </w:pPr>
            <w:r w:rsidRPr="00DF1AC8">
              <w:rPr>
                <w:rFonts w:cs="Arial"/>
                <w:sz w:val="20"/>
              </w:rPr>
              <w:t>Январь</w:t>
            </w:r>
          </w:p>
        </w:tc>
        <w:tc>
          <w:tcPr>
            <w:tcW w:w="1984" w:type="dxa"/>
            <w:tcMar>
              <w:top w:w="0" w:type="dxa"/>
              <w:left w:w="71" w:type="dxa"/>
              <w:bottom w:w="0" w:type="dxa"/>
              <w:right w:w="71" w:type="dxa"/>
            </w:tcMar>
            <w:vAlign w:val="bottom"/>
            <w:hideMark/>
          </w:tcPr>
          <w:p w:rsidR="00C11F90" w:rsidRPr="00DF1AC8" w:rsidRDefault="00C11F90" w:rsidP="000255B9">
            <w:pPr>
              <w:spacing w:before="140" w:after="140"/>
              <w:ind w:right="851"/>
              <w:jc w:val="right"/>
              <w:rPr>
                <w:rFonts w:cs="Arial"/>
                <w:sz w:val="20"/>
              </w:rPr>
            </w:pPr>
            <w:r w:rsidRPr="00DF1AC8">
              <w:rPr>
                <w:rFonts w:cs="Arial"/>
                <w:sz w:val="20"/>
              </w:rPr>
              <w:t>1</w:t>
            </w:r>
          </w:p>
        </w:tc>
        <w:tc>
          <w:tcPr>
            <w:tcW w:w="1984" w:type="dxa"/>
            <w:tcMar>
              <w:top w:w="0" w:type="dxa"/>
              <w:left w:w="71" w:type="dxa"/>
              <w:bottom w:w="0" w:type="dxa"/>
              <w:right w:w="71" w:type="dxa"/>
            </w:tcMar>
            <w:vAlign w:val="bottom"/>
            <w:hideMark/>
          </w:tcPr>
          <w:p w:rsidR="00C11F90" w:rsidRPr="00DF1AC8" w:rsidRDefault="00C11F90" w:rsidP="000255B9">
            <w:pPr>
              <w:spacing w:before="140" w:after="140"/>
              <w:ind w:right="624"/>
              <w:jc w:val="right"/>
              <w:rPr>
                <w:rFonts w:cs="Arial"/>
                <w:sz w:val="20"/>
              </w:rPr>
            </w:pPr>
            <w:r w:rsidRPr="00DF1AC8">
              <w:rPr>
                <w:rFonts w:cs="Arial"/>
                <w:sz w:val="20"/>
              </w:rPr>
              <w:t>43343</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C11F90" w:rsidRPr="00DF1AC8" w:rsidRDefault="00C11F90" w:rsidP="000255B9">
            <w:pPr>
              <w:spacing w:before="140" w:after="140"/>
              <w:ind w:right="850"/>
              <w:jc w:val="right"/>
              <w:rPr>
                <w:rFonts w:cs="Arial"/>
                <w:sz w:val="20"/>
              </w:rPr>
            </w:pPr>
            <w:r w:rsidRPr="00DF1AC8">
              <w:rPr>
                <w:rFonts w:cs="Arial"/>
                <w:sz w:val="20"/>
              </w:rPr>
              <w:t>к</w:t>
            </w:r>
          </w:p>
        </w:tc>
      </w:tr>
      <w:tr w:rsidR="00C11F90" w:rsidRPr="00DF1AC8" w:rsidTr="000255B9">
        <w:trPr>
          <w:cantSplit/>
          <w:trHeight w:val="104"/>
          <w:jc w:val="center"/>
        </w:trPr>
        <w:tc>
          <w:tcPr>
            <w:tcW w:w="3119" w:type="dxa"/>
            <w:tcBorders>
              <w:top w:val="nil"/>
              <w:left w:val="single" w:sz="4" w:space="0" w:color="auto"/>
              <w:right w:val="nil"/>
            </w:tcBorders>
            <w:tcMar>
              <w:top w:w="0" w:type="dxa"/>
              <w:left w:w="71" w:type="dxa"/>
              <w:bottom w:w="0" w:type="dxa"/>
              <w:right w:w="71" w:type="dxa"/>
            </w:tcMar>
            <w:hideMark/>
          </w:tcPr>
          <w:p w:rsidR="00C11F90" w:rsidRPr="00DF1AC8" w:rsidRDefault="00C11F90" w:rsidP="000255B9">
            <w:pPr>
              <w:spacing w:before="140" w:after="140"/>
              <w:rPr>
                <w:rFonts w:cs="Arial"/>
                <w:sz w:val="20"/>
              </w:rPr>
            </w:pPr>
            <w:r w:rsidRPr="00DF1AC8">
              <w:rPr>
                <w:rFonts w:cs="Arial"/>
                <w:sz w:val="20"/>
              </w:rPr>
              <w:t>Февраль</w:t>
            </w:r>
          </w:p>
        </w:tc>
        <w:tc>
          <w:tcPr>
            <w:tcW w:w="1984" w:type="dxa"/>
            <w:tcMar>
              <w:top w:w="0" w:type="dxa"/>
              <w:left w:w="71" w:type="dxa"/>
              <w:bottom w:w="0" w:type="dxa"/>
              <w:right w:w="71" w:type="dxa"/>
            </w:tcMar>
            <w:vAlign w:val="bottom"/>
            <w:hideMark/>
          </w:tcPr>
          <w:p w:rsidR="00C11F90" w:rsidRPr="00DF1AC8" w:rsidRDefault="00C11F90" w:rsidP="000255B9">
            <w:pPr>
              <w:spacing w:before="140" w:after="140"/>
              <w:ind w:right="851"/>
              <w:jc w:val="right"/>
              <w:rPr>
                <w:rFonts w:cs="Arial"/>
                <w:sz w:val="20"/>
              </w:rPr>
            </w:pPr>
            <w:r w:rsidRPr="00DF1AC8">
              <w:rPr>
                <w:rFonts w:cs="Arial"/>
                <w:sz w:val="20"/>
              </w:rPr>
              <w:t>1</w:t>
            </w:r>
          </w:p>
        </w:tc>
        <w:tc>
          <w:tcPr>
            <w:tcW w:w="1984" w:type="dxa"/>
            <w:tcMar>
              <w:top w:w="0" w:type="dxa"/>
              <w:left w:w="71" w:type="dxa"/>
              <w:bottom w:w="0" w:type="dxa"/>
              <w:right w:w="71" w:type="dxa"/>
            </w:tcMar>
            <w:vAlign w:val="bottom"/>
            <w:hideMark/>
          </w:tcPr>
          <w:p w:rsidR="00C11F90" w:rsidRPr="00DF1AC8" w:rsidRDefault="00C11F90" w:rsidP="000255B9">
            <w:pPr>
              <w:spacing w:before="140" w:after="140"/>
              <w:ind w:right="624"/>
              <w:jc w:val="right"/>
              <w:rPr>
                <w:rFonts w:cs="Arial"/>
                <w:sz w:val="20"/>
              </w:rPr>
            </w:pPr>
            <w:r w:rsidRPr="00DF1AC8">
              <w:rPr>
                <w:rFonts w:cs="Arial"/>
                <w:sz w:val="20"/>
              </w:rPr>
              <w:t>47329</w:t>
            </w:r>
          </w:p>
        </w:tc>
        <w:tc>
          <w:tcPr>
            <w:tcW w:w="1985" w:type="dxa"/>
            <w:tcBorders>
              <w:top w:val="nil"/>
              <w:left w:val="nil"/>
              <w:right w:val="single" w:sz="4" w:space="0" w:color="auto"/>
            </w:tcBorders>
            <w:tcMar>
              <w:top w:w="0" w:type="dxa"/>
              <w:left w:w="71" w:type="dxa"/>
              <w:bottom w:w="0" w:type="dxa"/>
              <w:right w:w="71" w:type="dxa"/>
            </w:tcMar>
            <w:vAlign w:val="bottom"/>
            <w:hideMark/>
          </w:tcPr>
          <w:p w:rsidR="00C11F90" w:rsidRPr="00DF1AC8" w:rsidRDefault="00C11F90" w:rsidP="000255B9">
            <w:pPr>
              <w:spacing w:before="140" w:after="140"/>
              <w:ind w:right="850"/>
              <w:jc w:val="right"/>
              <w:rPr>
                <w:rFonts w:cs="Arial"/>
                <w:sz w:val="20"/>
              </w:rPr>
            </w:pPr>
            <w:r w:rsidRPr="00DF1AC8">
              <w:rPr>
                <w:rFonts w:cs="Arial"/>
                <w:sz w:val="20"/>
              </w:rPr>
              <w:t>к</w:t>
            </w:r>
          </w:p>
        </w:tc>
      </w:tr>
      <w:tr w:rsidR="00C11F90" w:rsidRPr="00DF1AC8" w:rsidTr="000255B9">
        <w:trPr>
          <w:cantSplit/>
          <w:trHeight w:val="104"/>
          <w:jc w:val="center"/>
        </w:trPr>
        <w:tc>
          <w:tcPr>
            <w:tcW w:w="3119" w:type="dxa"/>
            <w:tcBorders>
              <w:top w:val="nil"/>
              <w:left w:val="single" w:sz="4" w:space="0" w:color="auto"/>
              <w:bottom w:val="single" w:sz="4" w:space="0" w:color="auto"/>
              <w:right w:val="nil"/>
            </w:tcBorders>
            <w:tcMar>
              <w:top w:w="0" w:type="dxa"/>
              <w:left w:w="71" w:type="dxa"/>
              <w:bottom w:w="0" w:type="dxa"/>
              <w:right w:w="71" w:type="dxa"/>
            </w:tcMar>
            <w:hideMark/>
          </w:tcPr>
          <w:p w:rsidR="00C11F90" w:rsidRPr="00DF1AC8" w:rsidRDefault="00C11F90" w:rsidP="000255B9">
            <w:pPr>
              <w:spacing w:before="140" w:after="140"/>
              <w:rPr>
                <w:rFonts w:cs="Arial"/>
                <w:sz w:val="20"/>
              </w:rPr>
            </w:pPr>
            <w:r w:rsidRPr="00DF1AC8">
              <w:rPr>
                <w:rFonts w:cs="Arial"/>
                <w:sz w:val="20"/>
              </w:rPr>
              <w:t>Март</w:t>
            </w:r>
          </w:p>
        </w:tc>
        <w:tc>
          <w:tcPr>
            <w:tcW w:w="1984" w:type="dxa"/>
            <w:tcBorders>
              <w:bottom w:val="single" w:sz="4" w:space="0" w:color="auto"/>
            </w:tcBorders>
            <w:tcMar>
              <w:top w:w="0" w:type="dxa"/>
              <w:left w:w="71" w:type="dxa"/>
              <w:bottom w:w="0" w:type="dxa"/>
              <w:right w:w="71" w:type="dxa"/>
            </w:tcMar>
            <w:vAlign w:val="bottom"/>
            <w:hideMark/>
          </w:tcPr>
          <w:p w:rsidR="00C11F90" w:rsidRPr="00DF1AC8" w:rsidRDefault="00C11F90" w:rsidP="000255B9">
            <w:pPr>
              <w:spacing w:before="140" w:after="140"/>
              <w:ind w:right="851"/>
              <w:jc w:val="right"/>
              <w:rPr>
                <w:rFonts w:cs="Arial"/>
                <w:sz w:val="20"/>
              </w:rPr>
            </w:pPr>
            <w:r w:rsidRPr="00DF1AC8">
              <w:rPr>
                <w:rFonts w:cs="Arial"/>
                <w:sz w:val="20"/>
              </w:rPr>
              <w:t>1</w:t>
            </w:r>
          </w:p>
        </w:tc>
        <w:tc>
          <w:tcPr>
            <w:tcW w:w="1984" w:type="dxa"/>
            <w:tcBorders>
              <w:bottom w:val="single" w:sz="4" w:space="0" w:color="auto"/>
            </w:tcBorders>
            <w:tcMar>
              <w:top w:w="0" w:type="dxa"/>
              <w:left w:w="71" w:type="dxa"/>
              <w:bottom w:w="0" w:type="dxa"/>
              <w:right w:w="71" w:type="dxa"/>
            </w:tcMar>
            <w:vAlign w:val="bottom"/>
            <w:hideMark/>
          </w:tcPr>
          <w:p w:rsidR="00C11F90" w:rsidRPr="00DF1AC8" w:rsidRDefault="00C11F90" w:rsidP="000255B9">
            <w:pPr>
              <w:spacing w:before="140" w:after="140"/>
              <w:ind w:right="624"/>
              <w:jc w:val="right"/>
              <w:rPr>
                <w:rFonts w:cs="Arial"/>
                <w:sz w:val="20"/>
              </w:rPr>
            </w:pPr>
            <w:r w:rsidRPr="00DF1AC8">
              <w:rPr>
                <w:rFonts w:cs="Arial"/>
                <w:sz w:val="20"/>
              </w:rPr>
              <w:t>41144</w:t>
            </w:r>
          </w:p>
        </w:tc>
        <w:tc>
          <w:tcPr>
            <w:tcW w:w="1985" w:type="dxa"/>
            <w:tcBorders>
              <w:top w:val="nil"/>
              <w:left w:val="nil"/>
              <w:bottom w:val="single" w:sz="4" w:space="0" w:color="auto"/>
              <w:right w:val="single" w:sz="4" w:space="0" w:color="auto"/>
            </w:tcBorders>
            <w:tcMar>
              <w:top w:w="0" w:type="dxa"/>
              <w:left w:w="71" w:type="dxa"/>
              <w:bottom w:w="0" w:type="dxa"/>
              <w:right w:w="71" w:type="dxa"/>
            </w:tcMar>
            <w:vAlign w:val="bottom"/>
            <w:hideMark/>
          </w:tcPr>
          <w:p w:rsidR="00C11F90" w:rsidRPr="00DF1AC8" w:rsidRDefault="00C11F90" w:rsidP="000255B9">
            <w:pPr>
              <w:spacing w:before="140" w:after="140"/>
              <w:ind w:right="850"/>
              <w:jc w:val="right"/>
              <w:rPr>
                <w:rFonts w:cs="Arial"/>
                <w:sz w:val="20"/>
              </w:rPr>
            </w:pPr>
            <w:r w:rsidRPr="00DF1AC8">
              <w:rPr>
                <w:rFonts w:cs="Arial"/>
                <w:sz w:val="20"/>
              </w:rPr>
              <w:t>к</w:t>
            </w:r>
          </w:p>
        </w:tc>
      </w:tr>
      <w:tr w:rsidR="00C11F90" w:rsidRPr="00DF1AC8" w:rsidTr="000255B9">
        <w:trPr>
          <w:cantSplit/>
          <w:trHeight w:val="104"/>
          <w:jc w:val="center"/>
        </w:trPr>
        <w:tc>
          <w:tcPr>
            <w:tcW w:w="3119" w:type="dxa"/>
            <w:tcBorders>
              <w:top w:val="single" w:sz="4" w:space="0" w:color="auto"/>
              <w:left w:val="single" w:sz="4" w:space="0" w:color="auto"/>
              <w:right w:val="nil"/>
            </w:tcBorders>
            <w:tcMar>
              <w:top w:w="0" w:type="dxa"/>
              <w:left w:w="71" w:type="dxa"/>
              <w:bottom w:w="0" w:type="dxa"/>
              <w:right w:w="71" w:type="dxa"/>
            </w:tcMar>
            <w:hideMark/>
          </w:tcPr>
          <w:p w:rsidR="00C11F90" w:rsidRPr="00DF1AC8" w:rsidRDefault="00C11F90" w:rsidP="000255B9">
            <w:pPr>
              <w:spacing w:before="120" w:after="120"/>
              <w:rPr>
                <w:rFonts w:cs="Arial"/>
                <w:sz w:val="20"/>
              </w:rPr>
            </w:pPr>
            <w:r w:rsidRPr="00DF1AC8">
              <w:rPr>
                <w:rFonts w:cs="Arial"/>
                <w:sz w:val="20"/>
              </w:rPr>
              <w:lastRenderedPageBreak/>
              <w:t>Апрель</w:t>
            </w:r>
          </w:p>
        </w:tc>
        <w:tc>
          <w:tcPr>
            <w:tcW w:w="1984" w:type="dxa"/>
            <w:tcBorders>
              <w:top w:val="single" w:sz="4" w:space="0" w:color="auto"/>
            </w:tcBorders>
            <w:tcMar>
              <w:top w:w="0" w:type="dxa"/>
              <w:left w:w="71" w:type="dxa"/>
              <w:bottom w:w="0" w:type="dxa"/>
              <w:right w:w="71" w:type="dxa"/>
            </w:tcMar>
            <w:vAlign w:val="bottom"/>
            <w:hideMark/>
          </w:tcPr>
          <w:p w:rsidR="00C11F90" w:rsidRPr="00DF1AC8" w:rsidRDefault="00C11F90" w:rsidP="000255B9">
            <w:pPr>
              <w:spacing w:before="120" w:after="120"/>
              <w:ind w:right="851"/>
              <w:jc w:val="right"/>
              <w:rPr>
                <w:rFonts w:cs="Arial"/>
                <w:sz w:val="20"/>
              </w:rPr>
            </w:pPr>
            <w:r w:rsidRPr="00DF1AC8">
              <w:rPr>
                <w:rFonts w:cs="Arial"/>
                <w:sz w:val="20"/>
              </w:rPr>
              <w:t>1</w:t>
            </w:r>
          </w:p>
        </w:tc>
        <w:tc>
          <w:tcPr>
            <w:tcW w:w="1984" w:type="dxa"/>
            <w:tcBorders>
              <w:top w:val="single" w:sz="4" w:space="0" w:color="auto"/>
            </w:tcBorders>
            <w:tcMar>
              <w:top w:w="0" w:type="dxa"/>
              <w:left w:w="71" w:type="dxa"/>
              <w:bottom w:w="0" w:type="dxa"/>
              <w:right w:w="71" w:type="dxa"/>
            </w:tcMar>
            <w:vAlign w:val="bottom"/>
            <w:hideMark/>
          </w:tcPr>
          <w:p w:rsidR="00C11F90" w:rsidRPr="00DF1AC8" w:rsidRDefault="00C11F90" w:rsidP="000255B9">
            <w:pPr>
              <w:spacing w:before="120" w:after="120"/>
              <w:ind w:right="624"/>
              <w:jc w:val="right"/>
              <w:rPr>
                <w:rFonts w:cs="Arial"/>
                <w:sz w:val="20"/>
              </w:rPr>
            </w:pPr>
            <w:r w:rsidRPr="00DF1AC8">
              <w:rPr>
                <w:rFonts w:cs="Arial"/>
                <w:sz w:val="20"/>
              </w:rPr>
              <w:t>46539</w:t>
            </w:r>
          </w:p>
        </w:tc>
        <w:tc>
          <w:tcPr>
            <w:tcW w:w="1985" w:type="dxa"/>
            <w:tcBorders>
              <w:top w:val="single" w:sz="4" w:space="0" w:color="auto"/>
              <w:left w:val="nil"/>
              <w:right w:val="single" w:sz="4" w:space="0" w:color="auto"/>
            </w:tcBorders>
            <w:tcMar>
              <w:top w:w="0" w:type="dxa"/>
              <w:left w:w="71" w:type="dxa"/>
              <w:bottom w:w="0" w:type="dxa"/>
              <w:right w:w="71" w:type="dxa"/>
            </w:tcMar>
            <w:vAlign w:val="bottom"/>
            <w:hideMark/>
          </w:tcPr>
          <w:p w:rsidR="00C11F90" w:rsidRPr="00DF1AC8" w:rsidRDefault="00C11F90" w:rsidP="000255B9">
            <w:pPr>
              <w:spacing w:before="120" w:after="120"/>
              <w:ind w:right="850"/>
              <w:jc w:val="right"/>
              <w:rPr>
                <w:rFonts w:cs="Arial"/>
                <w:sz w:val="20"/>
              </w:rPr>
            </w:pPr>
            <w:r w:rsidRPr="00DF1AC8">
              <w:rPr>
                <w:rFonts w:cs="Arial"/>
                <w:sz w:val="20"/>
              </w:rPr>
              <w:t>к</w:t>
            </w:r>
          </w:p>
        </w:tc>
      </w:tr>
      <w:tr w:rsidR="00C11F90" w:rsidRPr="00DF1AC8" w:rsidTr="000F4533">
        <w:trPr>
          <w:cantSplit/>
          <w:trHeight w:val="104"/>
          <w:jc w:val="center"/>
        </w:trPr>
        <w:tc>
          <w:tcPr>
            <w:tcW w:w="3119" w:type="dxa"/>
            <w:tcBorders>
              <w:left w:val="single" w:sz="4" w:space="0" w:color="auto"/>
              <w:bottom w:val="nil"/>
              <w:right w:val="nil"/>
            </w:tcBorders>
            <w:tcMar>
              <w:top w:w="0" w:type="dxa"/>
              <w:left w:w="71" w:type="dxa"/>
              <w:bottom w:w="0" w:type="dxa"/>
              <w:right w:w="71" w:type="dxa"/>
            </w:tcMar>
            <w:hideMark/>
          </w:tcPr>
          <w:p w:rsidR="00C11F90" w:rsidRPr="00DF1AC8" w:rsidRDefault="00C11F90" w:rsidP="000255B9">
            <w:pPr>
              <w:spacing w:before="120" w:after="120"/>
              <w:rPr>
                <w:rFonts w:cs="Arial"/>
                <w:sz w:val="20"/>
              </w:rPr>
            </w:pPr>
            <w:r w:rsidRPr="00DF1AC8">
              <w:rPr>
                <w:rFonts w:cs="Arial"/>
                <w:sz w:val="20"/>
              </w:rPr>
              <w:t>Май</w:t>
            </w:r>
          </w:p>
        </w:tc>
        <w:tc>
          <w:tcPr>
            <w:tcW w:w="1984" w:type="dxa"/>
            <w:tcMar>
              <w:top w:w="0" w:type="dxa"/>
              <w:left w:w="71" w:type="dxa"/>
              <w:bottom w:w="0" w:type="dxa"/>
              <w:right w:w="71" w:type="dxa"/>
            </w:tcMar>
            <w:vAlign w:val="bottom"/>
            <w:hideMark/>
          </w:tcPr>
          <w:p w:rsidR="00C11F90" w:rsidRPr="00DF1AC8" w:rsidRDefault="00C11F90" w:rsidP="000255B9">
            <w:pPr>
              <w:spacing w:before="120" w:after="120"/>
              <w:ind w:right="851"/>
              <w:jc w:val="right"/>
              <w:rPr>
                <w:rFonts w:cs="Arial"/>
                <w:sz w:val="20"/>
              </w:rPr>
            </w:pPr>
            <w:r w:rsidRPr="00DF1AC8">
              <w:rPr>
                <w:rFonts w:cs="Arial"/>
                <w:sz w:val="20"/>
              </w:rPr>
              <w:t>1</w:t>
            </w:r>
          </w:p>
        </w:tc>
        <w:tc>
          <w:tcPr>
            <w:tcW w:w="1984" w:type="dxa"/>
            <w:tcMar>
              <w:top w:w="0" w:type="dxa"/>
              <w:left w:w="71" w:type="dxa"/>
              <w:bottom w:w="0" w:type="dxa"/>
              <w:right w:w="71" w:type="dxa"/>
            </w:tcMar>
            <w:vAlign w:val="bottom"/>
            <w:hideMark/>
          </w:tcPr>
          <w:p w:rsidR="00C11F90" w:rsidRPr="00DF1AC8" w:rsidRDefault="00C11F90" w:rsidP="000255B9">
            <w:pPr>
              <w:spacing w:before="120" w:after="120"/>
              <w:ind w:right="624"/>
              <w:jc w:val="right"/>
              <w:rPr>
                <w:rFonts w:cs="Arial"/>
                <w:sz w:val="20"/>
              </w:rPr>
            </w:pPr>
            <w:r w:rsidRPr="00DF1AC8">
              <w:rPr>
                <w:rFonts w:cs="Arial"/>
                <w:sz w:val="20"/>
              </w:rPr>
              <w:t>38295</w:t>
            </w:r>
          </w:p>
        </w:tc>
        <w:tc>
          <w:tcPr>
            <w:tcW w:w="1985" w:type="dxa"/>
            <w:tcBorders>
              <w:left w:val="nil"/>
              <w:bottom w:val="nil"/>
              <w:right w:val="single" w:sz="4" w:space="0" w:color="auto"/>
            </w:tcBorders>
            <w:tcMar>
              <w:top w:w="0" w:type="dxa"/>
              <w:left w:w="71" w:type="dxa"/>
              <w:bottom w:w="0" w:type="dxa"/>
              <w:right w:w="71" w:type="dxa"/>
            </w:tcMar>
            <w:vAlign w:val="bottom"/>
            <w:hideMark/>
          </w:tcPr>
          <w:p w:rsidR="00C11F90" w:rsidRPr="00DF1AC8" w:rsidRDefault="00C11F90" w:rsidP="000255B9">
            <w:pPr>
              <w:spacing w:before="120" w:after="120"/>
              <w:ind w:right="850"/>
              <w:jc w:val="right"/>
              <w:rPr>
                <w:rFonts w:cs="Arial"/>
                <w:sz w:val="20"/>
              </w:rPr>
            </w:pPr>
            <w:r w:rsidRPr="00DF1AC8">
              <w:rPr>
                <w:rFonts w:cs="Arial"/>
                <w:sz w:val="20"/>
              </w:rPr>
              <w:t>к</w:t>
            </w:r>
          </w:p>
        </w:tc>
      </w:tr>
      <w:tr w:rsidR="00C11F90" w:rsidRPr="00DF1AC8" w:rsidTr="000F4533">
        <w:trPr>
          <w:cantSplit/>
          <w:trHeight w:val="104"/>
          <w:jc w:val="center"/>
        </w:trPr>
        <w:tc>
          <w:tcPr>
            <w:tcW w:w="3119" w:type="dxa"/>
            <w:tcBorders>
              <w:top w:val="nil"/>
              <w:left w:val="single" w:sz="4" w:space="0" w:color="auto"/>
              <w:right w:val="nil"/>
            </w:tcBorders>
            <w:tcMar>
              <w:top w:w="0" w:type="dxa"/>
              <w:left w:w="71" w:type="dxa"/>
              <w:bottom w:w="0" w:type="dxa"/>
              <w:right w:w="71" w:type="dxa"/>
            </w:tcMar>
            <w:hideMark/>
          </w:tcPr>
          <w:p w:rsidR="00C11F90" w:rsidRPr="00DF1AC8" w:rsidRDefault="00C11F90" w:rsidP="000255B9">
            <w:pPr>
              <w:spacing w:before="120" w:after="120"/>
              <w:rPr>
                <w:rFonts w:cs="Arial"/>
                <w:sz w:val="20"/>
              </w:rPr>
            </w:pPr>
            <w:r w:rsidRPr="00DF1AC8">
              <w:rPr>
                <w:rFonts w:cs="Arial"/>
                <w:sz w:val="20"/>
              </w:rPr>
              <w:t>Июнь</w:t>
            </w:r>
          </w:p>
        </w:tc>
        <w:tc>
          <w:tcPr>
            <w:tcW w:w="1984" w:type="dxa"/>
            <w:tcMar>
              <w:top w:w="0" w:type="dxa"/>
              <w:left w:w="71" w:type="dxa"/>
              <w:bottom w:w="0" w:type="dxa"/>
              <w:right w:w="71" w:type="dxa"/>
            </w:tcMar>
            <w:vAlign w:val="bottom"/>
            <w:hideMark/>
          </w:tcPr>
          <w:p w:rsidR="00C11F90" w:rsidRPr="00DF1AC8" w:rsidRDefault="00C11F90" w:rsidP="000255B9">
            <w:pPr>
              <w:spacing w:before="120" w:after="120"/>
              <w:ind w:right="851"/>
              <w:jc w:val="right"/>
              <w:rPr>
                <w:rFonts w:cs="Arial"/>
                <w:sz w:val="20"/>
              </w:rPr>
            </w:pPr>
            <w:r w:rsidRPr="00DF1AC8">
              <w:rPr>
                <w:rFonts w:cs="Arial"/>
                <w:sz w:val="20"/>
              </w:rPr>
              <w:t>1</w:t>
            </w:r>
          </w:p>
        </w:tc>
        <w:tc>
          <w:tcPr>
            <w:tcW w:w="1984" w:type="dxa"/>
            <w:tcMar>
              <w:top w:w="0" w:type="dxa"/>
              <w:left w:w="71" w:type="dxa"/>
              <w:bottom w:w="0" w:type="dxa"/>
              <w:right w:w="71" w:type="dxa"/>
            </w:tcMar>
            <w:vAlign w:val="bottom"/>
            <w:hideMark/>
          </w:tcPr>
          <w:p w:rsidR="00C11F90" w:rsidRPr="00DF1AC8" w:rsidRDefault="00C11F90" w:rsidP="000255B9">
            <w:pPr>
              <w:spacing w:before="120" w:after="120"/>
              <w:ind w:right="624"/>
              <w:jc w:val="right"/>
              <w:rPr>
                <w:rFonts w:cs="Arial"/>
                <w:sz w:val="20"/>
              </w:rPr>
            </w:pPr>
            <w:r w:rsidRPr="00DF1AC8">
              <w:rPr>
                <w:rFonts w:cs="Arial"/>
                <w:sz w:val="20"/>
              </w:rPr>
              <w:t>45337</w:t>
            </w:r>
          </w:p>
        </w:tc>
        <w:tc>
          <w:tcPr>
            <w:tcW w:w="1985" w:type="dxa"/>
            <w:tcBorders>
              <w:top w:val="nil"/>
              <w:left w:val="nil"/>
              <w:right w:val="single" w:sz="4" w:space="0" w:color="auto"/>
            </w:tcBorders>
            <w:tcMar>
              <w:top w:w="0" w:type="dxa"/>
              <w:left w:w="71" w:type="dxa"/>
              <w:bottom w:w="0" w:type="dxa"/>
              <w:right w:w="71" w:type="dxa"/>
            </w:tcMar>
            <w:vAlign w:val="bottom"/>
            <w:hideMark/>
          </w:tcPr>
          <w:p w:rsidR="00C11F90" w:rsidRPr="00DF1AC8" w:rsidRDefault="00C11F90" w:rsidP="000255B9">
            <w:pPr>
              <w:spacing w:before="120" w:after="120"/>
              <w:ind w:right="850"/>
              <w:jc w:val="right"/>
              <w:rPr>
                <w:rFonts w:cs="Arial"/>
                <w:sz w:val="20"/>
              </w:rPr>
            </w:pPr>
            <w:r w:rsidRPr="00DF1AC8">
              <w:rPr>
                <w:rFonts w:cs="Arial"/>
                <w:sz w:val="20"/>
              </w:rPr>
              <w:t>к</w:t>
            </w:r>
          </w:p>
        </w:tc>
      </w:tr>
      <w:tr w:rsidR="00C11F90" w:rsidRPr="00DF1AC8" w:rsidTr="000F4533">
        <w:trPr>
          <w:cantSplit/>
          <w:trHeight w:val="104"/>
          <w:jc w:val="center"/>
        </w:trPr>
        <w:tc>
          <w:tcPr>
            <w:tcW w:w="3119" w:type="dxa"/>
            <w:tcBorders>
              <w:top w:val="nil"/>
              <w:left w:val="single" w:sz="4" w:space="0" w:color="auto"/>
              <w:right w:val="nil"/>
            </w:tcBorders>
            <w:tcMar>
              <w:top w:w="0" w:type="dxa"/>
              <w:left w:w="71" w:type="dxa"/>
              <w:bottom w:w="0" w:type="dxa"/>
              <w:right w:w="71" w:type="dxa"/>
            </w:tcMar>
            <w:hideMark/>
          </w:tcPr>
          <w:p w:rsidR="00C11F90" w:rsidRPr="00DF1AC8" w:rsidRDefault="00C11F90" w:rsidP="000255B9">
            <w:pPr>
              <w:spacing w:before="120" w:after="120"/>
              <w:rPr>
                <w:rFonts w:cs="Arial"/>
                <w:sz w:val="20"/>
              </w:rPr>
            </w:pPr>
            <w:r w:rsidRPr="00DF1AC8">
              <w:rPr>
                <w:rFonts w:cs="Arial"/>
                <w:sz w:val="20"/>
              </w:rPr>
              <w:t>Июль</w:t>
            </w:r>
          </w:p>
        </w:tc>
        <w:tc>
          <w:tcPr>
            <w:tcW w:w="1984" w:type="dxa"/>
            <w:tcMar>
              <w:top w:w="0" w:type="dxa"/>
              <w:left w:w="71" w:type="dxa"/>
              <w:bottom w:w="0" w:type="dxa"/>
              <w:right w:w="71" w:type="dxa"/>
            </w:tcMar>
            <w:vAlign w:val="bottom"/>
            <w:hideMark/>
          </w:tcPr>
          <w:p w:rsidR="00C11F90" w:rsidRPr="00DF1AC8" w:rsidRDefault="00C11F90" w:rsidP="000255B9">
            <w:pPr>
              <w:spacing w:before="120" w:after="120"/>
              <w:ind w:right="851"/>
              <w:jc w:val="right"/>
              <w:rPr>
                <w:rFonts w:cs="Arial"/>
                <w:sz w:val="20"/>
              </w:rPr>
            </w:pPr>
            <w:r w:rsidRPr="00DF1AC8">
              <w:rPr>
                <w:rFonts w:cs="Arial"/>
                <w:sz w:val="20"/>
              </w:rPr>
              <w:t>1</w:t>
            </w:r>
          </w:p>
        </w:tc>
        <w:tc>
          <w:tcPr>
            <w:tcW w:w="1984" w:type="dxa"/>
            <w:tcMar>
              <w:top w:w="0" w:type="dxa"/>
              <w:left w:w="71" w:type="dxa"/>
              <w:bottom w:w="0" w:type="dxa"/>
              <w:right w:w="71" w:type="dxa"/>
            </w:tcMar>
            <w:vAlign w:val="bottom"/>
            <w:hideMark/>
          </w:tcPr>
          <w:p w:rsidR="00C11F90" w:rsidRPr="00DF1AC8" w:rsidRDefault="00C11F90" w:rsidP="000255B9">
            <w:pPr>
              <w:spacing w:before="120" w:after="120"/>
              <w:ind w:right="624"/>
              <w:jc w:val="right"/>
              <w:rPr>
                <w:rFonts w:cs="Arial"/>
                <w:sz w:val="20"/>
              </w:rPr>
            </w:pPr>
            <w:r w:rsidRPr="00DF1AC8">
              <w:rPr>
                <w:rFonts w:cs="Arial"/>
                <w:sz w:val="20"/>
              </w:rPr>
              <w:t>77589</w:t>
            </w:r>
          </w:p>
        </w:tc>
        <w:tc>
          <w:tcPr>
            <w:tcW w:w="1985" w:type="dxa"/>
            <w:tcBorders>
              <w:top w:val="nil"/>
              <w:left w:val="nil"/>
              <w:right w:val="single" w:sz="4" w:space="0" w:color="auto"/>
            </w:tcBorders>
            <w:tcMar>
              <w:top w:w="0" w:type="dxa"/>
              <w:left w:w="71" w:type="dxa"/>
              <w:bottom w:w="0" w:type="dxa"/>
              <w:right w:w="71" w:type="dxa"/>
            </w:tcMar>
            <w:vAlign w:val="bottom"/>
            <w:hideMark/>
          </w:tcPr>
          <w:p w:rsidR="00C11F90" w:rsidRPr="00DF1AC8" w:rsidRDefault="00C11F90" w:rsidP="000255B9">
            <w:pPr>
              <w:spacing w:before="120" w:after="120"/>
              <w:ind w:right="850"/>
              <w:jc w:val="right"/>
              <w:rPr>
                <w:rFonts w:cs="Arial"/>
                <w:sz w:val="20"/>
              </w:rPr>
            </w:pPr>
            <w:r w:rsidRPr="00DF1AC8">
              <w:rPr>
                <w:rFonts w:cs="Arial"/>
                <w:sz w:val="20"/>
              </w:rPr>
              <w:t>к</w:t>
            </w:r>
          </w:p>
        </w:tc>
      </w:tr>
      <w:tr w:rsidR="00C11F90" w:rsidRPr="00DF1AC8" w:rsidTr="000F4533">
        <w:trPr>
          <w:cantSplit/>
          <w:trHeight w:val="104"/>
          <w:jc w:val="center"/>
        </w:trPr>
        <w:tc>
          <w:tcPr>
            <w:tcW w:w="3119" w:type="dxa"/>
            <w:tcBorders>
              <w:left w:val="single" w:sz="4" w:space="0" w:color="auto"/>
              <w:bottom w:val="nil"/>
              <w:right w:val="nil"/>
            </w:tcBorders>
            <w:tcMar>
              <w:top w:w="0" w:type="dxa"/>
              <w:left w:w="71" w:type="dxa"/>
              <w:bottom w:w="0" w:type="dxa"/>
              <w:right w:w="71" w:type="dxa"/>
            </w:tcMar>
            <w:hideMark/>
          </w:tcPr>
          <w:p w:rsidR="00C11F90" w:rsidRPr="00DF1AC8" w:rsidRDefault="00C11F90" w:rsidP="000255B9">
            <w:pPr>
              <w:spacing w:before="120" w:after="120"/>
              <w:rPr>
                <w:rFonts w:cs="Arial"/>
                <w:sz w:val="20"/>
              </w:rPr>
            </w:pPr>
            <w:r w:rsidRPr="00DF1AC8">
              <w:rPr>
                <w:rFonts w:cs="Arial"/>
                <w:sz w:val="20"/>
              </w:rPr>
              <w:t>Август</w:t>
            </w:r>
          </w:p>
        </w:tc>
        <w:tc>
          <w:tcPr>
            <w:tcW w:w="1984" w:type="dxa"/>
            <w:tcMar>
              <w:top w:w="0" w:type="dxa"/>
              <w:left w:w="71" w:type="dxa"/>
              <w:bottom w:w="0" w:type="dxa"/>
              <w:right w:w="71" w:type="dxa"/>
            </w:tcMar>
            <w:vAlign w:val="bottom"/>
            <w:hideMark/>
          </w:tcPr>
          <w:p w:rsidR="00C11F90" w:rsidRPr="00DF1AC8" w:rsidRDefault="00C11F90" w:rsidP="000255B9">
            <w:pPr>
              <w:spacing w:before="120" w:after="120"/>
              <w:ind w:right="851"/>
              <w:jc w:val="right"/>
              <w:rPr>
                <w:rFonts w:cs="Arial"/>
                <w:sz w:val="20"/>
              </w:rPr>
            </w:pPr>
            <w:r w:rsidRPr="00DF1AC8">
              <w:rPr>
                <w:rFonts w:cs="Arial"/>
                <w:sz w:val="20"/>
              </w:rPr>
              <w:t>1</w:t>
            </w:r>
          </w:p>
        </w:tc>
        <w:tc>
          <w:tcPr>
            <w:tcW w:w="1984" w:type="dxa"/>
            <w:tcMar>
              <w:top w:w="0" w:type="dxa"/>
              <w:left w:w="71" w:type="dxa"/>
              <w:bottom w:w="0" w:type="dxa"/>
              <w:right w:w="71" w:type="dxa"/>
            </w:tcMar>
            <w:vAlign w:val="bottom"/>
            <w:hideMark/>
          </w:tcPr>
          <w:p w:rsidR="00C11F90" w:rsidRPr="00DF1AC8" w:rsidRDefault="00C11F90" w:rsidP="000255B9">
            <w:pPr>
              <w:spacing w:before="120" w:after="120"/>
              <w:ind w:right="624"/>
              <w:jc w:val="right"/>
              <w:rPr>
                <w:rFonts w:cs="Arial"/>
                <w:sz w:val="20"/>
              </w:rPr>
            </w:pPr>
            <w:r w:rsidRPr="00DF1AC8">
              <w:rPr>
                <w:rFonts w:cs="Arial"/>
                <w:sz w:val="20"/>
              </w:rPr>
              <w:t>46618</w:t>
            </w:r>
          </w:p>
        </w:tc>
        <w:tc>
          <w:tcPr>
            <w:tcW w:w="1985" w:type="dxa"/>
            <w:tcBorders>
              <w:left w:val="nil"/>
              <w:bottom w:val="nil"/>
              <w:right w:val="single" w:sz="4" w:space="0" w:color="auto"/>
            </w:tcBorders>
            <w:tcMar>
              <w:top w:w="0" w:type="dxa"/>
              <w:left w:w="71" w:type="dxa"/>
              <w:bottom w:w="0" w:type="dxa"/>
              <w:right w:w="71" w:type="dxa"/>
            </w:tcMar>
            <w:vAlign w:val="bottom"/>
            <w:hideMark/>
          </w:tcPr>
          <w:p w:rsidR="00C11F90" w:rsidRPr="00DF1AC8" w:rsidRDefault="00C11F90" w:rsidP="000255B9">
            <w:pPr>
              <w:spacing w:before="120" w:after="120"/>
              <w:ind w:right="850"/>
              <w:jc w:val="right"/>
              <w:rPr>
                <w:rFonts w:cs="Arial"/>
                <w:sz w:val="20"/>
              </w:rPr>
            </w:pPr>
            <w:r w:rsidRPr="00DF1AC8">
              <w:rPr>
                <w:rFonts w:cs="Arial"/>
                <w:sz w:val="20"/>
              </w:rPr>
              <w:t>к</w:t>
            </w:r>
          </w:p>
        </w:tc>
      </w:tr>
      <w:tr w:rsidR="00C11F90" w:rsidRPr="00DF1AC8" w:rsidTr="000F4533">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C11F90" w:rsidRPr="00DF1AC8" w:rsidRDefault="00C11F90" w:rsidP="000255B9">
            <w:pPr>
              <w:spacing w:before="120" w:after="120"/>
              <w:rPr>
                <w:rFonts w:cs="Arial"/>
                <w:sz w:val="20"/>
              </w:rPr>
            </w:pPr>
            <w:r w:rsidRPr="00DF1AC8">
              <w:rPr>
                <w:rFonts w:cs="Arial"/>
                <w:sz w:val="20"/>
              </w:rPr>
              <w:t>Сентябрь</w:t>
            </w:r>
          </w:p>
        </w:tc>
        <w:tc>
          <w:tcPr>
            <w:tcW w:w="1984" w:type="dxa"/>
            <w:tcMar>
              <w:top w:w="0" w:type="dxa"/>
              <w:left w:w="71" w:type="dxa"/>
              <w:bottom w:w="0" w:type="dxa"/>
              <w:right w:w="71" w:type="dxa"/>
            </w:tcMar>
            <w:vAlign w:val="bottom"/>
            <w:hideMark/>
          </w:tcPr>
          <w:p w:rsidR="00C11F90" w:rsidRPr="00DF1AC8" w:rsidRDefault="00C11F90" w:rsidP="000255B9">
            <w:pPr>
              <w:spacing w:before="120" w:after="120"/>
              <w:ind w:right="851"/>
              <w:jc w:val="right"/>
              <w:rPr>
                <w:rFonts w:cs="Arial"/>
                <w:sz w:val="20"/>
              </w:rPr>
            </w:pPr>
            <w:r w:rsidRPr="00DF1AC8">
              <w:rPr>
                <w:rFonts w:cs="Arial"/>
                <w:sz w:val="20"/>
              </w:rPr>
              <w:t>1</w:t>
            </w:r>
          </w:p>
        </w:tc>
        <w:tc>
          <w:tcPr>
            <w:tcW w:w="1984" w:type="dxa"/>
            <w:tcMar>
              <w:top w:w="0" w:type="dxa"/>
              <w:left w:w="71" w:type="dxa"/>
              <w:bottom w:w="0" w:type="dxa"/>
              <w:right w:w="71" w:type="dxa"/>
            </w:tcMar>
            <w:vAlign w:val="bottom"/>
            <w:hideMark/>
          </w:tcPr>
          <w:p w:rsidR="00C11F90" w:rsidRPr="00DF1AC8" w:rsidRDefault="00C11F90" w:rsidP="000255B9">
            <w:pPr>
              <w:spacing w:before="120" w:after="120"/>
              <w:ind w:right="624"/>
              <w:jc w:val="right"/>
              <w:rPr>
                <w:rFonts w:cs="Arial"/>
                <w:sz w:val="20"/>
              </w:rPr>
            </w:pPr>
            <w:r w:rsidRPr="00DF1AC8">
              <w:rPr>
                <w:rFonts w:cs="Arial"/>
                <w:sz w:val="20"/>
              </w:rPr>
              <w:t>47850</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C11F90" w:rsidRPr="00DF1AC8" w:rsidRDefault="00C11F90" w:rsidP="000255B9">
            <w:pPr>
              <w:spacing w:before="120" w:after="120"/>
              <w:ind w:right="850"/>
              <w:jc w:val="right"/>
              <w:rPr>
                <w:rFonts w:cs="Arial"/>
                <w:sz w:val="20"/>
              </w:rPr>
            </w:pPr>
            <w:r w:rsidRPr="00DF1AC8">
              <w:rPr>
                <w:rFonts w:cs="Arial"/>
                <w:sz w:val="20"/>
              </w:rPr>
              <w:t>к</w:t>
            </w:r>
          </w:p>
        </w:tc>
      </w:tr>
      <w:tr w:rsidR="00C11F90" w:rsidRPr="00DF1AC8" w:rsidTr="000F4533">
        <w:trPr>
          <w:cantSplit/>
          <w:trHeight w:val="104"/>
          <w:jc w:val="center"/>
        </w:trPr>
        <w:tc>
          <w:tcPr>
            <w:tcW w:w="3119" w:type="dxa"/>
            <w:tcBorders>
              <w:top w:val="nil"/>
              <w:left w:val="single" w:sz="4" w:space="0" w:color="auto"/>
              <w:right w:val="nil"/>
            </w:tcBorders>
            <w:tcMar>
              <w:top w:w="0" w:type="dxa"/>
              <w:left w:w="71" w:type="dxa"/>
              <w:bottom w:w="0" w:type="dxa"/>
              <w:right w:w="71" w:type="dxa"/>
            </w:tcMar>
            <w:hideMark/>
          </w:tcPr>
          <w:p w:rsidR="00C11F90" w:rsidRPr="00DF1AC8" w:rsidRDefault="00C11F90" w:rsidP="000255B9">
            <w:pPr>
              <w:spacing w:before="120" w:after="120"/>
              <w:rPr>
                <w:rFonts w:cs="Arial"/>
                <w:sz w:val="20"/>
              </w:rPr>
            </w:pPr>
            <w:r w:rsidRPr="00DF1AC8">
              <w:rPr>
                <w:rFonts w:cs="Arial"/>
                <w:sz w:val="20"/>
              </w:rPr>
              <w:t>Октябрь</w:t>
            </w:r>
          </w:p>
        </w:tc>
        <w:tc>
          <w:tcPr>
            <w:tcW w:w="1984" w:type="dxa"/>
            <w:tcMar>
              <w:top w:w="0" w:type="dxa"/>
              <w:left w:w="71" w:type="dxa"/>
              <w:bottom w:w="0" w:type="dxa"/>
              <w:right w:w="71" w:type="dxa"/>
            </w:tcMar>
            <w:vAlign w:val="bottom"/>
            <w:hideMark/>
          </w:tcPr>
          <w:p w:rsidR="00C11F90" w:rsidRPr="00DF1AC8" w:rsidRDefault="00C11F90" w:rsidP="000255B9">
            <w:pPr>
              <w:spacing w:before="120" w:after="120"/>
              <w:ind w:right="851"/>
              <w:jc w:val="right"/>
              <w:rPr>
                <w:rFonts w:cs="Arial"/>
                <w:sz w:val="20"/>
              </w:rPr>
            </w:pPr>
            <w:r w:rsidRPr="00DF1AC8">
              <w:rPr>
                <w:rFonts w:cs="Arial"/>
                <w:sz w:val="20"/>
              </w:rPr>
              <w:t>1</w:t>
            </w:r>
          </w:p>
        </w:tc>
        <w:tc>
          <w:tcPr>
            <w:tcW w:w="1984" w:type="dxa"/>
            <w:tcMar>
              <w:top w:w="0" w:type="dxa"/>
              <w:left w:w="71" w:type="dxa"/>
              <w:bottom w:w="0" w:type="dxa"/>
              <w:right w:w="71" w:type="dxa"/>
            </w:tcMar>
            <w:vAlign w:val="bottom"/>
            <w:hideMark/>
          </w:tcPr>
          <w:p w:rsidR="00C11F90" w:rsidRPr="00DF1AC8" w:rsidRDefault="00C11F90" w:rsidP="000255B9">
            <w:pPr>
              <w:spacing w:before="120" w:after="120"/>
              <w:ind w:right="624"/>
              <w:jc w:val="right"/>
              <w:rPr>
                <w:rFonts w:cs="Arial"/>
                <w:sz w:val="20"/>
              </w:rPr>
            </w:pPr>
            <w:r w:rsidRPr="00DF1AC8">
              <w:rPr>
                <w:rFonts w:cs="Arial"/>
                <w:sz w:val="20"/>
              </w:rPr>
              <w:t>48644</w:t>
            </w:r>
          </w:p>
        </w:tc>
        <w:tc>
          <w:tcPr>
            <w:tcW w:w="1985" w:type="dxa"/>
            <w:tcBorders>
              <w:top w:val="nil"/>
              <w:left w:val="nil"/>
              <w:right w:val="single" w:sz="4" w:space="0" w:color="auto"/>
            </w:tcBorders>
            <w:tcMar>
              <w:top w:w="0" w:type="dxa"/>
              <w:left w:w="71" w:type="dxa"/>
              <w:bottom w:w="0" w:type="dxa"/>
              <w:right w:w="71" w:type="dxa"/>
            </w:tcMar>
            <w:vAlign w:val="bottom"/>
            <w:hideMark/>
          </w:tcPr>
          <w:p w:rsidR="00C11F90" w:rsidRPr="00DF1AC8" w:rsidRDefault="00C11F90" w:rsidP="000255B9">
            <w:pPr>
              <w:spacing w:before="120" w:after="120"/>
              <w:ind w:right="850"/>
              <w:jc w:val="right"/>
              <w:rPr>
                <w:rFonts w:cs="Arial"/>
                <w:sz w:val="20"/>
              </w:rPr>
            </w:pPr>
            <w:r w:rsidRPr="00DF1AC8">
              <w:rPr>
                <w:rFonts w:cs="Arial"/>
                <w:sz w:val="20"/>
              </w:rPr>
              <w:t>к</w:t>
            </w:r>
          </w:p>
        </w:tc>
      </w:tr>
      <w:tr w:rsidR="00C11F90" w:rsidRPr="00DF1AC8" w:rsidTr="000F4533">
        <w:trPr>
          <w:cantSplit/>
          <w:trHeight w:val="104"/>
          <w:jc w:val="center"/>
        </w:trPr>
        <w:tc>
          <w:tcPr>
            <w:tcW w:w="3119" w:type="dxa"/>
            <w:tcBorders>
              <w:top w:val="nil"/>
              <w:left w:val="single" w:sz="4" w:space="0" w:color="auto"/>
              <w:right w:val="nil"/>
            </w:tcBorders>
            <w:tcMar>
              <w:top w:w="0" w:type="dxa"/>
              <w:left w:w="71" w:type="dxa"/>
              <w:bottom w:w="0" w:type="dxa"/>
              <w:right w:w="71" w:type="dxa"/>
            </w:tcMar>
            <w:hideMark/>
          </w:tcPr>
          <w:p w:rsidR="00C11F90" w:rsidRPr="00DF1AC8" w:rsidRDefault="00C11F90" w:rsidP="000255B9">
            <w:pPr>
              <w:spacing w:before="120" w:after="120"/>
              <w:rPr>
                <w:rFonts w:cs="Arial"/>
                <w:sz w:val="20"/>
              </w:rPr>
            </w:pPr>
            <w:r w:rsidRPr="00DF1AC8">
              <w:rPr>
                <w:rFonts w:cs="Arial"/>
                <w:sz w:val="20"/>
              </w:rPr>
              <w:t>Ноябрь</w:t>
            </w:r>
          </w:p>
        </w:tc>
        <w:tc>
          <w:tcPr>
            <w:tcW w:w="1984" w:type="dxa"/>
            <w:tcMar>
              <w:top w:w="0" w:type="dxa"/>
              <w:left w:w="71" w:type="dxa"/>
              <w:bottom w:w="0" w:type="dxa"/>
              <w:right w:w="71" w:type="dxa"/>
            </w:tcMar>
            <w:vAlign w:val="bottom"/>
            <w:hideMark/>
          </w:tcPr>
          <w:p w:rsidR="00C11F90" w:rsidRPr="00DF1AC8" w:rsidRDefault="00C11F90" w:rsidP="000255B9">
            <w:pPr>
              <w:spacing w:before="120" w:after="120"/>
              <w:ind w:right="851"/>
              <w:jc w:val="right"/>
              <w:rPr>
                <w:rFonts w:cs="Arial"/>
                <w:sz w:val="20"/>
              </w:rPr>
            </w:pPr>
            <w:r w:rsidRPr="00DF1AC8">
              <w:rPr>
                <w:rFonts w:cs="Arial"/>
                <w:sz w:val="20"/>
              </w:rPr>
              <w:t>1</w:t>
            </w:r>
          </w:p>
        </w:tc>
        <w:tc>
          <w:tcPr>
            <w:tcW w:w="1984" w:type="dxa"/>
            <w:tcMar>
              <w:top w:w="0" w:type="dxa"/>
              <w:left w:w="71" w:type="dxa"/>
              <w:bottom w:w="0" w:type="dxa"/>
              <w:right w:w="71" w:type="dxa"/>
            </w:tcMar>
            <w:vAlign w:val="bottom"/>
            <w:hideMark/>
          </w:tcPr>
          <w:p w:rsidR="00C11F90" w:rsidRPr="00DF1AC8" w:rsidRDefault="00C11F90" w:rsidP="000255B9">
            <w:pPr>
              <w:spacing w:before="120" w:after="120"/>
              <w:ind w:right="624"/>
              <w:jc w:val="right"/>
              <w:rPr>
                <w:rFonts w:cs="Arial"/>
                <w:sz w:val="20"/>
              </w:rPr>
            </w:pPr>
            <w:r w:rsidRPr="00DF1AC8">
              <w:rPr>
                <w:rFonts w:cs="Arial"/>
                <w:sz w:val="20"/>
              </w:rPr>
              <w:t>46318</w:t>
            </w:r>
          </w:p>
        </w:tc>
        <w:tc>
          <w:tcPr>
            <w:tcW w:w="1985" w:type="dxa"/>
            <w:tcBorders>
              <w:top w:val="nil"/>
              <w:left w:val="nil"/>
              <w:right w:val="single" w:sz="4" w:space="0" w:color="auto"/>
            </w:tcBorders>
            <w:tcMar>
              <w:top w:w="0" w:type="dxa"/>
              <w:left w:w="71" w:type="dxa"/>
              <w:bottom w:w="0" w:type="dxa"/>
              <w:right w:w="71" w:type="dxa"/>
            </w:tcMar>
            <w:vAlign w:val="bottom"/>
            <w:hideMark/>
          </w:tcPr>
          <w:p w:rsidR="00C11F90" w:rsidRPr="00DF1AC8" w:rsidRDefault="00C11F90" w:rsidP="000255B9">
            <w:pPr>
              <w:spacing w:before="120" w:after="120"/>
              <w:ind w:right="850"/>
              <w:jc w:val="right"/>
              <w:rPr>
                <w:rFonts w:cs="Arial"/>
                <w:sz w:val="20"/>
              </w:rPr>
            </w:pPr>
            <w:r w:rsidRPr="00DF1AC8">
              <w:rPr>
                <w:rFonts w:cs="Arial"/>
                <w:sz w:val="20"/>
              </w:rPr>
              <w:t>к</w:t>
            </w:r>
          </w:p>
        </w:tc>
      </w:tr>
      <w:tr w:rsidR="00C11F90" w:rsidRPr="00DF1AC8" w:rsidTr="000F4533">
        <w:trPr>
          <w:cantSplit/>
          <w:trHeight w:val="104"/>
          <w:jc w:val="center"/>
        </w:trPr>
        <w:tc>
          <w:tcPr>
            <w:tcW w:w="3119" w:type="dxa"/>
            <w:tcBorders>
              <w:left w:val="single" w:sz="4" w:space="0" w:color="auto"/>
              <w:right w:val="nil"/>
            </w:tcBorders>
            <w:tcMar>
              <w:top w:w="0" w:type="dxa"/>
              <w:left w:w="71" w:type="dxa"/>
              <w:bottom w:w="0" w:type="dxa"/>
              <w:right w:w="71" w:type="dxa"/>
            </w:tcMar>
            <w:hideMark/>
          </w:tcPr>
          <w:p w:rsidR="00C11F90" w:rsidRPr="00DF1AC8" w:rsidRDefault="00C11F90" w:rsidP="000255B9">
            <w:pPr>
              <w:spacing w:before="120" w:after="120"/>
              <w:rPr>
                <w:rFonts w:cs="Arial"/>
                <w:sz w:val="20"/>
              </w:rPr>
            </w:pPr>
            <w:r w:rsidRPr="00DF1AC8">
              <w:rPr>
                <w:rFonts w:cs="Arial"/>
                <w:sz w:val="20"/>
              </w:rPr>
              <w:t>Декабрь</w:t>
            </w:r>
          </w:p>
        </w:tc>
        <w:tc>
          <w:tcPr>
            <w:tcW w:w="1984" w:type="dxa"/>
            <w:tcMar>
              <w:top w:w="0" w:type="dxa"/>
              <w:left w:w="71" w:type="dxa"/>
              <w:bottom w:w="0" w:type="dxa"/>
              <w:right w:w="71" w:type="dxa"/>
            </w:tcMar>
          </w:tcPr>
          <w:p w:rsidR="00C11F90" w:rsidRPr="00DF1AC8" w:rsidRDefault="00C11F90" w:rsidP="000255B9">
            <w:pPr>
              <w:spacing w:before="120" w:after="120"/>
              <w:ind w:right="851"/>
              <w:jc w:val="right"/>
              <w:rPr>
                <w:rFonts w:cs="Arial"/>
                <w:sz w:val="20"/>
              </w:rPr>
            </w:pPr>
            <w:r w:rsidRPr="00DF1AC8">
              <w:rPr>
                <w:rFonts w:cs="Arial"/>
                <w:sz w:val="20"/>
              </w:rPr>
              <w:t>1</w:t>
            </w:r>
          </w:p>
        </w:tc>
        <w:tc>
          <w:tcPr>
            <w:tcW w:w="1984" w:type="dxa"/>
            <w:tcMar>
              <w:top w:w="0" w:type="dxa"/>
              <w:left w:w="71" w:type="dxa"/>
              <w:bottom w:w="0" w:type="dxa"/>
              <w:right w:w="71" w:type="dxa"/>
            </w:tcMar>
          </w:tcPr>
          <w:p w:rsidR="00C11F90" w:rsidRPr="00DF1AC8" w:rsidRDefault="00C11F90" w:rsidP="000255B9">
            <w:pPr>
              <w:spacing w:before="120" w:after="120"/>
              <w:ind w:right="624"/>
              <w:jc w:val="right"/>
              <w:rPr>
                <w:rFonts w:cs="Arial"/>
                <w:sz w:val="20"/>
              </w:rPr>
            </w:pPr>
            <w:r w:rsidRPr="00DF1AC8">
              <w:rPr>
                <w:rFonts w:cs="Arial"/>
                <w:sz w:val="20"/>
              </w:rPr>
              <w:t>53677</w:t>
            </w:r>
          </w:p>
        </w:tc>
        <w:tc>
          <w:tcPr>
            <w:tcW w:w="1985" w:type="dxa"/>
            <w:tcBorders>
              <w:left w:val="nil"/>
              <w:right w:val="single" w:sz="4" w:space="0" w:color="auto"/>
            </w:tcBorders>
            <w:tcMar>
              <w:top w:w="0" w:type="dxa"/>
              <w:left w:w="71" w:type="dxa"/>
              <w:bottom w:w="0" w:type="dxa"/>
              <w:right w:w="71" w:type="dxa"/>
            </w:tcMar>
          </w:tcPr>
          <w:p w:rsidR="00C11F90" w:rsidRPr="00DF1AC8" w:rsidRDefault="00C11F90" w:rsidP="000255B9">
            <w:pPr>
              <w:spacing w:before="120" w:after="120"/>
              <w:ind w:right="850"/>
              <w:jc w:val="right"/>
              <w:rPr>
                <w:rFonts w:cs="Arial"/>
                <w:sz w:val="20"/>
              </w:rPr>
            </w:pPr>
            <w:r w:rsidRPr="00DF1AC8">
              <w:rPr>
                <w:rFonts w:cs="Arial"/>
                <w:sz w:val="20"/>
              </w:rPr>
              <w:t>к</w:t>
            </w:r>
          </w:p>
        </w:tc>
      </w:tr>
      <w:tr w:rsidR="00C11F90" w:rsidRPr="00DF1AC8" w:rsidTr="000F4533">
        <w:trPr>
          <w:cantSplit/>
          <w:trHeight w:val="104"/>
          <w:jc w:val="center"/>
        </w:trPr>
        <w:tc>
          <w:tcPr>
            <w:tcW w:w="3119" w:type="dxa"/>
            <w:tcBorders>
              <w:left w:val="single" w:sz="4" w:space="0" w:color="auto"/>
              <w:bottom w:val="nil"/>
              <w:right w:val="nil"/>
            </w:tcBorders>
            <w:tcMar>
              <w:top w:w="0" w:type="dxa"/>
              <w:left w:w="71" w:type="dxa"/>
              <w:bottom w:w="0" w:type="dxa"/>
              <w:right w:w="71" w:type="dxa"/>
            </w:tcMar>
            <w:hideMark/>
          </w:tcPr>
          <w:p w:rsidR="00C11F90" w:rsidRPr="00DF1AC8" w:rsidRDefault="00C11F90" w:rsidP="000255B9">
            <w:pPr>
              <w:spacing w:before="120" w:after="120"/>
              <w:ind w:left="340"/>
              <w:rPr>
                <w:rFonts w:cs="Arial"/>
                <w:b/>
                <w:sz w:val="20"/>
              </w:rPr>
            </w:pPr>
            <w:r w:rsidRPr="00DF1AC8">
              <w:rPr>
                <w:rFonts w:cs="Arial"/>
                <w:b/>
                <w:sz w:val="20"/>
              </w:rPr>
              <w:t>2022</w:t>
            </w:r>
          </w:p>
        </w:tc>
        <w:tc>
          <w:tcPr>
            <w:tcW w:w="1984" w:type="dxa"/>
            <w:tcMar>
              <w:top w:w="0" w:type="dxa"/>
              <w:left w:w="71" w:type="dxa"/>
              <w:bottom w:w="0" w:type="dxa"/>
              <w:right w:w="71" w:type="dxa"/>
            </w:tcMar>
            <w:vAlign w:val="bottom"/>
          </w:tcPr>
          <w:p w:rsidR="00C11F90" w:rsidRPr="00DF1AC8" w:rsidRDefault="00C11F90" w:rsidP="000255B9">
            <w:pPr>
              <w:spacing w:before="120" w:after="120"/>
              <w:ind w:right="851"/>
              <w:jc w:val="right"/>
              <w:rPr>
                <w:rFonts w:cs="Arial"/>
                <w:b/>
                <w:sz w:val="20"/>
              </w:rPr>
            </w:pPr>
          </w:p>
        </w:tc>
        <w:tc>
          <w:tcPr>
            <w:tcW w:w="1984" w:type="dxa"/>
            <w:tcMar>
              <w:top w:w="0" w:type="dxa"/>
              <w:left w:w="71" w:type="dxa"/>
              <w:bottom w:w="0" w:type="dxa"/>
              <w:right w:w="71" w:type="dxa"/>
            </w:tcMar>
            <w:vAlign w:val="bottom"/>
          </w:tcPr>
          <w:p w:rsidR="00C11F90" w:rsidRPr="00DF1AC8" w:rsidRDefault="00C11F90" w:rsidP="000255B9">
            <w:pPr>
              <w:spacing w:before="120" w:after="120"/>
              <w:ind w:right="624"/>
              <w:jc w:val="right"/>
              <w:rPr>
                <w:rFonts w:cs="Arial"/>
                <w:b/>
                <w:sz w:val="20"/>
              </w:rPr>
            </w:pPr>
          </w:p>
        </w:tc>
        <w:tc>
          <w:tcPr>
            <w:tcW w:w="1985" w:type="dxa"/>
            <w:tcBorders>
              <w:left w:val="nil"/>
              <w:bottom w:val="nil"/>
              <w:right w:val="single" w:sz="4" w:space="0" w:color="auto"/>
            </w:tcBorders>
            <w:tcMar>
              <w:top w:w="0" w:type="dxa"/>
              <w:left w:w="71" w:type="dxa"/>
              <w:bottom w:w="0" w:type="dxa"/>
              <w:right w:w="71" w:type="dxa"/>
            </w:tcMar>
            <w:vAlign w:val="bottom"/>
          </w:tcPr>
          <w:p w:rsidR="00C11F90" w:rsidRPr="00DF1AC8" w:rsidRDefault="00C11F90" w:rsidP="000255B9">
            <w:pPr>
              <w:spacing w:before="120" w:after="120"/>
              <w:ind w:right="850"/>
              <w:jc w:val="right"/>
              <w:rPr>
                <w:rFonts w:cs="Arial"/>
                <w:b/>
                <w:sz w:val="20"/>
              </w:rPr>
            </w:pPr>
          </w:p>
        </w:tc>
      </w:tr>
      <w:tr w:rsidR="00C11F90" w:rsidRPr="00DF1AC8" w:rsidTr="000F4533">
        <w:trPr>
          <w:cantSplit/>
          <w:trHeight w:val="104"/>
          <w:jc w:val="center"/>
        </w:trPr>
        <w:tc>
          <w:tcPr>
            <w:tcW w:w="3119" w:type="dxa"/>
            <w:tcBorders>
              <w:top w:val="nil"/>
              <w:left w:val="single" w:sz="4" w:space="0" w:color="auto"/>
              <w:right w:val="nil"/>
            </w:tcBorders>
            <w:tcMar>
              <w:top w:w="0" w:type="dxa"/>
              <w:left w:w="71" w:type="dxa"/>
              <w:bottom w:w="0" w:type="dxa"/>
              <w:right w:w="71" w:type="dxa"/>
            </w:tcMar>
            <w:hideMark/>
          </w:tcPr>
          <w:p w:rsidR="00C11F90" w:rsidRPr="00DF1AC8" w:rsidRDefault="00C11F90" w:rsidP="000255B9">
            <w:pPr>
              <w:spacing w:before="120" w:after="120"/>
              <w:rPr>
                <w:rFonts w:cs="Arial"/>
                <w:sz w:val="20"/>
              </w:rPr>
            </w:pPr>
            <w:r w:rsidRPr="00DF1AC8">
              <w:rPr>
                <w:rFonts w:cs="Arial"/>
                <w:sz w:val="20"/>
              </w:rPr>
              <w:t>Январь</w:t>
            </w:r>
          </w:p>
        </w:tc>
        <w:tc>
          <w:tcPr>
            <w:tcW w:w="1984" w:type="dxa"/>
            <w:tcMar>
              <w:top w:w="0" w:type="dxa"/>
              <w:left w:w="71" w:type="dxa"/>
              <w:bottom w:w="0" w:type="dxa"/>
              <w:right w:w="71" w:type="dxa"/>
            </w:tcMar>
            <w:vAlign w:val="bottom"/>
          </w:tcPr>
          <w:p w:rsidR="00C11F90" w:rsidRPr="00DF1AC8" w:rsidRDefault="00C11F90" w:rsidP="000255B9">
            <w:pPr>
              <w:spacing w:before="120" w:after="120"/>
              <w:ind w:right="851"/>
              <w:jc w:val="right"/>
              <w:rPr>
                <w:rFonts w:cs="Arial"/>
                <w:sz w:val="20"/>
              </w:rPr>
            </w:pPr>
            <w:r w:rsidRPr="00DF1AC8">
              <w:rPr>
                <w:rFonts w:cs="Arial"/>
                <w:sz w:val="20"/>
              </w:rPr>
              <w:t>1</w:t>
            </w:r>
          </w:p>
        </w:tc>
        <w:tc>
          <w:tcPr>
            <w:tcW w:w="1984" w:type="dxa"/>
            <w:tcMar>
              <w:top w:w="0" w:type="dxa"/>
              <w:left w:w="71" w:type="dxa"/>
              <w:bottom w:w="0" w:type="dxa"/>
              <w:right w:w="71" w:type="dxa"/>
            </w:tcMar>
            <w:vAlign w:val="bottom"/>
          </w:tcPr>
          <w:p w:rsidR="00C11F90" w:rsidRPr="00DF1AC8" w:rsidRDefault="00C11F90" w:rsidP="000255B9">
            <w:pPr>
              <w:spacing w:before="120" w:after="120"/>
              <w:ind w:right="624"/>
              <w:jc w:val="right"/>
              <w:rPr>
                <w:rFonts w:cs="Arial"/>
                <w:sz w:val="20"/>
              </w:rPr>
            </w:pPr>
            <w:r w:rsidRPr="00DF1AC8">
              <w:rPr>
                <w:rFonts w:cs="Arial"/>
                <w:sz w:val="20"/>
              </w:rPr>
              <w:t>42945</w:t>
            </w:r>
          </w:p>
        </w:tc>
        <w:tc>
          <w:tcPr>
            <w:tcW w:w="1985" w:type="dxa"/>
            <w:tcBorders>
              <w:top w:val="nil"/>
              <w:left w:val="nil"/>
              <w:right w:val="single" w:sz="4" w:space="0" w:color="auto"/>
            </w:tcBorders>
            <w:tcMar>
              <w:top w:w="0" w:type="dxa"/>
              <w:left w:w="71" w:type="dxa"/>
              <w:bottom w:w="0" w:type="dxa"/>
              <w:right w:w="71" w:type="dxa"/>
            </w:tcMar>
            <w:vAlign w:val="bottom"/>
          </w:tcPr>
          <w:p w:rsidR="00C11F90" w:rsidRPr="00DF1AC8" w:rsidRDefault="00C11F90" w:rsidP="000255B9">
            <w:pPr>
              <w:spacing w:before="120" w:after="120"/>
              <w:ind w:right="850"/>
              <w:jc w:val="right"/>
              <w:rPr>
                <w:rFonts w:cs="Arial"/>
                <w:sz w:val="20"/>
              </w:rPr>
            </w:pPr>
            <w:r w:rsidRPr="00DF1AC8">
              <w:rPr>
                <w:rFonts w:cs="Arial"/>
                <w:sz w:val="20"/>
              </w:rPr>
              <w:t>к</w:t>
            </w:r>
          </w:p>
        </w:tc>
      </w:tr>
      <w:tr w:rsidR="00C11F90" w:rsidRPr="00DF1AC8" w:rsidTr="000F4533">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C11F90" w:rsidRPr="00DF1AC8" w:rsidRDefault="00C11F90" w:rsidP="000255B9">
            <w:pPr>
              <w:spacing w:before="120" w:after="120"/>
              <w:rPr>
                <w:rFonts w:cs="Arial"/>
                <w:sz w:val="20"/>
              </w:rPr>
            </w:pPr>
            <w:r w:rsidRPr="00DF1AC8">
              <w:rPr>
                <w:rFonts w:cs="Arial"/>
                <w:sz w:val="20"/>
              </w:rPr>
              <w:t>Февраль</w:t>
            </w:r>
          </w:p>
        </w:tc>
        <w:tc>
          <w:tcPr>
            <w:tcW w:w="1984" w:type="dxa"/>
            <w:tcMar>
              <w:top w:w="0" w:type="dxa"/>
              <w:left w:w="71" w:type="dxa"/>
              <w:bottom w:w="0" w:type="dxa"/>
              <w:right w:w="71" w:type="dxa"/>
            </w:tcMar>
            <w:vAlign w:val="bottom"/>
          </w:tcPr>
          <w:p w:rsidR="00C11F90" w:rsidRPr="00DF1AC8" w:rsidRDefault="00C11F90" w:rsidP="000255B9">
            <w:pPr>
              <w:spacing w:before="120" w:after="120"/>
              <w:ind w:right="851"/>
              <w:jc w:val="right"/>
              <w:rPr>
                <w:rFonts w:cs="Arial"/>
                <w:sz w:val="20"/>
              </w:rPr>
            </w:pPr>
            <w:r w:rsidRPr="00DF1AC8">
              <w:rPr>
                <w:rFonts w:cs="Arial"/>
                <w:sz w:val="20"/>
              </w:rPr>
              <w:t>1</w:t>
            </w:r>
          </w:p>
        </w:tc>
        <w:tc>
          <w:tcPr>
            <w:tcW w:w="1984" w:type="dxa"/>
            <w:tcMar>
              <w:top w:w="0" w:type="dxa"/>
              <w:left w:w="71" w:type="dxa"/>
              <w:bottom w:w="0" w:type="dxa"/>
              <w:right w:w="71" w:type="dxa"/>
            </w:tcMar>
            <w:vAlign w:val="bottom"/>
          </w:tcPr>
          <w:p w:rsidR="00C11F90" w:rsidRPr="00DF1AC8" w:rsidRDefault="00C11F90" w:rsidP="000255B9">
            <w:pPr>
              <w:spacing w:before="120" w:after="120"/>
              <w:ind w:right="624"/>
              <w:jc w:val="right"/>
              <w:rPr>
                <w:rFonts w:cs="Arial"/>
                <w:sz w:val="20"/>
              </w:rPr>
            </w:pPr>
            <w:r w:rsidRPr="00DF1AC8">
              <w:rPr>
                <w:rFonts w:cs="Arial"/>
                <w:sz w:val="20"/>
              </w:rPr>
              <w:t>49108</w:t>
            </w:r>
          </w:p>
        </w:tc>
        <w:tc>
          <w:tcPr>
            <w:tcW w:w="1985" w:type="dxa"/>
            <w:tcBorders>
              <w:top w:val="nil"/>
              <w:left w:val="nil"/>
              <w:bottom w:val="nil"/>
              <w:right w:val="single" w:sz="4" w:space="0" w:color="auto"/>
            </w:tcBorders>
            <w:tcMar>
              <w:top w:w="0" w:type="dxa"/>
              <w:left w:w="71" w:type="dxa"/>
              <w:bottom w:w="0" w:type="dxa"/>
              <w:right w:w="71" w:type="dxa"/>
            </w:tcMar>
            <w:vAlign w:val="bottom"/>
          </w:tcPr>
          <w:p w:rsidR="00C11F90" w:rsidRPr="00DF1AC8" w:rsidRDefault="00C11F90" w:rsidP="000255B9">
            <w:pPr>
              <w:spacing w:before="120" w:after="120"/>
              <w:ind w:right="850"/>
              <w:jc w:val="right"/>
              <w:rPr>
                <w:rFonts w:cs="Arial"/>
                <w:sz w:val="20"/>
              </w:rPr>
            </w:pPr>
            <w:r w:rsidRPr="00DF1AC8">
              <w:rPr>
                <w:rFonts w:cs="Arial"/>
                <w:sz w:val="20"/>
              </w:rPr>
              <w:t>к</w:t>
            </w:r>
          </w:p>
        </w:tc>
      </w:tr>
      <w:tr w:rsidR="00C11F90" w:rsidRPr="00DF1AC8" w:rsidTr="000F4533">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tcPr>
          <w:p w:rsidR="00C11F90" w:rsidRPr="00DF1AC8" w:rsidRDefault="00C11F90" w:rsidP="000255B9">
            <w:pPr>
              <w:spacing w:before="120" w:after="120"/>
              <w:rPr>
                <w:rFonts w:cs="Arial"/>
                <w:sz w:val="20"/>
              </w:rPr>
            </w:pPr>
            <w:r>
              <w:rPr>
                <w:rFonts w:cs="Arial"/>
                <w:sz w:val="20"/>
              </w:rPr>
              <w:t>Март</w:t>
            </w:r>
          </w:p>
        </w:tc>
        <w:tc>
          <w:tcPr>
            <w:tcW w:w="1984" w:type="dxa"/>
            <w:tcMar>
              <w:top w:w="0" w:type="dxa"/>
              <w:left w:w="71" w:type="dxa"/>
              <w:bottom w:w="0" w:type="dxa"/>
              <w:right w:w="71" w:type="dxa"/>
            </w:tcMar>
            <w:vAlign w:val="bottom"/>
          </w:tcPr>
          <w:p w:rsidR="00C11F90" w:rsidRPr="00DF1AC8" w:rsidRDefault="00C11F90" w:rsidP="000255B9">
            <w:pPr>
              <w:spacing w:before="120" w:after="120"/>
              <w:ind w:right="851"/>
              <w:jc w:val="right"/>
              <w:rPr>
                <w:rFonts w:cs="Arial"/>
                <w:sz w:val="20"/>
              </w:rPr>
            </w:pPr>
            <w:r>
              <w:rPr>
                <w:rFonts w:cs="Arial"/>
                <w:sz w:val="20"/>
              </w:rPr>
              <w:t>1</w:t>
            </w:r>
          </w:p>
        </w:tc>
        <w:tc>
          <w:tcPr>
            <w:tcW w:w="1984" w:type="dxa"/>
            <w:tcMar>
              <w:top w:w="0" w:type="dxa"/>
              <w:left w:w="71" w:type="dxa"/>
              <w:bottom w:w="0" w:type="dxa"/>
              <w:right w:w="71" w:type="dxa"/>
            </w:tcMar>
            <w:vAlign w:val="bottom"/>
          </w:tcPr>
          <w:p w:rsidR="00C11F90" w:rsidRPr="00DF1AC8" w:rsidRDefault="00C11F90" w:rsidP="000255B9">
            <w:pPr>
              <w:spacing w:before="120" w:after="120"/>
              <w:ind w:right="624"/>
              <w:jc w:val="right"/>
              <w:rPr>
                <w:rFonts w:cs="Arial"/>
                <w:sz w:val="20"/>
              </w:rPr>
            </w:pPr>
            <w:r>
              <w:rPr>
                <w:rFonts w:cs="Arial"/>
                <w:sz w:val="20"/>
              </w:rPr>
              <w:t>49796</w:t>
            </w:r>
          </w:p>
        </w:tc>
        <w:tc>
          <w:tcPr>
            <w:tcW w:w="1985" w:type="dxa"/>
            <w:tcBorders>
              <w:top w:val="nil"/>
              <w:left w:val="nil"/>
              <w:bottom w:val="nil"/>
              <w:right w:val="single" w:sz="4" w:space="0" w:color="auto"/>
            </w:tcBorders>
            <w:tcMar>
              <w:top w:w="0" w:type="dxa"/>
              <w:left w:w="71" w:type="dxa"/>
              <w:bottom w:w="0" w:type="dxa"/>
              <w:right w:w="71" w:type="dxa"/>
            </w:tcMar>
            <w:vAlign w:val="bottom"/>
          </w:tcPr>
          <w:p w:rsidR="00C11F90" w:rsidRPr="00DF1AC8" w:rsidRDefault="00C11F90" w:rsidP="000255B9">
            <w:pPr>
              <w:spacing w:before="120" w:after="120"/>
              <w:ind w:right="850"/>
              <w:jc w:val="right"/>
              <w:rPr>
                <w:rFonts w:cs="Arial"/>
                <w:sz w:val="20"/>
              </w:rPr>
            </w:pPr>
            <w:r>
              <w:rPr>
                <w:rFonts w:cs="Arial"/>
                <w:sz w:val="20"/>
              </w:rPr>
              <w:t>к</w:t>
            </w:r>
          </w:p>
        </w:tc>
      </w:tr>
      <w:tr w:rsidR="00C11F90" w:rsidRPr="00DF1AC8" w:rsidTr="000F4533">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tcPr>
          <w:p w:rsidR="00C11F90" w:rsidRPr="00DF1AC8" w:rsidRDefault="00C11F90" w:rsidP="000255B9">
            <w:pPr>
              <w:spacing w:before="120" w:after="120"/>
              <w:rPr>
                <w:rFonts w:cs="Arial"/>
                <w:sz w:val="20"/>
              </w:rPr>
            </w:pPr>
            <w:r>
              <w:rPr>
                <w:rFonts w:cs="Arial"/>
                <w:sz w:val="20"/>
              </w:rPr>
              <w:t>Апрель</w:t>
            </w:r>
          </w:p>
        </w:tc>
        <w:tc>
          <w:tcPr>
            <w:tcW w:w="1984" w:type="dxa"/>
            <w:tcMar>
              <w:top w:w="0" w:type="dxa"/>
              <w:left w:w="71" w:type="dxa"/>
              <w:bottom w:w="0" w:type="dxa"/>
              <w:right w:w="71" w:type="dxa"/>
            </w:tcMar>
            <w:vAlign w:val="bottom"/>
          </w:tcPr>
          <w:p w:rsidR="00C11F90" w:rsidRPr="00DF1AC8" w:rsidRDefault="00C11F90" w:rsidP="000255B9">
            <w:pPr>
              <w:spacing w:before="120" w:after="120"/>
              <w:ind w:right="851"/>
              <w:jc w:val="right"/>
              <w:rPr>
                <w:rFonts w:cs="Arial"/>
                <w:sz w:val="20"/>
              </w:rPr>
            </w:pPr>
            <w:r>
              <w:rPr>
                <w:rFonts w:cs="Arial"/>
                <w:sz w:val="20"/>
              </w:rPr>
              <w:t>1</w:t>
            </w:r>
          </w:p>
        </w:tc>
        <w:tc>
          <w:tcPr>
            <w:tcW w:w="1984" w:type="dxa"/>
            <w:tcMar>
              <w:top w:w="0" w:type="dxa"/>
              <w:left w:w="71" w:type="dxa"/>
              <w:bottom w:w="0" w:type="dxa"/>
              <w:right w:w="71" w:type="dxa"/>
            </w:tcMar>
            <w:vAlign w:val="bottom"/>
          </w:tcPr>
          <w:p w:rsidR="00C11F90" w:rsidRPr="00DF1AC8" w:rsidRDefault="00C11F90" w:rsidP="000255B9">
            <w:pPr>
              <w:spacing w:before="120" w:after="120"/>
              <w:ind w:right="624"/>
              <w:jc w:val="right"/>
              <w:rPr>
                <w:rFonts w:cs="Arial"/>
                <w:sz w:val="20"/>
              </w:rPr>
            </w:pPr>
            <w:r>
              <w:rPr>
                <w:rFonts w:cs="Arial"/>
                <w:sz w:val="20"/>
              </w:rPr>
              <w:t>57831</w:t>
            </w:r>
          </w:p>
        </w:tc>
        <w:tc>
          <w:tcPr>
            <w:tcW w:w="1985" w:type="dxa"/>
            <w:tcBorders>
              <w:top w:val="nil"/>
              <w:left w:val="nil"/>
              <w:bottom w:val="nil"/>
              <w:right w:val="single" w:sz="4" w:space="0" w:color="auto"/>
            </w:tcBorders>
            <w:tcMar>
              <w:top w:w="0" w:type="dxa"/>
              <w:left w:w="71" w:type="dxa"/>
              <w:bottom w:w="0" w:type="dxa"/>
              <w:right w:w="71" w:type="dxa"/>
            </w:tcMar>
            <w:vAlign w:val="bottom"/>
          </w:tcPr>
          <w:p w:rsidR="00C11F90" w:rsidRPr="00DF1AC8" w:rsidRDefault="00C11F90" w:rsidP="000255B9">
            <w:pPr>
              <w:spacing w:before="120" w:after="120"/>
              <w:ind w:right="850"/>
              <w:jc w:val="right"/>
              <w:rPr>
                <w:rFonts w:cs="Arial"/>
                <w:sz w:val="20"/>
              </w:rPr>
            </w:pPr>
            <w:r>
              <w:rPr>
                <w:rFonts w:cs="Arial"/>
                <w:sz w:val="20"/>
              </w:rPr>
              <w:t>к</w:t>
            </w:r>
          </w:p>
        </w:tc>
      </w:tr>
      <w:tr w:rsidR="00C11F90" w:rsidRPr="00DF1AC8" w:rsidTr="000F4533">
        <w:trPr>
          <w:cantSplit/>
          <w:trHeight w:val="104"/>
          <w:jc w:val="center"/>
        </w:trPr>
        <w:tc>
          <w:tcPr>
            <w:tcW w:w="3119" w:type="dxa"/>
            <w:tcBorders>
              <w:top w:val="nil"/>
              <w:left w:val="single" w:sz="4" w:space="0" w:color="auto"/>
              <w:bottom w:val="single" w:sz="4" w:space="0" w:color="auto"/>
              <w:right w:val="nil"/>
            </w:tcBorders>
            <w:tcMar>
              <w:top w:w="0" w:type="dxa"/>
              <w:left w:w="71" w:type="dxa"/>
              <w:bottom w:w="0" w:type="dxa"/>
              <w:right w:w="71" w:type="dxa"/>
            </w:tcMar>
          </w:tcPr>
          <w:p w:rsidR="00C11F90" w:rsidRPr="00DF1AC8" w:rsidRDefault="00C11F90" w:rsidP="000255B9">
            <w:pPr>
              <w:spacing w:before="120" w:after="120"/>
              <w:rPr>
                <w:rFonts w:cs="Arial"/>
                <w:sz w:val="20"/>
              </w:rPr>
            </w:pPr>
            <w:r>
              <w:rPr>
                <w:rFonts w:cs="Arial"/>
                <w:sz w:val="20"/>
              </w:rPr>
              <w:t>Май</w:t>
            </w:r>
          </w:p>
        </w:tc>
        <w:tc>
          <w:tcPr>
            <w:tcW w:w="1984" w:type="dxa"/>
            <w:tcBorders>
              <w:bottom w:val="single" w:sz="4" w:space="0" w:color="auto"/>
            </w:tcBorders>
            <w:tcMar>
              <w:top w:w="0" w:type="dxa"/>
              <w:left w:w="71" w:type="dxa"/>
              <w:bottom w:w="0" w:type="dxa"/>
              <w:right w:w="71" w:type="dxa"/>
            </w:tcMar>
            <w:vAlign w:val="bottom"/>
          </w:tcPr>
          <w:p w:rsidR="00C11F90" w:rsidRPr="00DF1AC8" w:rsidRDefault="00C11F90" w:rsidP="000255B9">
            <w:pPr>
              <w:spacing w:before="120" w:after="120"/>
              <w:ind w:right="851"/>
              <w:jc w:val="right"/>
              <w:rPr>
                <w:rFonts w:cs="Arial"/>
                <w:sz w:val="20"/>
              </w:rPr>
            </w:pPr>
            <w:r>
              <w:rPr>
                <w:rFonts w:cs="Arial"/>
                <w:sz w:val="20"/>
              </w:rPr>
              <w:t>1</w:t>
            </w:r>
          </w:p>
        </w:tc>
        <w:tc>
          <w:tcPr>
            <w:tcW w:w="1984" w:type="dxa"/>
            <w:tcBorders>
              <w:bottom w:val="single" w:sz="4" w:space="0" w:color="auto"/>
            </w:tcBorders>
            <w:tcMar>
              <w:top w:w="0" w:type="dxa"/>
              <w:left w:w="71" w:type="dxa"/>
              <w:bottom w:w="0" w:type="dxa"/>
              <w:right w:w="71" w:type="dxa"/>
            </w:tcMar>
            <w:vAlign w:val="bottom"/>
          </w:tcPr>
          <w:p w:rsidR="00C11F90" w:rsidRPr="00DF1AC8" w:rsidRDefault="00C11F90" w:rsidP="000255B9">
            <w:pPr>
              <w:spacing w:before="120" w:after="120"/>
              <w:ind w:right="624"/>
              <w:jc w:val="right"/>
              <w:rPr>
                <w:rFonts w:cs="Arial"/>
                <w:sz w:val="20"/>
              </w:rPr>
            </w:pPr>
            <w:r>
              <w:rPr>
                <w:rFonts w:cs="Arial"/>
                <w:sz w:val="20"/>
              </w:rPr>
              <w:t>51952</w:t>
            </w:r>
          </w:p>
        </w:tc>
        <w:tc>
          <w:tcPr>
            <w:tcW w:w="1985" w:type="dxa"/>
            <w:tcBorders>
              <w:top w:val="nil"/>
              <w:left w:val="nil"/>
              <w:bottom w:val="single" w:sz="4" w:space="0" w:color="auto"/>
              <w:right w:val="single" w:sz="4" w:space="0" w:color="auto"/>
            </w:tcBorders>
            <w:tcMar>
              <w:top w:w="0" w:type="dxa"/>
              <w:left w:w="71" w:type="dxa"/>
              <w:bottom w:w="0" w:type="dxa"/>
              <w:right w:w="71" w:type="dxa"/>
            </w:tcMar>
            <w:vAlign w:val="bottom"/>
          </w:tcPr>
          <w:p w:rsidR="00C11F90" w:rsidRPr="00DF1AC8" w:rsidRDefault="00C11F90" w:rsidP="000255B9">
            <w:pPr>
              <w:spacing w:before="120" w:after="120"/>
              <w:ind w:right="850"/>
              <w:jc w:val="right"/>
              <w:rPr>
                <w:rFonts w:cs="Arial"/>
                <w:sz w:val="20"/>
              </w:rPr>
            </w:pPr>
            <w:r>
              <w:rPr>
                <w:rFonts w:cs="Arial"/>
                <w:sz w:val="20"/>
              </w:rPr>
              <w:t>к</w:t>
            </w:r>
          </w:p>
        </w:tc>
      </w:tr>
    </w:tbl>
    <w:p w:rsidR="00C11F90" w:rsidRPr="00DF1AC8" w:rsidRDefault="00C11F90" w:rsidP="00C11F90">
      <w:pPr>
        <w:spacing w:before="120"/>
        <w:ind w:firstLine="720"/>
        <w:jc w:val="both"/>
      </w:pPr>
      <w:r w:rsidRPr="00DF1AC8">
        <w:t xml:space="preserve">Данные о кредиторской задолженности организаций на конец </w:t>
      </w:r>
      <w:r>
        <w:t>мая</w:t>
      </w:r>
      <w:r w:rsidRPr="00DF1AC8">
        <w:t xml:space="preserve"> 2022 года приведены в следующей таблице:</w:t>
      </w:r>
    </w:p>
    <w:p w:rsidR="00C11F90" w:rsidRPr="00DF1AC8" w:rsidRDefault="00C11F90" w:rsidP="00C11F90">
      <w:pPr>
        <w:spacing w:after="120"/>
        <w:ind w:firstLine="720"/>
        <w:jc w:val="right"/>
        <w:rPr>
          <w:sz w:val="18"/>
          <w:lang w:val="en-US"/>
        </w:rPr>
      </w:pPr>
      <w:r w:rsidRPr="00DF1AC8">
        <w:rPr>
          <w:sz w:val="18"/>
        </w:rPr>
        <w:t xml:space="preserve"> (тысяч рублей)</w:t>
      </w:r>
    </w:p>
    <w:tbl>
      <w:tblPr>
        <w:tblW w:w="4900" w:type="pct"/>
        <w:jc w:val="center"/>
        <w:tblInd w:w="71" w:type="dxa"/>
        <w:tblLayout w:type="fixed"/>
        <w:tblCellMar>
          <w:left w:w="71" w:type="dxa"/>
          <w:right w:w="71" w:type="dxa"/>
        </w:tblCellMar>
        <w:tblLook w:val="04A0" w:firstRow="1" w:lastRow="0" w:firstColumn="1" w:lastColumn="0" w:noHBand="0" w:noVBand="1"/>
      </w:tblPr>
      <w:tblGrid>
        <w:gridCol w:w="3186"/>
        <w:gridCol w:w="1119"/>
        <w:gridCol w:w="1113"/>
        <w:gridCol w:w="6"/>
        <w:gridCol w:w="1119"/>
        <w:gridCol w:w="1176"/>
        <w:gridCol w:w="1309"/>
      </w:tblGrid>
      <w:tr w:rsidR="00C11F90" w:rsidRPr="00DF1AC8" w:rsidTr="000F4533">
        <w:trPr>
          <w:trHeight w:val="191"/>
          <w:tblHeader/>
          <w:jc w:val="center"/>
        </w:trPr>
        <w:tc>
          <w:tcPr>
            <w:tcW w:w="3186" w:type="dxa"/>
            <w:vMerge w:val="restart"/>
            <w:tcBorders>
              <w:top w:val="single" w:sz="4" w:space="0" w:color="auto"/>
              <w:left w:val="single" w:sz="4" w:space="0" w:color="auto"/>
              <w:bottom w:val="single" w:sz="4" w:space="0" w:color="auto"/>
              <w:right w:val="single" w:sz="4" w:space="0" w:color="auto"/>
            </w:tcBorders>
          </w:tcPr>
          <w:p w:rsidR="00C11F90" w:rsidRPr="00DF1AC8" w:rsidRDefault="00C11F90" w:rsidP="000F4533">
            <w:pPr>
              <w:spacing w:before="60" w:after="60"/>
              <w:jc w:val="center"/>
              <w:rPr>
                <w:sz w:val="20"/>
              </w:rPr>
            </w:pPr>
          </w:p>
        </w:tc>
        <w:tc>
          <w:tcPr>
            <w:tcW w:w="2232" w:type="dxa"/>
            <w:gridSpan w:val="2"/>
            <w:tcBorders>
              <w:top w:val="single" w:sz="4" w:space="0" w:color="auto"/>
              <w:left w:val="nil"/>
              <w:bottom w:val="single" w:sz="4" w:space="0" w:color="auto"/>
              <w:right w:val="single" w:sz="4" w:space="0" w:color="auto"/>
            </w:tcBorders>
            <w:hideMark/>
          </w:tcPr>
          <w:p w:rsidR="00C11F90" w:rsidRPr="00DF1AC8" w:rsidRDefault="00C11F90" w:rsidP="000F4533">
            <w:pPr>
              <w:spacing w:before="60"/>
              <w:jc w:val="center"/>
              <w:rPr>
                <w:sz w:val="20"/>
              </w:rPr>
            </w:pPr>
            <w:r w:rsidRPr="00DF1AC8">
              <w:rPr>
                <w:sz w:val="20"/>
              </w:rPr>
              <w:t>Кредиторская</w:t>
            </w:r>
            <w:r w:rsidRPr="00DF1AC8">
              <w:rPr>
                <w:sz w:val="20"/>
              </w:rPr>
              <w:br/>
              <w:t>задолженность</w:t>
            </w:r>
          </w:p>
        </w:tc>
        <w:tc>
          <w:tcPr>
            <w:tcW w:w="3610" w:type="dxa"/>
            <w:gridSpan w:val="4"/>
            <w:tcBorders>
              <w:top w:val="single" w:sz="4" w:space="0" w:color="auto"/>
              <w:left w:val="nil"/>
              <w:bottom w:val="single" w:sz="4" w:space="0" w:color="auto"/>
              <w:right w:val="single" w:sz="4" w:space="0" w:color="auto"/>
            </w:tcBorders>
            <w:hideMark/>
          </w:tcPr>
          <w:p w:rsidR="00C11F90" w:rsidRPr="00DF1AC8" w:rsidRDefault="00C11F90" w:rsidP="000F4533">
            <w:pPr>
              <w:spacing w:before="60"/>
              <w:jc w:val="center"/>
              <w:rPr>
                <w:sz w:val="20"/>
              </w:rPr>
            </w:pPr>
            <w:r w:rsidRPr="00DF1AC8">
              <w:rPr>
                <w:sz w:val="20"/>
              </w:rPr>
              <w:t>Из просроченной</w:t>
            </w:r>
            <w:r w:rsidRPr="00DF1AC8">
              <w:rPr>
                <w:sz w:val="20"/>
              </w:rPr>
              <w:br/>
              <w:t>задолженности</w:t>
            </w:r>
          </w:p>
        </w:tc>
      </w:tr>
      <w:tr w:rsidR="00C11F90" w:rsidRPr="00DF1AC8" w:rsidTr="000F4533">
        <w:trPr>
          <w:trHeight w:val="273"/>
          <w:tblHeader/>
          <w:jc w:val="center"/>
        </w:trPr>
        <w:tc>
          <w:tcPr>
            <w:tcW w:w="3186" w:type="dxa"/>
            <w:vMerge/>
            <w:tcBorders>
              <w:top w:val="single" w:sz="4" w:space="0" w:color="auto"/>
              <w:left w:val="single" w:sz="4" w:space="0" w:color="auto"/>
              <w:bottom w:val="single" w:sz="4" w:space="0" w:color="auto"/>
              <w:right w:val="single" w:sz="4" w:space="0" w:color="auto"/>
            </w:tcBorders>
            <w:vAlign w:val="center"/>
            <w:hideMark/>
          </w:tcPr>
          <w:p w:rsidR="00C11F90" w:rsidRPr="00DF1AC8" w:rsidRDefault="00C11F90" w:rsidP="000F4533">
            <w:pPr>
              <w:rPr>
                <w:sz w:val="20"/>
              </w:rPr>
            </w:pPr>
          </w:p>
        </w:tc>
        <w:tc>
          <w:tcPr>
            <w:tcW w:w="1119" w:type="dxa"/>
            <w:tcBorders>
              <w:top w:val="nil"/>
              <w:left w:val="nil"/>
              <w:bottom w:val="single" w:sz="4" w:space="0" w:color="auto"/>
              <w:right w:val="single" w:sz="4" w:space="0" w:color="auto"/>
            </w:tcBorders>
            <w:hideMark/>
          </w:tcPr>
          <w:p w:rsidR="00C11F90" w:rsidRPr="00DF1AC8" w:rsidRDefault="00C11F90" w:rsidP="000F4533">
            <w:pPr>
              <w:spacing w:after="60"/>
              <w:jc w:val="center"/>
              <w:rPr>
                <w:sz w:val="20"/>
              </w:rPr>
            </w:pPr>
            <w:r w:rsidRPr="00DF1AC8">
              <w:rPr>
                <w:sz w:val="20"/>
              </w:rPr>
              <w:t>всего</w:t>
            </w:r>
          </w:p>
        </w:tc>
        <w:tc>
          <w:tcPr>
            <w:tcW w:w="1119" w:type="dxa"/>
            <w:gridSpan w:val="2"/>
            <w:tcBorders>
              <w:top w:val="nil"/>
              <w:left w:val="nil"/>
              <w:bottom w:val="single" w:sz="4" w:space="0" w:color="auto"/>
              <w:right w:val="single" w:sz="4" w:space="0" w:color="auto"/>
            </w:tcBorders>
            <w:hideMark/>
          </w:tcPr>
          <w:p w:rsidR="00C11F90" w:rsidRPr="00DF1AC8" w:rsidRDefault="00C11F90" w:rsidP="000F4533">
            <w:pPr>
              <w:spacing w:after="60"/>
              <w:jc w:val="center"/>
              <w:rPr>
                <w:sz w:val="20"/>
              </w:rPr>
            </w:pPr>
            <w:r w:rsidRPr="00DF1AC8">
              <w:rPr>
                <w:sz w:val="20"/>
              </w:rPr>
              <w:t xml:space="preserve">в том </w:t>
            </w:r>
            <w:r w:rsidRPr="00DF1AC8">
              <w:rPr>
                <w:sz w:val="20"/>
              </w:rPr>
              <w:br/>
              <w:t xml:space="preserve">числе </w:t>
            </w:r>
            <w:r w:rsidRPr="00DF1AC8">
              <w:rPr>
                <w:sz w:val="20"/>
              </w:rPr>
              <w:br/>
            </w:r>
            <w:proofErr w:type="spellStart"/>
            <w:r w:rsidRPr="00DF1AC8">
              <w:rPr>
                <w:sz w:val="20"/>
              </w:rPr>
              <w:t>проср</w:t>
            </w:r>
            <w:proofErr w:type="gramStart"/>
            <w:r w:rsidRPr="00DF1AC8">
              <w:rPr>
                <w:sz w:val="20"/>
              </w:rPr>
              <w:t>о</w:t>
            </w:r>
            <w:proofErr w:type="spellEnd"/>
            <w:r w:rsidRPr="00DF1AC8">
              <w:rPr>
                <w:sz w:val="20"/>
              </w:rPr>
              <w:t>-</w:t>
            </w:r>
            <w:proofErr w:type="gramEnd"/>
            <w:r w:rsidRPr="00DF1AC8">
              <w:rPr>
                <w:sz w:val="20"/>
              </w:rPr>
              <w:br/>
            </w:r>
            <w:proofErr w:type="spellStart"/>
            <w:r w:rsidRPr="00DF1AC8">
              <w:rPr>
                <w:sz w:val="20"/>
              </w:rPr>
              <w:t>ченная</w:t>
            </w:r>
            <w:proofErr w:type="spellEnd"/>
          </w:p>
        </w:tc>
        <w:tc>
          <w:tcPr>
            <w:tcW w:w="1119" w:type="dxa"/>
            <w:tcBorders>
              <w:top w:val="nil"/>
              <w:left w:val="nil"/>
              <w:bottom w:val="single" w:sz="4" w:space="0" w:color="auto"/>
              <w:right w:val="single" w:sz="4" w:space="0" w:color="auto"/>
            </w:tcBorders>
            <w:hideMark/>
          </w:tcPr>
          <w:p w:rsidR="00C11F90" w:rsidRPr="00DF1AC8" w:rsidRDefault="00C11F90" w:rsidP="000F4533">
            <w:pPr>
              <w:spacing w:after="60"/>
              <w:ind w:right="57"/>
              <w:jc w:val="center"/>
              <w:rPr>
                <w:sz w:val="20"/>
              </w:rPr>
            </w:pPr>
            <w:r w:rsidRPr="00DF1AC8">
              <w:rPr>
                <w:sz w:val="20"/>
              </w:rPr>
              <w:t>поста</w:t>
            </w:r>
            <w:r w:rsidRPr="00DF1AC8">
              <w:rPr>
                <w:sz w:val="20"/>
              </w:rPr>
              <w:t>в</w:t>
            </w:r>
            <w:r w:rsidRPr="00DF1AC8">
              <w:rPr>
                <w:sz w:val="20"/>
              </w:rPr>
              <w:t>щикам</w:t>
            </w:r>
          </w:p>
        </w:tc>
        <w:tc>
          <w:tcPr>
            <w:tcW w:w="1176" w:type="dxa"/>
            <w:tcBorders>
              <w:top w:val="nil"/>
              <w:left w:val="nil"/>
              <w:bottom w:val="single" w:sz="4" w:space="0" w:color="auto"/>
              <w:right w:val="single" w:sz="4" w:space="0" w:color="auto"/>
            </w:tcBorders>
            <w:hideMark/>
          </w:tcPr>
          <w:p w:rsidR="00C11F90" w:rsidRPr="00DF1AC8" w:rsidRDefault="00C11F90" w:rsidP="000F4533">
            <w:pPr>
              <w:spacing w:after="60"/>
              <w:jc w:val="center"/>
              <w:rPr>
                <w:sz w:val="20"/>
              </w:rPr>
            </w:pPr>
            <w:r w:rsidRPr="00DF1AC8">
              <w:rPr>
                <w:sz w:val="20"/>
              </w:rPr>
              <w:t xml:space="preserve">в бюджеты </w:t>
            </w:r>
            <w:r w:rsidRPr="00DF1AC8">
              <w:rPr>
                <w:sz w:val="20"/>
              </w:rPr>
              <w:br/>
              <w:t xml:space="preserve">всех </w:t>
            </w:r>
            <w:r w:rsidRPr="00DF1AC8">
              <w:rPr>
                <w:sz w:val="20"/>
              </w:rPr>
              <w:br/>
              <w:t>уровней</w:t>
            </w:r>
          </w:p>
        </w:tc>
        <w:tc>
          <w:tcPr>
            <w:tcW w:w="1309" w:type="dxa"/>
            <w:tcBorders>
              <w:top w:val="nil"/>
              <w:left w:val="nil"/>
              <w:bottom w:val="single" w:sz="4" w:space="0" w:color="auto"/>
              <w:right w:val="single" w:sz="4" w:space="0" w:color="auto"/>
            </w:tcBorders>
            <w:hideMark/>
          </w:tcPr>
          <w:p w:rsidR="00C11F90" w:rsidRPr="00DF1AC8" w:rsidRDefault="00C11F90" w:rsidP="000F4533">
            <w:pPr>
              <w:spacing w:after="60"/>
              <w:ind w:left="-57" w:right="-57"/>
              <w:jc w:val="center"/>
              <w:rPr>
                <w:sz w:val="20"/>
              </w:rPr>
            </w:pPr>
            <w:r w:rsidRPr="00DF1AC8">
              <w:rPr>
                <w:sz w:val="20"/>
              </w:rPr>
              <w:t xml:space="preserve">по платежам в </w:t>
            </w:r>
            <w:proofErr w:type="spellStart"/>
            <w:r w:rsidRPr="00DF1AC8">
              <w:rPr>
                <w:sz w:val="20"/>
              </w:rPr>
              <w:t>государс</w:t>
            </w:r>
            <w:proofErr w:type="gramStart"/>
            <w:r w:rsidRPr="00DF1AC8">
              <w:rPr>
                <w:sz w:val="20"/>
              </w:rPr>
              <w:t>т</w:t>
            </w:r>
            <w:proofErr w:type="spellEnd"/>
            <w:r w:rsidRPr="00DF1AC8">
              <w:rPr>
                <w:sz w:val="20"/>
              </w:rPr>
              <w:t>-</w:t>
            </w:r>
            <w:proofErr w:type="gramEnd"/>
            <w:r w:rsidRPr="00DF1AC8">
              <w:rPr>
                <w:sz w:val="20"/>
              </w:rPr>
              <w:br/>
              <w:t xml:space="preserve">венные </w:t>
            </w:r>
            <w:r w:rsidRPr="00DF1AC8">
              <w:rPr>
                <w:sz w:val="20"/>
              </w:rPr>
              <w:br/>
            </w:r>
            <w:proofErr w:type="spellStart"/>
            <w:r w:rsidRPr="00DF1AC8">
              <w:rPr>
                <w:sz w:val="20"/>
              </w:rPr>
              <w:t>внебюд</w:t>
            </w:r>
            <w:proofErr w:type="spellEnd"/>
            <w:r w:rsidRPr="00DF1AC8">
              <w:rPr>
                <w:sz w:val="20"/>
              </w:rPr>
              <w:t>-</w:t>
            </w:r>
            <w:r w:rsidRPr="00DF1AC8">
              <w:rPr>
                <w:sz w:val="20"/>
              </w:rPr>
              <w:br/>
            </w:r>
            <w:proofErr w:type="spellStart"/>
            <w:r w:rsidRPr="00DF1AC8">
              <w:rPr>
                <w:sz w:val="20"/>
              </w:rPr>
              <w:t>жетные</w:t>
            </w:r>
            <w:proofErr w:type="spellEnd"/>
            <w:r w:rsidRPr="00DF1AC8">
              <w:rPr>
                <w:sz w:val="20"/>
              </w:rPr>
              <w:br/>
              <w:t>фонды</w:t>
            </w:r>
          </w:p>
        </w:tc>
      </w:tr>
      <w:tr w:rsidR="00C11F90" w:rsidRPr="00DF1AC8" w:rsidTr="000F4533">
        <w:trPr>
          <w:trHeight w:val="194"/>
          <w:jc w:val="center"/>
        </w:trPr>
        <w:tc>
          <w:tcPr>
            <w:tcW w:w="3186" w:type="dxa"/>
            <w:tcBorders>
              <w:top w:val="single" w:sz="4" w:space="0" w:color="auto"/>
              <w:left w:val="single" w:sz="4" w:space="0" w:color="auto"/>
              <w:bottom w:val="single" w:sz="4" w:space="0" w:color="auto"/>
              <w:right w:val="nil"/>
            </w:tcBorders>
            <w:vAlign w:val="bottom"/>
            <w:hideMark/>
          </w:tcPr>
          <w:p w:rsidR="00C11F90" w:rsidRPr="00DF1AC8" w:rsidRDefault="00C11F90" w:rsidP="000255B9">
            <w:pPr>
              <w:autoSpaceDE w:val="0"/>
              <w:autoSpaceDN w:val="0"/>
              <w:adjustRightInd w:val="0"/>
              <w:spacing w:before="140" w:after="140"/>
              <w:rPr>
                <w:rFonts w:cs="Arial"/>
                <w:sz w:val="20"/>
              </w:rPr>
            </w:pPr>
            <w:r w:rsidRPr="00DF1AC8">
              <w:rPr>
                <w:rFonts w:cs="Arial"/>
                <w:sz w:val="20"/>
              </w:rPr>
              <w:t>Всего</w:t>
            </w:r>
          </w:p>
        </w:tc>
        <w:tc>
          <w:tcPr>
            <w:tcW w:w="1119" w:type="dxa"/>
            <w:tcBorders>
              <w:top w:val="single" w:sz="4" w:space="0" w:color="auto"/>
              <w:left w:val="nil"/>
              <w:bottom w:val="single" w:sz="4" w:space="0" w:color="auto"/>
              <w:right w:val="nil"/>
            </w:tcBorders>
            <w:vAlign w:val="bottom"/>
          </w:tcPr>
          <w:p w:rsidR="00C11F90" w:rsidRPr="00DF1AC8" w:rsidRDefault="00C11F90" w:rsidP="000255B9">
            <w:pPr>
              <w:spacing w:before="140" w:after="140"/>
              <w:ind w:right="113"/>
              <w:jc w:val="right"/>
              <w:rPr>
                <w:sz w:val="20"/>
              </w:rPr>
            </w:pPr>
            <w:r>
              <w:rPr>
                <w:sz w:val="20"/>
              </w:rPr>
              <w:t>51952</w:t>
            </w:r>
          </w:p>
        </w:tc>
        <w:tc>
          <w:tcPr>
            <w:tcW w:w="1119" w:type="dxa"/>
            <w:gridSpan w:val="2"/>
            <w:tcBorders>
              <w:top w:val="single" w:sz="4" w:space="0" w:color="auto"/>
              <w:left w:val="nil"/>
              <w:bottom w:val="single" w:sz="4" w:space="0" w:color="auto"/>
              <w:right w:val="nil"/>
            </w:tcBorders>
            <w:vAlign w:val="bottom"/>
          </w:tcPr>
          <w:p w:rsidR="00C11F90" w:rsidRPr="00DF1AC8" w:rsidRDefault="00C11F90" w:rsidP="000255B9">
            <w:pPr>
              <w:spacing w:before="140" w:after="140"/>
              <w:ind w:left="-170" w:right="397"/>
              <w:jc w:val="right"/>
              <w:rPr>
                <w:sz w:val="20"/>
              </w:rPr>
            </w:pPr>
            <w:r>
              <w:rPr>
                <w:sz w:val="20"/>
              </w:rPr>
              <w:t>к</w:t>
            </w:r>
          </w:p>
        </w:tc>
        <w:tc>
          <w:tcPr>
            <w:tcW w:w="1119" w:type="dxa"/>
            <w:tcBorders>
              <w:top w:val="single" w:sz="4" w:space="0" w:color="auto"/>
              <w:left w:val="nil"/>
              <w:bottom w:val="single" w:sz="4" w:space="0" w:color="auto"/>
              <w:right w:val="nil"/>
            </w:tcBorders>
            <w:vAlign w:val="bottom"/>
          </w:tcPr>
          <w:p w:rsidR="00C11F90" w:rsidRPr="00DF1AC8" w:rsidRDefault="00C11F90" w:rsidP="000255B9">
            <w:pPr>
              <w:spacing w:before="140" w:after="140"/>
              <w:ind w:left="-170" w:right="397"/>
              <w:jc w:val="right"/>
              <w:rPr>
                <w:sz w:val="20"/>
              </w:rPr>
            </w:pPr>
            <w:r>
              <w:rPr>
                <w:sz w:val="20"/>
              </w:rPr>
              <w:t>к</w:t>
            </w:r>
          </w:p>
        </w:tc>
        <w:tc>
          <w:tcPr>
            <w:tcW w:w="1176" w:type="dxa"/>
            <w:tcBorders>
              <w:top w:val="single" w:sz="4" w:space="0" w:color="auto"/>
              <w:left w:val="nil"/>
              <w:bottom w:val="single" w:sz="4" w:space="0" w:color="auto"/>
              <w:right w:val="nil"/>
            </w:tcBorders>
            <w:vAlign w:val="bottom"/>
          </w:tcPr>
          <w:p w:rsidR="00C11F90" w:rsidRPr="00DF1AC8" w:rsidRDefault="00C11F90" w:rsidP="000255B9">
            <w:pPr>
              <w:spacing w:before="140" w:after="140"/>
              <w:ind w:left="-170" w:right="397"/>
              <w:jc w:val="right"/>
              <w:rPr>
                <w:sz w:val="20"/>
              </w:rPr>
            </w:pPr>
            <w:r>
              <w:rPr>
                <w:sz w:val="20"/>
              </w:rPr>
              <w:t>-</w:t>
            </w:r>
          </w:p>
        </w:tc>
        <w:tc>
          <w:tcPr>
            <w:tcW w:w="1309" w:type="dxa"/>
            <w:tcBorders>
              <w:top w:val="single" w:sz="4" w:space="0" w:color="auto"/>
              <w:left w:val="nil"/>
              <w:bottom w:val="single" w:sz="4" w:space="0" w:color="auto"/>
              <w:right w:val="single" w:sz="4" w:space="0" w:color="auto"/>
            </w:tcBorders>
            <w:vAlign w:val="bottom"/>
          </w:tcPr>
          <w:p w:rsidR="00C11F90" w:rsidRPr="00DF1AC8" w:rsidRDefault="00C11F90" w:rsidP="000255B9">
            <w:pPr>
              <w:spacing w:before="140" w:after="140"/>
              <w:ind w:left="-57" w:right="510"/>
              <w:jc w:val="right"/>
              <w:rPr>
                <w:sz w:val="20"/>
              </w:rPr>
            </w:pPr>
            <w:r>
              <w:rPr>
                <w:sz w:val="20"/>
              </w:rPr>
              <w:t>-</w:t>
            </w:r>
          </w:p>
        </w:tc>
      </w:tr>
    </w:tbl>
    <w:p w:rsidR="00C11F90" w:rsidRPr="00DF1AC8" w:rsidRDefault="00C11F90" w:rsidP="00C11F90">
      <w:pPr>
        <w:spacing w:before="120"/>
        <w:ind w:firstLine="720"/>
        <w:jc w:val="both"/>
      </w:pPr>
      <w:r w:rsidRPr="00DF1AC8">
        <w:rPr>
          <w:b/>
          <w:i/>
        </w:rPr>
        <w:t>Дебиторская задолженность</w:t>
      </w:r>
      <w:r w:rsidRPr="00DF1AC8">
        <w:t xml:space="preserve"> организаций на конец </w:t>
      </w:r>
      <w:r>
        <w:t>мая</w:t>
      </w:r>
      <w:r w:rsidRPr="00DF1AC8">
        <w:t xml:space="preserve"> 2022 года с</w:t>
      </w:r>
      <w:r w:rsidRPr="00DF1AC8">
        <w:t>о</w:t>
      </w:r>
      <w:r w:rsidRPr="00DF1AC8">
        <w:t xml:space="preserve">ставила </w:t>
      </w:r>
      <w:r>
        <w:t>41.7</w:t>
      </w:r>
      <w:r w:rsidRPr="00DF1AC8">
        <w:t xml:space="preserve"> миллиона рублей и </w:t>
      </w:r>
      <w:r w:rsidRPr="006421FA">
        <w:rPr>
          <w:color w:val="000000" w:themeColor="text1"/>
        </w:rPr>
        <w:t>увеличилась</w:t>
      </w:r>
      <w:r w:rsidRPr="00DF1AC8">
        <w:t xml:space="preserve"> по сравнению с предыдущим м</w:t>
      </w:r>
      <w:r w:rsidRPr="00DF1AC8">
        <w:t>е</w:t>
      </w:r>
      <w:r w:rsidRPr="00DF1AC8">
        <w:t xml:space="preserve">сяцем на </w:t>
      </w:r>
      <w:r>
        <w:t>1.3</w:t>
      </w:r>
      <w:r w:rsidRPr="00DF1AC8">
        <w:t xml:space="preserve">%, просроченная дебиторская задолженность - </w:t>
      </w:r>
      <w:r w:rsidRPr="00A7189B">
        <w:rPr>
          <w:color w:val="000000" w:themeColor="text1"/>
        </w:rPr>
        <w:t>не изменилась.</w:t>
      </w:r>
    </w:p>
    <w:p w:rsidR="00C11F90" w:rsidRPr="00DF1AC8" w:rsidRDefault="00C11F90" w:rsidP="00C11F90">
      <w:pPr>
        <w:ind w:firstLine="720"/>
        <w:jc w:val="both"/>
      </w:pPr>
      <w:r w:rsidRPr="00DF1AC8">
        <w:t>Удельный вес муниципального округа в объеме дебиторской задолже</w:t>
      </w:r>
      <w:r w:rsidRPr="00DF1AC8">
        <w:t>н</w:t>
      </w:r>
      <w:r w:rsidRPr="00DF1AC8">
        <w:t xml:space="preserve">ности области составил </w:t>
      </w:r>
      <w:r>
        <w:t>0.0</w:t>
      </w:r>
      <w:r w:rsidRPr="00DF1AC8">
        <w:t xml:space="preserve">% (на конец </w:t>
      </w:r>
      <w:r>
        <w:t>мая</w:t>
      </w:r>
      <w:r w:rsidRPr="00DF1AC8">
        <w:t xml:space="preserve"> 2021 года </w:t>
      </w:r>
      <w:r>
        <w:t>-</w:t>
      </w:r>
      <w:r w:rsidRPr="00DF1AC8">
        <w:t xml:space="preserve"> </w:t>
      </w:r>
      <w:r>
        <w:t>0.1</w:t>
      </w:r>
      <w:r w:rsidRPr="00DF1AC8">
        <w:t xml:space="preserve">%, на конец </w:t>
      </w:r>
      <w:r>
        <w:t>апреля</w:t>
      </w:r>
      <w:r w:rsidRPr="00DF1AC8">
        <w:t xml:space="preserve"> 2022 года </w:t>
      </w:r>
      <w:r>
        <w:t>-</w:t>
      </w:r>
      <w:r w:rsidRPr="00DF1AC8">
        <w:t xml:space="preserve"> </w:t>
      </w:r>
      <w:r>
        <w:t>0.1</w:t>
      </w:r>
      <w:r w:rsidRPr="00DF1AC8">
        <w:t>%).</w:t>
      </w:r>
    </w:p>
    <w:p w:rsidR="00C11F90" w:rsidRPr="00DF1AC8" w:rsidRDefault="00C11F90" w:rsidP="00C11F90">
      <w:pPr>
        <w:ind w:firstLine="720"/>
        <w:jc w:val="both"/>
      </w:pPr>
      <w:proofErr w:type="gramStart"/>
      <w:r w:rsidRPr="00DF1AC8">
        <w:lastRenderedPageBreak/>
        <w:t>Структура и динамика дебиторской задолженности организаций привед</w:t>
      </w:r>
      <w:r w:rsidRPr="00DF1AC8">
        <w:t>е</w:t>
      </w:r>
      <w:r w:rsidRPr="00DF1AC8">
        <w:t>ны в таблице:</w:t>
      </w:r>
      <w:proofErr w:type="gramEnd"/>
    </w:p>
    <w:p w:rsidR="00C11F90" w:rsidRPr="00DF1AC8" w:rsidRDefault="00C11F90" w:rsidP="00C11F90">
      <w:pPr>
        <w:spacing w:after="120"/>
        <w:jc w:val="right"/>
        <w:rPr>
          <w:sz w:val="18"/>
        </w:rPr>
      </w:pPr>
      <w:r w:rsidRPr="00DF1AC8">
        <w:rPr>
          <w:sz w:val="18"/>
        </w:rPr>
        <w:t>(на конец месяца; тысяч рублей)</w:t>
      </w:r>
    </w:p>
    <w:tbl>
      <w:tblPr>
        <w:tblW w:w="0" w:type="auto"/>
        <w:jc w:val="center"/>
        <w:tblInd w:w="71" w:type="dxa"/>
        <w:tblLayout w:type="fixed"/>
        <w:tblCellMar>
          <w:left w:w="71" w:type="dxa"/>
          <w:right w:w="71" w:type="dxa"/>
        </w:tblCellMar>
        <w:tblLook w:val="04A0" w:firstRow="1" w:lastRow="0" w:firstColumn="1" w:lastColumn="0" w:noHBand="0" w:noVBand="1"/>
      </w:tblPr>
      <w:tblGrid>
        <w:gridCol w:w="3828"/>
        <w:gridCol w:w="1701"/>
        <w:gridCol w:w="1842"/>
        <w:gridCol w:w="1701"/>
      </w:tblGrid>
      <w:tr w:rsidR="00C11F90" w:rsidRPr="00DF1AC8" w:rsidTr="000F4533">
        <w:trPr>
          <w:cantSplit/>
          <w:tblHeader/>
          <w:jc w:val="center"/>
        </w:trPr>
        <w:tc>
          <w:tcPr>
            <w:tcW w:w="3828" w:type="dxa"/>
            <w:vMerge w:val="restart"/>
            <w:tcBorders>
              <w:top w:val="single" w:sz="6" w:space="0" w:color="auto"/>
              <w:left w:val="single" w:sz="4" w:space="0" w:color="auto"/>
              <w:bottom w:val="single" w:sz="4" w:space="0" w:color="auto"/>
              <w:right w:val="single" w:sz="4" w:space="0" w:color="auto"/>
            </w:tcBorders>
          </w:tcPr>
          <w:p w:rsidR="00C11F90" w:rsidRPr="00DF1AC8" w:rsidRDefault="00C11F90" w:rsidP="000F4533">
            <w:pPr>
              <w:spacing w:before="60" w:after="60"/>
              <w:jc w:val="center"/>
              <w:rPr>
                <w:rFonts w:cs="Arial"/>
                <w:sz w:val="20"/>
              </w:rPr>
            </w:pPr>
          </w:p>
        </w:tc>
        <w:tc>
          <w:tcPr>
            <w:tcW w:w="1701" w:type="dxa"/>
            <w:vMerge w:val="restart"/>
            <w:tcBorders>
              <w:top w:val="single" w:sz="6" w:space="0" w:color="auto"/>
              <w:left w:val="nil"/>
              <w:bottom w:val="single" w:sz="4" w:space="0" w:color="auto"/>
              <w:right w:val="single" w:sz="4" w:space="0" w:color="auto"/>
            </w:tcBorders>
            <w:hideMark/>
          </w:tcPr>
          <w:p w:rsidR="00C11F90" w:rsidRPr="00DF1AC8" w:rsidRDefault="00C11F90" w:rsidP="000F4533">
            <w:pPr>
              <w:spacing w:before="60" w:after="60"/>
              <w:jc w:val="center"/>
              <w:rPr>
                <w:rFonts w:cs="Arial"/>
                <w:sz w:val="20"/>
              </w:rPr>
            </w:pPr>
            <w:r w:rsidRPr="00DF1AC8">
              <w:rPr>
                <w:rFonts w:cs="Arial"/>
                <w:sz w:val="20"/>
              </w:rPr>
              <w:t xml:space="preserve">Количество </w:t>
            </w:r>
            <w:r w:rsidRPr="00DF1AC8">
              <w:rPr>
                <w:rFonts w:cs="Arial"/>
                <w:sz w:val="20"/>
              </w:rPr>
              <w:br/>
              <w:t xml:space="preserve">организаций, имеющих </w:t>
            </w:r>
            <w:r w:rsidRPr="00DF1AC8">
              <w:rPr>
                <w:rFonts w:cs="Arial"/>
                <w:sz w:val="20"/>
              </w:rPr>
              <w:br/>
              <w:t>просроченную дебиторскую задолженность</w:t>
            </w:r>
          </w:p>
        </w:tc>
        <w:tc>
          <w:tcPr>
            <w:tcW w:w="3543" w:type="dxa"/>
            <w:gridSpan w:val="2"/>
            <w:tcBorders>
              <w:top w:val="single" w:sz="6" w:space="0" w:color="auto"/>
              <w:left w:val="nil"/>
              <w:bottom w:val="single" w:sz="4" w:space="0" w:color="auto"/>
              <w:right w:val="single" w:sz="4" w:space="0" w:color="auto"/>
            </w:tcBorders>
            <w:hideMark/>
          </w:tcPr>
          <w:p w:rsidR="00C11F90" w:rsidRPr="00DF1AC8" w:rsidRDefault="00C11F90" w:rsidP="000F4533">
            <w:pPr>
              <w:spacing w:before="60"/>
              <w:jc w:val="center"/>
              <w:rPr>
                <w:rFonts w:cs="Arial"/>
                <w:sz w:val="20"/>
              </w:rPr>
            </w:pPr>
            <w:r w:rsidRPr="00DF1AC8">
              <w:rPr>
                <w:rFonts w:cs="Arial"/>
                <w:sz w:val="20"/>
              </w:rPr>
              <w:t>Дебиторская задолженность</w:t>
            </w:r>
          </w:p>
        </w:tc>
      </w:tr>
      <w:tr w:rsidR="00C11F90" w:rsidRPr="00DF1AC8" w:rsidTr="000F4533">
        <w:trPr>
          <w:cantSplit/>
          <w:trHeight w:val="1170"/>
          <w:tblHeader/>
          <w:jc w:val="center"/>
        </w:trPr>
        <w:tc>
          <w:tcPr>
            <w:tcW w:w="3828" w:type="dxa"/>
            <w:vMerge/>
            <w:tcBorders>
              <w:top w:val="single" w:sz="6" w:space="0" w:color="auto"/>
              <w:left w:val="single" w:sz="4" w:space="0" w:color="auto"/>
              <w:bottom w:val="single" w:sz="4" w:space="0" w:color="auto"/>
              <w:right w:val="single" w:sz="4" w:space="0" w:color="auto"/>
            </w:tcBorders>
            <w:vAlign w:val="center"/>
            <w:hideMark/>
          </w:tcPr>
          <w:p w:rsidR="00C11F90" w:rsidRPr="00DF1AC8" w:rsidRDefault="00C11F90" w:rsidP="000F4533">
            <w:pPr>
              <w:rPr>
                <w:rFonts w:cs="Arial"/>
                <w:sz w:val="20"/>
              </w:rPr>
            </w:pPr>
          </w:p>
        </w:tc>
        <w:tc>
          <w:tcPr>
            <w:tcW w:w="1701" w:type="dxa"/>
            <w:vMerge/>
            <w:tcBorders>
              <w:top w:val="single" w:sz="6" w:space="0" w:color="auto"/>
              <w:left w:val="nil"/>
              <w:bottom w:val="single" w:sz="4" w:space="0" w:color="auto"/>
              <w:right w:val="single" w:sz="4" w:space="0" w:color="auto"/>
            </w:tcBorders>
            <w:vAlign w:val="center"/>
            <w:hideMark/>
          </w:tcPr>
          <w:p w:rsidR="00C11F90" w:rsidRPr="00DF1AC8" w:rsidRDefault="00C11F90" w:rsidP="000F4533">
            <w:pPr>
              <w:rPr>
                <w:rFonts w:cs="Arial"/>
                <w:sz w:val="20"/>
              </w:rPr>
            </w:pPr>
          </w:p>
        </w:tc>
        <w:tc>
          <w:tcPr>
            <w:tcW w:w="1842" w:type="dxa"/>
            <w:tcBorders>
              <w:top w:val="nil"/>
              <w:left w:val="nil"/>
              <w:bottom w:val="single" w:sz="4" w:space="0" w:color="auto"/>
              <w:right w:val="single" w:sz="4" w:space="0" w:color="auto"/>
            </w:tcBorders>
            <w:hideMark/>
          </w:tcPr>
          <w:p w:rsidR="00C11F90" w:rsidRPr="00DF1AC8" w:rsidRDefault="00C11F90" w:rsidP="000F4533">
            <w:pPr>
              <w:spacing w:after="60"/>
              <w:jc w:val="center"/>
              <w:rPr>
                <w:rFonts w:cs="Arial"/>
                <w:sz w:val="20"/>
              </w:rPr>
            </w:pPr>
            <w:r w:rsidRPr="00DF1AC8">
              <w:rPr>
                <w:rFonts w:cs="Arial"/>
                <w:sz w:val="20"/>
              </w:rPr>
              <w:t>всего</w:t>
            </w:r>
          </w:p>
        </w:tc>
        <w:tc>
          <w:tcPr>
            <w:tcW w:w="1701" w:type="dxa"/>
            <w:tcBorders>
              <w:top w:val="nil"/>
              <w:left w:val="nil"/>
              <w:bottom w:val="single" w:sz="4" w:space="0" w:color="auto"/>
              <w:right w:val="single" w:sz="4" w:space="0" w:color="auto"/>
            </w:tcBorders>
            <w:hideMark/>
          </w:tcPr>
          <w:p w:rsidR="00C11F90" w:rsidRPr="00DF1AC8" w:rsidRDefault="00C11F90" w:rsidP="000F4533">
            <w:pPr>
              <w:spacing w:after="60"/>
              <w:jc w:val="center"/>
              <w:rPr>
                <w:rFonts w:cs="Arial"/>
                <w:sz w:val="20"/>
              </w:rPr>
            </w:pPr>
            <w:r w:rsidRPr="00DF1AC8">
              <w:rPr>
                <w:rFonts w:cs="Arial"/>
                <w:sz w:val="20"/>
              </w:rPr>
              <w:t xml:space="preserve">в том числе </w:t>
            </w:r>
            <w:r w:rsidRPr="00DF1AC8">
              <w:rPr>
                <w:rFonts w:cs="Arial"/>
                <w:sz w:val="20"/>
              </w:rPr>
              <w:br/>
            </w:r>
            <w:proofErr w:type="gramStart"/>
            <w:r w:rsidRPr="00DF1AC8">
              <w:rPr>
                <w:rFonts w:cs="Arial"/>
                <w:sz w:val="20"/>
              </w:rPr>
              <w:t>просроченная</w:t>
            </w:r>
            <w:proofErr w:type="gramEnd"/>
          </w:p>
        </w:tc>
      </w:tr>
      <w:tr w:rsidR="00C11F90" w:rsidRPr="00DF1AC8" w:rsidTr="000F4533">
        <w:trPr>
          <w:cantSplit/>
          <w:jc w:val="center"/>
        </w:trPr>
        <w:tc>
          <w:tcPr>
            <w:tcW w:w="3828" w:type="dxa"/>
            <w:tcBorders>
              <w:top w:val="nil"/>
              <w:left w:val="single" w:sz="4" w:space="0" w:color="auto"/>
              <w:right w:val="nil"/>
            </w:tcBorders>
            <w:hideMark/>
          </w:tcPr>
          <w:p w:rsidR="00C11F90" w:rsidRPr="00DF1AC8" w:rsidRDefault="00C11F90" w:rsidP="000255B9">
            <w:pPr>
              <w:spacing w:before="120" w:after="120"/>
              <w:ind w:left="340"/>
              <w:rPr>
                <w:rFonts w:cs="Arial"/>
                <w:b/>
                <w:sz w:val="20"/>
              </w:rPr>
            </w:pPr>
            <w:r w:rsidRPr="00DF1AC8">
              <w:rPr>
                <w:rFonts w:cs="Arial"/>
                <w:b/>
                <w:sz w:val="20"/>
              </w:rPr>
              <w:t>2021</w:t>
            </w:r>
          </w:p>
        </w:tc>
        <w:tc>
          <w:tcPr>
            <w:tcW w:w="1701" w:type="dxa"/>
            <w:vAlign w:val="bottom"/>
          </w:tcPr>
          <w:p w:rsidR="00C11F90" w:rsidRPr="00DF1AC8" w:rsidRDefault="00C11F90" w:rsidP="000255B9">
            <w:pPr>
              <w:spacing w:before="120" w:after="120"/>
              <w:ind w:right="680"/>
              <w:jc w:val="right"/>
              <w:rPr>
                <w:rFonts w:cs="Arial"/>
                <w:sz w:val="20"/>
              </w:rPr>
            </w:pPr>
          </w:p>
        </w:tc>
        <w:tc>
          <w:tcPr>
            <w:tcW w:w="1842" w:type="dxa"/>
            <w:vAlign w:val="bottom"/>
          </w:tcPr>
          <w:p w:rsidR="00C11F90" w:rsidRPr="00DF1AC8" w:rsidRDefault="00C11F90" w:rsidP="000255B9">
            <w:pPr>
              <w:spacing w:before="120" w:after="120"/>
              <w:ind w:right="510"/>
              <w:jc w:val="right"/>
              <w:rPr>
                <w:rFonts w:cs="Arial"/>
                <w:sz w:val="20"/>
              </w:rPr>
            </w:pPr>
          </w:p>
        </w:tc>
        <w:tc>
          <w:tcPr>
            <w:tcW w:w="1701" w:type="dxa"/>
            <w:tcBorders>
              <w:top w:val="nil"/>
              <w:left w:val="nil"/>
              <w:right w:val="single" w:sz="4" w:space="0" w:color="auto"/>
            </w:tcBorders>
            <w:vAlign w:val="bottom"/>
          </w:tcPr>
          <w:p w:rsidR="00C11F90" w:rsidRPr="00DF1AC8" w:rsidRDefault="00C11F90" w:rsidP="000255B9">
            <w:pPr>
              <w:spacing w:before="120" w:after="120"/>
              <w:ind w:right="510"/>
              <w:jc w:val="right"/>
              <w:rPr>
                <w:rFonts w:cs="Arial"/>
                <w:sz w:val="20"/>
              </w:rPr>
            </w:pPr>
          </w:p>
        </w:tc>
      </w:tr>
      <w:tr w:rsidR="00C11F90" w:rsidRPr="00DF1AC8" w:rsidTr="000F4533">
        <w:trPr>
          <w:cantSplit/>
          <w:jc w:val="center"/>
        </w:trPr>
        <w:tc>
          <w:tcPr>
            <w:tcW w:w="3828" w:type="dxa"/>
            <w:tcBorders>
              <w:top w:val="nil"/>
              <w:left w:val="single" w:sz="4" w:space="0" w:color="auto"/>
              <w:right w:val="nil"/>
            </w:tcBorders>
            <w:hideMark/>
          </w:tcPr>
          <w:p w:rsidR="00C11F90" w:rsidRPr="00DF1AC8" w:rsidRDefault="00C11F90" w:rsidP="000255B9">
            <w:pPr>
              <w:spacing w:before="120" w:after="120"/>
              <w:rPr>
                <w:rFonts w:cs="Arial"/>
                <w:sz w:val="20"/>
              </w:rPr>
            </w:pPr>
            <w:r w:rsidRPr="00DF1AC8">
              <w:rPr>
                <w:rFonts w:cs="Arial"/>
                <w:sz w:val="20"/>
              </w:rPr>
              <w:t>Январь</w:t>
            </w:r>
          </w:p>
        </w:tc>
        <w:tc>
          <w:tcPr>
            <w:tcW w:w="1701" w:type="dxa"/>
            <w:vAlign w:val="bottom"/>
            <w:hideMark/>
          </w:tcPr>
          <w:p w:rsidR="00C11F90" w:rsidRPr="00DF1AC8" w:rsidRDefault="00C11F90" w:rsidP="000255B9">
            <w:pPr>
              <w:spacing w:before="120" w:after="120"/>
              <w:ind w:right="680"/>
              <w:jc w:val="right"/>
              <w:rPr>
                <w:rFonts w:cs="Arial"/>
                <w:sz w:val="20"/>
              </w:rPr>
            </w:pPr>
            <w:r w:rsidRPr="00DF1AC8">
              <w:rPr>
                <w:rFonts w:cs="Arial"/>
                <w:sz w:val="20"/>
              </w:rPr>
              <w:t>2</w:t>
            </w:r>
          </w:p>
        </w:tc>
        <w:tc>
          <w:tcPr>
            <w:tcW w:w="1842" w:type="dxa"/>
            <w:vAlign w:val="bottom"/>
            <w:hideMark/>
          </w:tcPr>
          <w:p w:rsidR="00C11F90" w:rsidRPr="00DF1AC8" w:rsidRDefault="00C11F90" w:rsidP="000255B9">
            <w:pPr>
              <w:spacing w:before="120" w:after="120"/>
              <w:ind w:right="510"/>
              <w:jc w:val="right"/>
              <w:rPr>
                <w:rFonts w:cs="Arial"/>
                <w:sz w:val="20"/>
              </w:rPr>
            </w:pPr>
            <w:r w:rsidRPr="00DF1AC8">
              <w:rPr>
                <w:rFonts w:cs="Arial"/>
                <w:sz w:val="20"/>
              </w:rPr>
              <w:t>39530</w:t>
            </w:r>
          </w:p>
        </w:tc>
        <w:tc>
          <w:tcPr>
            <w:tcW w:w="1701" w:type="dxa"/>
            <w:tcBorders>
              <w:top w:val="nil"/>
              <w:left w:val="nil"/>
              <w:right w:val="single" w:sz="4" w:space="0" w:color="auto"/>
            </w:tcBorders>
            <w:vAlign w:val="bottom"/>
            <w:hideMark/>
          </w:tcPr>
          <w:p w:rsidR="00C11F90" w:rsidRPr="00DF1AC8" w:rsidRDefault="00C11F90" w:rsidP="000255B9">
            <w:pPr>
              <w:spacing w:before="120" w:after="120"/>
              <w:ind w:right="510"/>
              <w:jc w:val="right"/>
              <w:rPr>
                <w:rFonts w:cs="Arial"/>
                <w:sz w:val="20"/>
              </w:rPr>
            </w:pPr>
            <w:r w:rsidRPr="00DF1AC8">
              <w:rPr>
                <w:rFonts w:cs="Arial"/>
                <w:sz w:val="20"/>
              </w:rPr>
              <w:t>к</w:t>
            </w:r>
          </w:p>
        </w:tc>
      </w:tr>
      <w:tr w:rsidR="00C11F90" w:rsidRPr="00DF1AC8" w:rsidTr="000F4533">
        <w:trPr>
          <w:cantSplit/>
          <w:jc w:val="center"/>
        </w:trPr>
        <w:tc>
          <w:tcPr>
            <w:tcW w:w="3828" w:type="dxa"/>
            <w:tcBorders>
              <w:left w:val="single" w:sz="4" w:space="0" w:color="auto"/>
              <w:right w:val="nil"/>
            </w:tcBorders>
            <w:hideMark/>
          </w:tcPr>
          <w:p w:rsidR="00C11F90" w:rsidRPr="00DF1AC8" w:rsidRDefault="00C11F90" w:rsidP="000255B9">
            <w:pPr>
              <w:spacing w:before="120" w:after="120"/>
              <w:rPr>
                <w:rFonts w:cs="Arial"/>
                <w:sz w:val="20"/>
              </w:rPr>
            </w:pPr>
            <w:r w:rsidRPr="00DF1AC8">
              <w:rPr>
                <w:rFonts w:cs="Arial"/>
                <w:sz w:val="20"/>
              </w:rPr>
              <w:t>Февраль</w:t>
            </w:r>
          </w:p>
        </w:tc>
        <w:tc>
          <w:tcPr>
            <w:tcW w:w="1701" w:type="dxa"/>
            <w:vAlign w:val="bottom"/>
            <w:hideMark/>
          </w:tcPr>
          <w:p w:rsidR="00C11F90" w:rsidRPr="00DF1AC8" w:rsidRDefault="00C11F90" w:rsidP="000255B9">
            <w:pPr>
              <w:spacing w:before="120" w:after="120"/>
              <w:ind w:right="680"/>
              <w:jc w:val="right"/>
              <w:rPr>
                <w:rFonts w:cs="Arial"/>
                <w:sz w:val="20"/>
              </w:rPr>
            </w:pPr>
            <w:r w:rsidRPr="00DF1AC8">
              <w:rPr>
                <w:rFonts w:cs="Arial"/>
                <w:sz w:val="20"/>
              </w:rPr>
              <w:t>2</w:t>
            </w:r>
          </w:p>
        </w:tc>
        <w:tc>
          <w:tcPr>
            <w:tcW w:w="1842" w:type="dxa"/>
            <w:vAlign w:val="bottom"/>
            <w:hideMark/>
          </w:tcPr>
          <w:p w:rsidR="00C11F90" w:rsidRPr="00DF1AC8" w:rsidRDefault="00C11F90" w:rsidP="000255B9">
            <w:pPr>
              <w:spacing w:before="120" w:after="120"/>
              <w:ind w:right="510"/>
              <w:jc w:val="right"/>
              <w:rPr>
                <w:rFonts w:cs="Arial"/>
                <w:sz w:val="20"/>
              </w:rPr>
            </w:pPr>
            <w:r w:rsidRPr="00DF1AC8">
              <w:rPr>
                <w:rFonts w:cs="Arial"/>
                <w:sz w:val="20"/>
              </w:rPr>
              <w:t>41797</w:t>
            </w:r>
          </w:p>
        </w:tc>
        <w:tc>
          <w:tcPr>
            <w:tcW w:w="1701" w:type="dxa"/>
            <w:tcBorders>
              <w:left w:val="nil"/>
              <w:right w:val="single" w:sz="4" w:space="0" w:color="auto"/>
            </w:tcBorders>
            <w:vAlign w:val="bottom"/>
            <w:hideMark/>
          </w:tcPr>
          <w:p w:rsidR="00C11F90" w:rsidRPr="00DF1AC8" w:rsidRDefault="00C11F90" w:rsidP="000255B9">
            <w:pPr>
              <w:spacing w:before="120" w:after="120"/>
              <w:ind w:right="510"/>
              <w:jc w:val="right"/>
              <w:rPr>
                <w:rFonts w:cs="Arial"/>
                <w:sz w:val="20"/>
              </w:rPr>
            </w:pPr>
            <w:r w:rsidRPr="00DF1AC8">
              <w:rPr>
                <w:rFonts w:cs="Arial"/>
                <w:sz w:val="20"/>
              </w:rPr>
              <w:t>к</w:t>
            </w:r>
          </w:p>
        </w:tc>
      </w:tr>
      <w:tr w:rsidR="00C11F90" w:rsidRPr="00DF1AC8" w:rsidTr="000F4533">
        <w:trPr>
          <w:cantSplit/>
          <w:jc w:val="center"/>
        </w:trPr>
        <w:tc>
          <w:tcPr>
            <w:tcW w:w="3828" w:type="dxa"/>
            <w:tcBorders>
              <w:left w:val="single" w:sz="4" w:space="0" w:color="auto"/>
              <w:right w:val="nil"/>
            </w:tcBorders>
            <w:hideMark/>
          </w:tcPr>
          <w:p w:rsidR="00C11F90" w:rsidRPr="00DF1AC8" w:rsidRDefault="00C11F90" w:rsidP="000255B9">
            <w:pPr>
              <w:spacing w:before="120" w:after="120"/>
              <w:rPr>
                <w:rFonts w:cs="Arial"/>
                <w:sz w:val="20"/>
              </w:rPr>
            </w:pPr>
            <w:r w:rsidRPr="00DF1AC8">
              <w:rPr>
                <w:rFonts w:cs="Arial"/>
                <w:sz w:val="20"/>
              </w:rPr>
              <w:t>Март</w:t>
            </w:r>
          </w:p>
        </w:tc>
        <w:tc>
          <w:tcPr>
            <w:tcW w:w="1701" w:type="dxa"/>
            <w:vAlign w:val="bottom"/>
            <w:hideMark/>
          </w:tcPr>
          <w:p w:rsidR="00C11F90" w:rsidRPr="00DF1AC8" w:rsidRDefault="00C11F90" w:rsidP="000255B9">
            <w:pPr>
              <w:spacing w:before="120" w:after="120"/>
              <w:ind w:right="680"/>
              <w:jc w:val="right"/>
              <w:rPr>
                <w:rFonts w:cs="Arial"/>
                <w:sz w:val="20"/>
              </w:rPr>
            </w:pPr>
            <w:r w:rsidRPr="00DF1AC8">
              <w:rPr>
                <w:rFonts w:cs="Arial"/>
                <w:sz w:val="20"/>
              </w:rPr>
              <w:t>2</w:t>
            </w:r>
          </w:p>
        </w:tc>
        <w:tc>
          <w:tcPr>
            <w:tcW w:w="1842" w:type="dxa"/>
            <w:vAlign w:val="bottom"/>
            <w:hideMark/>
          </w:tcPr>
          <w:p w:rsidR="00C11F90" w:rsidRPr="00DF1AC8" w:rsidRDefault="00C11F90" w:rsidP="000255B9">
            <w:pPr>
              <w:spacing w:before="120" w:after="120"/>
              <w:ind w:right="510"/>
              <w:jc w:val="right"/>
              <w:rPr>
                <w:rFonts w:cs="Arial"/>
                <w:sz w:val="20"/>
              </w:rPr>
            </w:pPr>
            <w:r w:rsidRPr="00DF1AC8">
              <w:rPr>
                <w:rFonts w:cs="Arial"/>
                <w:sz w:val="20"/>
              </w:rPr>
              <w:t>43310</w:t>
            </w:r>
          </w:p>
        </w:tc>
        <w:tc>
          <w:tcPr>
            <w:tcW w:w="1701" w:type="dxa"/>
            <w:tcBorders>
              <w:left w:val="nil"/>
              <w:right w:val="single" w:sz="4" w:space="0" w:color="auto"/>
            </w:tcBorders>
            <w:vAlign w:val="bottom"/>
            <w:hideMark/>
          </w:tcPr>
          <w:p w:rsidR="00C11F90" w:rsidRPr="00DF1AC8" w:rsidRDefault="00C11F90" w:rsidP="000255B9">
            <w:pPr>
              <w:spacing w:before="120" w:after="120"/>
              <w:ind w:right="510"/>
              <w:jc w:val="right"/>
              <w:rPr>
                <w:rFonts w:cs="Arial"/>
                <w:sz w:val="20"/>
              </w:rPr>
            </w:pPr>
            <w:r w:rsidRPr="00DF1AC8">
              <w:rPr>
                <w:rFonts w:cs="Arial"/>
                <w:sz w:val="20"/>
              </w:rPr>
              <w:t>к</w:t>
            </w:r>
          </w:p>
        </w:tc>
      </w:tr>
      <w:tr w:rsidR="00C11F90" w:rsidRPr="00DF1AC8" w:rsidTr="000F4533">
        <w:trPr>
          <w:cantSplit/>
          <w:jc w:val="center"/>
        </w:trPr>
        <w:tc>
          <w:tcPr>
            <w:tcW w:w="3828" w:type="dxa"/>
            <w:tcBorders>
              <w:left w:val="single" w:sz="4" w:space="0" w:color="auto"/>
              <w:right w:val="nil"/>
            </w:tcBorders>
            <w:hideMark/>
          </w:tcPr>
          <w:p w:rsidR="00C11F90" w:rsidRPr="00DF1AC8" w:rsidRDefault="00C11F90" w:rsidP="000255B9">
            <w:pPr>
              <w:spacing w:before="120" w:after="120"/>
              <w:rPr>
                <w:rFonts w:cs="Arial"/>
                <w:sz w:val="20"/>
              </w:rPr>
            </w:pPr>
            <w:r w:rsidRPr="00DF1AC8">
              <w:rPr>
                <w:rFonts w:cs="Arial"/>
                <w:sz w:val="20"/>
              </w:rPr>
              <w:t>Апрель</w:t>
            </w:r>
          </w:p>
        </w:tc>
        <w:tc>
          <w:tcPr>
            <w:tcW w:w="1701" w:type="dxa"/>
            <w:vAlign w:val="bottom"/>
            <w:hideMark/>
          </w:tcPr>
          <w:p w:rsidR="00C11F90" w:rsidRPr="00DF1AC8" w:rsidRDefault="00C11F90" w:rsidP="000255B9">
            <w:pPr>
              <w:spacing w:before="120" w:after="120"/>
              <w:ind w:right="680"/>
              <w:jc w:val="right"/>
              <w:rPr>
                <w:rFonts w:cs="Arial"/>
                <w:sz w:val="20"/>
              </w:rPr>
            </w:pPr>
            <w:r w:rsidRPr="00DF1AC8">
              <w:rPr>
                <w:rFonts w:cs="Arial"/>
                <w:sz w:val="20"/>
              </w:rPr>
              <w:t>2</w:t>
            </w:r>
          </w:p>
        </w:tc>
        <w:tc>
          <w:tcPr>
            <w:tcW w:w="1842" w:type="dxa"/>
            <w:vAlign w:val="bottom"/>
            <w:hideMark/>
          </w:tcPr>
          <w:p w:rsidR="00C11F90" w:rsidRPr="00DF1AC8" w:rsidRDefault="00C11F90" w:rsidP="000255B9">
            <w:pPr>
              <w:spacing w:before="120" w:after="120"/>
              <w:ind w:right="510"/>
              <w:jc w:val="right"/>
              <w:rPr>
                <w:rFonts w:cs="Arial"/>
                <w:sz w:val="20"/>
              </w:rPr>
            </w:pPr>
            <w:r w:rsidRPr="00DF1AC8">
              <w:rPr>
                <w:rFonts w:cs="Arial"/>
                <w:sz w:val="20"/>
              </w:rPr>
              <w:t>48796</w:t>
            </w:r>
          </w:p>
        </w:tc>
        <w:tc>
          <w:tcPr>
            <w:tcW w:w="1701" w:type="dxa"/>
            <w:tcBorders>
              <w:left w:val="nil"/>
              <w:right w:val="single" w:sz="4" w:space="0" w:color="auto"/>
            </w:tcBorders>
            <w:vAlign w:val="bottom"/>
            <w:hideMark/>
          </w:tcPr>
          <w:p w:rsidR="00C11F90" w:rsidRPr="00DF1AC8" w:rsidRDefault="00C11F90" w:rsidP="000255B9">
            <w:pPr>
              <w:spacing w:before="120" w:after="120"/>
              <w:ind w:right="510"/>
              <w:jc w:val="right"/>
              <w:rPr>
                <w:rFonts w:cs="Arial"/>
                <w:sz w:val="20"/>
              </w:rPr>
            </w:pPr>
            <w:r w:rsidRPr="00DF1AC8">
              <w:rPr>
                <w:rFonts w:cs="Arial"/>
                <w:sz w:val="20"/>
              </w:rPr>
              <w:t>к</w:t>
            </w:r>
          </w:p>
        </w:tc>
      </w:tr>
      <w:tr w:rsidR="00C11F90" w:rsidRPr="00DF1AC8" w:rsidTr="000F4533">
        <w:trPr>
          <w:cantSplit/>
          <w:jc w:val="center"/>
        </w:trPr>
        <w:tc>
          <w:tcPr>
            <w:tcW w:w="3828" w:type="dxa"/>
            <w:tcBorders>
              <w:left w:val="single" w:sz="4" w:space="0" w:color="auto"/>
              <w:bottom w:val="nil"/>
              <w:right w:val="nil"/>
            </w:tcBorders>
            <w:hideMark/>
          </w:tcPr>
          <w:p w:rsidR="00C11F90" w:rsidRPr="00DF1AC8" w:rsidRDefault="00C11F90" w:rsidP="000255B9">
            <w:pPr>
              <w:spacing w:before="120" w:after="120"/>
              <w:rPr>
                <w:rFonts w:cs="Arial"/>
                <w:sz w:val="20"/>
              </w:rPr>
            </w:pPr>
            <w:r w:rsidRPr="00DF1AC8">
              <w:rPr>
                <w:rFonts w:cs="Arial"/>
                <w:sz w:val="20"/>
              </w:rPr>
              <w:t>Май</w:t>
            </w:r>
          </w:p>
        </w:tc>
        <w:tc>
          <w:tcPr>
            <w:tcW w:w="1701" w:type="dxa"/>
            <w:vAlign w:val="bottom"/>
            <w:hideMark/>
          </w:tcPr>
          <w:p w:rsidR="00C11F90" w:rsidRPr="00DF1AC8" w:rsidRDefault="00C11F90" w:rsidP="000255B9">
            <w:pPr>
              <w:spacing w:before="120" w:after="120"/>
              <w:ind w:right="680"/>
              <w:jc w:val="right"/>
              <w:rPr>
                <w:rFonts w:cs="Arial"/>
                <w:sz w:val="20"/>
              </w:rPr>
            </w:pPr>
            <w:r w:rsidRPr="00DF1AC8">
              <w:rPr>
                <w:rFonts w:cs="Arial"/>
                <w:sz w:val="20"/>
              </w:rPr>
              <w:t>2</w:t>
            </w:r>
          </w:p>
        </w:tc>
        <w:tc>
          <w:tcPr>
            <w:tcW w:w="1842" w:type="dxa"/>
            <w:vAlign w:val="bottom"/>
            <w:hideMark/>
          </w:tcPr>
          <w:p w:rsidR="00C11F90" w:rsidRPr="00DF1AC8" w:rsidRDefault="00C11F90" w:rsidP="000255B9">
            <w:pPr>
              <w:spacing w:before="120" w:after="120"/>
              <w:ind w:right="510"/>
              <w:jc w:val="right"/>
              <w:rPr>
                <w:rFonts w:cs="Arial"/>
                <w:sz w:val="20"/>
              </w:rPr>
            </w:pPr>
            <w:r w:rsidRPr="00DF1AC8">
              <w:rPr>
                <w:rFonts w:cs="Arial"/>
                <w:sz w:val="20"/>
              </w:rPr>
              <w:t>42189</w:t>
            </w:r>
          </w:p>
        </w:tc>
        <w:tc>
          <w:tcPr>
            <w:tcW w:w="1701" w:type="dxa"/>
            <w:tcBorders>
              <w:left w:val="nil"/>
              <w:bottom w:val="nil"/>
              <w:right w:val="single" w:sz="4" w:space="0" w:color="auto"/>
            </w:tcBorders>
            <w:vAlign w:val="bottom"/>
            <w:hideMark/>
          </w:tcPr>
          <w:p w:rsidR="00C11F90" w:rsidRPr="00DF1AC8" w:rsidRDefault="00C11F90" w:rsidP="000255B9">
            <w:pPr>
              <w:spacing w:before="120" w:after="120"/>
              <w:ind w:right="510"/>
              <w:jc w:val="right"/>
              <w:rPr>
                <w:rFonts w:cs="Arial"/>
                <w:sz w:val="20"/>
              </w:rPr>
            </w:pPr>
            <w:r w:rsidRPr="00DF1AC8">
              <w:rPr>
                <w:rFonts w:cs="Arial"/>
                <w:sz w:val="20"/>
              </w:rPr>
              <w:t>к</w:t>
            </w:r>
          </w:p>
        </w:tc>
      </w:tr>
      <w:tr w:rsidR="00C11F90" w:rsidRPr="00DF1AC8" w:rsidTr="000F4533">
        <w:trPr>
          <w:cantSplit/>
          <w:jc w:val="center"/>
        </w:trPr>
        <w:tc>
          <w:tcPr>
            <w:tcW w:w="3828" w:type="dxa"/>
            <w:tcBorders>
              <w:top w:val="nil"/>
              <w:left w:val="single" w:sz="4" w:space="0" w:color="auto"/>
              <w:right w:val="nil"/>
            </w:tcBorders>
            <w:hideMark/>
          </w:tcPr>
          <w:p w:rsidR="00C11F90" w:rsidRPr="00DF1AC8" w:rsidRDefault="00C11F90" w:rsidP="000255B9">
            <w:pPr>
              <w:spacing w:before="120" w:after="120"/>
              <w:rPr>
                <w:rFonts w:cs="Arial"/>
                <w:sz w:val="20"/>
              </w:rPr>
            </w:pPr>
            <w:r w:rsidRPr="00DF1AC8">
              <w:rPr>
                <w:rFonts w:cs="Arial"/>
                <w:sz w:val="20"/>
              </w:rPr>
              <w:t>Июнь</w:t>
            </w:r>
          </w:p>
        </w:tc>
        <w:tc>
          <w:tcPr>
            <w:tcW w:w="1701" w:type="dxa"/>
            <w:vAlign w:val="bottom"/>
            <w:hideMark/>
          </w:tcPr>
          <w:p w:rsidR="00C11F90" w:rsidRPr="00DF1AC8" w:rsidRDefault="00C11F90" w:rsidP="000255B9">
            <w:pPr>
              <w:spacing w:before="120" w:after="120"/>
              <w:ind w:right="680"/>
              <w:jc w:val="right"/>
              <w:rPr>
                <w:rFonts w:cs="Arial"/>
                <w:sz w:val="20"/>
              </w:rPr>
            </w:pPr>
            <w:r w:rsidRPr="00DF1AC8">
              <w:rPr>
                <w:rFonts w:cs="Arial"/>
                <w:sz w:val="20"/>
              </w:rPr>
              <w:t>2</w:t>
            </w:r>
          </w:p>
        </w:tc>
        <w:tc>
          <w:tcPr>
            <w:tcW w:w="1842" w:type="dxa"/>
            <w:vAlign w:val="bottom"/>
            <w:hideMark/>
          </w:tcPr>
          <w:p w:rsidR="00C11F90" w:rsidRPr="00DF1AC8" w:rsidRDefault="00C11F90" w:rsidP="000255B9">
            <w:pPr>
              <w:spacing w:before="120" w:after="120"/>
              <w:ind w:right="510"/>
              <w:jc w:val="right"/>
              <w:rPr>
                <w:rFonts w:cs="Arial"/>
                <w:sz w:val="20"/>
              </w:rPr>
            </w:pPr>
            <w:r w:rsidRPr="00DF1AC8">
              <w:rPr>
                <w:rFonts w:cs="Arial"/>
                <w:sz w:val="20"/>
              </w:rPr>
              <w:t>40839</w:t>
            </w:r>
          </w:p>
        </w:tc>
        <w:tc>
          <w:tcPr>
            <w:tcW w:w="1701" w:type="dxa"/>
            <w:tcBorders>
              <w:top w:val="nil"/>
              <w:left w:val="nil"/>
              <w:right w:val="single" w:sz="4" w:space="0" w:color="auto"/>
            </w:tcBorders>
            <w:vAlign w:val="bottom"/>
            <w:hideMark/>
          </w:tcPr>
          <w:p w:rsidR="00C11F90" w:rsidRPr="00DF1AC8" w:rsidRDefault="00C11F90" w:rsidP="000255B9">
            <w:pPr>
              <w:spacing w:before="120" w:after="120"/>
              <w:ind w:right="510"/>
              <w:jc w:val="right"/>
              <w:rPr>
                <w:rFonts w:cs="Arial"/>
                <w:sz w:val="20"/>
              </w:rPr>
            </w:pPr>
            <w:r w:rsidRPr="00DF1AC8">
              <w:rPr>
                <w:rFonts w:cs="Arial"/>
                <w:sz w:val="20"/>
              </w:rPr>
              <w:t>к</w:t>
            </w:r>
          </w:p>
        </w:tc>
      </w:tr>
      <w:tr w:rsidR="00C11F90" w:rsidRPr="00DF1AC8" w:rsidTr="000F4533">
        <w:trPr>
          <w:cantSplit/>
          <w:jc w:val="center"/>
        </w:trPr>
        <w:tc>
          <w:tcPr>
            <w:tcW w:w="3828" w:type="dxa"/>
            <w:tcBorders>
              <w:top w:val="nil"/>
              <w:left w:val="single" w:sz="4" w:space="0" w:color="auto"/>
              <w:right w:val="nil"/>
            </w:tcBorders>
            <w:hideMark/>
          </w:tcPr>
          <w:p w:rsidR="00C11F90" w:rsidRPr="00DF1AC8" w:rsidRDefault="00C11F90" w:rsidP="000255B9">
            <w:pPr>
              <w:spacing w:before="120" w:after="120"/>
              <w:rPr>
                <w:rFonts w:cs="Arial"/>
                <w:sz w:val="20"/>
              </w:rPr>
            </w:pPr>
            <w:r w:rsidRPr="00DF1AC8">
              <w:rPr>
                <w:rFonts w:cs="Arial"/>
                <w:sz w:val="20"/>
              </w:rPr>
              <w:t>Июль</w:t>
            </w:r>
          </w:p>
        </w:tc>
        <w:tc>
          <w:tcPr>
            <w:tcW w:w="1701" w:type="dxa"/>
            <w:vAlign w:val="bottom"/>
            <w:hideMark/>
          </w:tcPr>
          <w:p w:rsidR="00C11F90" w:rsidRPr="00DF1AC8" w:rsidRDefault="00C11F90" w:rsidP="000255B9">
            <w:pPr>
              <w:spacing w:before="120" w:after="120"/>
              <w:ind w:right="680"/>
              <w:jc w:val="right"/>
              <w:rPr>
                <w:rFonts w:cs="Arial"/>
                <w:sz w:val="20"/>
              </w:rPr>
            </w:pPr>
            <w:r w:rsidRPr="00DF1AC8">
              <w:rPr>
                <w:rFonts w:cs="Arial"/>
                <w:sz w:val="20"/>
              </w:rPr>
              <w:t>2</w:t>
            </w:r>
          </w:p>
        </w:tc>
        <w:tc>
          <w:tcPr>
            <w:tcW w:w="1842" w:type="dxa"/>
            <w:vAlign w:val="bottom"/>
            <w:hideMark/>
          </w:tcPr>
          <w:p w:rsidR="00C11F90" w:rsidRPr="00DF1AC8" w:rsidRDefault="00C11F90" w:rsidP="000255B9">
            <w:pPr>
              <w:spacing w:before="120" w:after="120"/>
              <w:ind w:right="510"/>
              <w:jc w:val="right"/>
              <w:rPr>
                <w:rFonts w:cs="Arial"/>
                <w:sz w:val="20"/>
              </w:rPr>
            </w:pPr>
            <w:r w:rsidRPr="00DF1AC8">
              <w:rPr>
                <w:rFonts w:cs="Arial"/>
                <w:sz w:val="20"/>
              </w:rPr>
              <w:t>43794</w:t>
            </w:r>
          </w:p>
        </w:tc>
        <w:tc>
          <w:tcPr>
            <w:tcW w:w="1701" w:type="dxa"/>
            <w:tcBorders>
              <w:top w:val="nil"/>
              <w:left w:val="nil"/>
              <w:right w:val="single" w:sz="4" w:space="0" w:color="auto"/>
            </w:tcBorders>
            <w:vAlign w:val="bottom"/>
            <w:hideMark/>
          </w:tcPr>
          <w:p w:rsidR="00C11F90" w:rsidRPr="00DF1AC8" w:rsidRDefault="00C11F90" w:rsidP="000255B9">
            <w:pPr>
              <w:spacing w:before="120" w:after="120"/>
              <w:ind w:right="510"/>
              <w:jc w:val="right"/>
              <w:rPr>
                <w:rFonts w:cs="Arial"/>
                <w:sz w:val="20"/>
              </w:rPr>
            </w:pPr>
            <w:r w:rsidRPr="00DF1AC8">
              <w:rPr>
                <w:rFonts w:cs="Arial"/>
                <w:sz w:val="20"/>
              </w:rPr>
              <w:t>к</w:t>
            </w:r>
          </w:p>
        </w:tc>
      </w:tr>
      <w:tr w:rsidR="00C11F90" w:rsidRPr="00DF1AC8" w:rsidTr="000F4533">
        <w:trPr>
          <w:cantSplit/>
          <w:jc w:val="center"/>
        </w:trPr>
        <w:tc>
          <w:tcPr>
            <w:tcW w:w="3828" w:type="dxa"/>
            <w:tcBorders>
              <w:left w:val="single" w:sz="4" w:space="0" w:color="auto"/>
              <w:bottom w:val="nil"/>
              <w:right w:val="nil"/>
            </w:tcBorders>
            <w:hideMark/>
          </w:tcPr>
          <w:p w:rsidR="00C11F90" w:rsidRPr="00DF1AC8" w:rsidRDefault="00C11F90" w:rsidP="000255B9">
            <w:pPr>
              <w:spacing w:before="120" w:after="120"/>
              <w:rPr>
                <w:rFonts w:cs="Arial"/>
                <w:sz w:val="20"/>
              </w:rPr>
            </w:pPr>
            <w:r w:rsidRPr="00DF1AC8">
              <w:rPr>
                <w:rFonts w:cs="Arial"/>
                <w:sz w:val="20"/>
              </w:rPr>
              <w:t>Август</w:t>
            </w:r>
          </w:p>
        </w:tc>
        <w:tc>
          <w:tcPr>
            <w:tcW w:w="1701" w:type="dxa"/>
            <w:vAlign w:val="bottom"/>
            <w:hideMark/>
          </w:tcPr>
          <w:p w:rsidR="00C11F90" w:rsidRPr="00DF1AC8" w:rsidRDefault="00C11F90" w:rsidP="000255B9">
            <w:pPr>
              <w:spacing w:before="120" w:after="120"/>
              <w:ind w:right="680"/>
              <w:jc w:val="right"/>
              <w:rPr>
                <w:rFonts w:cs="Arial"/>
                <w:sz w:val="20"/>
              </w:rPr>
            </w:pPr>
            <w:r w:rsidRPr="00DF1AC8">
              <w:rPr>
                <w:rFonts w:cs="Arial"/>
                <w:sz w:val="20"/>
              </w:rPr>
              <w:t>2</w:t>
            </w:r>
          </w:p>
        </w:tc>
        <w:tc>
          <w:tcPr>
            <w:tcW w:w="1842" w:type="dxa"/>
            <w:vAlign w:val="bottom"/>
            <w:hideMark/>
          </w:tcPr>
          <w:p w:rsidR="00C11F90" w:rsidRPr="00DF1AC8" w:rsidRDefault="00C11F90" w:rsidP="000255B9">
            <w:pPr>
              <w:spacing w:before="120" w:after="120"/>
              <w:ind w:right="510"/>
              <w:jc w:val="right"/>
              <w:rPr>
                <w:rFonts w:cs="Arial"/>
                <w:sz w:val="20"/>
              </w:rPr>
            </w:pPr>
            <w:r w:rsidRPr="00DF1AC8">
              <w:rPr>
                <w:rFonts w:cs="Arial"/>
                <w:sz w:val="20"/>
              </w:rPr>
              <w:t>40532</w:t>
            </w:r>
          </w:p>
        </w:tc>
        <w:tc>
          <w:tcPr>
            <w:tcW w:w="1701" w:type="dxa"/>
            <w:tcBorders>
              <w:left w:val="nil"/>
              <w:bottom w:val="nil"/>
              <w:right w:val="single" w:sz="4" w:space="0" w:color="auto"/>
            </w:tcBorders>
            <w:vAlign w:val="bottom"/>
            <w:hideMark/>
          </w:tcPr>
          <w:p w:rsidR="00C11F90" w:rsidRPr="00DF1AC8" w:rsidRDefault="00C11F90" w:rsidP="000255B9">
            <w:pPr>
              <w:spacing w:before="120" w:after="120"/>
              <w:ind w:right="510"/>
              <w:jc w:val="right"/>
              <w:rPr>
                <w:rFonts w:cs="Arial"/>
                <w:sz w:val="20"/>
              </w:rPr>
            </w:pPr>
            <w:r w:rsidRPr="00DF1AC8">
              <w:rPr>
                <w:rFonts w:cs="Arial"/>
                <w:sz w:val="20"/>
              </w:rPr>
              <w:t>к</w:t>
            </w:r>
          </w:p>
        </w:tc>
      </w:tr>
      <w:tr w:rsidR="00C11F90" w:rsidRPr="00DF1AC8" w:rsidTr="000F4533">
        <w:trPr>
          <w:cantSplit/>
          <w:jc w:val="center"/>
        </w:trPr>
        <w:tc>
          <w:tcPr>
            <w:tcW w:w="3828" w:type="dxa"/>
            <w:tcBorders>
              <w:top w:val="nil"/>
              <w:left w:val="single" w:sz="4" w:space="0" w:color="auto"/>
              <w:bottom w:val="nil"/>
              <w:right w:val="nil"/>
            </w:tcBorders>
            <w:hideMark/>
          </w:tcPr>
          <w:p w:rsidR="00C11F90" w:rsidRPr="00DF1AC8" w:rsidRDefault="00C11F90" w:rsidP="000255B9">
            <w:pPr>
              <w:spacing w:before="120" w:after="120"/>
              <w:rPr>
                <w:rFonts w:cs="Arial"/>
                <w:sz w:val="20"/>
              </w:rPr>
            </w:pPr>
            <w:r w:rsidRPr="00DF1AC8">
              <w:rPr>
                <w:rFonts w:cs="Arial"/>
                <w:sz w:val="20"/>
              </w:rPr>
              <w:t>Сентябрь</w:t>
            </w:r>
          </w:p>
        </w:tc>
        <w:tc>
          <w:tcPr>
            <w:tcW w:w="1701" w:type="dxa"/>
            <w:vAlign w:val="bottom"/>
            <w:hideMark/>
          </w:tcPr>
          <w:p w:rsidR="00C11F90" w:rsidRPr="00DF1AC8" w:rsidRDefault="00C11F90" w:rsidP="000255B9">
            <w:pPr>
              <w:spacing w:before="120" w:after="120"/>
              <w:ind w:right="680"/>
              <w:jc w:val="right"/>
              <w:rPr>
                <w:rFonts w:cs="Arial"/>
                <w:sz w:val="20"/>
              </w:rPr>
            </w:pPr>
            <w:r w:rsidRPr="00DF1AC8">
              <w:rPr>
                <w:rFonts w:cs="Arial"/>
                <w:sz w:val="20"/>
              </w:rPr>
              <w:t>2</w:t>
            </w:r>
          </w:p>
        </w:tc>
        <w:tc>
          <w:tcPr>
            <w:tcW w:w="1842" w:type="dxa"/>
            <w:vAlign w:val="bottom"/>
            <w:hideMark/>
          </w:tcPr>
          <w:p w:rsidR="00C11F90" w:rsidRPr="00DF1AC8" w:rsidRDefault="00C11F90" w:rsidP="000255B9">
            <w:pPr>
              <w:spacing w:before="120" w:after="120"/>
              <w:ind w:right="510"/>
              <w:jc w:val="right"/>
              <w:rPr>
                <w:rFonts w:cs="Arial"/>
                <w:sz w:val="20"/>
              </w:rPr>
            </w:pPr>
            <w:r w:rsidRPr="00DF1AC8">
              <w:rPr>
                <w:rFonts w:cs="Arial"/>
                <w:sz w:val="20"/>
              </w:rPr>
              <w:t>39301</w:t>
            </w:r>
          </w:p>
        </w:tc>
        <w:tc>
          <w:tcPr>
            <w:tcW w:w="1701" w:type="dxa"/>
            <w:tcBorders>
              <w:top w:val="nil"/>
              <w:left w:val="nil"/>
              <w:bottom w:val="nil"/>
              <w:right w:val="single" w:sz="4" w:space="0" w:color="auto"/>
            </w:tcBorders>
            <w:vAlign w:val="bottom"/>
            <w:hideMark/>
          </w:tcPr>
          <w:p w:rsidR="00C11F90" w:rsidRPr="00DF1AC8" w:rsidRDefault="00C11F90" w:rsidP="000255B9">
            <w:pPr>
              <w:spacing w:before="120" w:after="120"/>
              <w:ind w:right="510"/>
              <w:jc w:val="right"/>
              <w:rPr>
                <w:rFonts w:cs="Arial"/>
                <w:sz w:val="20"/>
              </w:rPr>
            </w:pPr>
            <w:r w:rsidRPr="00DF1AC8">
              <w:rPr>
                <w:rFonts w:cs="Arial"/>
                <w:sz w:val="20"/>
              </w:rPr>
              <w:t>к</w:t>
            </w:r>
          </w:p>
        </w:tc>
      </w:tr>
      <w:tr w:rsidR="00C11F90" w:rsidRPr="00DF1AC8" w:rsidTr="000F4533">
        <w:trPr>
          <w:cantSplit/>
          <w:jc w:val="center"/>
        </w:trPr>
        <w:tc>
          <w:tcPr>
            <w:tcW w:w="3828" w:type="dxa"/>
            <w:tcBorders>
              <w:top w:val="nil"/>
              <w:left w:val="single" w:sz="4" w:space="0" w:color="auto"/>
              <w:bottom w:val="nil"/>
              <w:right w:val="nil"/>
            </w:tcBorders>
            <w:hideMark/>
          </w:tcPr>
          <w:p w:rsidR="00C11F90" w:rsidRPr="00DF1AC8" w:rsidRDefault="00C11F90" w:rsidP="000255B9">
            <w:pPr>
              <w:spacing w:before="120" w:after="120"/>
              <w:rPr>
                <w:rFonts w:cs="Arial"/>
                <w:sz w:val="20"/>
              </w:rPr>
            </w:pPr>
            <w:r w:rsidRPr="00DF1AC8">
              <w:rPr>
                <w:rFonts w:cs="Arial"/>
                <w:sz w:val="20"/>
              </w:rPr>
              <w:t>Октябрь</w:t>
            </w:r>
          </w:p>
        </w:tc>
        <w:tc>
          <w:tcPr>
            <w:tcW w:w="1701" w:type="dxa"/>
            <w:vAlign w:val="bottom"/>
            <w:hideMark/>
          </w:tcPr>
          <w:p w:rsidR="00C11F90" w:rsidRPr="00DF1AC8" w:rsidRDefault="00C11F90" w:rsidP="000255B9">
            <w:pPr>
              <w:spacing w:before="120" w:after="120"/>
              <w:ind w:right="680"/>
              <w:jc w:val="right"/>
              <w:rPr>
                <w:rFonts w:cs="Arial"/>
                <w:sz w:val="20"/>
              </w:rPr>
            </w:pPr>
            <w:r w:rsidRPr="00DF1AC8">
              <w:rPr>
                <w:rFonts w:cs="Arial"/>
                <w:sz w:val="20"/>
              </w:rPr>
              <w:t>2</w:t>
            </w:r>
          </w:p>
        </w:tc>
        <w:tc>
          <w:tcPr>
            <w:tcW w:w="1842" w:type="dxa"/>
            <w:vAlign w:val="bottom"/>
            <w:hideMark/>
          </w:tcPr>
          <w:p w:rsidR="00C11F90" w:rsidRPr="00DF1AC8" w:rsidRDefault="00C11F90" w:rsidP="000255B9">
            <w:pPr>
              <w:spacing w:before="120" w:after="120"/>
              <w:ind w:right="510"/>
              <w:jc w:val="right"/>
              <w:rPr>
                <w:rFonts w:cs="Arial"/>
                <w:sz w:val="20"/>
              </w:rPr>
            </w:pPr>
            <w:r w:rsidRPr="00DF1AC8">
              <w:rPr>
                <w:rFonts w:cs="Arial"/>
                <w:sz w:val="20"/>
              </w:rPr>
              <w:t>33558</w:t>
            </w:r>
          </w:p>
        </w:tc>
        <w:tc>
          <w:tcPr>
            <w:tcW w:w="1701" w:type="dxa"/>
            <w:tcBorders>
              <w:top w:val="nil"/>
              <w:left w:val="nil"/>
              <w:bottom w:val="nil"/>
              <w:right w:val="single" w:sz="4" w:space="0" w:color="auto"/>
            </w:tcBorders>
            <w:vAlign w:val="bottom"/>
            <w:hideMark/>
          </w:tcPr>
          <w:p w:rsidR="00C11F90" w:rsidRPr="00DF1AC8" w:rsidRDefault="00C11F90" w:rsidP="000255B9">
            <w:pPr>
              <w:spacing w:before="120" w:after="120"/>
              <w:ind w:right="510"/>
              <w:jc w:val="right"/>
              <w:rPr>
                <w:rFonts w:cs="Arial"/>
                <w:sz w:val="20"/>
              </w:rPr>
            </w:pPr>
            <w:r w:rsidRPr="00DF1AC8">
              <w:rPr>
                <w:rFonts w:cs="Arial"/>
                <w:sz w:val="20"/>
              </w:rPr>
              <w:t>к</w:t>
            </w:r>
          </w:p>
        </w:tc>
      </w:tr>
      <w:tr w:rsidR="00C11F90" w:rsidRPr="00DF1AC8" w:rsidTr="000F4533">
        <w:trPr>
          <w:cantSplit/>
          <w:jc w:val="center"/>
        </w:trPr>
        <w:tc>
          <w:tcPr>
            <w:tcW w:w="3828" w:type="dxa"/>
            <w:tcBorders>
              <w:top w:val="nil"/>
              <w:left w:val="single" w:sz="4" w:space="0" w:color="auto"/>
              <w:bottom w:val="nil"/>
              <w:right w:val="nil"/>
            </w:tcBorders>
            <w:hideMark/>
          </w:tcPr>
          <w:p w:rsidR="00C11F90" w:rsidRPr="00DF1AC8" w:rsidRDefault="00C11F90" w:rsidP="000255B9">
            <w:pPr>
              <w:spacing w:before="120" w:after="120"/>
              <w:rPr>
                <w:rFonts w:cs="Arial"/>
                <w:sz w:val="20"/>
              </w:rPr>
            </w:pPr>
            <w:r w:rsidRPr="00DF1AC8">
              <w:rPr>
                <w:rFonts w:cs="Arial"/>
                <w:sz w:val="20"/>
              </w:rPr>
              <w:t>Ноябрь</w:t>
            </w:r>
          </w:p>
        </w:tc>
        <w:tc>
          <w:tcPr>
            <w:tcW w:w="1701" w:type="dxa"/>
            <w:vAlign w:val="bottom"/>
            <w:hideMark/>
          </w:tcPr>
          <w:p w:rsidR="00C11F90" w:rsidRPr="00DF1AC8" w:rsidRDefault="00C11F90" w:rsidP="000255B9">
            <w:pPr>
              <w:spacing w:before="120" w:after="120"/>
              <w:ind w:right="680"/>
              <w:jc w:val="right"/>
              <w:rPr>
                <w:rFonts w:cs="Arial"/>
                <w:sz w:val="20"/>
              </w:rPr>
            </w:pPr>
            <w:r w:rsidRPr="00DF1AC8">
              <w:rPr>
                <w:rFonts w:cs="Arial"/>
                <w:sz w:val="20"/>
              </w:rPr>
              <w:t>2</w:t>
            </w:r>
          </w:p>
        </w:tc>
        <w:tc>
          <w:tcPr>
            <w:tcW w:w="1842" w:type="dxa"/>
            <w:vAlign w:val="bottom"/>
            <w:hideMark/>
          </w:tcPr>
          <w:p w:rsidR="00C11F90" w:rsidRPr="00DF1AC8" w:rsidRDefault="00C11F90" w:rsidP="000255B9">
            <w:pPr>
              <w:spacing w:before="120" w:after="120"/>
              <w:ind w:right="510"/>
              <w:jc w:val="right"/>
              <w:rPr>
                <w:rFonts w:cs="Arial"/>
                <w:sz w:val="20"/>
              </w:rPr>
            </w:pPr>
            <w:r w:rsidRPr="00DF1AC8">
              <w:rPr>
                <w:rFonts w:cs="Arial"/>
                <w:sz w:val="20"/>
              </w:rPr>
              <w:t>32360</w:t>
            </w:r>
          </w:p>
        </w:tc>
        <w:tc>
          <w:tcPr>
            <w:tcW w:w="1701" w:type="dxa"/>
            <w:tcBorders>
              <w:top w:val="nil"/>
              <w:left w:val="nil"/>
              <w:bottom w:val="nil"/>
              <w:right w:val="single" w:sz="4" w:space="0" w:color="auto"/>
            </w:tcBorders>
            <w:vAlign w:val="bottom"/>
            <w:hideMark/>
          </w:tcPr>
          <w:p w:rsidR="00C11F90" w:rsidRPr="00DF1AC8" w:rsidRDefault="00C11F90" w:rsidP="000255B9">
            <w:pPr>
              <w:spacing w:before="120" w:after="120"/>
              <w:ind w:right="510"/>
              <w:jc w:val="right"/>
              <w:rPr>
                <w:rFonts w:cs="Arial"/>
                <w:sz w:val="20"/>
              </w:rPr>
            </w:pPr>
            <w:r w:rsidRPr="00DF1AC8">
              <w:rPr>
                <w:rFonts w:cs="Arial"/>
                <w:sz w:val="20"/>
              </w:rPr>
              <w:t>к</w:t>
            </w:r>
          </w:p>
        </w:tc>
      </w:tr>
      <w:tr w:rsidR="00C11F90" w:rsidRPr="00DF1AC8" w:rsidTr="000F4533">
        <w:trPr>
          <w:cantSplit/>
          <w:jc w:val="center"/>
        </w:trPr>
        <w:tc>
          <w:tcPr>
            <w:tcW w:w="3828" w:type="dxa"/>
            <w:tcBorders>
              <w:top w:val="nil"/>
              <w:left w:val="single" w:sz="4" w:space="0" w:color="auto"/>
              <w:bottom w:val="nil"/>
              <w:right w:val="nil"/>
            </w:tcBorders>
            <w:hideMark/>
          </w:tcPr>
          <w:p w:rsidR="00C11F90" w:rsidRPr="00DF1AC8" w:rsidRDefault="00C11F90" w:rsidP="000255B9">
            <w:pPr>
              <w:spacing w:before="120" w:after="120"/>
              <w:rPr>
                <w:rFonts w:cs="Arial"/>
                <w:sz w:val="20"/>
              </w:rPr>
            </w:pPr>
            <w:r w:rsidRPr="00DF1AC8">
              <w:rPr>
                <w:rFonts w:cs="Arial"/>
                <w:sz w:val="20"/>
              </w:rPr>
              <w:t>Декабрь</w:t>
            </w:r>
          </w:p>
        </w:tc>
        <w:tc>
          <w:tcPr>
            <w:tcW w:w="1701" w:type="dxa"/>
            <w:vAlign w:val="bottom"/>
          </w:tcPr>
          <w:p w:rsidR="00C11F90" w:rsidRPr="00DF1AC8" w:rsidRDefault="00C11F90" w:rsidP="000255B9">
            <w:pPr>
              <w:spacing w:before="120" w:after="120"/>
              <w:ind w:right="680"/>
              <w:jc w:val="right"/>
              <w:rPr>
                <w:rFonts w:cs="Arial"/>
                <w:sz w:val="20"/>
              </w:rPr>
            </w:pPr>
            <w:r w:rsidRPr="00DF1AC8">
              <w:rPr>
                <w:rFonts w:cs="Arial"/>
                <w:sz w:val="20"/>
              </w:rPr>
              <w:t>2</w:t>
            </w:r>
          </w:p>
        </w:tc>
        <w:tc>
          <w:tcPr>
            <w:tcW w:w="1842" w:type="dxa"/>
            <w:vAlign w:val="bottom"/>
          </w:tcPr>
          <w:p w:rsidR="00C11F90" w:rsidRPr="00DF1AC8" w:rsidRDefault="00C11F90" w:rsidP="000255B9">
            <w:pPr>
              <w:spacing w:before="120" w:after="120"/>
              <w:ind w:right="510"/>
              <w:jc w:val="right"/>
              <w:rPr>
                <w:rFonts w:cs="Arial"/>
                <w:sz w:val="20"/>
              </w:rPr>
            </w:pPr>
            <w:r w:rsidRPr="00DF1AC8">
              <w:rPr>
                <w:rFonts w:cs="Arial"/>
                <w:sz w:val="20"/>
              </w:rPr>
              <w:t>32271</w:t>
            </w:r>
          </w:p>
        </w:tc>
        <w:tc>
          <w:tcPr>
            <w:tcW w:w="1701" w:type="dxa"/>
            <w:tcBorders>
              <w:top w:val="nil"/>
              <w:left w:val="nil"/>
              <w:bottom w:val="nil"/>
              <w:right w:val="single" w:sz="4" w:space="0" w:color="auto"/>
            </w:tcBorders>
            <w:vAlign w:val="bottom"/>
          </w:tcPr>
          <w:p w:rsidR="00C11F90" w:rsidRPr="00DF1AC8" w:rsidRDefault="00C11F90" w:rsidP="000255B9">
            <w:pPr>
              <w:spacing w:before="120" w:after="120"/>
              <w:ind w:right="510"/>
              <w:jc w:val="right"/>
              <w:rPr>
                <w:rFonts w:cs="Arial"/>
                <w:sz w:val="20"/>
              </w:rPr>
            </w:pPr>
            <w:r w:rsidRPr="00DF1AC8">
              <w:rPr>
                <w:rFonts w:cs="Arial"/>
                <w:sz w:val="20"/>
              </w:rPr>
              <w:t>к</w:t>
            </w:r>
          </w:p>
        </w:tc>
      </w:tr>
      <w:tr w:rsidR="00C11F90" w:rsidRPr="00DF1AC8" w:rsidTr="000F4533">
        <w:trPr>
          <w:cantSplit/>
          <w:jc w:val="center"/>
        </w:trPr>
        <w:tc>
          <w:tcPr>
            <w:tcW w:w="3828" w:type="dxa"/>
            <w:tcBorders>
              <w:top w:val="nil"/>
              <w:left w:val="single" w:sz="4" w:space="0" w:color="auto"/>
              <w:bottom w:val="nil"/>
              <w:right w:val="nil"/>
            </w:tcBorders>
            <w:hideMark/>
          </w:tcPr>
          <w:p w:rsidR="00C11F90" w:rsidRPr="00DF1AC8" w:rsidRDefault="00C11F90" w:rsidP="000255B9">
            <w:pPr>
              <w:spacing w:before="120" w:after="120"/>
              <w:ind w:left="340"/>
              <w:rPr>
                <w:rFonts w:cs="Arial"/>
                <w:b/>
                <w:sz w:val="20"/>
              </w:rPr>
            </w:pPr>
            <w:r w:rsidRPr="00DF1AC8">
              <w:rPr>
                <w:rFonts w:cs="Arial"/>
                <w:b/>
                <w:sz w:val="20"/>
              </w:rPr>
              <w:t>2022</w:t>
            </w:r>
          </w:p>
        </w:tc>
        <w:tc>
          <w:tcPr>
            <w:tcW w:w="1701" w:type="dxa"/>
            <w:vAlign w:val="bottom"/>
          </w:tcPr>
          <w:p w:rsidR="00C11F90" w:rsidRPr="00DF1AC8" w:rsidRDefault="00C11F90" w:rsidP="000255B9">
            <w:pPr>
              <w:spacing w:before="120" w:after="120"/>
              <w:ind w:right="680"/>
              <w:jc w:val="right"/>
              <w:rPr>
                <w:rFonts w:cs="Arial"/>
                <w:sz w:val="20"/>
              </w:rPr>
            </w:pPr>
          </w:p>
        </w:tc>
        <w:tc>
          <w:tcPr>
            <w:tcW w:w="1842" w:type="dxa"/>
            <w:vAlign w:val="bottom"/>
          </w:tcPr>
          <w:p w:rsidR="00C11F90" w:rsidRPr="00DF1AC8" w:rsidRDefault="00C11F90" w:rsidP="000255B9">
            <w:pPr>
              <w:spacing w:before="120" w:after="120"/>
              <w:ind w:right="510"/>
              <w:jc w:val="right"/>
              <w:rPr>
                <w:rFonts w:cs="Arial"/>
                <w:sz w:val="20"/>
              </w:rPr>
            </w:pPr>
          </w:p>
        </w:tc>
        <w:tc>
          <w:tcPr>
            <w:tcW w:w="1701" w:type="dxa"/>
            <w:tcBorders>
              <w:top w:val="nil"/>
              <w:left w:val="nil"/>
              <w:bottom w:val="nil"/>
              <w:right w:val="single" w:sz="4" w:space="0" w:color="auto"/>
            </w:tcBorders>
            <w:vAlign w:val="bottom"/>
          </w:tcPr>
          <w:p w:rsidR="00C11F90" w:rsidRPr="00DF1AC8" w:rsidRDefault="00C11F90" w:rsidP="000255B9">
            <w:pPr>
              <w:spacing w:before="120" w:after="120"/>
              <w:ind w:right="510"/>
              <w:jc w:val="right"/>
              <w:rPr>
                <w:rFonts w:cs="Arial"/>
                <w:sz w:val="20"/>
              </w:rPr>
            </w:pPr>
          </w:p>
        </w:tc>
      </w:tr>
      <w:tr w:rsidR="00C11F90" w:rsidRPr="00DF1AC8" w:rsidTr="000F4533">
        <w:trPr>
          <w:cantSplit/>
          <w:jc w:val="center"/>
        </w:trPr>
        <w:tc>
          <w:tcPr>
            <w:tcW w:w="3828" w:type="dxa"/>
            <w:tcBorders>
              <w:top w:val="nil"/>
              <w:left w:val="single" w:sz="4" w:space="0" w:color="auto"/>
              <w:right w:val="nil"/>
            </w:tcBorders>
            <w:hideMark/>
          </w:tcPr>
          <w:p w:rsidR="00C11F90" w:rsidRPr="00DF1AC8" w:rsidRDefault="00C11F90" w:rsidP="000255B9">
            <w:pPr>
              <w:spacing w:before="120" w:after="120"/>
              <w:rPr>
                <w:rFonts w:cs="Arial"/>
                <w:sz w:val="20"/>
              </w:rPr>
            </w:pPr>
            <w:r w:rsidRPr="00DF1AC8">
              <w:rPr>
                <w:rFonts w:cs="Arial"/>
                <w:sz w:val="20"/>
              </w:rPr>
              <w:t>Январь</w:t>
            </w:r>
          </w:p>
        </w:tc>
        <w:tc>
          <w:tcPr>
            <w:tcW w:w="1701" w:type="dxa"/>
            <w:vAlign w:val="bottom"/>
          </w:tcPr>
          <w:p w:rsidR="00C11F90" w:rsidRPr="00DF1AC8" w:rsidRDefault="00C11F90" w:rsidP="000255B9">
            <w:pPr>
              <w:spacing w:before="120" w:after="120"/>
              <w:ind w:right="680"/>
              <w:jc w:val="right"/>
              <w:rPr>
                <w:rFonts w:cs="Arial"/>
                <w:sz w:val="20"/>
              </w:rPr>
            </w:pPr>
            <w:r w:rsidRPr="00DF1AC8">
              <w:rPr>
                <w:rFonts w:cs="Arial"/>
                <w:sz w:val="20"/>
              </w:rPr>
              <w:t>2</w:t>
            </w:r>
          </w:p>
        </w:tc>
        <w:tc>
          <w:tcPr>
            <w:tcW w:w="1842" w:type="dxa"/>
            <w:vAlign w:val="bottom"/>
          </w:tcPr>
          <w:p w:rsidR="00C11F90" w:rsidRPr="00DF1AC8" w:rsidRDefault="00C11F90" w:rsidP="000255B9">
            <w:pPr>
              <w:spacing w:before="120" w:after="120"/>
              <w:ind w:right="510"/>
              <w:jc w:val="right"/>
              <w:rPr>
                <w:rFonts w:cs="Arial"/>
                <w:sz w:val="20"/>
              </w:rPr>
            </w:pPr>
            <w:r w:rsidRPr="00DF1AC8">
              <w:rPr>
                <w:rFonts w:cs="Arial"/>
                <w:sz w:val="20"/>
              </w:rPr>
              <w:t>33610</w:t>
            </w:r>
          </w:p>
        </w:tc>
        <w:tc>
          <w:tcPr>
            <w:tcW w:w="1701" w:type="dxa"/>
            <w:tcBorders>
              <w:top w:val="nil"/>
              <w:left w:val="nil"/>
              <w:right w:val="single" w:sz="4" w:space="0" w:color="auto"/>
            </w:tcBorders>
            <w:vAlign w:val="bottom"/>
          </w:tcPr>
          <w:p w:rsidR="00C11F90" w:rsidRPr="00DF1AC8" w:rsidRDefault="00C11F90" w:rsidP="000255B9">
            <w:pPr>
              <w:spacing w:before="120" w:after="120"/>
              <w:ind w:right="510"/>
              <w:jc w:val="right"/>
              <w:rPr>
                <w:rFonts w:cs="Arial"/>
                <w:sz w:val="20"/>
              </w:rPr>
            </w:pPr>
            <w:r w:rsidRPr="00DF1AC8">
              <w:rPr>
                <w:rFonts w:cs="Arial"/>
                <w:sz w:val="20"/>
              </w:rPr>
              <w:t>к</w:t>
            </w:r>
          </w:p>
        </w:tc>
      </w:tr>
      <w:tr w:rsidR="00C11F90" w:rsidRPr="00DF1AC8" w:rsidTr="000F4533">
        <w:trPr>
          <w:cantSplit/>
          <w:jc w:val="center"/>
        </w:trPr>
        <w:tc>
          <w:tcPr>
            <w:tcW w:w="3828" w:type="dxa"/>
            <w:tcBorders>
              <w:top w:val="nil"/>
              <w:left w:val="single" w:sz="4" w:space="0" w:color="auto"/>
              <w:bottom w:val="nil"/>
              <w:right w:val="nil"/>
            </w:tcBorders>
            <w:hideMark/>
          </w:tcPr>
          <w:p w:rsidR="00C11F90" w:rsidRPr="00DF1AC8" w:rsidRDefault="00C11F90" w:rsidP="000255B9">
            <w:pPr>
              <w:spacing w:before="120" w:after="120"/>
              <w:rPr>
                <w:rFonts w:cs="Arial"/>
                <w:sz w:val="20"/>
              </w:rPr>
            </w:pPr>
            <w:r w:rsidRPr="00DF1AC8">
              <w:rPr>
                <w:rFonts w:cs="Arial"/>
                <w:sz w:val="20"/>
              </w:rPr>
              <w:t>Февраль</w:t>
            </w:r>
          </w:p>
        </w:tc>
        <w:tc>
          <w:tcPr>
            <w:tcW w:w="1701" w:type="dxa"/>
            <w:vAlign w:val="bottom"/>
          </w:tcPr>
          <w:p w:rsidR="00C11F90" w:rsidRPr="00DF1AC8" w:rsidRDefault="00C11F90" w:rsidP="000255B9">
            <w:pPr>
              <w:spacing w:before="120" w:after="120"/>
              <w:ind w:right="680"/>
              <w:jc w:val="right"/>
              <w:rPr>
                <w:rFonts w:cs="Arial"/>
                <w:sz w:val="20"/>
              </w:rPr>
            </w:pPr>
            <w:r w:rsidRPr="00DF1AC8">
              <w:rPr>
                <w:rFonts w:cs="Arial"/>
                <w:sz w:val="20"/>
              </w:rPr>
              <w:t>2</w:t>
            </w:r>
          </w:p>
        </w:tc>
        <w:tc>
          <w:tcPr>
            <w:tcW w:w="1842" w:type="dxa"/>
            <w:vAlign w:val="bottom"/>
          </w:tcPr>
          <w:p w:rsidR="00C11F90" w:rsidRPr="00DF1AC8" w:rsidRDefault="00C11F90" w:rsidP="000255B9">
            <w:pPr>
              <w:spacing w:before="120" w:after="120"/>
              <w:ind w:right="510"/>
              <w:jc w:val="right"/>
              <w:rPr>
                <w:rFonts w:cs="Arial"/>
                <w:sz w:val="20"/>
              </w:rPr>
            </w:pPr>
            <w:r w:rsidRPr="00DF1AC8">
              <w:rPr>
                <w:rFonts w:cs="Arial"/>
                <w:sz w:val="20"/>
              </w:rPr>
              <w:t>36794</w:t>
            </w:r>
          </w:p>
        </w:tc>
        <w:tc>
          <w:tcPr>
            <w:tcW w:w="1701" w:type="dxa"/>
            <w:tcBorders>
              <w:top w:val="nil"/>
              <w:left w:val="nil"/>
              <w:bottom w:val="nil"/>
              <w:right w:val="single" w:sz="4" w:space="0" w:color="auto"/>
            </w:tcBorders>
            <w:vAlign w:val="bottom"/>
          </w:tcPr>
          <w:p w:rsidR="00C11F90" w:rsidRPr="00DF1AC8" w:rsidRDefault="00C11F90" w:rsidP="000255B9">
            <w:pPr>
              <w:spacing w:before="120" w:after="120"/>
              <w:ind w:right="510"/>
              <w:jc w:val="right"/>
              <w:rPr>
                <w:rFonts w:cs="Arial"/>
                <w:sz w:val="20"/>
              </w:rPr>
            </w:pPr>
            <w:r w:rsidRPr="00DF1AC8">
              <w:rPr>
                <w:rFonts w:cs="Arial"/>
                <w:sz w:val="20"/>
              </w:rPr>
              <w:t>к</w:t>
            </w:r>
          </w:p>
        </w:tc>
      </w:tr>
      <w:tr w:rsidR="00C11F90" w:rsidRPr="00DF1AC8" w:rsidTr="000F4533">
        <w:trPr>
          <w:cantSplit/>
          <w:jc w:val="center"/>
        </w:trPr>
        <w:tc>
          <w:tcPr>
            <w:tcW w:w="3828" w:type="dxa"/>
            <w:tcBorders>
              <w:top w:val="nil"/>
              <w:left w:val="single" w:sz="4" w:space="0" w:color="auto"/>
              <w:bottom w:val="nil"/>
              <w:right w:val="nil"/>
            </w:tcBorders>
          </w:tcPr>
          <w:p w:rsidR="00C11F90" w:rsidRPr="00DF1AC8" w:rsidRDefault="00C11F90" w:rsidP="000255B9">
            <w:pPr>
              <w:spacing w:before="120" w:after="120"/>
              <w:rPr>
                <w:rFonts w:cs="Arial"/>
                <w:sz w:val="20"/>
              </w:rPr>
            </w:pPr>
            <w:r>
              <w:rPr>
                <w:rFonts w:cs="Arial"/>
                <w:sz w:val="20"/>
              </w:rPr>
              <w:t>Март</w:t>
            </w:r>
          </w:p>
        </w:tc>
        <w:tc>
          <w:tcPr>
            <w:tcW w:w="1701" w:type="dxa"/>
            <w:vAlign w:val="bottom"/>
          </w:tcPr>
          <w:p w:rsidR="00C11F90" w:rsidRPr="00DF1AC8" w:rsidRDefault="00C11F90" w:rsidP="000255B9">
            <w:pPr>
              <w:spacing w:before="120" w:after="120"/>
              <w:ind w:right="680"/>
              <w:jc w:val="right"/>
              <w:rPr>
                <w:rFonts w:cs="Arial"/>
                <w:sz w:val="20"/>
              </w:rPr>
            </w:pPr>
            <w:r>
              <w:rPr>
                <w:rFonts w:cs="Arial"/>
                <w:sz w:val="20"/>
              </w:rPr>
              <w:t>2</w:t>
            </w:r>
          </w:p>
        </w:tc>
        <w:tc>
          <w:tcPr>
            <w:tcW w:w="1842" w:type="dxa"/>
            <w:vAlign w:val="bottom"/>
          </w:tcPr>
          <w:p w:rsidR="00C11F90" w:rsidRPr="00DF1AC8" w:rsidRDefault="00C11F90" w:rsidP="000255B9">
            <w:pPr>
              <w:spacing w:before="120" w:after="120"/>
              <w:ind w:right="510"/>
              <w:jc w:val="right"/>
              <w:rPr>
                <w:rFonts w:cs="Arial"/>
                <w:sz w:val="20"/>
              </w:rPr>
            </w:pPr>
            <w:r>
              <w:rPr>
                <w:rFonts w:cs="Arial"/>
                <w:sz w:val="20"/>
              </w:rPr>
              <w:t>36845</w:t>
            </w:r>
          </w:p>
        </w:tc>
        <w:tc>
          <w:tcPr>
            <w:tcW w:w="1701" w:type="dxa"/>
            <w:tcBorders>
              <w:top w:val="nil"/>
              <w:left w:val="nil"/>
              <w:bottom w:val="nil"/>
              <w:right w:val="single" w:sz="4" w:space="0" w:color="auto"/>
            </w:tcBorders>
            <w:vAlign w:val="bottom"/>
          </w:tcPr>
          <w:p w:rsidR="00C11F90" w:rsidRPr="00DF1AC8" w:rsidRDefault="00C11F90" w:rsidP="000255B9">
            <w:pPr>
              <w:spacing w:before="120" w:after="120"/>
              <w:ind w:right="510"/>
              <w:jc w:val="right"/>
              <w:rPr>
                <w:rFonts w:cs="Arial"/>
                <w:sz w:val="20"/>
              </w:rPr>
            </w:pPr>
            <w:r>
              <w:rPr>
                <w:rFonts w:cs="Arial"/>
                <w:sz w:val="20"/>
              </w:rPr>
              <w:t>к</w:t>
            </w:r>
          </w:p>
        </w:tc>
      </w:tr>
      <w:tr w:rsidR="00C11F90" w:rsidRPr="00DF1AC8" w:rsidTr="000F4533">
        <w:trPr>
          <w:cantSplit/>
          <w:jc w:val="center"/>
        </w:trPr>
        <w:tc>
          <w:tcPr>
            <w:tcW w:w="3828" w:type="dxa"/>
            <w:tcBorders>
              <w:top w:val="nil"/>
              <w:left w:val="single" w:sz="4" w:space="0" w:color="auto"/>
              <w:bottom w:val="nil"/>
              <w:right w:val="nil"/>
            </w:tcBorders>
          </w:tcPr>
          <w:p w:rsidR="00C11F90" w:rsidRPr="00DF1AC8" w:rsidRDefault="00C11F90" w:rsidP="000255B9">
            <w:pPr>
              <w:spacing w:before="120" w:after="120"/>
              <w:rPr>
                <w:rFonts w:cs="Arial"/>
                <w:sz w:val="20"/>
              </w:rPr>
            </w:pPr>
            <w:r>
              <w:rPr>
                <w:rFonts w:cs="Arial"/>
                <w:sz w:val="20"/>
              </w:rPr>
              <w:t>Апрель</w:t>
            </w:r>
          </w:p>
        </w:tc>
        <w:tc>
          <w:tcPr>
            <w:tcW w:w="1701" w:type="dxa"/>
            <w:vAlign w:val="bottom"/>
          </w:tcPr>
          <w:p w:rsidR="00C11F90" w:rsidRPr="00DF1AC8" w:rsidRDefault="00C11F90" w:rsidP="000255B9">
            <w:pPr>
              <w:spacing w:before="120" w:after="120"/>
              <w:ind w:right="680"/>
              <w:jc w:val="right"/>
              <w:rPr>
                <w:rFonts w:cs="Arial"/>
                <w:sz w:val="20"/>
              </w:rPr>
            </w:pPr>
            <w:r>
              <w:rPr>
                <w:rFonts w:cs="Arial"/>
                <w:sz w:val="20"/>
              </w:rPr>
              <w:t>2</w:t>
            </w:r>
          </w:p>
        </w:tc>
        <w:tc>
          <w:tcPr>
            <w:tcW w:w="1842" w:type="dxa"/>
            <w:vAlign w:val="bottom"/>
          </w:tcPr>
          <w:p w:rsidR="00C11F90" w:rsidRPr="00DF1AC8" w:rsidRDefault="00C11F90" w:rsidP="000255B9">
            <w:pPr>
              <w:spacing w:before="120" w:after="120"/>
              <w:ind w:right="510"/>
              <w:jc w:val="right"/>
              <w:rPr>
                <w:rFonts w:cs="Arial"/>
                <w:sz w:val="20"/>
              </w:rPr>
            </w:pPr>
            <w:r>
              <w:rPr>
                <w:rFonts w:cs="Arial"/>
                <w:sz w:val="20"/>
              </w:rPr>
              <w:t>41153</w:t>
            </w:r>
          </w:p>
        </w:tc>
        <w:tc>
          <w:tcPr>
            <w:tcW w:w="1701" w:type="dxa"/>
            <w:tcBorders>
              <w:top w:val="nil"/>
              <w:left w:val="nil"/>
              <w:bottom w:val="nil"/>
              <w:right w:val="single" w:sz="4" w:space="0" w:color="auto"/>
            </w:tcBorders>
            <w:vAlign w:val="bottom"/>
          </w:tcPr>
          <w:p w:rsidR="00C11F90" w:rsidRPr="00DF1AC8" w:rsidRDefault="00C11F90" w:rsidP="000255B9">
            <w:pPr>
              <w:spacing w:before="120" w:after="120"/>
              <w:ind w:right="510"/>
              <w:jc w:val="right"/>
              <w:rPr>
                <w:rFonts w:cs="Arial"/>
                <w:sz w:val="20"/>
              </w:rPr>
            </w:pPr>
            <w:r>
              <w:rPr>
                <w:rFonts w:cs="Arial"/>
                <w:sz w:val="20"/>
              </w:rPr>
              <w:t>к</w:t>
            </w:r>
          </w:p>
        </w:tc>
      </w:tr>
      <w:tr w:rsidR="00C11F90" w:rsidRPr="00DF1AC8" w:rsidTr="000F4533">
        <w:trPr>
          <w:cantSplit/>
          <w:jc w:val="center"/>
        </w:trPr>
        <w:tc>
          <w:tcPr>
            <w:tcW w:w="3828" w:type="dxa"/>
            <w:tcBorders>
              <w:top w:val="nil"/>
              <w:left w:val="single" w:sz="4" w:space="0" w:color="auto"/>
              <w:bottom w:val="single" w:sz="4" w:space="0" w:color="auto"/>
              <w:right w:val="nil"/>
            </w:tcBorders>
          </w:tcPr>
          <w:p w:rsidR="00C11F90" w:rsidRPr="00DF1AC8" w:rsidRDefault="00C11F90" w:rsidP="000255B9">
            <w:pPr>
              <w:spacing w:before="120" w:after="120"/>
              <w:rPr>
                <w:rFonts w:cs="Arial"/>
                <w:sz w:val="20"/>
              </w:rPr>
            </w:pPr>
            <w:r>
              <w:rPr>
                <w:rFonts w:cs="Arial"/>
                <w:sz w:val="20"/>
              </w:rPr>
              <w:t>Май</w:t>
            </w:r>
          </w:p>
        </w:tc>
        <w:tc>
          <w:tcPr>
            <w:tcW w:w="1701" w:type="dxa"/>
            <w:tcBorders>
              <w:bottom w:val="single" w:sz="4" w:space="0" w:color="auto"/>
            </w:tcBorders>
            <w:vAlign w:val="bottom"/>
          </w:tcPr>
          <w:p w:rsidR="00C11F90" w:rsidRPr="00DF1AC8" w:rsidRDefault="00C11F90" w:rsidP="000255B9">
            <w:pPr>
              <w:spacing w:before="120" w:after="120"/>
              <w:ind w:right="680"/>
              <w:jc w:val="right"/>
              <w:rPr>
                <w:rFonts w:cs="Arial"/>
                <w:sz w:val="20"/>
              </w:rPr>
            </w:pPr>
            <w:r>
              <w:rPr>
                <w:rFonts w:cs="Arial"/>
                <w:sz w:val="20"/>
              </w:rPr>
              <w:t>2</w:t>
            </w:r>
          </w:p>
        </w:tc>
        <w:tc>
          <w:tcPr>
            <w:tcW w:w="1842" w:type="dxa"/>
            <w:tcBorders>
              <w:bottom w:val="single" w:sz="4" w:space="0" w:color="auto"/>
            </w:tcBorders>
            <w:vAlign w:val="bottom"/>
          </w:tcPr>
          <w:p w:rsidR="00C11F90" w:rsidRPr="00DF1AC8" w:rsidRDefault="00C11F90" w:rsidP="000255B9">
            <w:pPr>
              <w:spacing w:before="120" w:after="120"/>
              <w:ind w:right="510"/>
              <w:jc w:val="right"/>
              <w:rPr>
                <w:rFonts w:cs="Arial"/>
                <w:sz w:val="20"/>
              </w:rPr>
            </w:pPr>
            <w:r>
              <w:rPr>
                <w:rFonts w:cs="Arial"/>
                <w:sz w:val="20"/>
              </w:rPr>
              <w:t>41703</w:t>
            </w:r>
          </w:p>
        </w:tc>
        <w:tc>
          <w:tcPr>
            <w:tcW w:w="1701" w:type="dxa"/>
            <w:tcBorders>
              <w:top w:val="nil"/>
              <w:left w:val="nil"/>
              <w:bottom w:val="single" w:sz="4" w:space="0" w:color="auto"/>
              <w:right w:val="single" w:sz="4" w:space="0" w:color="auto"/>
            </w:tcBorders>
            <w:vAlign w:val="bottom"/>
          </w:tcPr>
          <w:p w:rsidR="00C11F90" w:rsidRPr="00DF1AC8" w:rsidRDefault="00C11F90" w:rsidP="000255B9">
            <w:pPr>
              <w:spacing w:before="120" w:after="120"/>
              <w:ind w:right="510"/>
              <w:jc w:val="right"/>
              <w:rPr>
                <w:rFonts w:cs="Arial"/>
                <w:sz w:val="20"/>
              </w:rPr>
            </w:pPr>
            <w:r>
              <w:rPr>
                <w:rFonts w:cs="Arial"/>
                <w:sz w:val="20"/>
              </w:rPr>
              <w:t>к</w:t>
            </w:r>
          </w:p>
        </w:tc>
      </w:tr>
    </w:tbl>
    <w:p w:rsidR="00C11F90" w:rsidRPr="00DF1AC8" w:rsidRDefault="00C11F90" w:rsidP="00C11F90">
      <w:pPr>
        <w:spacing w:before="120"/>
        <w:ind w:firstLine="720"/>
        <w:jc w:val="both"/>
      </w:pPr>
      <w:r w:rsidRPr="00DF1AC8">
        <w:t xml:space="preserve">Данные о дебиторской задолженности на конец </w:t>
      </w:r>
      <w:r>
        <w:t>мая</w:t>
      </w:r>
      <w:r w:rsidRPr="00DF1AC8">
        <w:t xml:space="preserve"> 2022 года приведены в следующей таблице:</w:t>
      </w:r>
    </w:p>
    <w:p w:rsidR="00C11F90" w:rsidRPr="00DF1AC8" w:rsidRDefault="00C11F90" w:rsidP="00C11F90">
      <w:pPr>
        <w:spacing w:after="120"/>
        <w:ind w:firstLine="720"/>
        <w:jc w:val="right"/>
        <w:rPr>
          <w:sz w:val="18"/>
          <w:lang w:val="en-US"/>
        </w:rPr>
      </w:pPr>
      <w:r w:rsidRPr="00DF1AC8">
        <w:rPr>
          <w:sz w:val="18"/>
        </w:rPr>
        <w:t xml:space="preserve"> (тысяч рублей)</w:t>
      </w:r>
    </w:p>
    <w:tbl>
      <w:tblPr>
        <w:tblW w:w="4900" w:type="pct"/>
        <w:jc w:val="center"/>
        <w:tblInd w:w="71" w:type="dxa"/>
        <w:tblLayout w:type="fixed"/>
        <w:tblCellMar>
          <w:left w:w="71" w:type="dxa"/>
          <w:right w:w="71" w:type="dxa"/>
        </w:tblCellMar>
        <w:tblLook w:val="04A0" w:firstRow="1" w:lastRow="0" w:firstColumn="1" w:lastColumn="0" w:noHBand="0" w:noVBand="1"/>
      </w:tblPr>
      <w:tblGrid>
        <w:gridCol w:w="3776"/>
        <w:gridCol w:w="1579"/>
        <w:gridCol w:w="1643"/>
        <w:gridCol w:w="2030"/>
      </w:tblGrid>
      <w:tr w:rsidR="00C11F90" w:rsidRPr="00DF1AC8" w:rsidTr="000F4533">
        <w:trPr>
          <w:cantSplit/>
          <w:trHeight w:val="243"/>
          <w:tblHeader/>
          <w:jc w:val="center"/>
        </w:trPr>
        <w:tc>
          <w:tcPr>
            <w:tcW w:w="3796" w:type="dxa"/>
            <w:vMerge w:val="restart"/>
            <w:tcBorders>
              <w:top w:val="single" w:sz="4" w:space="0" w:color="auto"/>
              <w:left w:val="single" w:sz="4" w:space="0" w:color="auto"/>
              <w:bottom w:val="single" w:sz="4" w:space="0" w:color="auto"/>
              <w:right w:val="single" w:sz="4" w:space="0" w:color="auto"/>
            </w:tcBorders>
          </w:tcPr>
          <w:p w:rsidR="00C11F90" w:rsidRPr="00DF1AC8" w:rsidRDefault="00C11F90" w:rsidP="000F4533">
            <w:pPr>
              <w:spacing w:before="60" w:after="60"/>
              <w:jc w:val="center"/>
              <w:rPr>
                <w:sz w:val="20"/>
              </w:rPr>
            </w:pPr>
          </w:p>
        </w:tc>
        <w:tc>
          <w:tcPr>
            <w:tcW w:w="3238" w:type="dxa"/>
            <w:gridSpan w:val="2"/>
            <w:tcBorders>
              <w:top w:val="single" w:sz="4" w:space="0" w:color="auto"/>
              <w:left w:val="single" w:sz="4" w:space="0" w:color="auto"/>
              <w:bottom w:val="single" w:sz="4" w:space="0" w:color="auto"/>
              <w:right w:val="single" w:sz="4" w:space="0" w:color="auto"/>
            </w:tcBorders>
            <w:hideMark/>
          </w:tcPr>
          <w:p w:rsidR="00C11F90" w:rsidRPr="00DF1AC8" w:rsidRDefault="00C11F90" w:rsidP="000F4533">
            <w:pPr>
              <w:spacing w:before="60"/>
              <w:jc w:val="center"/>
              <w:rPr>
                <w:sz w:val="20"/>
              </w:rPr>
            </w:pPr>
            <w:r w:rsidRPr="00DF1AC8">
              <w:rPr>
                <w:sz w:val="20"/>
              </w:rPr>
              <w:t>Дебиторская задолженность</w:t>
            </w:r>
          </w:p>
        </w:tc>
        <w:tc>
          <w:tcPr>
            <w:tcW w:w="2040" w:type="dxa"/>
            <w:vMerge w:val="restart"/>
            <w:tcBorders>
              <w:top w:val="single" w:sz="4" w:space="0" w:color="auto"/>
              <w:left w:val="single" w:sz="4" w:space="0" w:color="auto"/>
              <w:bottom w:val="single" w:sz="4" w:space="0" w:color="auto"/>
              <w:right w:val="single" w:sz="4" w:space="0" w:color="auto"/>
            </w:tcBorders>
            <w:hideMark/>
          </w:tcPr>
          <w:p w:rsidR="00C11F90" w:rsidRPr="00DF1AC8" w:rsidRDefault="00C11F90" w:rsidP="000F4533">
            <w:pPr>
              <w:spacing w:before="60" w:after="60"/>
              <w:jc w:val="center"/>
              <w:rPr>
                <w:sz w:val="20"/>
              </w:rPr>
            </w:pPr>
            <w:r w:rsidRPr="00DF1AC8">
              <w:rPr>
                <w:sz w:val="20"/>
              </w:rPr>
              <w:t xml:space="preserve">Из просроченной </w:t>
            </w:r>
            <w:r w:rsidRPr="00DF1AC8">
              <w:rPr>
                <w:sz w:val="20"/>
              </w:rPr>
              <w:br/>
              <w:t xml:space="preserve">задолженности </w:t>
            </w:r>
            <w:r w:rsidRPr="00DF1AC8">
              <w:rPr>
                <w:rFonts w:cs="Arial"/>
                <w:sz w:val="20"/>
              </w:rPr>
              <w:t>-</w:t>
            </w:r>
            <w:r w:rsidRPr="00DF1AC8">
              <w:rPr>
                <w:sz w:val="20"/>
              </w:rPr>
              <w:br/>
              <w:t xml:space="preserve">задолженность </w:t>
            </w:r>
            <w:r w:rsidRPr="00DF1AC8">
              <w:rPr>
                <w:sz w:val="20"/>
              </w:rPr>
              <w:br/>
              <w:t>покупателей</w:t>
            </w:r>
          </w:p>
        </w:tc>
      </w:tr>
      <w:tr w:rsidR="00C11F90" w:rsidRPr="00DF1AC8" w:rsidTr="000F4533">
        <w:trPr>
          <w:cantSplit/>
          <w:trHeight w:val="243"/>
          <w:tblHeader/>
          <w:jc w:val="center"/>
        </w:trPr>
        <w:tc>
          <w:tcPr>
            <w:tcW w:w="3796" w:type="dxa"/>
            <w:vMerge/>
            <w:tcBorders>
              <w:top w:val="single" w:sz="4" w:space="0" w:color="auto"/>
              <w:left w:val="single" w:sz="4" w:space="0" w:color="auto"/>
              <w:bottom w:val="single" w:sz="4" w:space="0" w:color="auto"/>
              <w:right w:val="single" w:sz="4" w:space="0" w:color="auto"/>
            </w:tcBorders>
            <w:vAlign w:val="center"/>
            <w:hideMark/>
          </w:tcPr>
          <w:p w:rsidR="00C11F90" w:rsidRPr="00DF1AC8" w:rsidRDefault="00C11F90" w:rsidP="000F4533">
            <w:pPr>
              <w:rPr>
                <w:sz w:val="20"/>
              </w:rPr>
            </w:pPr>
          </w:p>
        </w:tc>
        <w:tc>
          <w:tcPr>
            <w:tcW w:w="1587" w:type="dxa"/>
            <w:tcBorders>
              <w:top w:val="single" w:sz="4" w:space="0" w:color="auto"/>
              <w:left w:val="single" w:sz="4" w:space="0" w:color="auto"/>
              <w:bottom w:val="single" w:sz="4" w:space="0" w:color="auto"/>
              <w:right w:val="single" w:sz="4" w:space="0" w:color="auto"/>
            </w:tcBorders>
            <w:hideMark/>
          </w:tcPr>
          <w:p w:rsidR="00C11F90" w:rsidRPr="00DF1AC8" w:rsidRDefault="00C11F90" w:rsidP="000F4533">
            <w:pPr>
              <w:spacing w:after="60"/>
              <w:jc w:val="center"/>
              <w:rPr>
                <w:sz w:val="20"/>
              </w:rPr>
            </w:pPr>
            <w:r w:rsidRPr="00DF1AC8">
              <w:rPr>
                <w:sz w:val="20"/>
              </w:rPr>
              <w:t>всего</w:t>
            </w:r>
          </w:p>
        </w:tc>
        <w:tc>
          <w:tcPr>
            <w:tcW w:w="1651" w:type="dxa"/>
            <w:tcBorders>
              <w:top w:val="single" w:sz="4" w:space="0" w:color="auto"/>
              <w:left w:val="single" w:sz="4" w:space="0" w:color="auto"/>
              <w:bottom w:val="single" w:sz="4" w:space="0" w:color="auto"/>
              <w:right w:val="single" w:sz="4" w:space="0" w:color="auto"/>
            </w:tcBorders>
            <w:hideMark/>
          </w:tcPr>
          <w:p w:rsidR="00C11F90" w:rsidRPr="00DF1AC8" w:rsidRDefault="00C11F90" w:rsidP="000F4533">
            <w:pPr>
              <w:spacing w:after="60"/>
              <w:jc w:val="center"/>
              <w:rPr>
                <w:sz w:val="20"/>
              </w:rPr>
            </w:pPr>
            <w:r w:rsidRPr="00DF1AC8">
              <w:rPr>
                <w:sz w:val="20"/>
              </w:rPr>
              <w:t xml:space="preserve">в том числе </w:t>
            </w:r>
            <w:r w:rsidRPr="00DF1AC8">
              <w:rPr>
                <w:sz w:val="20"/>
              </w:rPr>
              <w:br/>
            </w:r>
            <w:proofErr w:type="gramStart"/>
            <w:r w:rsidRPr="00DF1AC8">
              <w:rPr>
                <w:sz w:val="20"/>
              </w:rPr>
              <w:t>просроченная</w:t>
            </w:r>
            <w:proofErr w:type="gramEnd"/>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C11F90" w:rsidRPr="00DF1AC8" w:rsidRDefault="00C11F90" w:rsidP="000F4533">
            <w:pPr>
              <w:rPr>
                <w:sz w:val="20"/>
              </w:rPr>
            </w:pPr>
          </w:p>
        </w:tc>
      </w:tr>
      <w:tr w:rsidR="00C11F90" w:rsidRPr="00DF1AC8" w:rsidTr="000F4533">
        <w:trPr>
          <w:cantSplit/>
          <w:trHeight w:val="243"/>
          <w:jc w:val="center"/>
        </w:trPr>
        <w:tc>
          <w:tcPr>
            <w:tcW w:w="3796" w:type="dxa"/>
            <w:tcBorders>
              <w:top w:val="single" w:sz="4" w:space="0" w:color="auto"/>
              <w:left w:val="single" w:sz="4" w:space="0" w:color="auto"/>
              <w:bottom w:val="single" w:sz="4" w:space="0" w:color="auto"/>
              <w:right w:val="nil"/>
            </w:tcBorders>
            <w:vAlign w:val="bottom"/>
            <w:hideMark/>
          </w:tcPr>
          <w:p w:rsidR="00C11F90" w:rsidRPr="00DF1AC8" w:rsidRDefault="00C11F90" w:rsidP="007646D1">
            <w:pPr>
              <w:autoSpaceDE w:val="0"/>
              <w:autoSpaceDN w:val="0"/>
              <w:adjustRightInd w:val="0"/>
              <w:spacing w:before="120" w:after="120"/>
              <w:rPr>
                <w:rFonts w:cs="Arial"/>
                <w:sz w:val="20"/>
              </w:rPr>
            </w:pPr>
            <w:r w:rsidRPr="00DF1AC8">
              <w:rPr>
                <w:rFonts w:cs="Arial"/>
                <w:sz w:val="20"/>
              </w:rPr>
              <w:t>Всего</w:t>
            </w:r>
          </w:p>
        </w:tc>
        <w:tc>
          <w:tcPr>
            <w:tcW w:w="1587" w:type="dxa"/>
            <w:tcBorders>
              <w:top w:val="single" w:sz="4" w:space="0" w:color="auto"/>
              <w:left w:val="nil"/>
              <w:bottom w:val="single" w:sz="4" w:space="0" w:color="auto"/>
              <w:right w:val="nil"/>
            </w:tcBorders>
            <w:vAlign w:val="bottom"/>
          </w:tcPr>
          <w:p w:rsidR="00C11F90" w:rsidRPr="00DF1AC8" w:rsidRDefault="00C11F90" w:rsidP="007646D1">
            <w:pPr>
              <w:spacing w:before="120" w:after="120"/>
              <w:ind w:right="340"/>
              <w:jc w:val="right"/>
              <w:rPr>
                <w:sz w:val="20"/>
              </w:rPr>
            </w:pPr>
            <w:r>
              <w:rPr>
                <w:sz w:val="20"/>
              </w:rPr>
              <w:t>41703</w:t>
            </w:r>
          </w:p>
        </w:tc>
        <w:tc>
          <w:tcPr>
            <w:tcW w:w="1651" w:type="dxa"/>
            <w:tcBorders>
              <w:top w:val="single" w:sz="4" w:space="0" w:color="auto"/>
              <w:left w:val="nil"/>
              <w:bottom w:val="single" w:sz="4" w:space="0" w:color="auto"/>
              <w:right w:val="nil"/>
            </w:tcBorders>
            <w:vAlign w:val="bottom"/>
          </w:tcPr>
          <w:p w:rsidR="00C11F90" w:rsidRPr="00DF1AC8" w:rsidRDefault="00C11F90" w:rsidP="007646D1">
            <w:pPr>
              <w:spacing w:before="120" w:after="120"/>
              <w:ind w:right="680"/>
              <w:jc w:val="right"/>
              <w:rPr>
                <w:sz w:val="20"/>
              </w:rPr>
            </w:pPr>
            <w:r>
              <w:rPr>
                <w:sz w:val="20"/>
              </w:rPr>
              <w:t>к</w:t>
            </w:r>
          </w:p>
        </w:tc>
        <w:tc>
          <w:tcPr>
            <w:tcW w:w="2040" w:type="dxa"/>
            <w:tcBorders>
              <w:top w:val="single" w:sz="4" w:space="0" w:color="auto"/>
              <w:left w:val="nil"/>
              <w:bottom w:val="single" w:sz="4" w:space="0" w:color="auto"/>
              <w:right w:val="single" w:sz="4" w:space="0" w:color="auto"/>
            </w:tcBorders>
            <w:vAlign w:val="bottom"/>
          </w:tcPr>
          <w:p w:rsidR="00C11F90" w:rsidRPr="00DF1AC8" w:rsidRDefault="00C11F90" w:rsidP="007646D1">
            <w:pPr>
              <w:spacing w:before="120" w:after="120"/>
              <w:ind w:right="851"/>
              <w:jc w:val="right"/>
              <w:rPr>
                <w:sz w:val="20"/>
              </w:rPr>
            </w:pPr>
            <w:r>
              <w:rPr>
                <w:sz w:val="20"/>
              </w:rPr>
              <w:t>к</w:t>
            </w:r>
          </w:p>
        </w:tc>
      </w:tr>
    </w:tbl>
    <w:p w:rsidR="00585AD6" w:rsidRDefault="00585AD6" w:rsidP="00447752">
      <w:pPr>
        <w:pStyle w:val="1"/>
        <w:keepNext w:val="0"/>
        <w:spacing w:after="120"/>
        <w:jc w:val="center"/>
        <w:rPr>
          <w:i/>
        </w:rPr>
      </w:pPr>
      <w:bookmarkStart w:id="191" w:name="_Toc110952102"/>
      <w:r>
        <w:rPr>
          <w:i/>
          <w:lang w:val="en-US"/>
        </w:rPr>
        <w:lastRenderedPageBreak/>
        <w:t>V</w:t>
      </w:r>
      <w:r w:rsidR="0068660B">
        <w:rPr>
          <w:i/>
          <w:lang w:val="en-US"/>
        </w:rPr>
        <w:t>I</w:t>
      </w:r>
      <w:r w:rsidRPr="00D81430">
        <w:rPr>
          <w:i/>
        </w:rPr>
        <w:t xml:space="preserve">. </w:t>
      </w:r>
      <w:r>
        <w:rPr>
          <w:i/>
        </w:rPr>
        <w:t>СОЦИАЛЬНАЯ СФЕРА</w:t>
      </w:r>
      <w:bookmarkEnd w:id="191"/>
    </w:p>
    <w:p w:rsidR="008F6959" w:rsidRDefault="008F6959" w:rsidP="00447752">
      <w:pPr>
        <w:pStyle w:val="2"/>
        <w:spacing w:before="0" w:after="120"/>
        <w:jc w:val="center"/>
        <w:rPr>
          <w:i w:val="0"/>
        </w:rPr>
      </w:pPr>
      <w:bookmarkStart w:id="192" w:name="_Toc110952103"/>
      <w:bookmarkStart w:id="193" w:name="_Toc260750529"/>
      <w:bookmarkStart w:id="194" w:name="_Toc205774383"/>
      <w:bookmarkStart w:id="195" w:name="_Toc260815341"/>
      <w:bookmarkStart w:id="196" w:name="_Toc331426793"/>
      <w:bookmarkStart w:id="197" w:name="_Toc339380858"/>
      <w:bookmarkStart w:id="198" w:name="_Toc347490654"/>
      <w:bookmarkStart w:id="199" w:name="_Toc355100749"/>
      <w:bookmarkEnd w:id="178"/>
      <w:bookmarkEnd w:id="179"/>
      <w:bookmarkEnd w:id="180"/>
      <w:bookmarkEnd w:id="181"/>
      <w:bookmarkEnd w:id="182"/>
      <w:bookmarkEnd w:id="183"/>
      <w:bookmarkEnd w:id="184"/>
      <w:bookmarkEnd w:id="185"/>
      <w:bookmarkEnd w:id="186"/>
      <w:r>
        <w:rPr>
          <w:i w:val="0"/>
        </w:rPr>
        <w:t>Уровень жизни населения</w:t>
      </w:r>
      <w:bookmarkEnd w:id="192"/>
    </w:p>
    <w:p w:rsidR="009F036E" w:rsidRDefault="009F036E" w:rsidP="007011B3">
      <w:pPr>
        <w:pStyle w:val="311"/>
        <w:spacing w:before="120" w:after="80"/>
      </w:pPr>
      <w:bookmarkStart w:id="200" w:name="_Toc505599921"/>
      <w:bookmarkStart w:id="201" w:name="_Toc110952104"/>
      <w:bookmarkStart w:id="202" w:name="_Toc260750530"/>
      <w:bookmarkEnd w:id="193"/>
      <w:bookmarkEnd w:id="194"/>
      <w:bookmarkEnd w:id="195"/>
      <w:bookmarkEnd w:id="196"/>
      <w:bookmarkEnd w:id="197"/>
      <w:bookmarkEnd w:id="198"/>
      <w:bookmarkEnd w:id="199"/>
      <w:r w:rsidRPr="007011B3">
        <w:t>Средняя заработная плата</w:t>
      </w:r>
      <w:bookmarkEnd w:id="200"/>
      <w:bookmarkEnd w:id="201"/>
    </w:p>
    <w:p w:rsidR="00C11F90" w:rsidRPr="00C11F90" w:rsidRDefault="00C11F90" w:rsidP="00C11F90">
      <w:pPr>
        <w:tabs>
          <w:tab w:val="left" w:pos="300"/>
          <w:tab w:val="center" w:pos="354"/>
          <w:tab w:val="right" w:pos="708"/>
        </w:tabs>
        <w:ind w:firstLine="720"/>
        <w:jc w:val="both"/>
      </w:pPr>
      <w:r w:rsidRPr="00C11F90">
        <w:rPr>
          <w:b/>
          <w:i/>
        </w:rPr>
        <w:t>Среднемесячная номинальная заработная плата</w:t>
      </w:r>
      <w:r w:rsidRPr="00C11F90">
        <w:t>, начисленная р</w:t>
      </w:r>
      <w:r w:rsidRPr="00C11F90">
        <w:t>а</w:t>
      </w:r>
      <w:r w:rsidRPr="00C11F90">
        <w:t xml:space="preserve">ботникам организаций (по организациям со средней численностью свыше 15 человек, без субъектов малого предпринимательства), в январе - мае 2022 года </w:t>
      </w:r>
      <w:r w:rsidRPr="00C11F90">
        <w:rPr>
          <w:rFonts w:cs="Arial"/>
          <w:szCs w:val="24"/>
        </w:rPr>
        <w:t xml:space="preserve">составила </w:t>
      </w:r>
      <w:r w:rsidRPr="00C11F90">
        <w:rPr>
          <w:rFonts w:cs="Arial"/>
          <w:szCs w:val="24"/>
          <w:lang w:eastAsia="en-US"/>
        </w:rPr>
        <w:t xml:space="preserve">40904.3 </w:t>
      </w:r>
      <w:r w:rsidRPr="00C11F90">
        <w:t xml:space="preserve">рубля, что на 11.4% выше соответствующего периода 2021 года, и на 9.2% ниже </w:t>
      </w:r>
      <w:proofErr w:type="spellStart"/>
      <w:r w:rsidRPr="00C11F90">
        <w:t>среднеобластного</w:t>
      </w:r>
      <w:proofErr w:type="spellEnd"/>
      <w:r w:rsidRPr="00C11F90">
        <w:t xml:space="preserve"> уровня. Реальный размер ее умен</w:t>
      </w:r>
      <w:r w:rsidRPr="00C11F90">
        <w:t>ь</w:t>
      </w:r>
      <w:r w:rsidRPr="00C11F90">
        <w:t>шился к уровню января - мая 2021 года на 0.5%.</w:t>
      </w:r>
    </w:p>
    <w:p w:rsidR="00C11F90" w:rsidRPr="00C11F90" w:rsidRDefault="00C11F90" w:rsidP="00C11F90">
      <w:pPr>
        <w:spacing w:after="100"/>
        <w:ind w:firstLine="720"/>
        <w:jc w:val="both"/>
      </w:pPr>
      <w:r w:rsidRPr="00C11F90">
        <w:rPr>
          <w:rFonts w:cs="Arial"/>
          <w:spacing w:val="-2"/>
          <w:szCs w:val="24"/>
        </w:rPr>
        <w:t xml:space="preserve">Данные о начисленной среднемесячной заработной плате </w:t>
      </w:r>
      <w:r w:rsidRPr="00C11F90">
        <w:t>(по организ</w:t>
      </w:r>
      <w:r w:rsidRPr="00C11F90">
        <w:t>а</w:t>
      </w:r>
      <w:r w:rsidRPr="00C11F90">
        <w:t>циям со средней численностью свыше 15 человек, без субъектов малого пре</w:t>
      </w:r>
      <w:r w:rsidRPr="00C11F90">
        <w:t>д</w:t>
      </w:r>
      <w:r w:rsidRPr="00C11F90">
        <w:t xml:space="preserve">принимательства), </w:t>
      </w:r>
      <w:r w:rsidRPr="00C11F90">
        <w:rPr>
          <w:rFonts w:cs="Arial"/>
          <w:spacing w:val="-2"/>
          <w:szCs w:val="24"/>
        </w:rPr>
        <w:t xml:space="preserve">в январе - </w:t>
      </w:r>
      <w:r w:rsidRPr="00C11F90">
        <w:rPr>
          <w:rFonts w:cs="Arial"/>
          <w:spacing w:val="-2"/>
        </w:rPr>
        <w:t xml:space="preserve">мае 2022 </w:t>
      </w:r>
      <w:r w:rsidRPr="00C11F90">
        <w:rPr>
          <w:rFonts w:cs="Arial"/>
          <w:spacing w:val="-2"/>
          <w:szCs w:val="24"/>
        </w:rPr>
        <w:t>года по видам экономической деятельн</w:t>
      </w:r>
      <w:r w:rsidRPr="00C11F90">
        <w:rPr>
          <w:rFonts w:cs="Arial"/>
          <w:spacing w:val="-2"/>
          <w:szCs w:val="24"/>
        </w:rPr>
        <w:t>о</w:t>
      </w:r>
      <w:r w:rsidRPr="00C11F90">
        <w:rPr>
          <w:rFonts w:cs="Arial"/>
          <w:spacing w:val="-2"/>
          <w:szCs w:val="24"/>
        </w:rPr>
        <w:t>сти в расчете на одного работника приводятся в таблице:</w:t>
      </w:r>
    </w:p>
    <w:tbl>
      <w:tblPr>
        <w:tblW w:w="4850" w:type="pct"/>
        <w:jc w:val="center"/>
        <w:tblInd w:w="-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99"/>
        <w:gridCol w:w="984"/>
        <w:gridCol w:w="1242"/>
        <w:gridCol w:w="1190"/>
        <w:gridCol w:w="1492"/>
      </w:tblGrid>
      <w:tr w:rsidR="00C11F90" w:rsidRPr="00C11F90" w:rsidTr="000F4533">
        <w:trPr>
          <w:trHeight w:val="161"/>
          <w:tblHeader/>
          <w:jc w:val="center"/>
        </w:trPr>
        <w:tc>
          <w:tcPr>
            <w:tcW w:w="4099" w:type="dxa"/>
            <w:vMerge w:val="restart"/>
            <w:tcBorders>
              <w:top w:val="single" w:sz="4" w:space="0" w:color="auto"/>
              <w:left w:val="single" w:sz="4" w:space="0" w:color="auto"/>
              <w:bottom w:val="single" w:sz="4" w:space="0" w:color="auto"/>
              <w:right w:val="single" w:sz="4" w:space="0" w:color="auto"/>
            </w:tcBorders>
          </w:tcPr>
          <w:p w:rsidR="00C11F90" w:rsidRPr="00C11F90" w:rsidRDefault="00C11F90" w:rsidP="007646D1">
            <w:pPr>
              <w:spacing w:before="60" w:after="60"/>
              <w:jc w:val="center"/>
              <w:rPr>
                <w:sz w:val="20"/>
                <w:lang w:eastAsia="en-US"/>
              </w:rPr>
            </w:pPr>
          </w:p>
        </w:tc>
        <w:tc>
          <w:tcPr>
            <w:tcW w:w="984" w:type="dxa"/>
            <w:vMerge w:val="restart"/>
            <w:tcBorders>
              <w:top w:val="single" w:sz="4" w:space="0" w:color="auto"/>
              <w:left w:val="single" w:sz="4" w:space="0" w:color="auto"/>
              <w:bottom w:val="single" w:sz="4" w:space="0" w:color="auto"/>
              <w:right w:val="single" w:sz="4" w:space="0" w:color="auto"/>
            </w:tcBorders>
            <w:hideMark/>
          </w:tcPr>
          <w:p w:rsidR="00C11F90" w:rsidRPr="00C11F90" w:rsidRDefault="00C11F90" w:rsidP="007646D1">
            <w:pPr>
              <w:spacing w:before="60" w:after="60"/>
              <w:jc w:val="center"/>
              <w:rPr>
                <w:sz w:val="20"/>
                <w:lang w:eastAsia="en-US"/>
              </w:rPr>
            </w:pPr>
            <w:r w:rsidRPr="00C11F90">
              <w:rPr>
                <w:sz w:val="20"/>
                <w:lang w:eastAsia="en-US"/>
              </w:rPr>
              <w:t>Рублей</w:t>
            </w:r>
          </w:p>
        </w:tc>
        <w:tc>
          <w:tcPr>
            <w:tcW w:w="2432" w:type="dxa"/>
            <w:gridSpan w:val="2"/>
            <w:tcBorders>
              <w:top w:val="single" w:sz="4" w:space="0" w:color="auto"/>
              <w:left w:val="single" w:sz="4" w:space="0" w:color="auto"/>
              <w:bottom w:val="single" w:sz="4" w:space="0" w:color="auto"/>
              <w:right w:val="single" w:sz="4" w:space="0" w:color="auto"/>
            </w:tcBorders>
            <w:hideMark/>
          </w:tcPr>
          <w:p w:rsidR="00C11F90" w:rsidRPr="00C11F90" w:rsidRDefault="00C11F90" w:rsidP="00C11F90">
            <w:pPr>
              <w:spacing w:before="60"/>
              <w:jc w:val="center"/>
              <w:rPr>
                <w:sz w:val="20"/>
                <w:lang w:eastAsia="en-US"/>
              </w:rPr>
            </w:pPr>
            <w:r w:rsidRPr="00C11F90">
              <w:rPr>
                <w:sz w:val="20"/>
                <w:lang w:eastAsia="en-US"/>
              </w:rPr>
              <w:t>В % к</w:t>
            </w:r>
          </w:p>
        </w:tc>
        <w:tc>
          <w:tcPr>
            <w:tcW w:w="1492" w:type="dxa"/>
            <w:vMerge w:val="restart"/>
            <w:tcBorders>
              <w:top w:val="single" w:sz="4" w:space="0" w:color="auto"/>
              <w:left w:val="single" w:sz="4" w:space="0" w:color="auto"/>
              <w:bottom w:val="single" w:sz="4" w:space="0" w:color="auto"/>
              <w:right w:val="single" w:sz="4" w:space="0" w:color="auto"/>
            </w:tcBorders>
            <w:hideMark/>
          </w:tcPr>
          <w:p w:rsidR="00C11F90" w:rsidRPr="00C11F90" w:rsidRDefault="00C11F90" w:rsidP="00C11F90">
            <w:pPr>
              <w:spacing w:before="60" w:after="60"/>
              <w:jc w:val="center"/>
              <w:rPr>
                <w:sz w:val="20"/>
                <w:lang w:eastAsia="en-US"/>
              </w:rPr>
            </w:pPr>
            <w:proofErr w:type="spellStart"/>
            <w:r w:rsidRPr="00C11F90">
              <w:rPr>
                <w:sz w:val="20"/>
                <w:lang w:eastAsia="en-US"/>
              </w:rPr>
              <w:t>Справочно</w:t>
            </w:r>
            <w:proofErr w:type="spellEnd"/>
            <w:r w:rsidRPr="00C11F90">
              <w:rPr>
                <w:sz w:val="20"/>
                <w:lang w:eastAsia="en-US"/>
              </w:rPr>
              <w:t xml:space="preserve">: по области, </w:t>
            </w:r>
            <w:r w:rsidRPr="00C11F90">
              <w:rPr>
                <w:sz w:val="20"/>
                <w:lang w:eastAsia="en-US"/>
              </w:rPr>
              <w:br/>
            </w:r>
            <w:proofErr w:type="gramStart"/>
            <w:r w:rsidRPr="00C11F90">
              <w:rPr>
                <w:sz w:val="20"/>
                <w:lang w:eastAsia="en-US"/>
              </w:rPr>
              <w:t>средне-месячная</w:t>
            </w:r>
            <w:proofErr w:type="gramEnd"/>
            <w:r w:rsidRPr="00C11F90">
              <w:rPr>
                <w:sz w:val="20"/>
                <w:lang w:eastAsia="en-US"/>
              </w:rPr>
              <w:t xml:space="preserve"> заработная плата, </w:t>
            </w:r>
            <w:r w:rsidRPr="00C11F90">
              <w:rPr>
                <w:sz w:val="20"/>
                <w:lang w:eastAsia="en-US"/>
              </w:rPr>
              <w:br/>
              <w:t>рублей</w:t>
            </w:r>
          </w:p>
        </w:tc>
      </w:tr>
      <w:tr w:rsidR="00C11F90" w:rsidRPr="00C11F90" w:rsidTr="000F4533">
        <w:trPr>
          <w:trHeight w:val="325"/>
          <w:tblHeader/>
          <w:jc w:val="center"/>
        </w:trPr>
        <w:tc>
          <w:tcPr>
            <w:tcW w:w="4099" w:type="dxa"/>
            <w:vMerge/>
            <w:tcBorders>
              <w:top w:val="single" w:sz="4" w:space="0" w:color="auto"/>
              <w:left w:val="single" w:sz="4" w:space="0" w:color="auto"/>
              <w:bottom w:val="single" w:sz="4" w:space="0" w:color="auto"/>
              <w:right w:val="single" w:sz="4" w:space="0" w:color="auto"/>
            </w:tcBorders>
            <w:vAlign w:val="center"/>
            <w:hideMark/>
          </w:tcPr>
          <w:p w:rsidR="00C11F90" w:rsidRPr="00C11F90" w:rsidRDefault="00C11F90" w:rsidP="00C11F90">
            <w:pPr>
              <w:rPr>
                <w:sz w:val="20"/>
                <w:lang w:eastAsia="en-US"/>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C11F90" w:rsidRPr="00C11F90" w:rsidRDefault="00C11F90" w:rsidP="00C11F90">
            <w:pPr>
              <w:rPr>
                <w:sz w:val="20"/>
                <w:lang w:eastAsia="en-US"/>
              </w:rPr>
            </w:pPr>
          </w:p>
        </w:tc>
        <w:tc>
          <w:tcPr>
            <w:tcW w:w="1242" w:type="dxa"/>
            <w:tcBorders>
              <w:top w:val="single" w:sz="4" w:space="0" w:color="auto"/>
              <w:left w:val="single" w:sz="4" w:space="0" w:color="auto"/>
              <w:bottom w:val="single" w:sz="4" w:space="0" w:color="auto"/>
              <w:right w:val="single" w:sz="4" w:space="0" w:color="auto"/>
            </w:tcBorders>
            <w:hideMark/>
          </w:tcPr>
          <w:p w:rsidR="00C11F90" w:rsidRPr="00C11F90" w:rsidRDefault="00C11F90" w:rsidP="007646D1">
            <w:pPr>
              <w:spacing w:after="60"/>
              <w:jc w:val="center"/>
              <w:rPr>
                <w:sz w:val="20"/>
                <w:lang w:eastAsia="en-US"/>
              </w:rPr>
            </w:pPr>
            <w:r w:rsidRPr="00C11F90">
              <w:rPr>
                <w:sz w:val="20"/>
                <w:lang w:eastAsia="en-US"/>
              </w:rPr>
              <w:t>январю - маю</w:t>
            </w:r>
            <w:r w:rsidRPr="00C11F90">
              <w:rPr>
                <w:sz w:val="20"/>
                <w:lang w:eastAsia="en-US"/>
              </w:rPr>
              <w:br/>
              <w:t>2021</w:t>
            </w:r>
          </w:p>
        </w:tc>
        <w:tc>
          <w:tcPr>
            <w:tcW w:w="1190" w:type="dxa"/>
            <w:tcBorders>
              <w:top w:val="single" w:sz="4" w:space="0" w:color="auto"/>
              <w:left w:val="single" w:sz="4" w:space="0" w:color="auto"/>
              <w:bottom w:val="single" w:sz="4" w:space="0" w:color="auto"/>
              <w:right w:val="single" w:sz="4" w:space="0" w:color="auto"/>
            </w:tcBorders>
            <w:hideMark/>
          </w:tcPr>
          <w:p w:rsidR="00C11F90" w:rsidRPr="00C11F90" w:rsidRDefault="00C11F90" w:rsidP="007646D1">
            <w:pPr>
              <w:spacing w:after="60"/>
              <w:jc w:val="center"/>
              <w:rPr>
                <w:sz w:val="20"/>
                <w:lang w:eastAsia="en-US"/>
              </w:rPr>
            </w:pPr>
            <w:proofErr w:type="gramStart"/>
            <w:r w:rsidRPr="00C11F90">
              <w:rPr>
                <w:sz w:val="20"/>
                <w:lang w:eastAsia="en-US"/>
              </w:rPr>
              <w:t>средней</w:t>
            </w:r>
            <w:proofErr w:type="gramEnd"/>
            <w:r w:rsidRPr="00C11F90">
              <w:rPr>
                <w:sz w:val="20"/>
                <w:lang w:eastAsia="en-US"/>
              </w:rPr>
              <w:br/>
              <w:t xml:space="preserve">по </w:t>
            </w:r>
            <w:r w:rsidRPr="00C11F90">
              <w:rPr>
                <w:sz w:val="20"/>
                <w:lang w:eastAsia="en-US"/>
              </w:rPr>
              <w:br/>
              <w:t>округу</w:t>
            </w: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C11F90" w:rsidRPr="00C11F90" w:rsidRDefault="00C11F90" w:rsidP="00C11F90">
            <w:pPr>
              <w:rPr>
                <w:sz w:val="20"/>
                <w:lang w:eastAsia="en-US"/>
              </w:rPr>
            </w:pPr>
          </w:p>
        </w:tc>
      </w:tr>
      <w:tr w:rsidR="00C11F90" w:rsidRPr="00C11F90" w:rsidTr="000F4533">
        <w:trPr>
          <w:jc w:val="center"/>
        </w:trPr>
        <w:tc>
          <w:tcPr>
            <w:tcW w:w="4099" w:type="dxa"/>
            <w:tcBorders>
              <w:top w:val="single" w:sz="4" w:space="0" w:color="auto"/>
              <w:left w:val="single" w:sz="4" w:space="0" w:color="auto"/>
              <w:bottom w:val="nil"/>
              <w:right w:val="nil"/>
            </w:tcBorders>
            <w:vAlign w:val="bottom"/>
            <w:hideMark/>
          </w:tcPr>
          <w:p w:rsidR="00C11F90" w:rsidRPr="00C11F90" w:rsidRDefault="00C11F90" w:rsidP="007646D1">
            <w:pPr>
              <w:spacing w:before="60" w:after="60"/>
              <w:rPr>
                <w:sz w:val="20"/>
                <w:lang w:eastAsia="en-US"/>
              </w:rPr>
            </w:pPr>
            <w:r w:rsidRPr="00C11F90">
              <w:rPr>
                <w:b/>
                <w:sz w:val="20"/>
                <w:lang w:eastAsia="en-US"/>
              </w:rPr>
              <w:t>Всего</w:t>
            </w:r>
          </w:p>
        </w:tc>
        <w:tc>
          <w:tcPr>
            <w:tcW w:w="984" w:type="dxa"/>
            <w:tcBorders>
              <w:top w:val="single" w:sz="4" w:space="0" w:color="auto"/>
              <w:left w:val="nil"/>
              <w:bottom w:val="nil"/>
              <w:right w:val="nil"/>
            </w:tcBorders>
            <w:vAlign w:val="bottom"/>
          </w:tcPr>
          <w:p w:rsidR="00C11F90" w:rsidRPr="00C11F90" w:rsidRDefault="00C11F90" w:rsidP="007646D1">
            <w:pPr>
              <w:spacing w:before="60" w:after="60"/>
              <w:jc w:val="right"/>
              <w:rPr>
                <w:rFonts w:cs="Arial"/>
                <w:b/>
                <w:sz w:val="20"/>
                <w:lang w:eastAsia="en-US"/>
              </w:rPr>
            </w:pPr>
            <w:r w:rsidRPr="00C11F90">
              <w:rPr>
                <w:rFonts w:cs="Arial"/>
                <w:b/>
                <w:sz w:val="20"/>
                <w:lang w:eastAsia="en-US"/>
              </w:rPr>
              <w:t>40904.3</w:t>
            </w:r>
          </w:p>
        </w:tc>
        <w:tc>
          <w:tcPr>
            <w:tcW w:w="1242" w:type="dxa"/>
            <w:tcBorders>
              <w:top w:val="single" w:sz="4" w:space="0" w:color="auto"/>
              <w:left w:val="nil"/>
              <w:bottom w:val="nil"/>
              <w:right w:val="nil"/>
            </w:tcBorders>
            <w:vAlign w:val="bottom"/>
          </w:tcPr>
          <w:p w:rsidR="00C11F90" w:rsidRPr="00C11F90" w:rsidRDefault="00C11F90" w:rsidP="007646D1">
            <w:pPr>
              <w:spacing w:before="60" w:after="60"/>
              <w:ind w:right="227"/>
              <w:jc w:val="right"/>
              <w:rPr>
                <w:rFonts w:cs="Arial"/>
                <w:b/>
                <w:sz w:val="20"/>
                <w:lang w:eastAsia="en-US"/>
              </w:rPr>
            </w:pPr>
            <w:r w:rsidRPr="00C11F90">
              <w:rPr>
                <w:rFonts w:cs="Arial"/>
                <w:b/>
                <w:sz w:val="20"/>
                <w:lang w:eastAsia="en-US"/>
              </w:rPr>
              <w:t>111.4</w:t>
            </w:r>
          </w:p>
        </w:tc>
        <w:tc>
          <w:tcPr>
            <w:tcW w:w="1190" w:type="dxa"/>
            <w:tcBorders>
              <w:top w:val="single" w:sz="4" w:space="0" w:color="auto"/>
              <w:left w:val="nil"/>
              <w:bottom w:val="nil"/>
              <w:right w:val="nil"/>
            </w:tcBorders>
            <w:vAlign w:val="bottom"/>
            <w:hideMark/>
          </w:tcPr>
          <w:p w:rsidR="00C11F90" w:rsidRPr="00C11F90" w:rsidRDefault="00C11F90" w:rsidP="007646D1">
            <w:pPr>
              <w:spacing w:before="60" w:after="60"/>
              <w:ind w:right="227"/>
              <w:jc w:val="right"/>
              <w:rPr>
                <w:rFonts w:cs="Arial"/>
                <w:b/>
                <w:bCs/>
                <w:sz w:val="20"/>
                <w:lang w:eastAsia="en-US"/>
              </w:rPr>
            </w:pPr>
            <w:r w:rsidRPr="00C11F90">
              <w:rPr>
                <w:rFonts w:cs="Arial"/>
                <w:b/>
                <w:bCs/>
                <w:sz w:val="20"/>
                <w:lang w:eastAsia="en-US"/>
              </w:rPr>
              <w:t>100</w:t>
            </w:r>
          </w:p>
        </w:tc>
        <w:tc>
          <w:tcPr>
            <w:tcW w:w="1492" w:type="dxa"/>
            <w:tcBorders>
              <w:top w:val="single" w:sz="4" w:space="0" w:color="auto"/>
              <w:left w:val="nil"/>
              <w:bottom w:val="nil"/>
              <w:right w:val="single" w:sz="4" w:space="0" w:color="auto"/>
            </w:tcBorders>
            <w:vAlign w:val="bottom"/>
          </w:tcPr>
          <w:p w:rsidR="00C11F90" w:rsidRPr="00C11F90" w:rsidRDefault="00C11F90" w:rsidP="007646D1">
            <w:pPr>
              <w:spacing w:before="60" w:after="60"/>
              <w:ind w:right="283"/>
              <w:jc w:val="right"/>
              <w:rPr>
                <w:rFonts w:cs="Arial"/>
                <w:b/>
                <w:sz w:val="20"/>
                <w:lang w:eastAsia="en-US"/>
              </w:rPr>
            </w:pPr>
            <w:r w:rsidRPr="00C11F90">
              <w:rPr>
                <w:rFonts w:cs="Arial"/>
                <w:b/>
                <w:sz w:val="20"/>
                <w:lang w:eastAsia="en-US"/>
              </w:rPr>
              <w:t>45052.5</w:t>
            </w:r>
          </w:p>
        </w:tc>
      </w:tr>
      <w:tr w:rsidR="00C11F90" w:rsidRPr="00C11F90" w:rsidTr="000255B9">
        <w:trPr>
          <w:jc w:val="center"/>
        </w:trPr>
        <w:tc>
          <w:tcPr>
            <w:tcW w:w="4099" w:type="dxa"/>
            <w:tcBorders>
              <w:top w:val="nil"/>
              <w:left w:val="single" w:sz="4" w:space="0" w:color="auto"/>
              <w:bottom w:val="nil"/>
              <w:right w:val="nil"/>
            </w:tcBorders>
            <w:vAlign w:val="bottom"/>
            <w:hideMark/>
          </w:tcPr>
          <w:p w:rsidR="00C11F90" w:rsidRPr="00C11F90" w:rsidRDefault="00C11F90" w:rsidP="000255B9">
            <w:pPr>
              <w:spacing w:before="10" w:after="10"/>
              <w:ind w:left="227"/>
              <w:rPr>
                <w:sz w:val="20"/>
                <w:lang w:eastAsia="en-US"/>
              </w:rPr>
            </w:pPr>
            <w:r w:rsidRPr="00C11F90">
              <w:rPr>
                <w:sz w:val="20"/>
                <w:lang w:eastAsia="en-US"/>
              </w:rPr>
              <w:t>из них:</w:t>
            </w:r>
          </w:p>
        </w:tc>
        <w:tc>
          <w:tcPr>
            <w:tcW w:w="984" w:type="dxa"/>
            <w:tcBorders>
              <w:top w:val="nil"/>
              <w:left w:val="nil"/>
              <w:bottom w:val="nil"/>
              <w:right w:val="nil"/>
            </w:tcBorders>
            <w:vAlign w:val="bottom"/>
          </w:tcPr>
          <w:p w:rsidR="00C11F90" w:rsidRPr="00C11F90" w:rsidRDefault="00C11F90" w:rsidP="000255B9">
            <w:pPr>
              <w:spacing w:before="10" w:after="10"/>
              <w:jc w:val="right"/>
              <w:rPr>
                <w:rFonts w:cs="Arial"/>
                <w:sz w:val="20"/>
                <w:lang w:eastAsia="en-US"/>
              </w:rPr>
            </w:pPr>
          </w:p>
        </w:tc>
        <w:tc>
          <w:tcPr>
            <w:tcW w:w="1242" w:type="dxa"/>
            <w:tcBorders>
              <w:top w:val="nil"/>
              <w:left w:val="nil"/>
              <w:bottom w:val="nil"/>
              <w:right w:val="nil"/>
            </w:tcBorders>
            <w:vAlign w:val="bottom"/>
          </w:tcPr>
          <w:p w:rsidR="00C11F90" w:rsidRPr="00C11F90" w:rsidRDefault="00C11F90" w:rsidP="000255B9">
            <w:pPr>
              <w:spacing w:before="10" w:after="10"/>
              <w:ind w:right="227"/>
              <w:jc w:val="right"/>
              <w:rPr>
                <w:rFonts w:cs="Arial"/>
                <w:sz w:val="20"/>
                <w:lang w:eastAsia="en-US"/>
              </w:rPr>
            </w:pPr>
          </w:p>
        </w:tc>
        <w:tc>
          <w:tcPr>
            <w:tcW w:w="1190" w:type="dxa"/>
            <w:tcBorders>
              <w:top w:val="nil"/>
              <w:left w:val="nil"/>
              <w:bottom w:val="nil"/>
              <w:right w:val="nil"/>
            </w:tcBorders>
            <w:vAlign w:val="bottom"/>
          </w:tcPr>
          <w:p w:rsidR="00C11F90" w:rsidRPr="00C11F90" w:rsidRDefault="00C11F90" w:rsidP="000255B9">
            <w:pPr>
              <w:spacing w:before="10" w:after="10"/>
              <w:ind w:right="227"/>
              <w:jc w:val="right"/>
              <w:rPr>
                <w:rFonts w:cs="Arial"/>
                <w:sz w:val="20"/>
                <w:lang w:eastAsia="en-US"/>
              </w:rPr>
            </w:pPr>
          </w:p>
        </w:tc>
        <w:tc>
          <w:tcPr>
            <w:tcW w:w="1492" w:type="dxa"/>
            <w:tcBorders>
              <w:top w:val="nil"/>
              <w:left w:val="nil"/>
              <w:bottom w:val="nil"/>
              <w:right w:val="single" w:sz="4" w:space="0" w:color="auto"/>
            </w:tcBorders>
            <w:vAlign w:val="bottom"/>
          </w:tcPr>
          <w:p w:rsidR="00C11F90" w:rsidRPr="00C11F90" w:rsidRDefault="00C11F90" w:rsidP="000255B9">
            <w:pPr>
              <w:spacing w:before="10" w:after="10"/>
              <w:ind w:right="283"/>
              <w:jc w:val="right"/>
              <w:rPr>
                <w:rFonts w:cs="Arial"/>
                <w:sz w:val="20"/>
                <w:lang w:eastAsia="en-US"/>
              </w:rPr>
            </w:pPr>
          </w:p>
        </w:tc>
      </w:tr>
      <w:tr w:rsidR="00C11F90" w:rsidRPr="00C11F90" w:rsidTr="000255B9">
        <w:trPr>
          <w:jc w:val="center"/>
        </w:trPr>
        <w:tc>
          <w:tcPr>
            <w:tcW w:w="4099" w:type="dxa"/>
            <w:tcBorders>
              <w:top w:val="nil"/>
              <w:left w:val="single" w:sz="4" w:space="0" w:color="auto"/>
              <w:bottom w:val="nil"/>
              <w:right w:val="nil"/>
            </w:tcBorders>
            <w:vAlign w:val="bottom"/>
            <w:hideMark/>
          </w:tcPr>
          <w:p w:rsidR="00C11F90" w:rsidRPr="00C11F90" w:rsidRDefault="00C11F90" w:rsidP="000255B9">
            <w:pPr>
              <w:autoSpaceDE w:val="0"/>
              <w:autoSpaceDN w:val="0"/>
              <w:adjustRightInd w:val="0"/>
              <w:spacing w:before="10" w:after="10"/>
              <w:ind w:left="57"/>
              <w:rPr>
                <w:rFonts w:cs="Arial"/>
                <w:sz w:val="20"/>
                <w:lang w:eastAsia="en-US"/>
              </w:rPr>
            </w:pPr>
            <w:r w:rsidRPr="00C11F90">
              <w:rPr>
                <w:rFonts w:cs="Arial"/>
                <w:bCs/>
                <w:sz w:val="20"/>
                <w:lang w:eastAsia="en-US"/>
              </w:rPr>
              <w:t>сельское, лесное хозяйство, охота,</w:t>
            </w:r>
            <w:r w:rsidRPr="00C11F90">
              <w:rPr>
                <w:rFonts w:cs="Arial"/>
                <w:bCs/>
                <w:sz w:val="20"/>
                <w:lang w:eastAsia="en-US"/>
              </w:rPr>
              <w:br/>
              <w:t>рыболовство и рыбоводство</w:t>
            </w:r>
          </w:p>
        </w:tc>
        <w:tc>
          <w:tcPr>
            <w:tcW w:w="984" w:type="dxa"/>
            <w:tcBorders>
              <w:top w:val="nil"/>
              <w:left w:val="nil"/>
              <w:bottom w:val="nil"/>
              <w:right w:val="nil"/>
            </w:tcBorders>
            <w:vAlign w:val="bottom"/>
          </w:tcPr>
          <w:p w:rsidR="00C11F90" w:rsidRPr="00C11F90" w:rsidRDefault="00C11F90" w:rsidP="000255B9">
            <w:pPr>
              <w:spacing w:before="10" w:after="10"/>
              <w:jc w:val="right"/>
              <w:rPr>
                <w:rFonts w:cs="Arial"/>
                <w:color w:val="000000"/>
                <w:sz w:val="20"/>
              </w:rPr>
            </w:pPr>
            <w:r w:rsidRPr="00C11F90">
              <w:rPr>
                <w:rFonts w:cs="Arial"/>
                <w:color w:val="000000"/>
                <w:sz w:val="20"/>
              </w:rPr>
              <w:t>27051.6</w:t>
            </w:r>
          </w:p>
        </w:tc>
        <w:tc>
          <w:tcPr>
            <w:tcW w:w="1242" w:type="dxa"/>
            <w:tcBorders>
              <w:top w:val="nil"/>
              <w:left w:val="nil"/>
              <w:bottom w:val="nil"/>
              <w:right w:val="nil"/>
            </w:tcBorders>
            <w:vAlign w:val="bottom"/>
          </w:tcPr>
          <w:p w:rsidR="00C11F90" w:rsidRPr="00C11F90" w:rsidRDefault="00C11F90" w:rsidP="000255B9">
            <w:pPr>
              <w:spacing w:before="10" w:after="10"/>
              <w:ind w:right="227"/>
              <w:jc w:val="right"/>
              <w:rPr>
                <w:rFonts w:cs="Arial"/>
                <w:color w:val="000000"/>
                <w:sz w:val="20"/>
              </w:rPr>
            </w:pPr>
            <w:r w:rsidRPr="00C11F90">
              <w:rPr>
                <w:rFonts w:cs="Arial"/>
                <w:color w:val="000000"/>
                <w:sz w:val="20"/>
              </w:rPr>
              <w:t>114.3</w:t>
            </w:r>
          </w:p>
        </w:tc>
        <w:tc>
          <w:tcPr>
            <w:tcW w:w="1190" w:type="dxa"/>
            <w:tcBorders>
              <w:top w:val="nil"/>
              <w:left w:val="nil"/>
              <w:bottom w:val="nil"/>
              <w:right w:val="nil"/>
            </w:tcBorders>
            <w:vAlign w:val="bottom"/>
          </w:tcPr>
          <w:p w:rsidR="00C11F90" w:rsidRPr="00C11F90" w:rsidRDefault="00C11F90" w:rsidP="000255B9">
            <w:pPr>
              <w:spacing w:before="10" w:after="10"/>
              <w:ind w:right="227"/>
              <w:jc w:val="right"/>
              <w:rPr>
                <w:rFonts w:cs="Arial"/>
                <w:color w:val="000000"/>
                <w:sz w:val="20"/>
              </w:rPr>
            </w:pPr>
            <w:r w:rsidRPr="00C11F90">
              <w:rPr>
                <w:rFonts w:cs="Arial"/>
                <w:color w:val="000000"/>
                <w:sz w:val="20"/>
              </w:rPr>
              <w:t>66.1</w:t>
            </w:r>
          </w:p>
        </w:tc>
        <w:tc>
          <w:tcPr>
            <w:tcW w:w="1492" w:type="dxa"/>
            <w:tcBorders>
              <w:top w:val="nil"/>
              <w:left w:val="nil"/>
              <w:bottom w:val="nil"/>
              <w:right w:val="single" w:sz="4" w:space="0" w:color="auto"/>
            </w:tcBorders>
            <w:vAlign w:val="bottom"/>
          </w:tcPr>
          <w:p w:rsidR="00C11F90" w:rsidRPr="00C11F90" w:rsidRDefault="00C11F90" w:rsidP="000255B9">
            <w:pPr>
              <w:spacing w:before="10" w:after="10"/>
              <w:ind w:right="283"/>
              <w:jc w:val="right"/>
              <w:rPr>
                <w:rFonts w:cs="Arial"/>
                <w:color w:val="000000"/>
                <w:sz w:val="20"/>
                <w:lang w:eastAsia="en-US"/>
              </w:rPr>
            </w:pPr>
            <w:r w:rsidRPr="00C11F90">
              <w:rPr>
                <w:rFonts w:cs="Arial"/>
                <w:color w:val="000000"/>
                <w:sz w:val="20"/>
                <w:lang w:eastAsia="en-US"/>
              </w:rPr>
              <w:t>38046.2</w:t>
            </w:r>
          </w:p>
        </w:tc>
      </w:tr>
      <w:tr w:rsidR="00C11F90" w:rsidRPr="00C11F90" w:rsidTr="000255B9">
        <w:trPr>
          <w:jc w:val="center"/>
        </w:trPr>
        <w:tc>
          <w:tcPr>
            <w:tcW w:w="4099" w:type="dxa"/>
            <w:tcBorders>
              <w:top w:val="nil"/>
              <w:left w:val="single" w:sz="4" w:space="0" w:color="auto"/>
              <w:bottom w:val="nil"/>
              <w:right w:val="nil"/>
            </w:tcBorders>
            <w:vAlign w:val="bottom"/>
            <w:hideMark/>
          </w:tcPr>
          <w:p w:rsidR="00C11F90" w:rsidRPr="00C11F90" w:rsidRDefault="00C11F90" w:rsidP="000255B9">
            <w:pPr>
              <w:autoSpaceDE w:val="0"/>
              <w:autoSpaceDN w:val="0"/>
              <w:adjustRightInd w:val="0"/>
              <w:spacing w:before="10" w:after="10"/>
              <w:ind w:left="57"/>
              <w:rPr>
                <w:rFonts w:cs="Arial"/>
                <w:sz w:val="20"/>
                <w:lang w:eastAsia="en-US"/>
              </w:rPr>
            </w:pPr>
            <w:r w:rsidRPr="00C11F90">
              <w:rPr>
                <w:rFonts w:cs="Arial"/>
                <w:bCs/>
                <w:sz w:val="20"/>
                <w:lang w:eastAsia="en-US"/>
              </w:rPr>
              <w:t xml:space="preserve">обеспечение электрической </w:t>
            </w:r>
            <w:r w:rsidRPr="00C11F90">
              <w:rPr>
                <w:rFonts w:cs="Arial"/>
                <w:bCs/>
                <w:sz w:val="20"/>
                <w:lang w:eastAsia="en-US"/>
              </w:rPr>
              <w:br/>
              <w:t xml:space="preserve">энергией, газом и паром; </w:t>
            </w:r>
            <w:r w:rsidRPr="00C11F90">
              <w:rPr>
                <w:rFonts w:cs="Arial"/>
                <w:bCs/>
                <w:sz w:val="20"/>
                <w:lang w:eastAsia="en-US"/>
              </w:rPr>
              <w:br/>
              <w:t>кондиционирование воздуха</w:t>
            </w:r>
          </w:p>
        </w:tc>
        <w:tc>
          <w:tcPr>
            <w:tcW w:w="984" w:type="dxa"/>
            <w:tcBorders>
              <w:top w:val="nil"/>
              <w:left w:val="nil"/>
              <w:bottom w:val="nil"/>
              <w:right w:val="nil"/>
            </w:tcBorders>
            <w:vAlign w:val="bottom"/>
          </w:tcPr>
          <w:p w:rsidR="00C11F90" w:rsidRPr="00C11F90" w:rsidRDefault="00C11F90" w:rsidP="000255B9">
            <w:pPr>
              <w:spacing w:before="10" w:after="10"/>
              <w:jc w:val="right"/>
              <w:rPr>
                <w:rFonts w:cs="Arial"/>
                <w:color w:val="000000"/>
                <w:sz w:val="20"/>
              </w:rPr>
            </w:pPr>
            <w:r w:rsidRPr="00C11F90">
              <w:rPr>
                <w:rFonts w:cs="Arial"/>
                <w:color w:val="000000"/>
                <w:sz w:val="20"/>
              </w:rPr>
              <w:t>34440.1</w:t>
            </w:r>
          </w:p>
        </w:tc>
        <w:tc>
          <w:tcPr>
            <w:tcW w:w="1242" w:type="dxa"/>
            <w:tcBorders>
              <w:top w:val="nil"/>
              <w:left w:val="nil"/>
              <w:bottom w:val="nil"/>
              <w:right w:val="nil"/>
            </w:tcBorders>
            <w:vAlign w:val="bottom"/>
          </w:tcPr>
          <w:p w:rsidR="00C11F90" w:rsidRPr="00C11F90" w:rsidRDefault="00C11F90" w:rsidP="000255B9">
            <w:pPr>
              <w:spacing w:before="10" w:after="10"/>
              <w:ind w:right="227"/>
              <w:jc w:val="right"/>
              <w:rPr>
                <w:rFonts w:cs="Arial"/>
                <w:color w:val="000000"/>
                <w:sz w:val="20"/>
              </w:rPr>
            </w:pPr>
            <w:r w:rsidRPr="00C11F90">
              <w:rPr>
                <w:rFonts w:cs="Arial"/>
                <w:color w:val="000000"/>
                <w:sz w:val="20"/>
              </w:rPr>
              <w:t>108.4</w:t>
            </w:r>
          </w:p>
        </w:tc>
        <w:tc>
          <w:tcPr>
            <w:tcW w:w="1190" w:type="dxa"/>
            <w:tcBorders>
              <w:top w:val="nil"/>
              <w:left w:val="nil"/>
              <w:bottom w:val="nil"/>
              <w:right w:val="nil"/>
            </w:tcBorders>
            <w:vAlign w:val="bottom"/>
          </w:tcPr>
          <w:p w:rsidR="00C11F90" w:rsidRPr="00C11F90" w:rsidRDefault="00C11F90" w:rsidP="000255B9">
            <w:pPr>
              <w:spacing w:before="10" w:after="10"/>
              <w:ind w:right="227"/>
              <w:jc w:val="right"/>
              <w:rPr>
                <w:rFonts w:cs="Arial"/>
                <w:color w:val="000000"/>
                <w:sz w:val="20"/>
              </w:rPr>
            </w:pPr>
            <w:r w:rsidRPr="00C11F90">
              <w:rPr>
                <w:rFonts w:cs="Arial"/>
                <w:color w:val="000000"/>
                <w:sz w:val="20"/>
              </w:rPr>
              <w:t>84.2</w:t>
            </w:r>
          </w:p>
        </w:tc>
        <w:tc>
          <w:tcPr>
            <w:tcW w:w="1492" w:type="dxa"/>
            <w:tcBorders>
              <w:top w:val="nil"/>
              <w:left w:val="nil"/>
              <w:bottom w:val="nil"/>
              <w:right w:val="single" w:sz="4" w:space="0" w:color="auto"/>
            </w:tcBorders>
            <w:vAlign w:val="bottom"/>
          </w:tcPr>
          <w:p w:rsidR="00C11F90" w:rsidRPr="00C11F90" w:rsidRDefault="00C11F90" w:rsidP="000255B9">
            <w:pPr>
              <w:spacing w:before="10" w:after="10"/>
              <w:ind w:right="283"/>
              <w:jc w:val="right"/>
              <w:rPr>
                <w:rFonts w:cs="Arial"/>
                <w:color w:val="000000"/>
                <w:sz w:val="20"/>
                <w:lang w:eastAsia="en-US"/>
              </w:rPr>
            </w:pPr>
            <w:r w:rsidRPr="00C11F90">
              <w:rPr>
                <w:rFonts w:cs="Arial"/>
                <w:color w:val="000000"/>
                <w:sz w:val="20"/>
                <w:lang w:eastAsia="en-US"/>
              </w:rPr>
              <w:t>41858.2</w:t>
            </w:r>
          </w:p>
        </w:tc>
      </w:tr>
      <w:tr w:rsidR="00C11F90" w:rsidRPr="00C11F90" w:rsidTr="000F4533">
        <w:trPr>
          <w:jc w:val="center"/>
        </w:trPr>
        <w:tc>
          <w:tcPr>
            <w:tcW w:w="4099" w:type="dxa"/>
            <w:tcBorders>
              <w:top w:val="nil"/>
              <w:left w:val="single" w:sz="4" w:space="0" w:color="auto"/>
              <w:bottom w:val="nil"/>
              <w:right w:val="nil"/>
            </w:tcBorders>
            <w:vAlign w:val="bottom"/>
            <w:hideMark/>
          </w:tcPr>
          <w:p w:rsidR="00C11F90" w:rsidRPr="00C11F90" w:rsidRDefault="00C11F90" w:rsidP="000255B9">
            <w:pPr>
              <w:autoSpaceDE w:val="0"/>
              <w:autoSpaceDN w:val="0"/>
              <w:adjustRightInd w:val="0"/>
              <w:spacing w:before="10" w:after="10"/>
              <w:ind w:left="57"/>
              <w:rPr>
                <w:rFonts w:cs="Arial"/>
                <w:sz w:val="20"/>
                <w:lang w:eastAsia="en-US"/>
              </w:rPr>
            </w:pPr>
            <w:r w:rsidRPr="00C11F90">
              <w:rPr>
                <w:rFonts w:cs="Arial"/>
                <w:bCs/>
                <w:sz w:val="20"/>
                <w:lang w:eastAsia="en-US"/>
              </w:rPr>
              <w:t xml:space="preserve">торговля оптовая и розничная; </w:t>
            </w:r>
            <w:r w:rsidRPr="00C11F90">
              <w:rPr>
                <w:rFonts w:cs="Arial"/>
                <w:bCs/>
                <w:sz w:val="20"/>
                <w:lang w:eastAsia="en-US"/>
              </w:rPr>
              <w:br/>
              <w:t xml:space="preserve">ремонт автотранспортных </w:t>
            </w:r>
            <w:r w:rsidRPr="00C11F90">
              <w:rPr>
                <w:rFonts w:cs="Arial"/>
                <w:bCs/>
                <w:sz w:val="20"/>
                <w:lang w:eastAsia="en-US"/>
              </w:rPr>
              <w:br/>
              <w:t xml:space="preserve">средств и мотоциклов </w:t>
            </w:r>
          </w:p>
        </w:tc>
        <w:tc>
          <w:tcPr>
            <w:tcW w:w="984" w:type="dxa"/>
            <w:tcBorders>
              <w:top w:val="nil"/>
              <w:left w:val="nil"/>
              <w:bottom w:val="nil"/>
              <w:right w:val="nil"/>
            </w:tcBorders>
            <w:vAlign w:val="bottom"/>
          </w:tcPr>
          <w:p w:rsidR="00C11F90" w:rsidRPr="00C11F90" w:rsidRDefault="00C11F90" w:rsidP="000255B9">
            <w:pPr>
              <w:spacing w:before="10" w:after="10"/>
              <w:jc w:val="right"/>
              <w:rPr>
                <w:rFonts w:cs="Arial"/>
                <w:color w:val="000000"/>
                <w:sz w:val="20"/>
              </w:rPr>
            </w:pPr>
            <w:r w:rsidRPr="00C11F90">
              <w:rPr>
                <w:rFonts w:cs="Arial"/>
                <w:color w:val="000000"/>
                <w:sz w:val="20"/>
              </w:rPr>
              <w:t>31389.4</w:t>
            </w:r>
          </w:p>
        </w:tc>
        <w:tc>
          <w:tcPr>
            <w:tcW w:w="1242" w:type="dxa"/>
            <w:tcBorders>
              <w:top w:val="nil"/>
              <w:left w:val="nil"/>
              <w:bottom w:val="nil"/>
              <w:right w:val="nil"/>
            </w:tcBorders>
            <w:vAlign w:val="bottom"/>
          </w:tcPr>
          <w:p w:rsidR="00C11F90" w:rsidRPr="00C11F90" w:rsidRDefault="00C11F90" w:rsidP="000255B9">
            <w:pPr>
              <w:spacing w:before="10" w:after="10"/>
              <w:ind w:right="227"/>
              <w:jc w:val="right"/>
              <w:rPr>
                <w:rFonts w:cs="Arial"/>
                <w:color w:val="000000"/>
                <w:sz w:val="20"/>
              </w:rPr>
            </w:pPr>
            <w:r w:rsidRPr="00C11F90">
              <w:rPr>
                <w:rFonts w:cs="Arial"/>
                <w:color w:val="000000"/>
                <w:sz w:val="20"/>
              </w:rPr>
              <w:t>112.4</w:t>
            </w:r>
          </w:p>
        </w:tc>
        <w:tc>
          <w:tcPr>
            <w:tcW w:w="1190" w:type="dxa"/>
            <w:tcBorders>
              <w:top w:val="nil"/>
              <w:left w:val="nil"/>
              <w:bottom w:val="nil"/>
              <w:right w:val="nil"/>
            </w:tcBorders>
            <w:vAlign w:val="bottom"/>
          </w:tcPr>
          <w:p w:rsidR="00C11F90" w:rsidRPr="00C11F90" w:rsidRDefault="00C11F90" w:rsidP="000255B9">
            <w:pPr>
              <w:spacing w:before="10" w:after="10"/>
              <w:ind w:right="227"/>
              <w:jc w:val="right"/>
              <w:rPr>
                <w:rFonts w:cs="Arial"/>
                <w:color w:val="000000"/>
                <w:sz w:val="20"/>
              </w:rPr>
            </w:pPr>
            <w:r w:rsidRPr="00C11F90">
              <w:rPr>
                <w:rFonts w:cs="Arial"/>
                <w:color w:val="000000"/>
                <w:sz w:val="20"/>
              </w:rPr>
              <w:t>76.7</w:t>
            </w:r>
          </w:p>
        </w:tc>
        <w:tc>
          <w:tcPr>
            <w:tcW w:w="1492" w:type="dxa"/>
            <w:tcBorders>
              <w:top w:val="nil"/>
              <w:left w:val="nil"/>
              <w:bottom w:val="nil"/>
              <w:right w:val="single" w:sz="4" w:space="0" w:color="auto"/>
            </w:tcBorders>
            <w:vAlign w:val="bottom"/>
          </w:tcPr>
          <w:p w:rsidR="00C11F90" w:rsidRPr="00C11F90" w:rsidRDefault="00C11F90" w:rsidP="000255B9">
            <w:pPr>
              <w:spacing w:before="10" w:after="10"/>
              <w:ind w:right="283"/>
              <w:jc w:val="right"/>
              <w:rPr>
                <w:rFonts w:cs="Arial"/>
                <w:sz w:val="20"/>
                <w:lang w:eastAsia="en-US"/>
              </w:rPr>
            </w:pPr>
            <w:r w:rsidRPr="00C11F90">
              <w:rPr>
                <w:rFonts w:cs="Arial"/>
                <w:color w:val="000000"/>
                <w:sz w:val="20"/>
                <w:lang w:eastAsia="en-US"/>
              </w:rPr>
              <w:t>48024.4</w:t>
            </w:r>
          </w:p>
        </w:tc>
      </w:tr>
      <w:tr w:rsidR="00C11F90" w:rsidRPr="00C11F90" w:rsidTr="000F4533">
        <w:trPr>
          <w:jc w:val="center"/>
        </w:trPr>
        <w:tc>
          <w:tcPr>
            <w:tcW w:w="4099" w:type="dxa"/>
            <w:tcBorders>
              <w:top w:val="nil"/>
              <w:left w:val="single" w:sz="4" w:space="0" w:color="auto"/>
              <w:bottom w:val="nil"/>
              <w:right w:val="nil"/>
            </w:tcBorders>
            <w:vAlign w:val="bottom"/>
            <w:hideMark/>
          </w:tcPr>
          <w:p w:rsidR="00C11F90" w:rsidRPr="00C11F90" w:rsidRDefault="00C11F90" w:rsidP="000255B9">
            <w:pPr>
              <w:autoSpaceDE w:val="0"/>
              <w:autoSpaceDN w:val="0"/>
              <w:adjustRightInd w:val="0"/>
              <w:spacing w:before="10" w:after="10"/>
              <w:ind w:left="227"/>
              <w:rPr>
                <w:rFonts w:cs="Arial"/>
                <w:sz w:val="20"/>
                <w:lang w:eastAsia="en-US"/>
              </w:rPr>
            </w:pPr>
            <w:r w:rsidRPr="00C11F90">
              <w:rPr>
                <w:rFonts w:cs="Arial"/>
                <w:sz w:val="20"/>
                <w:lang w:eastAsia="en-US"/>
              </w:rPr>
              <w:t xml:space="preserve">в том числе торговля </w:t>
            </w:r>
            <w:r w:rsidRPr="00C11F90">
              <w:rPr>
                <w:rFonts w:cs="Arial"/>
                <w:sz w:val="20"/>
                <w:lang w:eastAsia="en-US"/>
              </w:rPr>
              <w:br/>
              <w:t xml:space="preserve">розничная, кроме торговли </w:t>
            </w:r>
            <w:r w:rsidRPr="00C11F90">
              <w:rPr>
                <w:rFonts w:cs="Arial"/>
                <w:sz w:val="20"/>
                <w:lang w:eastAsia="en-US"/>
              </w:rPr>
              <w:br/>
              <w:t xml:space="preserve">автотранспортными средствами </w:t>
            </w:r>
            <w:r w:rsidRPr="00C11F90">
              <w:rPr>
                <w:rFonts w:cs="Arial"/>
                <w:sz w:val="20"/>
                <w:lang w:eastAsia="en-US"/>
              </w:rPr>
              <w:br/>
              <w:t>и мотоциклами</w:t>
            </w:r>
          </w:p>
        </w:tc>
        <w:tc>
          <w:tcPr>
            <w:tcW w:w="984" w:type="dxa"/>
            <w:tcBorders>
              <w:top w:val="nil"/>
              <w:left w:val="nil"/>
              <w:bottom w:val="nil"/>
              <w:right w:val="nil"/>
            </w:tcBorders>
            <w:vAlign w:val="bottom"/>
          </w:tcPr>
          <w:p w:rsidR="00C11F90" w:rsidRPr="00C11F90" w:rsidRDefault="00C11F90" w:rsidP="000255B9">
            <w:pPr>
              <w:spacing w:before="10" w:after="10"/>
              <w:jc w:val="right"/>
              <w:rPr>
                <w:rFonts w:cs="Arial"/>
                <w:color w:val="000000"/>
                <w:sz w:val="20"/>
              </w:rPr>
            </w:pPr>
            <w:r w:rsidRPr="00C11F90">
              <w:rPr>
                <w:rFonts w:cs="Arial"/>
                <w:color w:val="000000"/>
                <w:sz w:val="20"/>
              </w:rPr>
              <w:t>31445.3</w:t>
            </w:r>
          </w:p>
        </w:tc>
        <w:tc>
          <w:tcPr>
            <w:tcW w:w="1242" w:type="dxa"/>
            <w:tcBorders>
              <w:top w:val="nil"/>
              <w:left w:val="nil"/>
              <w:bottom w:val="nil"/>
              <w:right w:val="nil"/>
            </w:tcBorders>
            <w:vAlign w:val="bottom"/>
          </w:tcPr>
          <w:p w:rsidR="00C11F90" w:rsidRPr="00C11F90" w:rsidRDefault="00C11F90" w:rsidP="000255B9">
            <w:pPr>
              <w:spacing w:before="10" w:after="10"/>
              <w:ind w:right="227"/>
              <w:jc w:val="right"/>
              <w:rPr>
                <w:rFonts w:cs="Arial"/>
                <w:color w:val="000000"/>
                <w:sz w:val="20"/>
              </w:rPr>
            </w:pPr>
            <w:r w:rsidRPr="00C11F90">
              <w:rPr>
                <w:rFonts w:cs="Arial"/>
                <w:color w:val="000000"/>
                <w:sz w:val="20"/>
              </w:rPr>
              <w:t>112.8</w:t>
            </w:r>
          </w:p>
        </w:tc>
        <w:tc>
          <w:tcPr>
            <w:tcW w:w="1190" w:type="dxa"/>
            <w:tcBorders>
              <w:top w:val="nil"/>
              <w:left w:val="nil"/>
              <w:bottom w:val="nil"/>
              <w:right w:val="nil"/>
            </w:tcBorders>
            <w:vAlign w:val="bottom"/>
          </w:tcPr>
          <w:p w:rsidR="00C11F90" w:rsidRPr="00C11F90" w:rsidRDefault="00C11F90" w:rsidP="000255B9">
            <w:pPr>
              <w:spacing w:before="10" w:after="10"/>
              <w:ind w:right="227"/>
              <w:jc w:val="right"/>
              <w:rPr>
                <w:rFonts w:cs="Arial"/>
                <w:color w:val="000000"/>
                <w:sz w:val="20"/>
              </w:rPr>
            </w:pPr>
            <w:r w:rsidRPr="00C11F90">
              <w:rPr>
                <w:rFonts w:cs="Arial"/>
                <w:color w:val="000000"/>
                <w:sz w:val="20"/>
              </w:rPr>
              <w:t>76.9</w:t>
            </w:r>
          </w:p>
        </w:tc>
        <w:tc>
          <w:tcPr>
            <w:tcW w:w="1492" w:type="dxa"/>
            <w:tcBorders>
              <w:top w:val="nil"/>
              <w:left w:val="nil"/>
              <w:bottom w:val="nil"/>
              <w:right w:val="single" w:sz="4" w:space="0" w:color="auto"/>
            </w:tcBorders>
            <w:vAlign w:val="bottom"/>
          </w:tcPr>
          <w:p w:rsidR="00C11F90" w:rsidRPr="00C11F90" w:rsidRDefault="00C11F90" w:rsidP="000255B9">
            <w:pPr>
              <w:spacing w:before="10" w:after="10"/>
              <w:ind w:right="283"/>
              <w:jc w:val="right"/>
              <w:rPr>
                <w:rFonts w:cs="Arial"/>
                <w:sz w:val="20"/>
                <w:lang w:eastAsia="en-US"/>
              </w:rPr>
            </w:pPr>
            <w:r w:rsidRPr="00C11F90">
              <w:rPr>
                <w:rFonts w:cs="Arial"/>
                <w:color w:val="000000"/>
                <w:sz w:val="20"/>
                <w:lang w:eastAsia="en-US"/>
              </w:rPr>
              <w:t>41226.2</w:t>
            </w:r>
          </w:p>
        </w:tc>
      </w:tr>
      <w:tr w:rsidR="00C11F90" w:rsidRPr="00C11F90" w:rsidTr="000F4533">
        <w:trPr>
          <w:jc w:val="center"/>
        </w:trPr>
        <w:tc>
          <w:tcPr>
            <w:tcW w:w="4099" w:type="dxa"/>
            <w:tcBorders>
              <w:top w:val="nil"/>
              <w:left w:val="single" w:sz="4" w:space="0" w:color="auto"/>
              <w:bottom w:val="nil"/>
              <w:right w:val="nil"/>
            </w:tcBorders>
            <w:vAlign w:val="bottom"/>
            <w:hideMark/>
          </w:tcPr>
          <w:p w:rsidR="00C11F90" w:rsidRPr="00C11F90" w:rsidRDefault="00C11F90" w:rsidP="000255B9">
            <w:pPr>
              <w:autoSpaceDE w:val="0"/>
              <w:autoSpaceDN w:val="0"/>
              <w:adjustRightInd w:val="0"/>
              <w:spacing w:before="10" w:after="10"/>
              <w:ind w:left="57"/>
              <w:rPr>
                <w:rFonts w:cs="Arial"/>
                <w:bCs/>
                <w:sz w:val="20"/>
                <w:lang w:eastAsia="en-US"/>
              </w:rPr>
            </w:pPr>
            <w:r w:rsidRPr="00C11F90">
              <w:rPr>
                <w:rFonts w:cs="Arial"/>
                <w:bCs/>
                <w:sz w:val="20"/>
                <w:lang w:eastAsia="en-US"/>
              </w:rPr>
              <w:t>транспортировка и хранение</w:t>
            </w:r>
          </w:p>
        </w:tc>
        <w:tc>
          <w:tcPr>
            <w:tcW w:w="984" w:type="dxa"/>
            <w:tcBorders>
              <w:top w:val="nil"/>
              <w:left w:val="nil"/>
              <w:bottom w:val="nil"/>
              <w:right w:val="nil"/>
            </w:tcBorders>
            <w:vAlign w:val="bottom"/>
          </w:tcPr>
          <w:p w:rsidR="00C11F90" w:rsidRPr="00C11F90" w:rsidRDefault="00C11F90" w:rsidP="000255B9">
            <w:pPr>
              <w:spacing w:before="10" w:after="10"/>
              <w:jc w:val="right"/>
              <w:rPr>
                <w:rFonts w:cs="Arial"/>
                <w:color w:val="000000"/>
                <w:sz w:val="20"/>
              </w:rPr>
            </w:pPr>
            <w:r w:rsidRPr="00C11F90">
              <w:rPr>
                <w:rFonts w:cs="Arial"/>
                <w:color w:val="000000"/>
                <w:sz w:val="20"/>
              </w:rPr>
              <w:t>63078.2</w:t>
            </w:r>
          </w:p>
        </w:tc>
        <w:tc>
          <w:tcPr>
            <w:tcW w:w="1242" w:type="dxa"/>
            <w:tcBorders>
              <w:top w:val="nil"/>
              <w:left w:val="nil"/>
              <w:bottom w:val="nil"/>
              <w:right w:val="nil"/>
            </w:tcBorders>
            <w:vAlign w:val="bottom"/>
          </w:tcPr>
          <w:p w:rsidR="00C11F90" w:rsidRPr="00C11F90" w:rsidRDefault="00C11F90" w:rsidP="000255B9">
            <w:pPr>
              <w:spacing w:before="10" w:after="10"/>
              <w:ind w:right="227"/>
              <w:jc w:val="right"/>
              <w:rPr>
                <w:rFonts w:cs="Arial"/>
                <w:color w:val="000000"/>
                <w:sz w:val="20"/>
              </w:rPr>
            </w:pPr>
            <w:r w:rsidRPr="00C11F90">
              <w:rPr>
                <w:rFonts w:cs="Arial"/>
                <w:color w:val="000000"/>
                <w:sz w:val="20"/>
              </w:rPr>
              <w:t>114.9</w:t>
            </w:r>
          </w:p>
        </w:tc>
        <w:tc>
          <w:tcPr>
            <w:tcW w:w="1190" w:type="dxa"/>
            <w:tcBorders>
              <w:top w:val="nil"/>
              <w:left w:val="nil"/>
              <w:bottom w:val="nil"/>
              <w:right w:val="nil"/>
            </w:tcBorders>
            <w:vAlign w:val="bottom"/>
          </w:tcPr>
          <w:p w:rsidR="00C11F90" w:rsidRPr="00C11F90" w:rsidRDefault="00C11F90" w:rsidP="000255B9">
            <w:pPr>
              <w:spacing w:before="10" w:after="10"/>
              <w:ind w:right="227"/>
              <w:jc w:val="right"/>
              <w:rPr>
                <w:rFonts w:cs="Arial"/>
                <w:color w:val="000000"/>
                <w:sz w:val="20"/>
              </w:rPr>
            </w:pPr>
            <w:r w:rsidRPr="00C11F90">
              <w:rPr>
                <w:rFonts w:cs="Arial"/>
                <w:color w:val="000000"/>
                <w:sz w:val="20"/>
              </w:rPr>
              <w:t>154.2</w:t>
            </w:r>
          </w:p>
        </w:tc>
        <w:tc>
          <w:tcPr>
            <w:tcW w:w="1492" w:type="dxa"/>
            <w:tcBorders>
              <w:top w:val="nil"/>
              <w:left w:val="nil"/>
              <w:bottom w:val="nil"/>
              <w:right w:val="single" w:sz="4" w:space="0" w:color="auto"/>
            </w:tcBorders>
            <w:vAlign w:val="bottom"/>
          </w:tcPr>
          <w:p w:rsidR="00C11F90" w:rsidRPr="00C11F90" w:rsidRDefault="00C11F90" w:rsidP="000255B9">
            <w:pPr>
              <w:spacing w:before="10" w:after="10"/>
              <w:ind w:right="283"/>
              <w:jc w:val="right"/>
              <w:rPr>
                <w:rFonts w:cs="Arial"/>
                <w:sz w:val="20"/>
                <w:lang w:eastAsia="en-US"/>
              </w:rPr>
            </w:pPr>
            <w:r w:rsidRPr="00C11F90">
              <w:rPr>
                <w:rFonts w:cs="Arial"/>
                <w:color w:val="000000"/>
                <w:sz w:val="20"/>
                <w:lang w:eastAsia="en-US"/>
              </w:rPr>
              <w:t>51945.6</w:t>
            </w:r>
          </w:p>
        </w:tc>
      </w:tr>
      <w:tr w:rsidR="00C11F90" w:rsidRPr="00C11F90" w:rsidTr="000F4533">
        <w:trPr>
          <w:jc w:val="center"/>
        </w:trPr>
        <w:tc>
          <w:tcPr>
            <w:tcW w:w="4099" w:type="dxa"/>
            <w:tcBorders>
              <w:top w:val="nil"/>
              <w:left w:val="single" w:sz="4" w:space="0" w:color="auto"/>
              <w:bottom w:val="nil"/>
              <w:right w:val="nil"/>
            </w:tcBorders>
            <w:vAlign w:val="bottom"/>
            <w:hideMark/>
          </w:tcPr>
          <w:p w:rsidR="00C11F90" w:rsidRPr="00C11F90" w:rsidRDefault="00C11F90" w:rsidP="000255B9">
            <w:pPr>
              <w:autoSpaceDE w:val="0"/>
              <w:autoSpaceDN w:val="0"/>
              <w:adjustRightInd w:val="0"/>
              <w:spacing w:before="10" w:after="10"/>
              <w:ind w:left="57"/>
              <w:rPr>
                <w:rFonts w:cs="Arial"/>
                <w:sz w:val="20"/>
                <w:lang w:eastAsia="en-US"/>
              </w:rPr>
            </w:pPr>
            <w:r w:rsidRPr="00C11F90">
              <w:rPr>
                <w:rFonts w:cs="Arial"/>
                <w:bCs/>
                <w:sz w:val="20"/>
                <w:lang w:eastAsia="en-US"/>
              </w:rPr>
              <w:t xml:space="preserve">деятельность в области </w:t>
            </w:r>
            <w:r w:rsidRPr="00C11F90">
              <w:rPr>
                <w:rFonts w:cs="Arial"/>
                <w:bCs/>
                <w:sz w:val="20"/>
                <w:lang w:eastAsia="en-US"/>
              </w:rPr>
              <w:br/>
              <w:t>информации и связи</w:t>
            </w:r>
          </w:p>
        </w:tc>
        <w:tc>
          <w:tcPr>
            <w:tcW w:w="984" w:type="dxa"/>
            <w:tcBorders>
              <w:top w:val="nil"/>
              <w:left w:val="nil"/>
              <w:bottom w:val="nil"/>
              <w:right w:val="nil"/>
            </w:tcBorders>
            <w:vAlign w:val="bottom"/>
          </w:tcPr>
          <w:p w:rsidR="00C11F90" w:rsidRPr="00C11F90" w:rsidRDefault="00C11F90" w:rsidP="000255B9">
            <w:pPr>
              <w:spacing w:before="10" w:after="10"/>
              <w:jc w:val="right"/>
              <w:rPr>
                <w:rFonts w:cs="Arial"/>
                <w:color w:val="000000"/>
                <w:sz w:val="20"/>
              </w:rPr>
            </w:pPr>
            <w:r w:rsidRPr="00C11F90">
              <w:rPr>
                <w:rFonts w:cs="Arial"/>
                <w:color w:val="000000"/>
                <w:sz w:val="20"/>
              </w:rPr>
              <w:t>59374.3</w:t>
            </w:r>
          </w:p>
        </w:tc>
        <w:tc>
          <w:tcPr>
            <w:tcW w:w="1242" w:type="dxa"/>
            <w:tcBorders>
              <w:top w:val="nil"/>
              <w:left w:val="nil"/>
              <w:bottom w:val="nil"/>
              <w:right w:val="nil"/>
            </w:tcBorders>
            <w:vAlign w:val="bottom"/>
          </w:tcPr>
          <w:p w:rsidR="00C11F90" w:rsidRPr="00C11F90" w:rsidRDefault="00C11F90" w:rsidP="000255B9">
            <w:pPr>
              <w:spacing w:before="10" w:after="10"/>
              <w:ind w:right="227"/>
              <w:jc w:val="right"/>
              <w:rPr>
                <w:rFonts w:cs="Arial"/>
                <w:color w:val="000000"/>
                <w:sz w:val="20"/>
              </w:rPr>
            </w:pPr>
            <w:r w:rsidRPr="00C11F90">
              <w:rPr>
                <w:rFonts w:cs="Arial"/>
                <w:color w:val="000000"/>
                <w:sz w:val="20"/>
              </w:rPr>
              <w:t>112.9</w:t>
            </w:r>
          </w:p>
        </w:tc>
        <w:tc>
          <w:tcPr>
            <w:tcW w:w="1190" w:type="dxa"/>
            <w:tcBorders>
              <w:top w:val="nil"/>
              <w:left w:val="nil"/>
              <w:bottom w:val="nil"/>
              <w:right w:val="nil"/>
            </w:tcBorders>
            <w:vAlign w:val="bottom"/>
          </w:tcPr>
          <w:p w:rsidR="00C11F90" w:rsidRPr="00C11F90" w:rsidRDefault="00C11F90" w:rsidP="000255B9">
            <w:pPr>
              <w:spacing w:before="10" w:after="10"/>
              <w:ind w:right="227"/>
              <w:jc w:val="right"/>
              <w:rPr>
                <w:rFonts w:cs="Arial"/>
                <w:color w:val="000000"/>
                <w:sz w:val="20"/>
              </w:rPr>
            </w:pPr>
            <w:r w:rsidRPr="00C11F90">
              <w:rPr>
                <w:rFonts w:cs="Arial"/>
                <w:color w:val="000000"/>
                <w:sz w:val="20"/>
              </w:rPr>
              <w:t>145.2</w:t>
            </w:r>
          </w:p>
        </w:tc>
        <w:tc>
          <w:tcPr>
            <w:tcW w:w="1492" w:type="dxa"/>
            <w:tcBorders>
              <w:top w:val="nil"/>
              <w:left w:val="nil"/>
              <w:bottom w:val="nil"/>
              <w:right w:val="single" w:sz="4" w:space="0" w:color="auto"/>
            </w:tcBorders>
            <w:vAlign w:val="bottom"/>
          </w:tcPr>
          <w:p w:rsidR="00C11F90" w:rsidRPr="00C11F90" w:rsidRDefault="00C11F90" w:rsidP="000255B9">
            <w:pPr>
              <w:spacing w:before="10" w:after="10"/>
              <w:ind w:right="283"/>
              <w:jc w:val="right"/>
              <w:rPr>
                <w:rFonts w:cs="Arial"/>
                <w:sz w:val="20"/>
                <w:lang w:eastAsia="en-US"/>
              </w:rPr>
            </w:pPr>
            <w:r w:rsidRPr="00C11F90">
              <w:rPr>
                <w:rFonts w:cs="Arial"/>
                <w:color w:val="000000"/>
                <w:sz w:val="20"/>
                <w:lang w:eastAsia="en-US"/>
              </w:rPr>
              <w:t>52783.3</w:t>
            </w:r>
          </w:p>
        </w:tc>
      </w:tr>
      <w:tr w:rsidR="00C11F90" w:rsidRPr="00C11F90" w:rsidTr="000F4533">
        <w:trPr>
          <w:jc w:val="center"/>
        </w:trPr>
        <w:tc>
          <w:tcPr>
            <w:tcW w:w="4099" w:type="dxa"/>
            <w:tcBorders>
              <w:top w:val="nil"/>
              <w:left w:val="single" w:sz="4" w:space="0" w:color="auto"/>
              <w:bottom w:val="nil"/>
              <w:right w:val="nil"/>
            </w:tcBorders>
            <w:vAlign w:val="bottom"/>
            <w:hideMark/>
          </w:tcPr>
          <w:p w:rsidR="00C11F90" w:rsidRPr="00C11F90" w:rsidRDefault="00C11F90" w:rsidP="000255B9">
            <w:pPr>
              <w:autoSpaceDE w:val="0"/>
              <w:autoSpaceDN w:val="0"/>
              <w:adjustRightInd w:val="0"/>
              <w:spacing w:before="10" w:after="10"/>
              <w:ind w:left="57"/>
              <w:rPr>
                <w:rFonts w:cs="Arial"/>
                <w:sz w:val="20"/>
                <w:lang w:eastAsia="en-US"/>
              </w:rPr>
            </w:pPr>
            <w:r w:rsidRPr="00C11F90">
              <w:rPr>
                <w:rFonts w:cs="Arial"/>
                <w:bCs/>
                <w:sz w:val="20"/>
                <w:lang w:eastAsia="en-US"/>
              </w:rPr>
              <w:t xml:space="preserve">деятельность финансовая </w:t>
            </w:r>
            <w:r w:rsidRPr="00C11F90">
              <w:rPr>
                <w:rFonts w:cs="Arial"/>
                <w:bCs/>
                <w:sz w:val="20"/>
                <w:lang w:eastAsia="en-US"/>
              </w:rPr>
              <w:br/>
              <w:t>и страховая</w:t>
            </w:r>
          </w:p>
        </w:tc>
        <w:tc>
          <w:tcPr>
            <w:tcW w:w="984" w:type="dxa"/>
            <w:tcBorders>
              <w:top w:val="nil"/>
              <w:left w:val="nil"/>
              <w:bottom w:val="nil"/>
              <w:right w:val="nil"/>
            </w:tcBorders>
            <w:vAlign w:val="bottom"/>
          </w:tcPr>
          <w:p w:rsidR="00C11F90" w:rsidRPr="00C11F90" w:rsidRDefault="00C11F90" w:rsidP="000255B9">
            <w:pPr>
              <w:spacing w:before="10" w:after="10"/>
              <w:jc w:val="right"/>
              <w:rPr>
                <w:rFonts w:cs="Arial"/>
                <w:color w:val="000000"/>
                <w:sz w:val="20"/>
              </w:rPr>
            </w:pPr>
            <w:r w:rsidRPr="00C11F90">
              <w:rPr>
                <w:rFonts w:cs="Arial"/>
                <w:color w:val="000000"/>
                <w:sz w:val="20"/>
              </w:rPr>
              <w:t>36865.5</w:t>
            </w:r>
          </w:p>
        </w:tc>
        <w:tc>
          <w:tcPr>
            <w:tcW w:w="1242" w:type="dxa"/>
            <w:tcBorders>
              <w:top w:val="nil"/>
              <w:left w:val="nil"/>
              <w:bottom w:val="nil"/>
              <w:right w:val="nil"/>
            </w:tcBorders>
            <w:vAlign w:val="bottom"/>
          </w:tcPr>
          <w:p w:rsidR="00C11F90" w:rsidRPr="00C11F90" w:rsidRDefault="00C11F90" w:rsidP="000255B9">
            <w:pPr>
              <w:spacing w:before="10" w:after="10"/>
              <w:ind w:right="227"/>
              <w:jc w:val="right"/>
              <w:rPr>
                <w:rFonts w:cs="Arial"/>
                <w:color w:val="000000"/>
                <w:sz w:val="20"/>
              </w:rPr>
            </w:pPr>
            <w:r w:rsidRPr="00C11F90">
              <w:rPr>
                <w:rFonts w:cs="Arial"/>
                <w:color w:val="000000"/>
                <w:sz w:val="20"/>
              </w:rPr>
              <w:t>113.5</w:t>
            </w:r>
          </w:p>
        </w:tc>
        <w:tc>
          <w:tcPr>
            <w:tcW w:w="1190" w:type="dxa"/>
            <w:tcBorders>
              <w:top w:val="nil"/>
              <w:left w:val="nil"/>
              <w:bottom w:val="nil"/>
              <w:right w:val="nil"/>
            </w:tcBorders>
            <w:vAlign w:val="bottom"/>
          </w:tcPr>
          <w:p w:rsidR="00C11F90" w:rsidRPr="00C11F90" w:rsidRDefault="00C11F90" w:rsidP="000255B9">
            <w:pPr>
              <w:spacing w:before="10" w:after="10"/>
              <w:ind w:right="227"/>
              <w:jc w:val="right"/>
              <w:rPr>
                <w:rFonts w:cs="Arial"/>
                <w:color w:val="000000"/>
                <w:sz w:val="20"/>
              </w:rPr>
            </w:pPr>
            <w:r w:rsidRPr="00C11F90">
              <w:rPr>
                <w:rFonts w:cs="Arial"/>
                <w:color w:val="000000"/>
                <w:sz w:val="20"/>
              </w:rPr>
              <w:t>90.1</w:t>
            </w:r>
          </w:p>
        </w:tc>
        <w:tc>
          <w:tcPr>
            <w:tcW w:w="1492" w:type="dxa"/>
            <w:tcBorders>
              <w:top w:val="nil"/>
              <w:left w:val="nil"/>
              <w:bottom w:val="nil"/>
              <w:right w:val="single" w:sz="4" w:space="0" w:color="auto"/>
            </w:tcBorders>
            <w:vAlign w:val="bottom"/>
          </w:tcPr>
          <w:p w:rsidR="00C11F90" w:rsidRPr="00C11F90" w:rsidRDefault="00C11F90" w:rsidP="000255B9">
            <w:pPr>
              <w:spacing w:before="10" w:after="10"/>
              <w:ind w:right="283"/>
              <w:jc w:val="right"/>
              <w:rPr>
                <w:rFonts w:cs="Arial"/>
                <w:sz w:val="20"/>
                <w:lang w:eastAsia="en-US"/>
              </w:rPr>
            </w:pPr>
            <w:r w:rsidRPr="00C11F90">
              <w:rPr>
                <w:rFonts w:cs="Arial"/>
                <w:color w:val="000000"/>
                <w:sz w:val="20"/>
                <w:lang w:eastAsia="en-US"/>
              </w:rPr>
              <w:t>59072.2</w:t>
            </w:r>
          </w:p>
        </w:tc>
      </w:tr>
      <w:tr w:rsidR="00C11F90" w:rsidRPr="00C11F90" w:rsidTr="000F4533">
        <w:trPr>
          <w:jc w:val="center"/>
        </w:trPr>
        <w:tc>
          <w:tcPr>
            <w:tcW w:w="4099" w:type="dxa"/>
            <w:tcBorders>
              <w:top w:val="nil"/>
              <w:left w:val="single" w:sz="4" w:space="0" w:color="auto"/>
              <w:bottom w:val="nil"/>
              <w:right w:val="nil"/>
            </w:tcBorders>
            <w:vAlign w:val="bottom"/>
            <w:hideMark/>
          </w:tcPr>
          <w:p w:rsidR="00C11F90" w:rsidRPr="00C11F90" w:rsidRDefault="00C11F90" w:rsidP="000255B9">
            <w:pPr>
              <w:autoSpaceDE w:val="0"/>
              <w:autoSpaceDN w:val="0"/>
              <w:adjustRightInd w:val="0"/>
              <w:spacing w:before="10" w:after="10"/>
              <w:ind w:left="57"/>
              <w:rPr>
                <w:rFonts w:ascii="Arial CYR" w:hAnsi="Arial CYR" w:cs="Arial CYR"/>
                <w:sz w:val="20"/>
                <w:lang w:eastAsia="en-US"/>
              </w:rPr>
            </w:pPr>
            <w:r w:rsidRPr="00C11F90">
              <w:rPr>
                <w:rFonts w:cs="Arial"/>
                <w:bCs/>
                <w:sz w:val="20"/>
                <w:lang w:eastAsia="en-US"/>
              </w:rPr>
              <w:t xml:space="preserve">деятельность по операциям </w:t>
            </w:r>
            <w:r w:rsidRPr="00C11F90">
              <w:rPr>
                <w:rFonts w:cs="Arial"/>
                <w:bCs/>
                <w:sz w:val="20"/>
                <w:lang w:eastAsia="en-US"/>
              </w:rPr>
              <w:br/>
              <w:t>с недвижимым имуществом</w:t>
            </w:r>
          </w:p>
        </w:tc>
        <w:tc>
          <w:tcPr>
            <w:tcW w:w="984" w:type="dxa"/>
            <w:tcBorders>
              <w:top w:val="nil"/>
              <w:left w:val="nil"/>
              <w:bottom w:val="nil"/>
              <w:right w:val="nil"/>
            </w:tcBorders>
            <w:vAlign w:val="bottom"/>
          </w:tcPr>
          <w:p w:rsidR="00C11F90" w:rsidRPr="00C11F90" w:rsidRDefault="00C11F90" w:rsidP="000255B9">
            <w:pPr>
              <w:spacing w:before="10" w:after="10"/>
              <w:jc w:val="right"/>
              <w:rPr>
                <w:rFonts w:cs="Arial"/>
                <w:color w:val="000000"/>
                <w:sz w:val="20"/>
              </w:rPr>
            </w:pPr>
            <w:r w:rsidRPr="00C11F90">
              <w:rPr>
                <w:rFonts w:cs="Arial"/>
                <w:color w:val="000000"/>
                <w:sz w:val="20"/>
              </w:rPr>
              <w:t>36857.4</w:t>
            </w:r>
          </w:p>
        </w:tc>
        <w:tc>
          <w:tcPr>
            <w:tcW w:w="1242" w:type="dxa"/>
            <w:tcBorders>
              <w:top w:val="nil"/>
              <w:left w:val="nil"/>
              <w:bottom w:val="nil"/>
              <w:right w:val="nil"/>
            </w:tcBorders>
            <w:vAlign w:val="bottom"/>
          </w:tcPr>
          <w:p w:rsidR="00C11F90" w:rsidRPr="00C11F90" w:rsidRDefault="00C11F90" w:rsidP="000255B9">
            <w:pPr>
              <w:spacing w:before="10" w:after="10"/>
              <w:ind w:right="227"/>
              <w:jc w:val="right"/>
              <w:rPr>
                <w:rFonts w:cs="Arial"/>
                <w:color w:val="000000"/>
                <w:sz w:val="20"/>
              </w:rPr>
            </w:pPr>
            <w:r w:rsidRPr="00C11F90">
              <w:rPr>
                <w:rFonts w:cs="Arial"/>
                <w:color w:val="000000"/>
                <w:sz w:val="20"/>
              </w:rPr>
              <w:t>119.5</w:t>
            </w:r>
          </w:p>
        </w:tc>
        <w:tc>
          <w:tcPr>
            <w:tcW w:w="1190" w:type="dxa"/>
            <w:tcBorders>
              <w:top w:val="nil"/>
              <w:left w:val="nil"/>
              <w:bottom w:val="nil"/>
              <w:right w:val="nil"/>
            </w:tcBorders>
            <w:vAlign w:val="bottom"/>
          </w:tcPr>
          <w:p w:rsidR="00C11F90" w:rsidRPr="00C11F90" w:rsidRDefault="00C11F90" w:rsidP="000255B9">
            <w:pPr>
              <w:spacing w:before="10" w:after="10"/>
              <w:ind w:right="227"/>
              <w:jc w:val="right"/>
              <w:rPr>
                <w:rFonts w:cs="Arial"/>
                <w:color w:val="000000"/>
                <w:sz w:val="20"/>
              </w:rPr>
            </w:pPr>
            <w:r w:rsidRPr="00C11F90">
              <w:rPr>
                <w:rFonts w:cs="Arial"/>
                <w:color w:val="000000"/>
                <w:sz w:val="20"/>
              </w:rPr>
              <w:t>90.1</w:t>
            </w:r>
          </w:p>
        </w:tc>
        <w:tc>
          <w:tcPr>
            <w:tcW w:w="1492" w:type="dxa"/>
            <w:tcBorders>
              <w:top w:val="nil"/>
              <w:left w:val="nil"/>
              <w:bottom w:val="nil"/>
              <w:right w:val="single" w:sz="4" w:space="0" w:color="auto"/>
            </w:tcBorders>
            <w:vAlign w:val="bottom"/>
          </w:tcPr>
          <w:p w:rsidR="00C11F90" w:rsidRPr="00C11F90" w:rsidRDefault="00C11F90" w:rsidP="000255B9">
            <w:pPr>
              <w:spacing w:before="10" w:after="10"/>
              <w:ind w:right="283"/>
              <w:jc w:val="right"/>
              <w:rPr>
                <w:rFonts w:cs="Arial"/>
                <w:sz w:val="20"/>
                <w:lang w:eastAsia="en-US"/>
              </w:rPr>
            </w:pPr>
            <w:r w:rsidRPr="00C11F90">
              <w:rPr>
                <w:rFonts w:cs="Arial"/>
                <w:color w:val="000000"/>
                <w:sz w:val="20"/>
                <w:lang w:eastAsia="en-US"/>
              </w:rPr>
              <w:t>34127.9</w:t>
            </w:r>
          </w:p>
        </w:tc>
      </w:tr>
      <w:tr w:rsidR="00C11F90" w:rsidRPr="00C11F90" w:rsidTr="000F4533">
        <w:trPr>
          <w:jc w:val="center"/>
        </w:trPr>
        <w:tc>
          <w:tcPr>
            <w:tcW w:w="4099" w:type="dxa"/>
            <w:tcBorders>
              <w:top w:val="nil"/>
              <w:left w:val="single" w:sz="4" w:space="0" w:color="auto"/>
              <w:bottom w:val="nil"/>
              <w:right w:val="nil"/>
            </w:tcBorders>
            <w:vAlign w:val="bottom"/>
            <w:hideMark/>
          </w:tcPr>
          <w:p w:rsidR="00C11F90" w:rsidRPr="00C11F90" w:rsidRDefault="00C11F90" w:rsidP="000255B9">
            <w:pPr>
              <w:autoSpaceDE w:val="0"/>
              <w:autoSpaceDN w:val="0"/>
              <w:adjustRightInd w:val="0"/>
              <w:spacing w:before="10" w:after="10"/>
              <w:ind w:left="57"/>
              <w:rPr>
                <w:rFonts w:cs="Arial"/>
                <w:sz w:val="20"/>
                <w:lang w:eastAsia="en-US"/>
              </w:rPr>
            </w:pPr>
            <w:r w:rsidRPr="00C11F90">
              <w:rPr>
                <w:rFonts w:cs="Arial"/>
                <w:bCs/>
                <w:sz w:val="20"/>
                <w:lang w:eastAsia="en-US"/>
              </w:rPr>
              <w:t xml:space="preserve">государственное управление </w:t>
            </w:r>
            <w:r w:rsidRPr="00C11F90">
              <w:rPr>
                <w:rFonts w:cs="Arial"/>
                <w:bCs/>
                <w:sz w:val="20"/>
                <w:lang w:eastAsia="en-US"/>
              </w:rPr>
              <w:br/>
              <w:t xml:space="preserve">и обеспечение военной </w:t>
            </w:r>
            <w:r w:rsidRPr="00C11F90">
              <w:rPr>
                <w:rFonts w:cs="Arial"/>
                <w:bCs/>
                <w:sz w:val="20"/>
                <w:lang w:eastAsia="en-US"/>
              </w:rPr>
              <w:br/>
              <w:t xml:space="preserve">безопасности; социальное </w:t>
            </w:r>
            <w:r w:rsidRPr="00C11F90">
              <w:rPr>
                <w:rFonts w:cs="Arial"/>
                <w:bCs/>
                <w:sz w:val="20"/>
                <w:lang w:eastAsia="en-US"/>
              </w:rPr>
              <w:br/>
              <w:t>обеспечение</w:t>
            </w:r>
          </w:p>
        </w:tc>
        <w:tc>
          <w:tcPr>
            <w:tcW w:w="984" w:type="dxa"/>
            <w:tcBorders>
              <w:top w:val="nil"/>
              <w:left w:val="nil"/>
              <w:bottom w:val="nil"/>
              <w:right w:val="nil"/>
            </w:tcBorders>
            <w:vAlign w:val="bottom"/>
          </w:tcPr>
          <w:p w:rsidR="00C11F90" w:rsidRPr="00C11F90" w:rsidRDefault="00C11F90" w:rsidP="000255B9">
            <w:pPr>
              <w:spacing w:before="10" w:after="10"/>
              <w:jc w:val="right"/>
              <w:rPr>
                <w:rFonts w:cs="Arial"/>
                <w:color w:val="000000"/>
                <w:sz w:val="20"/>
              </w:rPr>
            </w:pPr>
            <w:r w:rsidRPr="00C11F90">
              <w:rPr>
                <w:rFonts w:cs="Arial"/>
                <w:color w:val="000000"/>
                <w:sz w:val="20"/>
              </w:rPr>
              <w:t>32384.0</w:t>
            </w:r>
          </w:p>
        </w:tc>
        <w:tc>
          <w:tcPr>
            <w:tcW w:w="1242" w:type="dxa"/>
            <w:tcBorders>
              <w:top w:val="nil"/>
              <w:left w:val="nil"/>
              <w:bottom w:val="nil"/>
              <w:right w:val="nil"/>
            </w:tcBorders>
            <w:vAlign w:val="bottom"/>
          </w:tcPr>
          <w:p w:rsidR="00C11F90" w:rsidRPr="00C11F90" w:rsidRDefault="00C11F90" w:rsidP="000255B9">
            <w:pPr>
              <w:spacing w:before="10" w:after="10"/>
              <w:ind w:right="227"/>
              <w:jc w:val="right"/>
              <w:rPr>
                <w:rFonts w:cs="Arial"/>
                <w:color w:val="000000"/>
                <w:sz w:val="20"/>
              </w:rPr>
            </w:pPr>
            <w:r w:rsidRPr="00C11F90">
              <w:rPr>
                <w:rFonts w:cs="Arial"/>
                <w:color w:val="000000"/>
                <w:sz w:val="20"/>
              </w:rPr>
              <w:t>100.7</w:t>
            </w:r>
          </w:p>
        </w:tc>
        <w:tc>
          <w:tcPr>
            <w:tcW w:w="1190" w:type="dxa"/>
            <w:tcBorders>
              <w:top w:val="nil"/>
              <w:left w:val="nil"/>
              <w:bottom w:val="nil"/>
              <w:right w:val="nil"/>
            </w:tcBorders>
            <w:vAlign w:val="bottom"/>
          </w:tcPr>
          <w:p w:rsidR="00C11F90" w:rsidRPr="00C11F90" w:rsidRDefault="00C11F90" w:rsidP="000255B9">
            <w:pPr>
              <w:spacing w:before="10" w:after="10"/>
              <w:ind w:right="227"/>
              <w:jc w:val="right"/>
              <w:rPr>
                <w:rFonts w:cs="Arial"/>
                <w:color w:val="000000"/>
                <w:sz w:val="20"/>
              </w:rPr>
            </w:pPr>
            <w:r w:rsidRPr="00C11F90">
              <w:rPr>
                <w:rFonts w:cs="Arial"/>
                <w:color w:val="000000"/>
                <w:sz w:val="20"/>
              </w:rPr>
              <w:t>79.2</w:t>
            </w:r>
          </w:p>
        </w:tc>
        <w:tc>
          <w:tcPr>
            <w:tcW w:w="1492" w:type="dxa"/>
            <w:tcBorders>
              <w:top w:val="nil"/>
              <w:left w:val="nil"/>
              <w:bottom w:val="nil"/>
              <w:right w:val="single" w:sz="4" w:space="0" w:color="auto"/>
            </w:tcBorders>
            <w:vAlign w:val="bottom"/>
          </w:tcPr>
          <w:p w:rsidR="00C11F90" w:rsidRPr="00C11F90" w:rsidRDefault="00C11F90" w:rsidP="000255B9">
            <w:pPr>
              <w:spacing w:before="10" w:after="10"/>
              <w:ind w:right="283"/>
              <w:jc w:val="right"/>
              <w:rPr>
                <w:rFonts w:cs="Arial"/>
                <w:sz w:val="20"/>
                <w:lang w:eastAsia="en-US"/>
              </w:rPr>
            </w:pPr>
            <w:r w:rsidRPr="00C11F90">
              <w:rPr>
                <w:rFonts w:cs="Arial"/>
                <w:color w:val="000000"/>
                <w:sz w:val="20"/>
                <w:lang w:eastAsia="en-US"/>
              </w:rPr>
              <w:t>40973.8</w:t>
            </w:r>
          </w:p>
        </w:tc>
      </w:tr>
      <w:tr w:rsidR="00C11F90" w:rsidRPr="00C11F90" w:rsidTr="000F4533">
        <w:trPr>
          <w:jc w:val="center"/>
        </w:trPr>
        <w:tc>
          <w:tcPr>
            <w:tcW w:w="4099" w:type="dxa"/>
            <w:tcBorders>
              <w:top w:val="nil"/>
              <w:left w:val="single" w:sz="4" w:space="0" w:color="auto"/>
              <w:bottom w:val="nil"/>
              <w:right w:val="nil"/>
            </w:tcBorders>
            <w:vAlign w:val="bottom"/>
            <w:hideMark/>
          </w:tcPr>
          <w:p w:rsidR="00C11F90" w:rsidRPr="00C11F90" w:rsidRDefault="00C11F90" w:rsidP="000255B9">
            <w:pPr>
              <w:autoSpaceDE w:val="0"/>
              <w:autoSpaceDN w:val="0"/>
              <w:adjustRightInd w:val="0"/>
              <w:spacing w:before="10" w:after="10"/>
              <w:ind w:left="57"/>
              <w:rPr>
                <w:rFonts w:cs="Arial"/>
                <w:sz w:val="20"/>
                <w:lang w:eastAsia="en-US"/>
              </w:rPr>
            </w:pPr>
            <w:r w:rsidRPr="00C11F90">
              <w:rPr>
                <w:rFonts w:cs="Arial"/>
                <w:bCs/>
                <w:sz w:val="20"/>
                <w:lang w:eastAsia="en-US"/>
              </w:rPr>
              <w:t>образование</w:t>
            </w:r>
          </w:p>
        </w:tc>
        <w:tc>
          <w:tcPr>
            <w:tcW w:w="984" w:type="dxa"/>
            <w:tcBorders>
              <w:top w:val="nil"/>
              <w:left w:val="nil"/>
              <w:bottom w:val="nil"/>
              <w:right w:val="nil"/>
            </w:tcBorders>
            <w:vAlign w:val="bottom"/>
          </w:tcPr>
          <w:p w:rsidR="00C11F90" w:rsidRPr="00C11F90" w:rsidRDefault="00C11F90" w:rsidP="000255B9">
            <w:pPr>
              <w:spacing w:before="10" w:after="10"/>
              <w:jc w:val="right"/>
              <w:rPr>
                <w:rFonts w:cs="Arial"/>
                <w:color w:val="000000"/>
                <w:sz w:val="20"/>
              </w:rPr>
            </w:pPr>
            <w:r w:rsidRPr="00C11F90">
              <w:rPr>
                <w:rFonts w:cs="Arial"/>
                <w:color w:val="000000"/>
                <w:sz w:val="20"/>
              </w:rPr>
              <w:t>27131.4</w:t>
            </w:r>
          </w:p>
        </w:tc>
        <w:tc>
          <w:tcPr>
            <w:tcW w:w="1242" w:type="dxa"/>
            <w:tcBorders>
              <w:top w:val="nil"/>
              <w:left w:val="nil"/>
              <w:bottom w:val="nil"/>
              <w:right w:val="nil"/>
            </w:tcBorders>
            <w:vAlign w:val="bottom"/>
          </w:tcPr>
          <w:p w:rsidR="00C11F90" w:rsidRPr="00C11F90" w:rsidRDefault="00C11F90" w:rsidP="000255B9">
            <w:pPr>
              <w:spacing w:before="10" w:after="10"/>
              <w:ind w:right="227"/>
              <w:jc w:val="right"/>
              <w:rPr>
                <w:rFonts w:cs="Arial"/>
                <w:color w:val="000000"/>
                <w:sz w:val="20"/>
              </w:rPr>
            </w:pPr>
            <w:r w:rsidRPr="00C11F90">
              <w:rPr>
                <w:rFonts w:cs="Arial"/>
                <w:color w:val="000000"/>
                <w:sz w:val="20"/>
              </w:rPr>
              <w:t>103.6</w:t>
            </w:r>
          </w:p>
        </w:tc>
        <w:tc>
          <w:tcPr>
            <w:tcW w:w="1190" w:type="dxa"/>
            <w:tcBorders>
              <w:top w:val="nil"/>
              <w:left w:val="nil"/>
              <w:bottom w:val="nil"/>
              <w:right w:val="nil"/>
            </w:tcBorders>
            <w:vAlign w:val="bottom"/>
          </w:tcPr>
          <w:p w:rsidR="00C11F90" w:rsidRPr="00C11F90" w:rsidRDefault="00C11F90" w:rsidP="000255B9">
            <w:pPr>
              <w:spacing w:before="10" w:after="10"/>
              <w:ind w:right="227"/>
              <w:jc w:val="right"/>
              <w:rPr>
                <w:rFonts w:cs="Arial"/>
                <w:color w:val="000000"/>
                <w:sz w:val="20"/>
              </w:rPr>
            </w:pPr>
            <w:r w:rsidRPr="00C11F90">
              <w:rPr>
                <w:rFonts w:cs="Arial"/>
                <w:color w:val="000000"/>
                <w:sz w:val="20"/>
              </w:rPr>
              <w:t>66.3</w:t>
            </w:r>
          </w:p>
        </w:tc>
        <w:tc>
          <w:tcPr>
            <w:tcW w:w="1492" w:type="dxa"/>
            <w:tcBorders>
              <w:top w:val="nil"/>
              <w:left w:val="nil"/>
              <w:bottom w:val="nil"/>
              <w:right w:val="single" w:sz="4" w:space="0" w:color="auto"/>
            </w:tcBorders>
            <w:vAlign w:val="bottom"/>
          </w:tcPr>
          <w:p w:rsidR="00C11F90" w:rsidRPr="00C11F90" w:rsidRDefault="00C11F90" w:rsidP="000255B9">
            <w:pPr>
              <w:spacing w:before="10" w:after="10"/>
              <w:ind w:right="283"/>
              <w:jc w:val="right"/>
              <w:rPr>
                <w:rFonts w:cs="Arial"/>
                <w:sz w:val="20"/>
                <w:lang w:eastAsia="en-US"/>
              </w:rPr>
            </w:pPr>
            <w:r w:rsidRPr="00C11F90">
              <w:rPr>
                <w:rFonts w:cs="Arial"/>
                <w:color w:val="000000"/>
                <w:sz w:val="20"/>
                <w:lang w:eastAsia="en-US"/>
              </w:rPr>
              <w:t>31382.8</w:t>
            </w:r>
          </w:p>
        </w:tc>
      </w:tr>
      <w:tr w:rsidR="00C11F90" w:rsidRPr="00C11F90" w:rsidTr="000F4533">
        <w:trPr>
          <w:jc w:val="center"/>
        </w:trPr>
        <w:tc>
          <w:tcPr>
            <w:tcW w:w="4099" w:type="dxa"/>
            <w:tcBorders>
              <w:top w:val="nil"/>
              <w:left w:val="single" w:sz="4" w:space="0" w:color="auto"/>
              <w:bottom w:val="nil"/>
              <w:right w:val="nil"/>
            </w:tcBorders>
            <w:vAlign w:val="bottom"/>
            <w:hideMark/>
          </w:tcPr>
          <w:p w:rsidR="00C11F90" w:rsidRPr="00C11F90" w:rsidRDefault="00C11F90" w:rsidP="000255B9">
            <w:pPr>
              <w:autoSpaceDE w:val="0"/>
              <w:autoSpaceDN w:val="0"/>
              <w:adjustRightInd w:val="0"/>
              <w:spacing w:before="10" w:after="10"/>
              <w:ind w:left="57"/>
              <w:rPr>
                <w:rFonts w:cs="Arial"/>
                <w:sz w:val="20"/>
                <w:lang w:eastAsia="en-US"/>
              </w:rPr>
            </w:pPr>
            <w:r w:rsidRPr="00C11F90">
              <w:rPr>
                <w:rFonts w:cs="Arial"/>
                <w:bCs/>
                <w:sz w:val="20"/>
                <w:lang w:eastAsia="en-US"/>
              </w:rPr>
              <w:t xml:space="preserve">деятельность в области </w:t>
            </w:r>
            <w:r w:rsidRPr="00C11F90">
              <w:rPr>
                <w:rFonts w:cs="Arial"/>
                <w:bCs/>
                <w:sz w:val="20"/>
                <w:lang w:eastAsia="en-US"/>
              </w:rPr>
              <w:br/>
              <w:t xml:space="preserve">здравоохранения </w:t>
            </w:r>
            <w:r w:rsidRPr="00C11F90">
              <w:rPr>
                <w:rFonts w:cs="Arial"/>
                <w:bCs/>
                <w:sz w:val="20"/>
                <w:lang w:eastAsia="en-US"/>
              </w:rPr>
              <w:br/>
              <w:t>и социальных услуг</w:t>
            </w:r>
          </w:p>
        </w:tc>
        <w:tc>
          <w:tcPr>
            <w:tcW w:w="984" w:type="dxa"/>
            <w:tcBorders>
              <w:top w:val="nil"/>
              <w:left w:val="nil"/>
              <w:bottom w:val="nil"/>
              <w:right w:val="nil"/>
            </w:tcBorders>
            <w:vAlign w:val="bottom"/>
          </w:tcPr>
          <w:p w:rsidR="00C11F90" w:rsidRPr="00C11F90" w:rsidRDefault="00C11F90" w:rsidP="000255B9">
            <w:pPr>
              <w:spacing w:before="10" w:after="10"/>
              <w:jc w:val="right"/>
              <w:rPr>
                <w:rFonts w:cs="Arial"/>
                <w:color w:val="000000"/>
                <w:sz w:val="20"/>
              </w:rPr>
            </w:pPr>
            <w:r w:rsidRPr="00C11F90">
              <w:rPr>
                <w:rFonts w:cs="Arial"/>
                <w:color w:val="000000"/>
                <w:sz w:val="20"/>
              </w:rPr>
              <w:t>29836.7</w:t>
            </w:r>
          </w:p>
        </w:tc>
        <w:tc>
          <w:tcPr>
            <w:tcW w:w="1242" w:type="dxa"/>
            <w:tcBorders>
              <w:top w:val="nil"/>
              <w:left w:val="nil"/>
              <w:bottom w:val="nil"/>
              <w:right w:val="nil"/>
            </w:tcBorders>
            <w:vAlign w:val="bottom"/>
          </w:tcPr>
          <w:p w:rsidR="00C11F90" w:rsidRPr="00C11F90" w:rsidRDefault="00C11F90" w:rsidP="000255B9">
            <w:pPr>
              <w:spacing w:before="10" w:after="10"/>
              <w:ind w:right="227"/>
              <w:jc w:val="right"/>
              <w:rPr>
                <w:rFonts w:cs="Arial"/>
                <w:color w:val="000000"/>
                <w:sz w:val="20"/>
              </w:rPr>
            </w:pPr>
            <w:r w:rsidRPr="00C11F90">
              <w:rPr>
                <w:rFonts w:cs="Arial"/>
                <w:color w:val="000000"/>
                <w:sz w:val="20"/>
              </w:rPr>
              <w:t>108.5</w:t>
            </w:r>
          </w:p>
        </w:tc>
        <w:tc>
          <w:tcPr>
            <w:tcW w:w="1190" w:type="dxa"/>
            <w:tcBorders>
              <w:top w:val="nil"/>
              <w:left w:val="nil"/>
              <w:bottom w:val="nil"/>
              <w:right w:val="nil"/>
            </w:tcBorders>
            <w:vAlign w:val="bottom"/>
          </w:tcPr>
          <w:p w:rsidR="00C11F90" w:rsidRPr="00C11F90" w:rsidRDefault="00C11F90" w:rsidP="000255B9">
            <w:pPr>
              <w:spacing w:before="10" w:after="10"/>
              <w:ind w:right="227"/>
              <w:jc w:val="right"/>
              <w:rPr>
                <w:rFonts w:cs="Arial"/>
                <w:color w:val="000000"/>
                <w:sz w:val="20"/>
              </w:rPr>
            </w:pPr>
            <w:r w:rsidRPr="00C11F90">
              <w:rPr>
                <w:rFonts w:cs="Arial"/>
                <w:color w:val="000000"/>
                <w:sz w:val="20"/>
              </w:rPr>
              <w:t>72.9</w:t>
            </w:r>
          </w:p>
        </w:tc>
        <w:tc>
          <w:tcPr>
            <w:tcW w:w="1492" w:type="dxa"/>
            <w:tcBorders>
              <w:top w:val="nil"/>
              <w:left w:val="nil"/>
              <w:bottom w:val="nil"/>
              <w:right w:val="single" w:sz="4" w:space="0" w:color="auto"/>
            </w:tcBorders>
            <w:vAlign w:val="bottom"/>
          </w:tcPr>
          <w:p w:rsidR="00C11F90" w:rsidRPr="00C11F90" w:rsidRDefault="00C11F90" w:rsidP="000255B9">
            <w:pPr>
              <w:spacing w:before="10" w:after="10"/>
              <w:ind w:right="283"/>
              <w:jc w:val="right"/>
              <w:rPr>
                <w:rFonts w:cs="Arial"/>
                <w:sz w:val="20"/>
                <w:lang w:eastAsia="en-US"/>
              </w:rPr>
            </w:pPr>
            <w:r w:rsidRPr="00C11F90">
              <w:rPr>
                <w:rFonts w:cs="Arial"/>
                <w:color w:val="000000"/>
                <w:sz w:val="20"/>
                <w:lang w:eastAsia="en-US"/>
              </w:rPr>
              <w:t>37696.5</w:t>
            </w:r>
          </w:p>
        </w:tc>
      </w:tr>
      <w:tr w:rsidR="00C11F90" w:rsidRPr="00C11F90" w:rsidTr="000F4533">
        <w:trPr>
          <w:jc w:val="center"/>
        </w:trPr>
        <w:tc>
          <w:tcPr>
            <w:tcW w:w="4099" w:type="dxa"/>
            <w:tcBorders>
              <w:top w:val="nil"/>
              <w:left w:val="single" w:sz="4" w:space="0" w:color="auto"/>
              <w:bottom w:val="single" w:sz="4" w:space="0" w:color="auto"/>
              <w:right w:val="nil"/>
            </w:tcBorders>
            <w:vAlign w:val="bottom"/>
          </w:tcPr>
          <w:p w:rsidR="00C11F90" w:rsidRPr="00C11F90" w:rsidRDefault="00C11F90" w:rsidP="000255B9">
            <w:pPr>
              <w:autoSpaceDE w:val="0"/>
              <w:autoSpaceDN w:val="0"/>
              <w:adjustRightInd w:val="0"/>
              <w:spacing w:before="10" w:after="60"/>
              <w:ind w:left="57"/>
              <w:rPr>
                <w:rFonts w:cs="Arial"/>
                <w:sz w:val="20"/>
                <w:lang w:eastAsia="en-US"/>
              </w:rPr>
            </w:pPr>
            <w:r w:rsidRPr="00C11F90">
              <w:rPr>
                <w:rFonts w:cs="Arial"/>
                <w:bCs/>
                <w:sz w:val="20"/>
                <w:lang w:eastAsia="en-US"/>
              </w:rPr>
              <w:t xml:space="preserve">деятельность в области культуры, </w:t>
            </w:r>
            <w:r w:rsidRPr="00C11F90">
              <w:rPr>
                <w:rFonts w:cs="Arial"/>
                <w:bCs/>
                <w:sz w:val="20"/>
                <w:lang w:eastAsia="en-US"/>
              </w:rPr>
              <w:br/>
              <w:t xml:space="preserve">спорта, организации досуга </w:t>
            </w:r>
            <w:r w:rsidRPr="00C11F90">
              <w:rPr>
                <w:rFonts w:cs="Arial"/>
                <w:bCs/>
                <w:sz w:val="20"/>
                <w:lang w:eastAsia="en-US"/>
              </w:rPr>
              <w:br/>
              <w:t>и развлечений</w:t>
            </w:r>
          </w:p>
        </w:tc>
        <w:tc>
          <w:tcPr>
            <w:tcW w:w="984" w:type="dxa"/>
            <w:tcBorders>
              <w:top w:val="nil"/>
              <w:left w:val="nil"/>
              <w:bottom w:val="single" w:sz="4" w:space="0" w:color="auto"/>
              <w:right w:val="nil"/>
            </w:tcBorders>
            <w:vAlign w:val="bottom"/>
          </w:tcPr>
          <w:p w:rsidR="00C11F90" w:rsidRPr="00C11F90" w:rsidRDefault="00C11F90" w:rsidP="000255B9">
            <w:pPr>
              <w:spacing w:before="10" w:after="60"/>
              <w:jc w:val="right"/>
              <w:rPr>
                <w:rFonts w:cs="Arial"/>
                <w:color w:val="000000"/>
                <w:sz w:val="20"/>
              </w:rPr>
            </w:pPr>
            <w:r w:rsidRPr="00C11F90">
              <w:rPr>
                <w:rFonts w:cs="Arial"/>
                <w:color w:val="000000"/>
                <w:sz w:val="20"/>
              </w:rPr>
              <w:t>33141.1</w:t>
            </w:r>
          </w:p>
        </w:tc>
        <w:tc>
          <w:tcPr>
            <w:tcW w:w="1242" w:type="dxa"/>
            <w:tcBorders>
              <w:top w:val="nil"/>
              <w:left w:val="nil"/>
              <w:bottom w:val="single" w:sz="4" w:space="0" w:color="auto"/>
              <w:right w:val="nil"/>
            </w:tcBorders>
            <w:vAlign w:val="bottom"/>
          </w:tcPr>
          <w:p w:rsidR="00C11F90" w:rsidRPr="00C11F90" w:rsidRDefault="00C11F90" w:rsidP="000255B9">
            <w:pPr>
              <w:spacing w:before="10" w:after="60"/>
              <w:ind w:right="227"/>
              <w:jc w:val="right"/>
              <w:rPr>
                <w:rFonts w:cs="Arial"/>
                <w:color w:val="000000"/>
                <w:sz w:val="20"/>
              </w:rPr>
            </w:pPr>
            <w:r w:rsidRPr="00C11F90">
              <w:rPr>
                <w:rFonts w:cs="Arial"/>
                <w:color w:val="000000"/>
                <w:sz w:val="20"/>
              </w:rPr>
              <w:t>107.1</w:t>
            </w:r>
          </w:p>
        </w:tc>
        <w:tc>
          <w:tcPr>
            <w:tcW w:w="1190" w:type="dxa"/>
            <w:tcBorders>
              <w:top w:val="nil"/>
              <w:left w:val="nil"/>
              <w:bottom w:val="single" w:sz="4" w:space="0" w:color="auto"/>
              <w:right w:val="nil"/>
            </w:tcBorders>
            <w:vAlign w:val="bottom"/>
          </w:tcPr>
          <w:p w:rsidR="00C11F90" w:rsidRPr="00C11F90" w:rsidRDefault="00C11F90" w:rsidP="000255B9">
            <w:pPr>
              <w:spacing w:before="10" w:after="60"/>
              <w:ind w:right="227"/>
              <w:jc w:val="right"/>
              <w:rPr>
                <w:rFonts w:cs="Arial"/>
                <w:color w:val="000000"/>
                <w:sz w:val="20"/>
              </w:rPr>
            </w:pPr>
            <w:r w:rsidRPr="00C11F90">
              <w:rPr>
                <w:rFonts w:cs="Arial"/>
                <w:color w:val="000000"/>
                <w:sz w:val="20"/>
              </w:rPr>
              <w:t>81.0</w:t>
            </w:r>
          </w:p>
        </w:tc>
        <w:tc>
          <w:tcPr>
            <w:tcW w:w="1492" w:type="dxa"/>
            <w:tcBorders>
              <w:top w:val="nil"/>
              <w:left w:val="nil"/>
              <w:bottom w:val="single" w:sz="4" w:space="0" w:color="auto"/>
              <w:right w:val="single" w:sz="4" w:space="0" w:color="auto"/>
            </w:tcBorders>
            <w:vAlign w:val="bottom"/>
          </w:tcPr>
          <w:p w:rsidR="00C11F90" w:rsidRPr="00C11F90" w:rsidRDefault="00C11F90" w:rsidP="000255B9">
            <w:pPr>
              <w:spacing w:before="10" w:after="60"/>
              <w:ind w:right="283"/>
              <w:jc w:val="right"/>
              <w:rPr>
                <w:rFonts w:cs="Arial"/>
                <w:color w:val="000000"/>
                <w:sz w:val="20"/>
                <w:lang w:eastAsia="en-US"/>
              </w:rPr>
            </w:pPr>
            <w:r w:rsidRPr="00C11F90">
              <w:rPr>
                <w:rFonts w:cs="Arial"/>
                <w:color w:val="000000"/>
                <w:sz w:val="20"/>
                <w:lang w:eastAsia="en-US"/>
              </w:rPr>
              <w:t>33998.4</w:t>
            </w:r>
          </w:p>
        </w:tc>
      </w:tr>
    </w:tbl>
    <w:p w:rsidR="00C11F90" w:rsidRPr="00C11F90" w:rsidRDefault="00C11F90" w:rsidP="00C11F90">
      <w:pPr>
        <w:tabs>
          <w:tab w:val="left" w:pos="709"/>
        </w:tabs>
        <w:spacing w:before="120"/>
        <w:ind w:firstLine="709"/>
        <w:jc w:val="both"/>
      </w:pPr>
      <w:r w:rsidRPr="00C11F90">
        <w:lastRenderedPageBreak/>
        <w:t>Соотношение средней заработной платы работников организаций по о</w:t>
      </w:r>
      <w:r w:rsidRPr="00C11F90">
        <w:t>т</w:t>
      </w:r>
      <w:r w:rsidRPr="00C11F90">
        <w:t>дельным видам экономической деятельности со средней величиной по округу за январь - май 2022 года иллюстрирует диаграмма:</w:t>
      </w:r>
    </w:p>
    <w:p w:rsidR="00C11F90" w:rsidRPr="00C11F90" w:rsidRDefault="00C11F90" w:rsidP="00C11F90">
      <w:pPr>
        <w:spacing w:after="100"/>
        <w:jc w:val="right"/>
        <w:rPr>
          <w:sz w:val="18"/>
        </w:rPr>
      </w:pPr>
      <w:r w:rsidRPr="00C11F90">
        <w:rPr>
          <w:sz w:val="18"/>
        </w:rPr>
        <w:t>(процентов)</w:t>
      </w:r>
    </w:p>
    <w:p w:rsidR="00C11F90" w:rsidRPr="00C11F90" w:rsidRDefault="00C11F90" w:rsidP="00C11F90">
      <w:pPr>
        <w:spacing w:before="100" w:after="100"/>
        <w:jc w:val="center"/>
        <w:rPr>
          <w:sz w:val="18"/>
        </w:rPr>
      </w:pPr>
      <w:r w:rsidRPr="00C11F90">
        <w:rPr>
          <w:noProof/>
          <w:bdr w:val="single" w:sz="4" w:space="0" w:color="auto"/>
        </w:rPr>
        <w:drawing>
          <wp:inline distT="0" distB="0" distL="0" distR="0" wp14:anchorId="16014796" wp14:editId="4A240E3F">
            <wp:extent cx="5724525" cy="40100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4525" cy="4010025"/>
                    </a:xfrm>
                    <a:prstGeom prst="rect">
                      <a:avLst/>
                    </a:prstGeom>
                    <a:noFill/>
                    <a:ln>
                      <a:noFill/>
                    </a:ln>
                  </pic:spPr>
                </pic:pic>
              </a:graphicData>
            </a:graphic>
          </wp:inline>
        </w:drawing>
      </w:r>
    </w:p>
    <w:p w:rsidR="00C11F90" w:rsidRPr="00C11F90" w:rsidRDefault="00C11F90" w:rsidP="00C11F90">
      <w:pPr>
        <w:spacing w:before="100" w:after="100"/>
        <w:ind w:firstLine="709"/>
        <w:jc w:val="both"/>
        <w:rPr>
          <w:rFonts w:cs="Arial"/>
          <w:szCs w:val="24"/>
        </w:rPr>
      </w:pPr>
      <w:r w:rsidRPr="00C11F90">
        <w:rPr>
          <w:rFonts w:cs="Arial"/>
          <w:b/>
          <w:i/>
          <w:szCs w:val="24"/>
        </w:rPr>
        <w:t>Задолженность по заработной плате</w:t>
      </w:r>
      <w:r w:rsidRPr="00C11F90">
        <w:rPr>
          <w:rFonts w:cs="Arial"/>
          <w:szCs w:val="24"/>
        </w:rPr>
        <w:t xml:space="preserve"> по кругу организаций наблюд</w:t>
      </w:r>
      <w:r w:rsidRPr="00C11F90">
        <w:rPr>
          <w:rFonts w:cs="Arial"/>
          <w:szCs w:val="24"/>
        </w:rPr>
        <w:t>а</w:t>
      </w:r>
      <w:r w:rsidRPr="00C11F90">
        <w:rPr>
          <w:rFonts w:cs="Arial"/>
          <w:szCs w:val="24"/>
        </w:rPr>
        <w:t>емых видов экономической деятельности на 1 июля 2022 года не зафиксиров</w:t>
      </w:r>
      <w:r w:rsidRPr="00C11F90">
        <w:rPr>
          <w:rFonts w:cs="Arial"/>
          <w:szCs w:val="24"/>
        </w:rPr>
        <w:t>а</w:t>
      </w:r>
      <w:r w:rsidRPr="00C11F90">
        <w:rPr>
          <w:rFonts w:cs="Arial"/>
          <w:szCs w:val="24"/>
        </w:rPr>
        <w:t>на.</w:t>
      </w:r>
    </w:p>
    <w:p w:rsidR="00216DF5" w:rsidRDefault="00216DF5" w:rsidP="00D21B8D">
      <w:pPr>
        <w:pStyle w:val="311"/>
        <w:spacing w:before="120" w:after="80"/>
      </w:pPr>
      <w:bookmarkStart w:id="203" w:name="_Toc360234"/>
      <w:bookmarkStart w:id="204" w:name="_Toc457916857"/>
      <w:bookmarkStart w:id="205" w:name="_Toc481766286"/>
      <w:bookmarkStart w:id="206" w:name="_Toc8813927"/>
      <w:bookmarkStart w:id="207" w:name="_Toc110952105"/>
      <w:r>
        <w:t>Занятость и безработица</w:t>
      </w:r>
      <w:bookmarkEnd w:id="203"/>
      <w:bookmarkEnd w:id="204"/>
      <w:bookmarkEnd w:id="205"/>
      <w:bookmarkEnd w:id="206"/>
      <w:bookmarkEnd w:id="207"/>
    </w:p>
    <w:p w:rsidR="00F320E5" w:rsidRDefault="00F320E5" w:rsidP="00F320E5">
      <w:pPr>
        <w:ind w:firstLine="709"/>
        <w:jc w:val="both"/>
      </w:pPr>
      <w:r>
        <w:t xml:space="preserve">В январе - мае 2022 года </w:t>
      </w:r>
      <w:r>
        <w:rPr>
          <w:b/>
          <w:i/>
        </w:rPr>
        <w:t>среднесписочная численность работа</w:t>
      </w:r>
      <w:r>
        <w:rPr>
          <w:b/>
          <w:i/>
        </w:rPr>
        <w:t>ю</w:t>
      </w:r>
      <w:r>
        <w:rPr>
          <w:b/>
          <w:i/>
        </w:rPr>
        <w:t>щих</w:t>
      </w:r>
      <w:r>
        <w:t xml:space="preserve"> в организациях (по организациям со средней численностью свыше 15 ч</w:t>
      </w:r>
      <w:r>
        <w:t>е</w:t>
      </w:r>
      <w:r>
        <w:t xml:space="preserve">ловек, без субъектов малого предпринимательства), составила </w:t>
      </w:r>
      <w:r w:rsidRPr="00B02792">
        <w:rPr>
          <w:rFonts w:cs="Arial"/>
          <w:szCs w:val="24"/>
        </w:rPr>
        <w:t>2531</w:t>
      </w:r>
      <w:r>
        <w:rPr>
          <w:rFonts w:cs="Arial"/>
          <w:szCs w:val="24"/>
        </w:rPr>
        <w:t xml:space="preserve"> </w:t>
      </w:r>
      <w:r>
        <w:t>человек и уменьшилась по сравнению с аналогичным периодом 2021 года на 1.7%. Сре</w:t>
      </w:r>
      <w:r>
        <w:t>д</w:t>
      </w:r>
      <w:r>
        <w:t>несписочная численность работающих района составляет 2% среднесписочной численности области.</w:t>
      </w:r>
    </w:p>
    <w:p w:rsidR="00F320E5" w:rsidRDefault="00F320E5" w:rsidP="00F320E5">
      <w:pPr>
        <w:spacing w:after="100"/>
        <w:ind w:firstLine="709"/>
        <w:jc w:val="both"/>
      </w:pPr>
      <w:r>
        <w:t>Данные о среднесписочной численности работающих (по организациям со средней численностью свыше 15 человек, без субъектов малого предприн</w:t>
      </w:r>
      <w:r>
        <w:t>и</w:t>
      </w:r>
      <w:r>
        <w:t>мательства) в январе - мае 2022 года по чистым видам экономической де</w:t>
      </w:r>
      <w:r>
        <w:t>я</w:t>
      </w:r>
      <w:r>
        <w:t>тельности показаны в таблице:</w:t>
      </w:r>
    </w:p>
    <w:tbl>
      <w:tblPr>
        <w:tblW w:w="4850" w:type="pct"/>
        <w:jc w:val="center"/>
        <w:tblLayout w:type="fixed"/>
        <w:tblLook w:val="04A0" w:firstRow="1" w:lastRow="0" w:firstColumn="1" w:lastColumn="0" w:noHBand="0" w:noVBand="1"/>
      </w:tblPr>
      <w:tblGrid>
        <w:gridCol w:w="3659"/>
        <w:gridCol w:w="1970"/>
        <w:gridCol w:w="1689"/>
        <w:gridCol w:w="1689"/>
      </w:tblGrid>
      <w:tr w:rsidR="00F320E5" w:rsidTr="007646D1">
        <w:trPr>
          <w:tblHeader/>
          <w:jc w:val="center"/>
        </w:trPr>
        <w:tc>
          <w:tcPr>
            <w:tcW w:w="3659" w:type="dxa"/>
            <w:tcBorders>
              <w:top w:val="single" w:sz="4" w:space="0" w:color="auto"/>
              <w:left w:val="single" w:sz="4" w:space="0" w:color="auto"/>
              <w:bottom w:val="single" w:sz="4" w:space="0" w:color="auto"/>
              <w:right w:val="single" w:sz="4" w:space="0" w:color="auto"/>
            </w:tcBorders>
          </w:tcPr>
          <w:p w:rsidR="00F320E5" w:rsidRDefault="00F320E5" w:rsidP="007646D1">
            <w:pPr>
              <w:suppressAutoHyphens/>
              <w:spacing w:before="60" w:after="60"/>
              <w:jc w:val="center"/>
              <w:rPr>
                <w:rFonts w:cs="Arial"/>
                <w:b/>
                <w:sz w:val="20"/>
                <w:lang w:eastAsia="en-US"/>
              </w:rPr>
            </w:pPr>
          </w:p>
        </w:tc>
        <w:tc>
          <w:tcPr>
            <w:tcW w:w="1970" w:type="dxa"/>
            <w:tcBorders>
              <w:top w:val="single" w:sz="4" w:space="0" w:color="auto"/>
              <w:left w:val="single" w:sz="4" w:space="0" w:color="auto"/>
              <w:bottom w:val="single" w:sz="4" w:space="0" w:color="auto"/>
              <w:right w:val="single" w:sz="4" w:space="0" w:color="auto"/>
            </w:tcBorders>
            <w:hideMark/>
          </w:tcPr>
          <w:p w:rsidR="00F320E5" w:rsidRDefault="00F320E5" w:rsidP="007646D1">
            <w:pPr>
              <w:suppressAutoHyphens/>
              <w:spacing w:before="60" w:after="60"/>
              <w:jc w:val="center"/>
              <w:rPr>
                <w:rFonts w:cs="Arial"/>
                <w:b/>
                <w:sz w:val="20"/>
                <w:lang w:eastAsia="en-US"/>
              </w:rPr>
            </w:pPr>
            <w:r>
              <w:rPr>
                <w:rFonts w:cs="Arial"/>
                <w:sz w:val="20"/>
                <w:lang w:eastAsia="en-US"/>
              </w:rPr>
              <w:t>Человек</w:t>
            </w:r>
          </w:p>
        </w:tc>
        <w:tc>
          <w:tcPr>
            <w:tcW w:w="1689" w:type="dxa"/>
            <w:tcBorders>
              <w:top w:val="single" w:sz="4" w:space="0" w:color="auto"/>
              <w:left w:val="single" w:sz="4" w:space="0" w:color="auto"/>
              <w:bottom w:val="single" w:sz="4" w:space="0" w:color="auto"/>
              <w:right w:val="single" w:sz="4" w:space="0" w:color="auto"/>
            </w:tcBorders>
            <w:hideMark/>
          </w:tcPr>
          <w:p w:rsidR="00F320E5" w:rsidRDefault="00F320E5" w:rsidP="007646D1">
            <w:pPr>
              <w:suppressAutoHyphens/>
              <w:spacing w:before="60" w:after="60"/>
              <w:jc w:val="center"/>
              <w:rPr>
                <w:rFonts w:cs="Arial"/>
                <w:b/>
                <w:sz w:val="20"/>
                <w:lang w:eastAsia="en-US"/>
              </w:rPr>
            </w:pPr>
            <w:proofErr w:type="gramStart"/>
            <w:r>
              <w:rPr>
                <w:rFonts w:cs="Arial"/>
                <w:sz w:val="20"/>
                <w:lang w:eastAsia="en-US"/>
              </w:rPr>
              <w:t>В</w:t>
            </w:r>
            <w:proofErr w:type="gramEnd"/>
            <w:r>
              <w:rPr>
                <w:rFonts w:cs="Arial"/>
                <w:sz w:val="20"/>
                <w:lang w:eastAsia="en-US"/>
              </w:rPr>
              <w:t xml:space="preserve"> % к </w:t>
            </w:r>
            <w:r>
              <w:rPr>
                <w:rFonts w:cs="Arial"/>
                <w:sz w:val="20"/>
                <w:lang w:eastAsia="en-US"/>
              </w:rPr>
              <w:br/>
              <w:t xml:space="preserve">январю - </w:t>
            </w:r>
            <w:r>
              <w:rPr>
                <w:rFonts w:cs="Arial"/>
                <w:sz w:val="20"/>
                <w:lang w:eastAsia="en-US"/>
              </w:rPr>
              <w:br/>
              <w:t>маю 2021</w:t>
            </w:r>
          </w:p>
        </w:tc>
        <w:tc>
          <w:tcPr>
            <w:tcW w:w="1689" w:type="dxa"/>
            <w:tcBorders>
              <w:top w:val="single" w:sz="4" w:space="0" w:color="auto"/>
              <w:left w:val="single" w:sz="4" w:space="0" w:color="auto"/>
              <w:bottom w:val="single" w:sz="4" w:space="0" w:color="auto"/>
              <w:right w:val="single" w:sz="4" w:space="0" w:color="auto"/>
            </w:tcBorders>
            <w:hideMark/>
          </w:tcPr>
          <w:p w:rsidR="00F320E5" w:rsidRDefault="00F320E5" w:rsidP="007646D1">
            <w:pPr>
              <w:suppressAutoHyphens/>
              <w:spacing w:before="60" w:after="60"/>
              <w:jc w:val="center"/>
              <w:rPr>
                <w:rFonts w:cs="Arial"/>
                <w:b/>
                <w:sz w:val="20"/>
                <w:lang w:eastAsia="en-US"/>
              </w:rPr>
            </w:pPr>
            <w:proofErr w:type="spellStart"/>
            <w:r>
              <w:rPr>
                <w:rFonts w:cs="Arial"/>
                <w:sz w:val="20"/>
                <w:lang w:eastAsia="en-US"/>
              </w:rPr>
              <w:t>Справочно</w:t>
            </w:r>
            <w:proofErr w:type="spellEnd"/>
            <w:r>
              <w:rPr>
                <w:rFonts w:cs="Arial"/>
                <w:sz w:val="20"/>
                <w:lang w:eastAsia="en-US"/>
              </w:rPr>
              <w:t>:</w:t>
            </w:r>
            <w:r>
              <w:rPr>
                <w:rFonts w:cs="Arial"/>
                <w:sz w:val="20"/>
                <w:lang w:eastAsia="en-US"/>
              </w:rPr>
              <w:br/>
              <w:t>по области, человек</w:t>
            </w:r>
          </w:p>
        </w:tc>
      </w:tr>
      <w:tr w:rsidR="00F320E5" w:rsidTr="007646D1">
        <w:trPr>
          <w:trHeight w:val="70"/>
          <w:jc w:val="center"/>
        </w:trPr>
        <w:tc>
          <w:tcPr>
            <w:tcW w:w="3659" w:type="dxa"/>
            <w:tcBorders>
              <w:top w:val="single" w:sz="4" w:space="0" w:color="auto"/>
              <w:left w:val="single" w:sz="4" w:space="0" w:color="auto"/>
              <w:bottom w:val="nil"/>
              <w:right w:val="nil"/>
            </w:tcBorders>
            <w:vAlign w:val="bottom"/>
            <w:hideMark/>
          </w:tcPr>
          <w:p w:rsidR="00F320E5" w:rsidRDefault="00F320E5" w:rsidP="007646D1">
            <w:pPr>
              <w:suppressAutoHyphens/>
              <w:spacing w:before="60" w:after="60"/>
              <w:rPr>
                <w:rFonts w:cs="Arial"/>
                <w:sz w:val="20"/>
                <w:lang w:eastAsia="en-US"/>
              </w:rPr>
            </w:pPr>
            <w:r>
              <w:rPr>
                <w:rFonts w:cs="Arial"/>
                <w:b/>
                <w:sz w:val="20"/>
                <w:lang w:eastAsia="en-US"/>
              </w:rPr>
              <w:t>Всего</w:t>
            </w:r>
          </w:p>
        </w:tc>
        <w:tc>
          <w:tcPr>
            <w:tcW w:w="1970" w:type="dxa"/>
            <w:tcBorders>
              <w:top w:val="single" w:sz="4" w:space="0" w:color="auto"/>
              <w:left w:val="nil"/>
              <w:bottom w:val="nil"/>
              <w:right w:val="nil"/>
            </w:tcBorders>
            <w:vAlign w:val="bottom"/>
          </w:tcPr>
          <w:p w:rsidR="00F320E5" w:rsidRDefault="00F320E5" w:rsidP="007646D1">
            <w:pPr>
              <w:tabs>
                <w:tab w:val="left" w:pos="1137"/>
              </w:tabs>
              <w:suppressAutoHyphens/>
              <w:spacing w:before="60" w:after="60"/>
              <w:ind w:right="624"/>
              <w:jc w:val="right"/>
              <w:rPr>
                <w:rFonts w:cs="Arial"/>
                <w:b/>
                <w:sz w:val="20"/>
                <w:lang w:eastAsia="en-US"/>
              </w:rPr>
            </w:pPr>
            <w:r w:rsidRPr="00B02792">
              <w:rPr>
                <w:rFonts w:cs="Arial"/>
                <w:b/>
                <w:sz w:val="20"/>
                <w:lang w:eastAsia="en-US"/>
              </w:rPr>
              <w:t>2531</w:t>
            </w:r>
          </w:p>
        </w:tc>
        <w:tc>
          <w:tcPr>
            <w:tcW w:w="1689" w:type="dxa"/>
            <w:tcBorders>
              <w:top w:val="single" w:sz="4" w:space="0" w:color="auto"/>
              <w:left w:val="nil"/>
              <w:bottom w:val="nil"/>
              <w:right w:val="nil"/>
            </w:tcBorders>
            <w:vAlign w:val="bottom"/>
          </w:tcPr>
          <w:p w:rsidR="00F320E5" w:rsidRDefault="00F320E5" w:rsidP="007646D1">
            <w:pPr>
              <w:suppressAutoHyphens/>
              <w:spacing w:before="60" w:after="60"/>
              <w:ind w:right="510"/>
              <w:jc w:val="right"/>
              <w:rPr>
                <w:rFonts w:cs="Arial"/>
                <w:b/>
                <w:sz w:val="20"/>
                <w:lang w:eastAsia="en-US"/>
              </w:rPr>
            </w:pPr>
            <w:r w:rsidRPr="00B02792">
              <w:rPr>
                <w:rFonts w:cs="Arial"/>
                <w:b/>
                <w:sz w:val="20"/>
                <w:lang w:eastAsia="en-US"/>
              </w:rPr>
              <w:t>98.3</w:t>
            </w:r>
          </w:p>
        </w:tc>
        <w:tc>
          <w:tcPr>
            <w:tcW w:w="1689" w:type="dxa"/>
            <w:tcBorders>
              <w:top w:val="single" w:sz="4" w:space="0" w:color="auto"/>
              <w:left w:val="nil"/>
              <w:bottom w:val="nil"/>
              <w:right w:val="single" w:sz="4" w:space="0" w:color="auto"/>
            </w:tcBorders>
            <w:vAlign w:val="bottom"/>
          </w:tcPr>
          <w:p w:rsidR="00F320E5" w:rsidRDefault="00F320E5" w:rsidP="007646D1">
            <w:pPr>
              <w:suppressAutoHyphens/>
              <w:spacing w:before="60" w:after="60"/>
              <w:ind w:right="397"/>
              <w:jc w:val="right"/>
              <w:rPr>
                <w:rFonts w:cs="Arial"/>
                <w:b/>
                <w:sz w:val="20"/>
                <w:lang w:eastAsia="en-US"/>
              </w:rPr>
            </w:pPr>
            <w:r w:rsidRPr="003A69F7">
              <w:rPr>
                <w:rFonts w:cs="Arial"/>
                <w:b/>
                <w:sz w:val="20"/>
                <w:lang w:eastAsia="en-US"/>
              </w:rPr>
              <w:t>128491</w:t>
            </w:r>
          </w:p>
        </w:tc>
      </w:tr>
      <w:tr w:rsidR="00F320E5" w:rsidTr="007646D1">
        <w:trPr>
          <w:trHeight w:val="80"/>
          <w:jc w:val="center"/>
        </w:trPr>
        <w:tc>
          <w:tcPr>
            <w:tcW w:w="3659" w:type="dxa"/>
            <w:tcBorders>
              <w:top w:val="nil"/>
              <w:left w:val="single" w:sz="4" w:space="0" w:color="auto"/>
              <w:right w:val="nil"/>
            </w:tcBorders>
            <w:vAlign w:val="bottom"/>
            <w:hideMark/>
          </w:tcPr>
          <w:p w:rsidR="00F320E5" w:rsidRDefault="00F320E5" w:rsidP="007646D1">
            <w:pPr>
              <w:suppressAutoHyphens/>
              <w:spacing w:before="20" w:after="20"/>
              <w:ind w:left="227"/>
              <w:rPr>
                <w:rFonts w:cs="Arial"/>
                <w:sz w:val="20"/>
                <w:lang w:eastAsia="en-US"/>
              </w:rPr>
            </w:pPr>
            <w:r>
              <w:rPr>
                <w:rFonts w:cs="Arial"/>
                <w:sz w:val="20"/>
                <w:lang w:eastAsia="en-US"/>
              </w:rPr>
              <w:t>из них:</w:t>
            </w:r>
          </w:p>
        </w:tc>
        <w:tc>
          <w:tcPr>
            <w:tcW w:w="1970" w:type="dxa"/>
            <w:vAlign w:val="bottom"/>
          </w:tcPr>
          <w:p w:rsidR="00F320E5" w:rsidRDefault="00F320E5" w:rsidP="007646D1">
            <w:pPr>
              <w:suppressAutoHyphens/>
              <w:spacing w:before="20" w:after="20"/>
              <w:ind w:right="624"/>
              <w:jc w:val="right"/>
              <w:rPr>
                <w:rFonts w:cs="Arial"/>
                <w:sz w:val="20"/>
                <w:lang w:eastAsia="en-US"/>
              </w:rPr>
            </w:pPr>
          </w:p>
        </w:tc>
        <w:tc>
          <w:tcPr>
            <w:tcW w:w="1689" w:type="dxa"/>
            <w:vAlign w:val="bottom"/>
          </w:tcPr>
          <w:p w:rsidR="00F320E5" w:rsidRDefault="00F320E5" w:rsidP="007646D1">
            <w:pPr>
              <w:suppressAutoHyphens/>
              <w:spacing w:before="20" w:after="20"/>
              <w:ind w:right="510"/>
              <w:jc w:val="right"/>
              <w:rPr>
                <w:rFonts w:cs="Arial"/>
                <w:sz w:val="20"/>
                <w:lang w:eastAsia="en-US"/>
              </w:rPr>
            </w:pPr>
          </w:p>
        </w:tc>
        <w:tc>
          <w:tcPr>
            <w:tcW w:w="1689" w:type="dxa"/>
            <w:tcBorders>
              <w:top w:val="nil"/>
              <w:left w:val="nil"/>
              <w:right w:val="single" w:sz="4" w:space="0" w:color="auto"/>
            </w:tcBorders>
            <w:vAlign w:val="bottom"/>
          </w:tcPr>
          <w:p w:rsidR="00F320E5" w:rsidRDefault="00F320E5" w:rsidP="007646D1">
            <w:pPr>
              <w:suppressAutoHyphens/>
              <w:spacing w:before="20" w:after="20"/>
              <w:ind w:right="397"/>
              <w:jc w:val="right"/>
              <w:rPr>
                <w:rFonts w:cs="Arial"/>
                <w:sz w:val="20"/>
                <w:lang w:eastAsia="en-US"/>
              </w:rPr>
            </w:pPr>
          </w:p>
        </w:tc>
      </w:tr>
      <w:tr w:rsidR="00F320E5" w:rsidTr="007646D1">
        <w:trPr>
          <w:jc w:val="center"/>
        </w:trPr>
        <w:tc>
          <w:tcPr>
            <w:tcW w:w="3659" w:type="dxa"/>
            <w:tcBorders>
              <w:top w:val="nil"/>
              <w:left w:val="single" w:sz="4" w:space="0" w:color="auto"/>
              <w:bottom w:val="single" w:sz="4" w:space="0" w:color="auto"/>
              <w:right w:val="nil"/>
            </w:tcBorders>
            <w:vAlign w:val="bottom"/>
            <w:hideMark/>
          </w:tcPr>
          <w:p w:rsidR="00F320E5" w:rsidRDefault="00F320E5" w:rsidP="007646D1">
            <w:pPr>
              <w:suppressAutoHyphens/>
              <w:autoSpaceDE w:val="0"/>
              <w:autoSpaceDN w:val="0"/>
              <w:adjustRightInd w:val="0"/>
              <w:spacing w:before="20" w:after="60"/>
              <w:ind w:left="57"/>
              <w:rPr>
                <w:rFonts w:cs="Arial"/>
                <w:sz w:val="20"/>
                <w:lang w:eastAsia="en-US"/>
              </w:rPr>
            </w:pPr>
            <w:r>
              <w:rPr>
                <w:rFonts w:cs="Arial"/>
                <w:bCs/>
                <w:sz w:val="20"/>
                <w:lang w:eastAsia="en-US"/>
              </w:rPr>
              <w:t>сельское, лесное хозяйство, охота,</w:t>
            </w:r>
            <w:r>
              <w:rPr>
                <w:rFonts w:cs="Arial"/>
                <w:bCs/>
                <w:sz w:val="20"/>
                <w:lang w:eastAsia="en-US"/>
              </w:rPr>
              <w:br/>
              <w:t>рыболовство и рыбоводство</w:t>
            </w:r>
          </w:p>
        </w:tc>
        <w:tc>
          <w:tcPr>
            <w:tcW w:w="1970" w:type="dxa"/>
            <w:tcBorders>
              <w:top w:val="nil"/>
              <w:left w:val="nil"/>
              <w:bottom w:val="single" w:sz="4" w:space="0" w:color="auto"/>
              <w:right w:val="nil"/>
            </w:tcBorders>
            <w:vAlign w:val="bottom"/>
          </w:tcPr>
          <w:p w:rsidR="00F320E5" w:rsidRDefault="00F320E5" w:rsidP="007646D1">
            <w:pPr>
              <w:spacing w:before="20" w:after="60"/>
              <w:ind w:right="624"/>
              <w:jc w:val="right"/>
              <w:rPr>
                <w:rFonts w:cs="Arial"/>
                <w:color w:val="000000"/>
                <w:sz w:val="20"/>
              </w:rPr>
            </w:pPr>
            <w:r>
              <w:rPr>
                <w:rFonts w:cs="Arial"/>
                <w:color w:val="000000"/>
                <w:sz w:val="20"/>
              </w:rPr>
              <w:t>161</w:t>
            </w:r>
          </w:p>
        </w:tc>
        <w:tc>
          <w:tcPr>
            <w:tcW w:w="1689" w:type="dxa"/>
            <w:tcBorders>
              <w:top w:val="nil"/>
              <w:left w:val="nil"/>
              <w:bottom w:val="single" w:sz="4" w:space="0" w:color="auto"/>
              <w:right w:val="nil"/>
            </w:tcBorders>
            <w:vAlign w:val="bottom"/>
          </w:tcPr>
          <w:p w:rsidR="00F320E5" w:rsidRDefault="00F320E5" w:rsidP="007646D1">
            <w:pPr>
              <w:spacing w:before="20" w:after="60"/>
              <w:ind w:right="510"/>
              <w:jc w:val="right"/>
              <w:rPr>
                <w:rFonts w:cs="Arial"/>
                <w:color w:val="000000"/>
                <w:sz w:val="20"/>
              </w:rPr>
            </w:pPr>
            <w:r>
              <w:rPr>
                <w:rFonts w:cs="Arial"/>
                <w:color w:val="000000"/>
                <w:sz w:val="20"/>
              </w:rPr>
              <w:t>103.2</w:t>
            </w:r>
          </w:p>
        </w:tc>
        <w:tc>
          <w:tcPr>
            <w:tcW w:w="1689" w:type="dxa"/>
            <w:tcBorders>
              <w:top w:val="nil"/>
              <w:left w:val="nil"/>
              <w:bottom w:val="single" w:sz="4" w:space="0" w:color="auto"/>
              <w:right w:val="single" w:sz="4" w:space="0" w:color="auto"/>
            </w:tcBorders>
            <w:vAlign w:val="bottom"/>
          </w:tcPr>
          <w:p w:rsidR="00F320E5" w:rsidRDefault="00F320E5" w:rsidP="007646D1">
            <w:pPr>
              <w:tabs>
                <w:tab w:val="left" w:pos="1078"/>
              </w:tabs>
              <w:suppressAutoHyphens/>
              <w:spacing w:before="20" w:after="60"/>
              <w:ind w:right="397"/>
              <w:jc w:val="right"/>
              <w:rPr>
                <w:rFonts w:cs="Arial"/>
                <w:sz w:val="20"/>
                <w:lang w:eastAsia="en-US"/>
              </w:rPr>
            </w:pPr>
            <w:r w:rsidRPr="003A69F7">
              <w:rPr>
                <w:rFonts w:cs="Arial"/>
                <w:sz w:val="20"/>
                <w:lang w:eastAsia="en-US"/>
              </w:rPr>
              <w:t>3186</w:t>
            </w:r>
          </w:p>
        </w:tc>
      </w:tr>
      <w:tr w:rsidR="00F320E5" w:rsidTr="007646D1">
        <w:trPr>
          <w:trHeight w:val="417"/>
          <w:jc w:val="center"/>
        </w:trPr>
        <w:tc>
          <w:tcPr>
            <w:tcW w:w="3659" w:type="dxa"/>
            <w:tcBorders>
              <w:top w:val="single" w:sz="4" w:space="0" w:color="auto"/>
              <w:left w:val="single" w:sz="4" w:space="0" w:color="auto"/>
              <w:bottom w:val="nil"/>
              <w:right w:val="nil"/>
            </w:tcBorders>
            <w:vAlign w:val="bottom"/>
            <w:hideMark/>
          </w:tcPr>
          <w:p w:rsidR="00F320E5" w:rsidRDefault="00F320E5" w:rsidP="007646D1">
            <w:pPr>
              <w:suppressAutoHyphens/>
              <w:autoSpaceDE w:val="0"/>
              <w:autoSpaceDN w:val="0"/>
              <w:adjustRightInd w:val="0"/>
              <w:spacing w:before="60" w:after="20"/>
              <w:ind w:left="57"/>
              <w:rPr>
                <w:rFonts w:cs="Arial"/>
                <w:sz w:val="20"/>
                <w:lang w:eastAsia="en-US"/>
              </w:rPr>
            </w:pPr>
            <w:r>
              <w:rPr>
                <w:rFonts w:cs="Arial"/>
                <w:bCs/>
                <w:sz w:val="20"/>
                <w:lang w:eastAsia="en-US"/>
              </w:rPr>
              <w:lastRenderedPageBreak/>
              <w:t xml:space="preserve">обеспечение электрической </w:t>
            </w:r>
            <w:r>
              <w:rPr>
                <w:rFonts w:cs="Arial"/>
                <w:bCs/>
                <w:sz w:val="20"/>
                <w:lang w:eastAsia="en-US"/>
              </w:rPr>
              <w:br/>
              <w:t xml:space="preserve">энергией, газом и паром; </w:t>
            </w:r>
            <w:r>
              <w:rPr>
                <w:rFonts w:cs="Arial"/>
                <w:bCs/>
                <w:sz w:val="20"/>
                <w:lang w:eastAsia="en-US"/>
              </w:rPr>
              <w:br/>
              <w:t>кондиционирование воздуха</w:t>
            </w:r>
          </w:p>
        </w:tc>
        <w:tc>
          <w:tcPr>
            <w:tcW w:w="1970" w:type="dxa"/>
            <w:tcBorders>
              <w:top w:val="single" w:sz="4" w:space="0" w:color="auto"/>
              <w:left w:val="nil"/>
              <w:bottom w:val="nil"/>
              <w:right w:val="nil"/>
            </w:tcBorders>
            <w:vAlign w:val="bottom"/>
          </w:tcPr>
          <w:p w:rsidR="00F320E5" w:rsidRDefault="00F320E5" w:rsidP="007646D1">
            <w:pPr>
              <w:spacing w:before="60" w:after="20"/>
              <w:ind w:right="624"/>
              <w:jc w:val="right"/>
              <w:rPr>
                <w:rFonts w:cs="Arial"/>
                <w:color w:val="000000"/>
                <w:sz w:val="20"/>
              </w:rPr>
            </w:pPr>
            <w:r>
              <w:rPr>
                <w:rFonts w:cs="Arial"/>
                <w:color w:val="000000"/>
                <w:sz w:val="20"/>
              </w:rPr>
              <w:t>194</w:t>
            </w:r>
          </w:p>
        </w:tc>
        <w:tc>
          <w:tcPr>
            <w:tcW w:w="1689" w:type="dxa"/>
            <w:tcBorders>
              <w:top w:val="single" w:sz="4" w:space="0" w:color="auto"/>
              <w:left w:val="nil"/>
              <w:bottom w:val="nil"/>
              <w:right w:val="nil"/>
            </w:tcBorders>
            <w:vAlign w:val="bottom"/>
          </w:tcPr>
          <w:p w:rsidR="00F320E5" w:rsidRDefault="00F320E5" w:rsidP="007646D1">
            <w:pPr>
              <w:spacing w:before="60" w:after="20"/>
              <w:ind w:right="510"/>
              <w:jc w:val="right"/>
              <w:rPr>
                <w:rFonts w:cs="Arial"/>
                <w:color w:val="000000"/>
                <w:sz w:val="20"/>
              </w:rPr>
            </w:pPr>
            <w:r>
              <w:rPr>
                <w:rFonts w:cs="Arial"/>
                <w:color w:val="000000"/>
                <w:sz w:val="20"/>
              </w:rPr>
              <w:t>100.8</w:t>
            </w:r>
          </w:p>
        </w:tc>
        <w:tc>
          <w:tcPr>
            <w:tcW w:w="1689" w:type="dxa"/>
            <w:tcBorders>
              <w:top w:val="single" w:sz="4" w:space="0" w:color="auto"/>
              <w:left w:val="nil"/>
              <w:bottom w:val="nil"/>
              <w:right w:val="single" w:sz="4" w:space="0" w:color="auto"/>
            </w:tcBorders>
            <w:vAlign w:val="bottom"/>
          </w:tcPr>
          <w:p w:rsidR="00F320E5" w:rsidRDefault="00F320E5" w:rsidP="007646D1">
            <w:pPr>
              <w:suppressAutoHyphens/>
              <w:spacing w:before="60" w:after="20"/>
              <w:ind w:right="397"/>
              <w:jc w:val="right"/>
              <w:rPr>
                <w:rFonts w:cs="Arial"/>
                <w:sz w:val="20"/>
                <w:lang w:eastAsia="en-US"/>
              </w:rPr>
            </w:pPr>
            <w:r w:rsidRPr="00467C21">
              <w:rPr>
                <w:rFonts w:cs="Arial"/>
                <w:sz w:val="20"/>
                <w:lang w:eastAsia="en-US"/>
              </w:rPr>
              <w:t>7539</w:t>
            </w:r>
          </w:p>
        </w:tc>
      </w:tr>
      <w:tr w:rsidR="00F320E5" w:rsidTr="007646D1">
        <w:trPr>
          <w:jc w:val="center"/>
        </w:trPr>
        <w:tc>
          <w:tcPr>
            <w:tcW w:w="3659" w:type="dxa"/>
            <w:tcBorders>
              <w:top w:val="nil"/>
              <w:left w:val="single" w:sz="4" w:space="0" w:color="auto"/>
              <w:bottom w:val="nil"/>
              <w:right w:val="nil"/>
            </w:tcBorders>
            <w:vAlign w:val="bottom"/>
            <w:hideMark/>
          </w:tcPr>
          <w:p w:rsidR="00F320E5" w:rsidRDefault="00F320E5" w:rsidP="007646D1">
            <w:pPr>
              <w:suppressAutoHyphens/>
              <w:autoSpaceDE w:val="0"/>
              <w:autoSpaceDN w:val="0"/>
              <w:adjustRightInd w:val="0"/>
              <w:spacing w:before="20" w:after="20"/>
              <w:ind w:left="57"/>
              <w:rPr>
                <w:rFonts w:cs="Arial"/>
                <w:sz w:val="20"/>
                <w:lang w:eastAsia="en-US"/>
              </w:rPr>
            </w:pPr>
            <w:r>
              <w:rPr>
                <w:rFonts w:cs="Arial"/>
                <w:bCs/>
                <w:sz w:val="20"/>
                <w:lang w:eastAsia="en-US"/>
              </w:rPr>
              <w:t xml:space="preserve">торговля оптовая и розничная; </w:t>
            </w:r>
            <w:r>
              <w:rPr>
                <w:rFonts w:cs="Arial"/>
                <w:bCs/>
                <w:sz w:val="20"/>
                <w:lang w:eastAsia="en-US"/>
              </w:rPr>
              <w:br/>
              <w:t xml:space="preserve">ремонт автотранспортных </w:t>
            </w:r>
            <w:r>
              <w:rPr>
                <w:rFonts w:cs="Arial"/>
                <w:bCs/>
                <w:sz w:val="20"/>
                <w:lang w:eastAsia="en-US"/>
              </w:rPr>
              <w:br/>
              <w:t xml:space="preserve">средств и мотоциклов </w:t>
            </w:r>
          </w:p>
        </w:tc>
        <w:tc>
          <w:tcPr>
            <w:tcW w:w="1970" w:type="dxa"/>
            <w:vAlign w:val="bottom"/>
          </w:tcPr>
          <w:p w:rsidR="00F320E5" w:rsidRDefault="00F320E5" w:rsidP="007646D1">
            <w:pPr>
              <w:spacing w:before="20" w:after="20"/>
              <w:ind w:right="624"/>
              <w:jc w:val="right"/>
              <w:rPr>
                <w:rFonts w:cs="Arial"/>
                <w:color w:val="000000"/>
                <w:sz w:val="20"/>
              </w:rPr>
            </w:pPr>
            <w:r>
              <w:rPr>
                <w:rFonts w:cs="Arial"/>
                <w:color w:val="000000"/>
                <w:sz w:val="20"/>
              </w:rPr>
              <w:t>225</w:t>
            </w:r>
          </w:p>
        </w:tc>
        <w:tc>
          <w:tcPr>
            <w:tcW w:w="1689" w:type="dxa"/>
            <w:vAlign w:val="bottom"/>
          </w:tcPr>
          <w:p w:rsidR="00F320E5" w:rsidRDefault="00F320E5" w:rsidP="007646D1">
            <w:pPr>
              <w:spacing w:before="20" w:after="20"/>
              <w:ind w:right="510"/>
              <w:jc w:val="right"/>
              <w:rPr>
                <w:rFonts w:cs="Arial"/>
                <w:color w:val="000000"/>
                <w:sz w:val="20"/>
              </w:rPr>
            </w:pPr>
            <w:r>
              <w:rPr>
                <w:rFonts w:cs="Arial"/>
                <w:color w:val="000000"/>
                <w:sz w:val="20"/>
              </w:rPr>
              <w:t>95.4</w:t>
            </w:r>
          </w:p>
        </w:tc>
        <w:tc>
          <w:tcPr>
            <w:tcW w:w="1689" w:type="dxa"/>
            <w:tcBorders>
              <w:top w:val="nil"/>
              <w:left w:val="nil"/>
              <w:bottom w:val="nil"/>
              <w:right w:val="single" w:sz="4" w:space="0" w:color="auto"/>
            </w:tcBorders>
            <w:vAlign w:val="bottom"/>
          </w:tcPr>
          <w:p w:rsidR="00F320E5" w:rsidRDefault="00F320E5" w:rsidP="007646D1">
            <w:pPr>
              <w:suppressAutoHyphens/>
              <w:spacing w:before="20" w:after="20"/>
              <w:ind w:right="397"/>
              <w:jc w:val="right"/>
              <w:rPr>
                <w:rFonts w:cs="Arial"/>
                <w:sz w:val="20"/>
                <w:lang w:eastAsia="en-US"/>
              </w:rPr>
            </w:pPr>
            <w:r w:rsidRPr="00467C21">
              <w:rPr>
                <w:rFonts w:cs="Arial"/>
                <w:sz w:val="20"/>
                <w:lang w:eastAsia="en-US"/>
              </w:rPr>
              <w:t>11405</w:t>
            </w:r>
          </w:p>
        </w:tc>
      </w:tr>
      <w:tr w:rsidR="00F320E5" w:rsidTr="007646D1">
        <w:trPr>
          <w:jc w:val="center"/>
        </w:trPr>
        <w:tc>
          <w:tcPr>
            <w:tcW w:w="3659" w:type="dxa"/>
            <w:tcBorders>
              <w:top w:val="nil"/>
              <w:left w:val="single" w:sz="4" w:space="0" w:color="auto"/>
              <w:bottom w:val="nil"/>
              <w:right w:val="nil"/>
            </w:tcBorders>
            <w:vAlign w:val="bottom"/>
            <w:hideMark/>
          </w:tcPr>
          <w:p w:rsidR="00F320E5" w:rsidRDefault="00F320E5" w:rsidP="007646D1">
            <w:pPr>
              <w:suppressAutoHyphens/>
              <w:autoSpaceDE w:val="0"/>
              <w:autoSpaceDN w:val="0"/>
              <w:adjustRightInd w:val="0"/>
              <w:spacing w:before="20" w:after="20"/>
              <w:ind w:left="227"/>
              <w:rPr>
                <w:rFonts w:cs="Arial"/>
                <w:sz w:val="20"/>
                <w:lang w:eastAsia="en-US"/>
              </w:rPr>
            </w:pPr>
            <w:r>
              <w:rPr>
                <w:rFonts w:cs="Arial"/>
                <w:sz w:val="20"/>
                <w:lang w:eastAsia="en-US"/>
              </w:rPr>
              <w:t xml:space="preserve">в том числе торговля </w:t>
            </w:r>
            <w:r>
              <w:rPr>
                <w:rFonts w:cs="Arial"/>
                <w:sz w:val="20"/>
                <w:lang w:eastAsia="en-US"/>
              </w:rPr>
              <w:br/>
              <w:t xml:space="preserve">розничная, кроме торговли автотранспортными средствами </w:t>
            </w:r>
            <w:r>
              <w:rPr>
                <w:rFonts w:cs="Arial"/>
                <w:sz w:val="20"/>
                <w:lang w:eastAsia="en-US"/>
              </w:rPr>
              <w:br/>
              <w:t xml:space="preserve">и мотоциклами </w:t>
            </w:r>
          </w:p>
        </w:tc>
        <w:tc>
          <w:tcPr>
            <w:tcW w:w="1970" w:type="dxa"/>
            <w:vAlign w:val="bottom"/>
          </w:tcPr>
          <w:p w:rsidR="00F320E5" w:rsidRDefault="00F320E5" w:rsidP="007646D1">
            <w:pPr>
              <w:spacing w:before="20" w:after="20"/>
              <w:ind w:right="624"/>
              <w:jc w:val="right"/>
              <w:rPr>
                <w:rFonts w:cs="Arial"/>
                <w:color w:val="000000"/>
                <w:sz w:val="20"/>
              </w:rPr>
            </w:pPr>
            <w:r>
              <w:rPr>
                <w:rFonts w:cs="Arial"/>
                <w:color w:val="000000"/>
                <w:sz w:val="20"/>
              </w:rPr>
              <w:t>216</w:t>
            </w:r>
          </w:p>
        </w:tc>
        <w:tc>
          <w:tcPr>
            <w:tcW w:w="1689" w:type="dxa"/>
            <w:vAlign w:val="bottom"/>
          </w:tcPr>
          <w:p w:rsidR="00F320E5" w:rsidRDefault="00F320E5" w:rsidP="007646D1">
            <w:pPr>
              <w:spacing w:before="20" w:after="20"/>
              <w:ind w:right="510"/>
              <w:jc w:val="right"/>
              <w:rPr>
                <w:rFonts w:cs="Arial"/>
                <w:color w:val="000000"/>
                <w:sz w:val="20"/>
              </w:rPr>
            </w:pPr>
            <w:r>
              <w:rPr>
                <w:rFonts w:cs="Arial"/>
                <w:color w:val="000000"/>
                <w:sz w:val="20"/>
              </w:rPr>
              <w:t>95.1</w:t>
            </w:r>
          </w:p>
        </w:tc>
        <w:tc>
          <w:tcPr>
            <w:tcW w:w="1689" w:type="dxa"/>
            <w:tcBorders>
              <w:top w:val="nil"/>
              <w:left w:val="nil"/>
              <w:bottom w:val="nil"/>
              <w:right w:val="single" w:sz="4" w:space="0" w:color="auto"/>
            </w:tcBorders>
            <w:vAlign w:val="bottom"/>
          </w:tcPr>
          <w:p w:rsidR="00F320E5" w:rsidRDefault="00F320E5" w:rsidP="007646D1">
            <w:pPr>
              <w:suppressAutoHyphens/>
              <w:spacing w:before="20" w:after="20"/>
              <w:ind w:right="397"/>
              <w:jc w:val="right"/>
              <w:rPr>
                <w:rFonts w:cs="Arial"/>
                <w:sz w:val="20"/>
                <w:lang w:eastAsia="en-US"/>
              </w:rPr>
            </w:pPr>
            <w:r w:rsidRPr="00467C21">
              <w:rPr>
                <w:rFonts w:cs="Arial"/>
                <w:sz w:val="20"/>
                <w:lang w:eastAsia="en-US"/>
              </w:rPr>
              <w:t>8632</w:t>
            </w:r>
          </w:p>
        </w:tc>
      </w:tr>
      <w:tr w:rsidR="00F320E5" w:rsidTr="007646D1">
        <w:trPr>
          <w:jc w:val="center"/>
        </w:trPr>
        <w:tc>
          <w:tcPr>
            <w:tcW w:w="3659" w:type="dxa"/>
            <w:tcBorders>
              <w:top w:val="nil"/>
              <w:left w:val="single" w:sz="4" w:space="0" w:color="auto"/>
              <w:bottom w:val="nil"/>
              <w:right w:val="nil"/>
            </w:tcBorders>
            <w:vAlign w:val="bottom"/>
            <w:hideMark/>
          </w:tcPr>
          <w:p w:rsidR="00F320E5" w:rsidRDefault="00F320E5" w:rsidP="007646D1">
            <w:pPr>
              <w:suppressAutoHyphens/>
              <w:autoSpaceDE w:val="0"/>
              <w:autoSpaceDN w:val="0"/>
              <w:adjustRightInd w:val="0"/>
              <w:spacing w:before="20" w:after="20"/>
              <w:ind w:left="57"/>
              <w:rPr>
                <w:rFonts w:cs="Arial"/>
                <w:bCs/>
                <w:sz w:val="20"/>
                <w:lang w:eastAsia="en-US"/>
              </w:rPr>
            </w:pPr>
            <w:r>
              <w:rPr>
                <w:rFonts w:cs="Arial"/>
                <w:bCs/>
                <w:sz w:val="20"/>
                <w:lang w:eastAsia="en-US"/>
              </w:rPr>
              <w:t>транспортировка и хранение</w:t>
            </w:r>
          </w:p>
        </w:tc>
        <w:tc>
          <w:tcPr>
            <w:tcW w:w="1970" w:type="dxa"/>
            <w:vAlign w:val="bottom"/>
          </w:tcPr>
          <w:p w:rsidR="00F320E5" w:rsidRDefault="00F320E5" w:rsidP="007646D1">
            <w:pPr>
              <w:spacing w:before="20" w:after="20"/>
              <w:ind w:right="624"/>
              <w:jc w:val="right"/>
              <w:rPr>
                <w:rFonts w:cs="Arial"/>
                <w:color w:val="000000"/>
                <w:sz w:val="20"/>
              </w:rPr>
            </w:pPr>
            <w:r>
              <w:rPr>
                <w:rFonts w:cs="Arial"/>
                <w:color w:val="000000"/>
                <w:sz w:val="20"/>
              </w:rPr>
              <w:t>725</w:t>
            </w:r>
          </w:p>
        </w:tc>
        <w:tc>
          <w:tcPr>
            <w:tcW w:w="1689" w:type="dxa"/>
            <w:vAlign w:val="bottom"/>
          </w:tcPr>
          <w:p w:rsidR="00F320E5" w:rsidRDefault="00F320E5" w:rsidP="007646D1">
            <w:pPr>
              <w:spacing w:before="20" w:after="20"/>
              <w:ind w:right="510"/>
              <w:jc w:val="right"/>
              <w:rPr>
                <w:rFonts w:cs="Arial"/>
                <w:color w:val="000000"/>
                <w:sz w:val="20"/>
              </w:rPr>
            </w:pPr>
            <w:r>
              <w:rPr>
                <w:rFonts w:cs="Arial"/>
                <w:color w:val="000000"/>
                <w:sz w:val="20"/>
              </w:rPr>
              <w:t>98.9</w:t>
            </w:r>
          </w:p>
        </w:tc>
        <w:tc>
          <w:tcPr>
            <w:tcW w:w="1689" w:type="dxa"/>
            <w:tcBorders>
              <w:top w:val="nil"/>
              <w:left w:val="nil"/>
              <w:bottom w:val="nil"/>
              <w:right w:val="single" w:sz="4" w:space="0" w:color="auto"/>
            </w:tcBorders>
            <w:vAlign w:val="bottom"/>
          </w:tcPr>
          <w:p w:rsidR="00F320E5" w:rsidRDefault="00F320E5" w:rsidP="007646D1">
            <w:pPr>
              <w:suppressAutoHyphens/>
              <w:spacing w:before="20" w:after="20"/>
              <w:ind w:right="397"/>
              <w:jc w:val="right"/>
              <w:rPr>
                <w:rFonts w:cs="Arial"/>
                <w:sz w:val="20"/>
                <w:lang w:eastAsia="en-US"/>
              </w:rPr>
            </w:pPr>
            <w:r w:rsidRPr="00467C21">
              <w:rPr>
                <w:rFonts w:cs="Arial"/>
                <w:sz w:val="20"/>
                <w:lang w:eastAsia="en-US"/>
              </w:rPr>
              <w:t>9201</w:t>
            </w:r>
          </w:p>
        </w:tc>
      </w:tr>
      <w:tr w:rsidR="00F320E5" w:rsidTr="007646D1">
        <w:trPr>
          <w:trHeight w:val="153"/>
          <w:jc w:val="center"/>
        </w:trPr>
        <w:tc>
          <w:tcPr>
            <w:tcW w:w="3659" w:type="dxa"/>
            <w:tcBorders>
              <w:top w:val="nil"/>
              <w:left w:val="single" w:sz="4" w:space="0" w:color="auto"/>
              <w:bottom w:val="nil"/>
              <w:right w:val="nil"/>
            </w:tcBorders>
            <w:vAlign w:val="bottom"/>
            <w:hideMark/>
          </w:tcPr>
          <w:p w:rsidR="00F320E5" w:rsidRDefault="00F320E5" w:rsidP="007646D1">
            <w:pPr>
              <w:suppressAutoHyphens/>
              <w:autoSpaceDE w:val="0"/>
              <w:autoSpaceDN w:val="0"/>
              <w:adjustRightInd w:val="0"/>
              <w:spacing w:before="20" w:after="20"/>
              <w:ind w:left="57"/>
              <w:rPr>
                <w:rFonts w:cs="Arial"/>
                <w:sz w:val="20"/>
                <w:lang w:eastAsia="en-US"/>
              </w:rPr>
            </w:pPr>
            <w:r>
              <w:rPr>
                <w:rFonts w:cs="Arial"/>
                <w:bCs/>
                <w:sz w:val="20"/>
                <w:lang w:eastAsia="en-US"/>
              </w:rPr>
              <w:t xml:space="preserve">деятельность в области </w:t>
            </w:r>
            <w:r>
              <w:rPr>
                <w:rFonts w:cs="Arial"/>
                <w:bCs/>
                <w:sz w:val="20"/>
                <w:lang w:eastAsia="en-US"/>
              </w:rPr>
              <w:br/>
              <w:t>информации и связи</w:t>
            </w:r>
          </w:p>
        </w:tc>
        <w:tc>
          <w:tcPr>
            <w:tcW w:w="1970" w:type="dxa"/>
            <w:vAlign w:val="bottom"/>
          </w:tcPr>
          <w:p w:rsidR="00F320E5" w:rsidRDefault="00F320E5" w:rsidP="007646D1">
            <w:pPr>
              <w:spacing w:before="20" w:after="20"/>
              <w:ind w:right="624"/>
              <w:jc w:val="right"/>
              <w:rPr>
                <w:rFonts w:cs="Arial"/>
                <w:color w:val="000000"/>
                <w:sz w:val="20"/>
              </w:rPr>
            </w:pPr>
            <w:r>
              <w:rPr>
                <w:rFonts w:cs="Arial"/>
                <w:color w:val="000000"/>
                <w:sz w:val="20"/>
              </w:rPr>
              <w:t>25</w:t>
            </w:r>
          </w:p>
        </w:tc>
        <w:tc>
          <w:tcPr>
            <w:tcW w:w="1689" w:type="dxa"/>
            <w:vAlign w:val="bottom"/>
          </w:tcPr>
          <w:p w:rsidR="00F320E5" w:rsidRDefault="00F320E5" w:rsidP="007646D1">
            <w:pPr>
              <w:spacing w:before="20" w:after="20"/>
              <w:ind w:right="510"/>
              <w:jc w:val="right"/>
              <w:rPr>
                <w:rFonts w:cs="Arial"/>
                <w:color w:val="000000"/>
                <w:sz w:val="20"/>
              </w:rPr>
            </w:pPr>
            <w:r>
              <w:rPr>
                <w:rFonts w:cs="Arial"/>
                <w:color w:val="000000"/>
                <w:sz w:val="20"/>
              </w:rPr>
              <w:t>95.0</w:t>
            </w:r>
          </w:p>
        </w:tc>
        <w:tc>
          <w:tcPr>
            <w:tcW w:w="1689" w:type="dxa"/>
            <w:tcBorders>
              <w:top w:val="nil"/>
              <w:left w:val="nil"/>
              <w:bottom w:val="nil"/>
              <w:right w:val="single" w:sz="4" w:space="0" w:color="auto"/>
            </w:tcBorders>
            <w:vAlign w:val="bottom"/>
          </w:tcPr>
          <w:p w:rsidR="00F320E5" w:rsidRDefault="00F320E5" w:rsidP="007646D1">
            <w:pPr>
              <w:suppressAutoHyphens/>
              <w:spacing w:before="20" w:after="20"/>
              <w:ind w:right="397"/>
              <w:jc w:val="right"/>
              <w:rPr>
                <w:rFonts w:cs="Arial"/>
                <w:sz w:val="20"/>
                <w:lang w:eastAsia="en-US"/>
              </w:rPr>
            </w:pPr>
            <w:r w:rsidRPr="00467C21">
              <w:rPr>
                <w:rFonts w:cs="Arial"/>
                <w:sz w:val="20"/>
                <w:lang w:eastAsia="en-US"/>
              </w:rPr>
              <w:t>1828</w:t>
            </w:r>
          </w:p>
        </w:tc>
      </w:tr>
      <w:tr w:rsidR="00F320E5" w:rsidTr="007646D1">
        <w:trPr>
          <w:jc w:val="center"/>
        </w:trPr>
        <w:tc>
          <w:tcPr>
            <w:tcW w:w="3659" w:type="dxa"/>
            <w:tcBorders>
              <w:top w:val="nil"/>
              <w:left w:val="single" w:sz="4" w:space="0" w:color="auto"/>
              <w:bottom w:val="nil"/>
              <w:right w:val="nil"/>
            </w:tcBorders>
            <w:vAlign w:val="bottom"/>
            <w:hideMark/>
          </w:tcPr>
          <w:p w:rsidR="00F320E5" w:rsidRDefault="00F320E5" w:rsidP="007646D1">
            <w:pPr>
              <w:suppressAutoHyphens/>
              <w:autoSpaceDE w:val="0"/>
              <w:autoSpaceDN w:val="0"/>
              <w:adjustRightInd w:val="0"/>
              <w:spacing w:before="20" w:after="20"/>
              <w:ind w:left="57" w:right="-57"/>
              <w:rPr>
                <w:rFonts w:ascii="Helvetica" w:hAnsi="Helvetica" w:cs="Arial"/>
                <w:sz w:val="20"/>
                <w:lang w:eastAsia="en-US"/>
              </w:rPr>
            </w:pPr>
            <w:r>
              <w:rPr>
                <w:rFonts w:cs="Arial"/>
                <w:bCs/>
                <w:sz w:val="20"/>
                <w:lang w:eastAsia="en-US"/>
              </w:rPr>
              <w:t xml:space="preserve">деятельность финансовая </w:t>
            </w:r>
            <w:r>
              <w:rPr>
                <w:rFonts w:cs="Arial"/>
                <w:bCs/>
                <w:sz w:val="20"/>
                <w:lang w:eastAsia="en-US"/>
              </w:rPr>
              <w:br/>
              <w:t>и страховая</w:t>
            </w:r>
          </w:p>
        </w:tc>
        <w:tc>
          <w:tcPr>
            <w:tcW w:w="1970" w:type="dxa"/>
            <w:vAlign w:val="bottom"/>
          </w:tcPr>
          <w:p w:rsidR="00F320E5" w:rsidRDefault="00F320E5" w:rsidP="007646D1">
            <w:pPr>
              <w:spacing w:before="20" w:after="20"/>
              <w:ind w:right="624"/>
              <w:jc w:val="right"/>
              <w:rPr>
                <w:rFonts w:cs="Arial"/>
                <w:color w:val="000000"/>
                <w:sz w:val="20"/>
              </w:rPr>
            </w:pPr>
            <w:r>
              <w:rPr>
                <w:rFonts w:cs="Arial"/>
                <w:color w:val="000000"/>
                <w:sz w:val="20"/>
              </w:rPr>
              <w:t>17</w:t>
            </w:r>
          </w:p>
        </w:tc>
        <w:tc>
          <w:tcPr>
            <w:tcW w:w="1689" w:type="dxa"/>
            <w:vAlign w:val="bottom"/>
          </w:tcPr>
          <w:p w:rsidR="00F320E5" w:rsidRDefault="00F320E5" w:rsidP="007646D1">
            <w:pPr>
              <w:spacing w:before="20" w:after="20"/>
              <w:ind w:right="510"/>
              <w:jc w:val="right"/>
              <w:rPr>
                <w:rFonts w:cs="Arial"/>
                <w:color w:val="000000"/>
                <w:sz w:val="20"/>
              </w:rPr>
            </w:pPr>
            <w:r>
              <w:rPr>
                <w:rFonts w:cs="Arial"/>
                <w:color w:val="000000"/>
                <w:sz w:val="20"/>
              </w:rPr>
              <w:t>82.2</w:t>
            </w:r>
          </w:p>
        </w:tc>
        <w:tc>
          <w:tcPr>
            <w:tcW w:w="1689" w:type="dxa"/>
            <w:tcBorders>
              <w:top w:val="nil"/>
              <w:left w:val="nil"/>
              <w:bottom w:val="nil"/>
              <w:right w:val="single" w:sz="4" w:space="0" w:color="auto"/>
            </w:tcBorders>
            <w:vAlign w:val="bottom"/>
          </w:tcPr>
          <w:p w:rsidR="00F320E5" w:rsidRDefault="00F320E5" w:rsidP="007646D1">
            <w:pPr>
              <w:suppressAutoHyphens/>
              <w:spacing w:before="20" w:after="20"/>
              <w:ind w:right="397"/>
              <w:jc w:val="right"/>
              <w:rPr>
                <w:rFonts w:cs="Arial"/>
                <w:sz w:val="20"/>
                <w:lang w:eastAsia="en-US"/>
              </w:rPr>
            </w:pPr>
            <w:r w:rsidRPr="00467C21">
              <w:rPr>
                <w:rFonts w:cs="Arial"/>
                <w:sz w:val="20"/>
                <w:lang w:eastAsia="en-US"/>
              </w:rPr>
              <w:t>1995</w:t>
            </w:r>
          </w:p>
        </w:tc>
      </w:tr>
      <w:tr w:rsidR="00F320E5" w:rsidTr="007646D1">
        <w:trPr>
          <w:jc w:val="center"/>
        </w:trPr>
        <w:tc>
          <w:tcPr>
            <w:tcW w:w="3659" w:type="dxa"/>
            <w:tcBorders>
              <w:top w:val="nil"/>
              <w:left w:val="single" w:sz="4" w:space="0" w:color="auto"/>
              <w:bottom w:val="nil"/>
              <w:right w:val="nil"/>
            </w:tcBorders>
            <w:vAlign w:val="bottom"/>
            <w:hideMark/>
          </w:tcPr>
          <w:p w:rsidR="00F320E5" w:rsidRDefault="00F320E5" w:rsidP="007646D1">
            <w:pPr>
              <w:suppressAutoHyphens/>
              <w:autoSpaceDE w:val="0"/>
              <w:autoSpaceDN w:val="0"/>
              <w:adjustRightInd w:val="0"/>
              <w:spacing w:before="20" w:after="20"/>
              <w:ind w:left="57"/>
              <w:rPr>
                <w:rFonts w:cs="Arial"/>
                <w:bCs/>
                <w:sz w:val="20"/>
                <w:lang w:eastAsia="en-US"/>
              </w:rPr>
            </w:pPr>
            <w:r>
              <w:rPr>
                <w:rFonts w:cs="Arial"/>
                <w:bCs/>
                <w:sz w:val="20"/>
                <w:lang w:eastAsia="en-US"/>
              </w:rPr>
              <w:t xml:space="preserve">деятельность по операциям </w:t>
            </w:r>
            <w:r>
              <w:rPr>
                <w:rFonts w:cs="Arial"/>
                <w:bCs/>
                <w:sz w:val="20"/>
                <w:lang w:eastAsia="en-US"/>
              </w:rPr>
              <w:br/>
              <w:t>с недвижимым имуществом</w:t>
            </w:r>
          </w:p>
        </w:tc>
        <w:tc>
          <w:tcPr>
            <w:tcW w:w="1970" w:type="dxa"/>
            <w:vAlign w:val="bottom"/>
          </w:tcPr>
          <w:p w:rsidR="00F320E5" w:rsidRDefault="00F320E5" w:rsidP="007646D1">
            <w:pPr>
              <w:spacing w:before="20" w:after="20"/>
              <w:ind w:right="624"/>
              <w:jc w:val="right"/>
              <w:rPr>
                <w:rFonts w:cs="Arial"/>
                <w:color w:val="000000"/>
                <w:sz w:val="20"/>
              </w:rPr>
            </w:pPr>
            <w:r>
              <w:rPr>
                <w:rFonts w:cs="Arial"/>
                <w:color w:val="000000"/>
                <w:sz w:val="20"/>
              </w:rPr>
              <w:t>9</w:t>
            </w:r>
          </w:p>
        </w:tc>
        <w:tc>
          <w:tcPr>
            <w:tcW w:w="1689" w:type="dxa"/>
            <w:vAlign w:val="bottom"/>
          </w:tcPr>
          <w:p w:rsidR="00F320E5" w:rsidRDefault="00F320E5" w:rsidP="007646D1">
            <w:pPr>
              <w:spacing w:before="20" w:after="20"/>
              <w:ind w:right="510"/>
              <w:jc w:val="right"/>
              <w:rPr>
                <w:rFonts w:cs="Arial"/>
                <w:color w:val="000000"/>
                <w:sz w:val="20"/>
              </w:rPr>
            </w:pPr>
            <w:r>
              <w:rPr>
                <w:rFonts w:cs="Arial"/>
                <w:color w:val="000000"/>
                <w:sz w:val="20"/>
              </w:rPr>
              <w:t>99.8</w:t>
            </w:r>
          </w:p>
        </w:tc>
        <w:tc>
          <w:tcPr>
            <w:tcW w:w="1689" w:type="dxa"/>
            <w:tcBorders>
              <w:top w:val="nil"/>
              <w:left w:val="nil"/>
              <w:bottom w:val="nil"/>
              <w:right w:val="single" w:sz="4" w:space="0" w:color="auto"/>
            </w:tcBorders>
            <w:vAlign w:val="bottom"/>
          </w:tcPr>
          <w:p w:rsidR="00F320E5" w:rsidRDefault="00F320E5" w:rsidP="007646D1">
            <w:pPr>
              <w:suppressAutoHyphens/>
              <w:spacing w:before="20" w:after="20"/>
              <w:ind w:right="397"/>
              <w:jc w:val="right"/>
              <w:rPr>
                <w:rFonts w:cs="Arial"/>
                <w:sz w:val="20"/>
                <w:lang w:eastAsia="en-US"/>
              </w:rPr>
            </w:pPr>
            <w:r w:rsidRPr="00467C21">
              <w:rPr>
                <w:rFonts w:cs="Arial"/>
                <w:sz w:val="20"/>
                <w:lang w:eastAsia="en-US"/>
              </w:rPr>
              <w:t>400</w:t>
            </w:r>
          </w:p>
        </w:tc>
      </w:tr>
      <w:tr w:rsidR="00F320E5" w:rsidTr="007646D1">
        <w:trPr>
          <w:jc w:val="center"/>
        </w:trPr>
        <w:tc>
          <w:tcPr>
            <w:tcW w:w="3659" w:type="dxa"/>
            <w:tcBorders>
              <w:top w:val="nil"/>
              <w:left w:val="single" w:sz="4" w:space="0" w:color="auto"/>
              <w:bottom w:val="nil"/>
              <w:right w:val="nil"/>
            </w:tcBorders>
            <w:vAlign w:val="bottom"/>
            <w:hideMark/>
          </w:tcPr>
          <w:p w:rsidR="00F320E5" w:rsidRDefault="00F320E5" w:rsidP="007646D1">
            <w:pPr>
              <w:suppressAutoHyphens/>
              <w:autoSpaceDE w:val="0"/>
              <w:autoSpaceDN w:val="0"/>
              <w:adjustRightInd w:val="0"/>
              <w:spacing w:before="20" w:after="20"/>
              <w:ind w:left="57"/>
              <w:rPr>
                <w:rFonts w:cs="Arial"/>
                <w:sz w:val="20"/>
                <w:lang w:eastAsia="en-US"/>
              </w:rPr>
            </w:pPr>
            <w:r>
              <w:rPr>
                <w:rFonts w:cs="Arial"/>
                <w:bCs/>
                <w:sz w:val="20"/>
                <w:lang w:eastAsia="en-US"/>
              </w:rPr>
              <w:t xml:space="preserve">государственное управление </w:t>
            </w:r>
            <w:r>
              <w:rPr>
                <w:rFonts w:cs="Arial"/>
                <w:bCs/>
                <w:sz w:val="20"/>
                <w:lang w:eastAsia="en-US"/>
              </w:rPr>
              <w:br/>
              <w:t>и обеспечение военной безопасности; социальное обеспечение</w:t>
            </w:r>
          </w:p>
        </w:tc>
        <w:tc>
          <w:tcPr>
            <w:tcW w:w="1970" w:type="dxa"/>
            <w:vAlign w:val="bottom"/>
          </w:tcPr>
          <w:p w:rsidR="00F320E5" w:rsidRDefault="00F320E5" w:rsidP="007646D1">
            <w:pPr>
              <w:spacing w:before="20" w:after="20"/>
              <w:ind w:right="624"/>
              <w:jc w:val="right"/>
              <w:rPr>
                <w:rFonts w:cs="Arial"/>
                <w:color w:val="000000"/>
                <w:sz w:val="20"/>
              </w:rPr>
            </w:pPr>
            <w:r>
              <w:rPr>
                <w:rFonts w:cs="Arial"/>
                <w:color w:val="000000"/>
                <w:sz w:val="20"/>
              </w:rPr>
              <w:t>273</w:t>
            </w:r>
          </w:p>
        </w:tc>
        <w:tc>
          <w:tcPr>
            <w:tcW w:w="1689" w:type="dxa"/>
            <w:vAlign w:val="bottom"/>
          </w:tcPr>
          <w:p w:rsidR="00F320E5" w:rsidRDefault="00F320E5" w:rsidP="007646D1">
            <w:pPr>
              <w:spacing w:before="20" w:after="20"/>
              <w:ind w:right="510"/>
              <w:jc w:val="right"/>
              <w:rPr>
                <w:rFonts w:cs="Arial"/>
                <w:color w:val="000000"/>
                <w:sz w:val="20"/>
              </w:rPr>
            </w:pPr>
            <w:r>
              <w:rPr>
                <w:rFonts w:cs="Arial"/>
                <w:color w:val="000000"/>
                <w:sz w:val="20"/>
              </w:rPr>
              <w:t>102.5</w:t>
            </w:r>
          </w:p>
        </w:tc>
        <w:tc>
          <w:tcPr>
            <w:tcW w:w="1689" w:type="dxa"/>
            <w:tcBorders>
              <w:top w:val="nil"/>
              <w:left w:val="nil"/>
              <w:bottom w:val="nil"/>
              <w:right w:val="single" w:sz="4" w:space="0" w:color="auto"/>
            </w:tcBorders>
            <w:vAlign w:val="bottom"/>
          </w:tcPr>
          <w:p w:rsidR="00F320E5" w:rsidRDefault="00F320E5" w:rsidP="007646D1">
            <w:pPr>
              <w:suppressAutoHyphens/>
              <w:spacing w:before="20" w:after="20"/>
              <w:ind w:right="397"/>
              <w:jc w:val="right"/>
              <w:rPr>
                <w:rFonts w:cs="Arial"/>
                <w:sz w:val="20"/>
                <w:lang w:eastAsia="en-US"/>
              </w:rPr>
            </w:pPr>
            <w:r w:rsidRPr="00467C21">
              <w:rPr>
                <w:rFonts w:cs="Arial"/>
                <w:sz w:val="20"/>
                <w:lang w:eastAsia="en-US"/>
              </w:rPr>
              <w:t>17237</w:t>
            </w:r>
          </w:p>
        </w:tc>
      </w:tr>
      <w:tr w:rsidR="00F320E5" w:rsidTr="007646D1">
        <w:trPr>
          <w:jc w:val="center"/>
        </w:trPr>
        <w:tc>
          <w:tcPr>
            <w:tcW w:w="3659" w:type="dxa"/>
            <w:tcBorders>
              <w:top w:val="nil"/>
              <w:left w:val="single" w:sz="4" w:space="0" w:color="auto"/>
              <w:bottom w:val="nil"/>
              <w:right w:val="nil"/>
            </w:tcBorders>
            <w:vAlign w:val="bottom"/>
            <w:hideMark/>
          </w:tcPr>
          <w:p w:rsidR="00F320E5" w:rsidRDefault="00F320E5" w:rsidP="007646D1">
            <w:pPr>
              <w:suppressAutoHyphens/>
              <w:autoSpaceDE w:val="0"/>
              <w:autoSpaceDN w:val="0"/>
              <w:adjustRightInd w:val="0"/>
              <w:spacing w:before="20" w:after="20"/>
              <w:ind w:left="57"/>
              <w:rPr>
                <w:rFonts w:cs="Arial"/>
                <w:sz w:val="20"/>
                <w:lang w:eastAsia="en-US"/>
              </w:rPr>
            </w:pPr>
            <w:r>
              <w:rPr>
                <w:rFonts w:cs="Arial"/>
                <w:bCs/>
                <w:sz w:val="20"/>
                <w:lang w:eastAsia="en-US"/>
              </w:rPr>
              <w:t>образование</w:t>
            </w:r>
          </w:p>
        </w:tc>
        <w:tc>
          <w:tcPr>
            <w:tcW w:w="1970" w:type="dxa"/>
            <w:vAlign w:val="bottom"/>
          </w:tcPr>
          <w:p w:rsidR="00F320E5" w:rsidRDefault="00F320E5" w:rsidP="007646D1">
            <w:pPr>
              <w:spacing w:before="20" w:after="20"/>
              <w:ind w:right="624"/>
              <w:jc w:val="right"/>
              <w:rPr>
                <w:rFonts w:cs="Arial"/>
                <w:color w:val="000000"/>
                <w:sz w:val="20"/>
              </w:rPr>
            </w:pPr>
            <w:r>
              <w:rPr>
                <w:rFonts w:cs="Arial"/>
                <w:color w:val="000000"/>
                <w:sz w:val="20"/>
              </w:rPr>
              <w:t>318</w:t>
            </w:r>
          </w:p>
        </w:tc>
        <w:tc>
          <w:tcPr>
            <w:tcW w:w="1689" w:type="dxa"/>
            <w:vAlign w:val="bottom"/>
          </w:tcPr>
          <w:p w:rsidR="00F320E5" w:rsidRDefault="00F320E5" w:rsidP="007646D1">
            <w:pPr>
              <w:spacing w:before="20" w:after="20"/>
              <w:ind w:right="510"/>
              <w:jc w:val="right"/>
              <w:rPr>
                <w:rFonts w:cs="Arial"/>
                <w:color w:val="000000"/>
                <w:sz w:val="20"/>
              </w:rPr>
            </w:pPr>
            <w:r>
              <w:rPr>
                <w:rFonts w:cs="Arial"/>
                <w:color w:val="000000"/>
                <w:sz w:val="20"/>
              </w:rPr>
              <w:t>100.1</w:t>
            </w:r>
          </w:p>
        </w:tc>
        <w:tc>
          <w:tcPr>
            <w:tcW w:w="1689" w:type="dxa"/>
            <w:tcBorders>
              <w:top w:val="nil"/>
              <w:left w:val="nil"/>
              <w:bottom w:val="nil"/>
              <w:right w:val="single" w:sz="4" w:space="0" w:color="auto"/>
            </w:tcBorders>
            <w:vAlign w:val="bottom"/>
          </w:tcPr>
          <w:p w:rsidR="00F320E5" w:rsidRDefault="00F320E5" w:rsidP="007646D1">
            <w:pPr>
              <w:suppressAutoHyphens/>
              <w:spacing w:before="20" w:after="20"/>
              <w:ind w:right="397"/>
              <w:jc w:val="right"/>
              <w:rPr>
                <w:rFonts w:cs="Arial"/>
                <w:sz w:val="20"/>
                <w:lang w:eastAsia="en-US"/>
              </w:rPr>
            </w:pPr>
            <w:r w:rsidRPr="00467C21">
              <w:rPr>
                <w:rFonts w:cs="Arial"/>
                <w:sz w:val="20"/>
                <w:lang w:eastAsia="en-US"/>
              </w:rPr>
              <w:t>15750</w:t>
            </w:r>
          </w:p>
        </w:tc>
      </w:tr>
      <w:tr w:rsidR="00F320E5" w:rsidTr="007646D1">
        <w:trPr>
          <w:jc w:val="center"/>
        </w:trPr>
        <w:tc>
          <w:tcPr>
            <w:tcW w:w="3659" w:type="dxa"/>
            <w:tcBorders>
              <w:top w:val="nil"/>
              <w:left w:val="single" w:sz="4" w:space="0" w:color="auto"/>
              <w:bottom w:val="nil"/>
              <w:right w:val="nil"/>
            </w:tcBorders>
            <w:vAlign w:val="bottom"/>
            <w:hideMark/>
          </w:tcPr>
          <w:p w:rsidR="00F320E5" w:rsidRDefault="00F320E5" w:rsidP="007646D1">
            <w:pPr>
              <w:suppressAutoHyphens/>
              <w:autoSpaceDE w:val="0"/>
              <w:autoSpaceDN w:val="0"/>
              <w:adjustRightInd w:val="0"/>
              <w:spacing w:before="20" w:after="20"/>
              <w:ind w:left="57"/>
              <w:rPr>
                <w:rFonts w:cs="Arial"/>
                <w:sz w:val="20"/>
                <w:lang w:eastAsia="en-US"/>
              </w:rPr>
            </w:pPr>
            <w:r>
              <w:rPr>
                <w:rFonts w:cs="Arial"/>
                <w:bCs/>
                <w:sz w:val="20"/>
                <w:lang w:eastAsia="en-US"/>
              </w:rPr>
              <w:t xml:space="preserve">деятельность в области </w:t>
            </w:r>
            <w:proofErr w:type="gramStart"/>
            <w:r>
              <w:rPr>
                <w:rFonts w:cs="Arial"/>
                <w:bCs/>
                <w:sz w:val="20"/>
                <w:lang w:eastAsia="en-US"/>
              </w:rPr>
              <w:t>здраво-охранения</w:t>
            </w:r>
            <w:proofErr w:type="gramEnd"/>
            <w:r>
              <w:rPr>
                <w:rFonts w:cs="Arial"/>
                <w:bCs/>
                <w:sz w:val="20"/>
                <w:lang w:eastAsia="en-US"/>
              </w:rPr>
              <w:t xml:space="preserve"> и социальных услуг</w:t>
            </w:r>
          </w:p>
        </w:tc>
        <w:tc>
          <w:tcPr>
            <w:tcW w:w="1970" w:type="dxa"/>
            <w:tcBorders>
              <w:top w:val="nil"/>
              <w:left w:val="nil"/>
              <w:bottom w:val="nil"/>
              <w:right w:val="nil"/>
            </w:tcBorders>
            <w:vAlign w:val="bottom"/>
          </w:tcPr>
          <w:p w:rsidR="00F320E5" w:rsidRDefault="00F320E5" w:rsidP="007646D1">
            <w:pPr>
              <w:spacing w:before="20" w:after="20"/>
              <w:ind w:right="624"/>
              <w:jc w:val="right"/>
              <w:rPr>
                <w:rFonts w:cs="Arial"/>
                <w:color w:val="000000"/>
                <w:sz w:val="20"/>
              </w:rPr>
            </w:pPr>
            <w:r>
              <w:rPr>
                <w:rFonts w:cs="Arial"/>
                <w:color w:val="000000"/>
                <w:sz w:val="20"/>
              </w:rPr>
              <w:t>300</w:t>
            </w:r>
          </w:p>
        </w:tc>
        <w:tc>
          <w:tcPr>
            <w:tcW w:w="1689" w:type="dxa"/>
            <w:tcBorders>
              <w:top w:val="nil"/>
              <w:left w:val="nil"/>
              <w:bottom w:val="nil"/>
              <w:right w:val="nil"/>
            </w:tcBorders>
            <w:vAlign w:val="bottom"/>
          </w:tcPr>
          <w:p w:rsidR="00F320E5" w:rsidRDefault="00F320E5" w:rsidP="007646D1">
            <w:pPr>
              <w:spacing w:before="20" w:after="20"/>
              <w:ind w:right="510"/>
              <w:jc w:val="right"/>
              <w:rPr>
                <w:rFonts w:cs="Arial"/>
                <w:color w:val="000000"/>
                <w:sz w:val="20"/>
              </w:rPr>
            </w:pPr>
            <w:r>
              <w:rPr>
                <w:rFonts w:cs="Arial"/>
                <w:color w:val="000000"/>
                <w:sz w:val="20"/>
              </w:rPr>
              <w:t>92.4</w:t>
            </w:r>
          </w:p>
        </w:tc>
        <w:tc>
          <w:tcPr>
            <w:tcW w:w="1689" w:type="dxa"/>
            <w:tcBorders>
              <w:top w:val="nil"/>
              <w:left w:val="nil"/>
              <w:bottom w:val="nil"/>
              <w:right w:val="single" w:sz="4" w:space="0" w:color="auto"/>
            </w:tcBorders>
            <w:vAlign w:val="bottom"/>
          </w:tcPr>
          <w:p w:rsidR="00F320E5" w:rsidRDefault="00F320E5" w:rsidP="007646D1">
            <w:pPr>
              <w:suppressAutoHyphens/>
              <w:spacing w:before="20" w:after="20"/>
              <w:ind w:right="397"/>
              <w:jc w:val="right"/>
              <w:rPr>
                <w:rFonts w:cs="Arial"/>
                <w:sz w:val="20"/>
                <w:lang w:eastAsia="en-US"/>
              </w:rPr>
            </w:pPr>
            <w:r w:rsidRPr="00467C21">
              <w:rPr>
                <w:rFonts w:cs="Arial"/>
                <w:sz w:val="20"/>
                <w:lang w:eastAsia="en-US"/>
              </w:rPr>
              <w:t>14964</w:t>
            </w:r>
          </w:p>
        </w:tc>
      </w:tr>
      <w:tr w:rsidR="00F320E5" w:rsidTr="007646D1">
        <w:trPr>
          <w:jc w:val="center"/>
        </w:trPr>
        <w:tc>
          <w:tcPr>
            <w:tcW w:w="3659" w:type="dxa"/>
            <w:tcBorders>
              <w:top w:val="nil"/>
              <w:left w:val="single" w:sz="4" w:space="0" w:color="auto"/>
              <w:bottom w:val="single" w:sz="4" w:space="0" w:color="auto"/>
              <w:right w:val="nil"/>
            </w:tcBorders>
            <w:vAlign w:val="bottom"/>
          </w:tcPr>
          <w:p w:rsidR="00F320E5" w:rsidRDefault="00F320E5" w:rsidP="007646D1">
            <w:pPr>
              <w:suppressAutoHyphens/>
              <w:autoSpaceDE w:val="0"/>
              <w:autoSpaceDN w:val="0"/>
              <w:adjustRightInd w:val="0"/>
              <w:spacing w:before="20" w:after="60"/>
              <w:ind w:left="57"/>
              <w:rPr>
                <w:rFonts w:cs="Arial"/>
                <w:bCs/>
                <w:sz w:val="20"/>
                <w:lang w:eastAsia="en-US"/>
              </w:rPr>
            </w:pPr>
            <w:r>
              <w:rPr>
                <w:rFonts w:cs="Arial"/>
                <w:bCs/>
                <w:sz w:val="20"/>
                <w:lang w:eastAsia="en-US"/>
              </w:rPr>
              <w:t xml:space="preserve">деятельность в области культуры, </w:t>
            </w:r>
            <w:r>
              <w:rPr>
                <w:rFonts w:cs="Arial"/>
                <w:bCs/>
                <w:sz w:val="20"/>
                <w:lang w:eastAsia="en-US"/>
              </w:rPr>
              <w:br/>
              <w:t xml:space="preserve">спорта, организации досуга </w:t>
            </w:r>
            <w:r>
              <w:rPr>
                <w:rFonts w:cs="Arial"/>
                <w:bCs/>
                <w:sz w:val="20"/>
                <w:lang w:eastAsia="en-US"/>
              </w:rPr>
              <w:br/>
              <w:t>и развлечений</w:t>
            </w:r>
          </w:p>
        </w:tc>
        <w:tc>
          <w:tcPr>
            <w:tcW w:w="1970" w:type="dxa"/>
            <w:tcBorders>
              <w:top w:val="nil"/>
              <w:left w:val="nil"/>
              <w:bottom w:val="single" w:sz="4" w:space="0" w:color="auto"/>
              <w:right w:val="nil"/>
            </w:tcBorders>
            <w:vAlign w:val="bottom"/>
          </w:tcPr>
          <w:p w:rsidR="00F320E5" w:rsidRDefault="00F320E5" w:rsidP="007646D1">
            <w:pPr>
              <w:spacing w:before="20" w:after="60"/>
              <w:ind w:right="624"/>
              <w:jc w:val="right"/>
              <w:rPr>
                <w:rFonts w:cs="Arial"/>
                <w:color w:val="000000"/>
                <w:sz w:val="20"/>
              </w:rPr>
            </w:pPr>
            <w:r>
              <w:rPr>
                <w:rFonts w:cs="Arial"/>
                <w:color w:val="000000"/>
                <w:sz w:val="20"/>
              </w:rPr>
              <w:t>90</w:t>
            </w:r>
          </w:p>
        </w:tc>
        <w:tc>
          <w:tcPr>
            <w:tcW w:w="1689" w:type="dxa"/>
            <w:tcBorders>
              <w:top w:val="nil"/>
              <w:left w:val="nil"/>
              <w:bottom w:val="single" w:sz="4" w:space="0" w:color="auto"/>
              <w:right w:val="nil"/>
            </w:tcBorders>
            <w:vAlign w:val="bottom"/>
          </w:tcPr>
          <w:p w:rsidR="00F320E5" w:rsidRDefault="00F320E5" w:rsidP="007646D1">
            <w:pPr>
              <w:spacing w:before="20" w:after="60"/>
              <w:ind w:right="510"/>
              <w:jc w:val="right"/>
              <w:rPr>
                <w:rFonts w:cs="Arial"/>
                <w:color w:val="000000"/>
                <w:sz w:val="20"/>
              </w:rPr>
            </w:pPr>
            <w:r>
              <w:rPr>
                <w:rFonts w:cs="Arial"/>
                <w:color w:val="000000"/>
                <w:sz w:val="20"/>
              </w:rPr>
              <w:t>106.2</w:t>
            </w:r>
          </w:p>
        </w:tc>
        <w:tc>
          <w:tcPr>
            <w:tcW w:w="1689" w:type="dxa"/>
            <w:tcBorders>
              <w:top w:val="nil"/>
              <w:left w:val="nil"/>
              <w:bottom w:val="single" w:sz="4" w:space="0" w:color="auto"/>
              <w:right w:val="single" w:sz="4" w:space="0" w:color="auto"/>
            </w:tcBorders>
            <w:vAlign w:val="bottom"/>
          </w:tcPr>
          <w:p w:rsidR="00F320E5" w:rsidRDefault="00F320E5" w:rsidP="007646D1">
            <w:pPr>
              <w:suppressAutoHyphens/>
              <w:spacing w:before="20" w:after="60"/>
              <w:ind w:right="397"/>
              <w:jc w:val="right"/>
              <w:rPr>
                <w:rFonts w:cs="Arial"/>
                <w:sz w:val="20"/>
                <w:lang w:eastAsia="en-US"/>
              </w:rPr>
            </w:pPr>
            <w:r w:rsidRPr="00467C21">
              <w:rPr>
                <w:rFonts w:cs="Arial"/>
                <w:sz w:val="20"/>
                <w:lang w:eastAsia="en-US"/>
              </w:rPr>
              <w:t>3583</w:t>
            </w:r>
          </w:p>
        </w:tc>
      </w:tr>
    </w:tbl>
    <w:p w:rsidR="00F320E5" w:rsidRDefault="00F320E5" w:rsidP="00F320E5">
      <w:pPr>
        <w:spacing w:before="120" w:after="120"/>
        <w:ind w:firstLine="709"/>
        <w:jc w:val="both"/>
        <w:rPr>
          <w:rFonts w:cs="Arial"/>
          <w:spacing w:val="-2"/>
          <w:szCs w:val="24"/>
        </w:rPr>
      </w:pPr>
      <w:r>
        <w:rPr>
          <w:rFonts w:cs="Arial"/>
          <w:b/>
          <w:i/>
          <w:spacing w:val="-2"/>
          <w:szCs w:val="24"/>
        </w:rPr>
        <w:t xml:space="preserve">Прием и увольнение работников организаций </w:t>
      </w:r>
      <w:r>
        <w:t>(по организациям со средней численностью свыше 15 человек, без субъектов малого предприним</w:t>
      </w:r>
      <w:r>
        <w:t>а</w:t>
      </w:r>
      <w:r>
        <w:t xml:space="preserve">тельства), </w:t>
      </w:r>
      <w:r>
        <w:rPr>
          <w:rFonts w:cs="Arial"/>
          <w:spacing w:val="-2"/>
          <w:szCs w:val="24"/>
        </w:rPr>
        <w:t>показаны ниже:</w:t>
      </w:r>
    </w:p>
    <w:tbl>
      <w:tblPr>
        <w:tblW w:w="4850" w:type="pct"/>
        <w:jc w:val="center"/>
        <w:tblLayout w:type="fixed"/>
        <w:tblLook w:val="04A0" w:firstRow="1" w:lastRow="0" w:firstColumn="1" w:lastColumn="0" w:noHBand="0" w:noVBand="1"/>
      </w:tblPr>
      <w:tblGrid>
        <w:gridCol w:w="4085"/>
        <w:gridCol w:w="1691"/>
        <w:gridCol w:w="1691"/>
        <w:gridCol w:w="1540"/>
      </w:tblGrid>
      <w:tr w:rsidR="00F320E5" w:rsidTr="007646D1">
        <w:trPr>
          <w:trHeight w:val="594"/>
          <w:tblHeader/>
          <w:jc w:val="center"/>
        </w:trPr>
        <w:tc>
          <w:tcPr>
            <w:tcW w:w="4085" w:type="dxa"/>
            <w:tcBorders>
              <w:top w:val="single" w:sz="4" w:space="0" w:color="auto"/>
              <w:left w:val="single" w:sz="4" w:space="0" w:color="auto"/>
              <w:bottom w:val="single" w:sz="4" w:space="0" w:color="auto"/>
              <w:right w:val="single" w:sz="4" w:space="0" w:color="auto"/>
            </w:tcBorders>
          </w:tcPr>
          <w:p w:rsidR="00F320E5" w:rsidRDefault="00F320E5" w:rsidP="007646D1">
            <w:pPr>
              <w:suppressAutoHyphens/>
              <w:spacing w:before="60" w:after="60"/>
              <w:jc w:val="center"/>
              <w:rPr>
                <w:sz w:val="20"/>
                <w:lang w:eastAsia="en-US"/>
              </w:rPr>
            </w:pPr>
          </w:p>
        </w:tc>
        <w:tc>
          <w:tcPr>
            <w:tcW w:w="1691" w:type="dxa"/>
            <w:tcBorders>
              <w:top w:val="single" w:sz="4" w:space="0" w:color="auto"/>
              <w:left w:val="single" w:sz="4" w:space="0" w:color="auto"/>
              <w:bottom w:val="single" w:sz="4" w:space="0" w:color="auto"/>
              <w:right w:val="single" w:sz="4" w:space="0" w:color="auto"/>
            </w:tcBorders>
            <w:hideMark/>
          </w:tcPr>
          <w:p w:rsidR="00F320E5" w:rsidRDefault="00F320E5" w:rsidP="007646D1">
            <w:pPr>
              <w:suppressAutoHyphens/>
              <w:spacing w:before="60" w:after="60"/>
              <w:jc w:val="center"/>
              <w:rPr>
                <w:sz w:val="20"/>
                <w:lang w:eastAsia="en-US"/>
              </w:rPr>
            </w:pPr>
            <w:r>
              <w:rPr>
                <w:sz w:val="20"/>
                <w:lang w:val="en-US" w:eastAsia="en-US"/>
              </w:rPr>
              <w:t xml:space="preserve">II </w:t>
            </w:r>
            <w:r>
              <w:rPr>
                <w:sz w:val="20"/>
                <w:lang w:eastAsia="en-US"/>
              </w:rPr>
              <w:t xml:space="preserve">квартал </w:t>
            </w:r>
            <w:r>
              <w:rPr>
                <w:sz w:val="20"/>
                <w:lang w:eastAsia="en-US"/>
              </w:rPr>
              <w:br/>
              <w:t>2022</w:t>
            </w:r>
          </w:p>
        </w:tc>
        <w:tc>
          <w:tcPr>
            <w:tcW w:w="1691" w:type="dxa"/>
            <w:tcBorders>
              <w:top w:val="single" w:sz="4" w:space="0" w:color="auto"/>
              <w:left w:val="single" w:sz="4" w:space="0" w:color="auto"/>
              <w:bottom w:val="single" w:sz="4" w:space="0" w:color="auto"/>
              <w:right w:val="single" w:sz="4" w:space="0" w:color="auto"/>
            </w:tcBorders>
            <w:hideMark/>
          </w:tcPr>
          <w:p w:rsidR="00F320E5" w:rsidRDefault="00F320E5" w:rsidP="007646D1">
            <w:pPr>
              <w:suppressAutoHyphens/>
              <w:spacing w:before="60" w:after="60"/>
              <w:jc w:val="center"/>
              <w:rPr>
                <w:sz w:val="20"/>
                <w:lang w:eastAsia="en-US"/>
              </w:rPr>
            </w:pPr>
            <w:proofErr w:type="gramStart"/>
            <w:r>
              <w:rPr>
                <w:sz w:val="20"/>
                <w:lang w:eastAsia="en-US"/>
              </w:rPr>
              <w:t>В</w:t>
            </w:r>
            <w:proofErr w:type="gramEnd"/>
            <w:r>
              <w:rPr>
                <w:sz w:val="20"/>
                <w:lang w:eastAsia="en-US"/>
              </w:rPr>
              <w:t xml:space="preserve"> % к</w:t>
            </w:r>
            <w:r>
              <w:rPr>
                <w:sz w:val="20"/>
                <w:lang w:eastAsia="en-US"/>
              </w:rPr>
              <w:br/>
            </w:r>
            <w:r>
              <w:rPr>
                <w:sz w:val="20"/>
                <w:lang w:val="en-US" w:eastAsia="en-US"/>
              </w:rPr>
              <w:t>I</w:t>
            </w:r>
            <w:r>
              <w:rPr>
                <w:sz w:val="20"/>
                <w:lang w:eastAsia="en-US"/>
              </w:rPr>
              <w:t xml:space="preserve"> кварталу</w:t>
            </w:r>
            <w:r>
              <w:rPr>
                <w:sz w:val="20"/>
                <w:lang w:eastAsia="en-US"/>
              </w:rPr>
              <w:br/>
              <w:t>2022</w:t>
            </w:r>
          </w:p>
        </w:tc>
        <w:tc>
          <w:tcPr>
            <w:tcW w:w="1540" w:type="dxa"/>
            <w:tcBorders>
              <w:top w:val="single" w:sz="4" w:space="0" w:color="auto"/>
              <w:left w:val="single" w:sz="4" w:space="0" w:color="auto"/>
              <w:bottom w:val="single" w:sz="4" w:space="0" w:color="auto"/>
              <w:right w:val="single" w:sz="4" w:space="0" w:color="auto"/>
            </w:tcBorders>
            <w:hideMark/>
          </w:tcPr>
          <w:p w:rsidR="00F320E5" w:rsidRDefault="00F320E5" w:rsidP="007646D1">
            <w:pPr>
              <w:suppressAutoHyphens/>
              <w:spacing w:before="60" w:after="60"/>
              <w:ind w:left="-57" w:right="-57"/>
              <w:jc w:val="center"/>
              <w:rPr>
                <w:sz w:val="20"/>
                <w:lang w:eastAsia="en-US"/>
              </w:rPr>
            </w:pPr>
            <w:proofErr w:type="spellStart"/>
            <w:r>
              <w:rPr>
                <w:sz w:val="20"/>
                <w:lang w:eastAsia="en-US"/>
              </w:rPr>
              <w:t>Справочно</w:t>
            </w:r>
            <w:proofErr w:type="spellEnd"/>
            <w:r>
              <w:rPr>
                <w:sz w:val="20"/>
                <w:lang w:eastAsia="en-US"/>
              </w:rPr>
              <w:t xml:space="preserve">: </w:t>
            </w:r>
            <w:r>
              <w:rPr>
                <w:sz w:val="20"/>
                <w:lang w:eastAsia="en-US"/>
              </w:rPr>
              <w:br/>
              <w:t>по области</w:t>
            </w:r>
            <w:r w:rsidR="00356C03">
              <w:rPr>
                <w:sz w:val="20"/>
                <w:lang w:eastAsia="en-US"/>
              </w:rPr>
              <w:t>,</w:t>
            </w:r>
            <w:r>
              <w:rPr>
                <w:sz w:val="20"/>
                <w:lang w:eastAsia="en-US"/>
              </w:rPr>
              <w:t xml:space="preserve"> </w:t>
            </w:r>
            <w:r>
              <w:rPr>
                <w:sz w:val="20"/>
                <w:lang w:eastAsia="en-US"/>
              </w:rPr>
              <w:br/>
            </w:r>
            <w:r>
              <w:rPr>
                <w:sz w:val="20"/>
                <w:lang w:val="en-US" w:eastAsia="en-US"/>
              </w:rPr>
              <w:t>II</w:t>
            </w:r>
            <w:r w:rsidRPr="000B067D">
              <w:rPr>
                <w:sz w:val="20"/>
                <w:lang w:eastAsia="en-US"/>
              </w:rPr>
              <w:t xml:space="preserve"> </w:t>
            </w:r>
            <w:r>
              <w:rPr>
                <w:sz w:val="20"/>
                <w:lang w:eastAsia="en-US"/>
              </w:rPr>
              <w:t>квартал 2022</w:t>
            </w:r>
          </w:p>
        </w:tc>
      </w:tr>
      <w:tr w:rsidR="00F320E5" w:rsidTr="007646D1">
        <w:trPr>
          <w:trHeight w:val="20"/>
          <w:jc w:val="center"/>
        </w:trPr>
        <w:tc>
          <w:tcPr>
            <w:tcW w:w="4085" w:type="dxa"/>
            <w:tcBorders>
              <w:top w:val="single" w:sz="4" w:space="0" w:color="auto"/>
              <w:left w:val="single" w:sz="4" w:space="0" w:color="auto"/>
              <w:bottom w:val="nil"/>
              <w:right w:val="nil"/>
            </w:tcBorders>
            <w:vAlign w:val="bottom"/>
            <w:hideMark/>
          </w:tcPr>
          <w:p w:rsidR="00F320E5" w:rsidRDefault="00F320E5" w:rsidP="007646D1">
            <w:pPr>
              <w:suppressAutoHyphens/>
              <w:spacing w:before="60" w:after="60"/>
              <w:jc w:val="both"/>
              <w:rPr>
                <w:rFonts w:cs="Arial"/>
                <w:b/>
                <w:sz w:val="20"/>
                <w:lang w:eastAsia="en-US"/>
              </w:rPr>
            </w:pPr>
            <w:r>
              <w:rPr>
                <w:rFonts w:cs="Arial"/>
                <w:b/>
                <w:sz w:val="20"/>
                <w:lang w:eastAsia="en-US"/>
              </w:rPr>
              <w:t>Принято</w:t>
            </w:r>
            <w:r>
              <w:rPr>
                <w:rFonts w:cs="Arial"/>
                <w:sz w:val="20"/>
                <w:lang w:eastAsia="en-US"/>
              </w:rPr>
              <w:t>, человек</w:t>
            </w:r>
          </w:p>
        </w:tc>
        <w:tc>
          <w:tcPr>
            <w:tcW w:w="1691" w:type="dxa"/>
            <w:tcBorders>
              <w:top w:val="single" w:sz="4" w:space="0" w:color="auto"/>
              <w:left w:val="nil"/>
              <w:bottom w:val="nil"/>
              <w:right w:val="nil"/>
            </w:tcBorders>
            <w:vAlign w:val="bottom"/>
          </w:tcPr>
          <w:p w:rsidR="00F320E5" w:rsidRDefault="00F320E5" w:rsidP="007646D1">
            <w:pPr>
              <w:suppressAutoHyphens/>
              <w:spacing w:before="60" w:after="60"/>
              <w:ind w:right="567"/>
              <w:jc w:val="right"/>
              <w:rPr>
                <w:rFonts w:cs="Arial"/>
                <w:b/>
                <w:bCs/>
                <w:sz w:val="20"/>
                <w:lang w:eastAsia="en-US"/>
              </w:rPr>
            </w:pPr>
            <w:r>
              <w:rPr>
                <w:rFonts w:cs="Arial"/>
                <w:b/>
                <w:bCs/>
                <w:sz w:val="20"/>
                <w:lang w:eastAsia="en-US"/>
              </w:rPr>
              <w:t>179</w:t>
            </w:r>
          </w:p>
        </w:tc>
        <w:tc>
          <w:tcPr>
            <w:tcW w:w="1691" w:type="dxa"/>
            <w:tcBorders>
              <w:top w:val="single" w:sz="4" w:space="0" w:color="auto"/>
              <w:left w:val="nil"/>
              <w:bottom w:val="nil"/>
              <w:right w:val="nil"/>
            </w:tcBorders>
            <w:vAlign w:val="bottom"/>
          </w:tcPr>
          <w:p w:rsidR="00F320E5" w:rsidRDefault="00F320E5" w:rsidP="007646D1">
            <w:pPr>
              <w:tabs>
                <w:tab w:val="left" w:pos="940"/>
              </w:tabs>
              <w:suppressAutoHyphens/>
              <w:spacing w:before="60" w:after="60"/>
              <w:ind w:right="510"/>
              <w:jc w:val="right"/>
              <w:rPr>
                <w:rFonts w:cs="Arial"/>
                <w:b/>
                <w:sz w:val="20"/>
                <w:lang w:eastAsia="en-US"/>
              </w:rPr>
            </w:pPr>
            <w:r w:rsidRPr="00A65053">
              <w:rPr>
                <w:rFonts w:cs="Arial"/>
                <w:b/>
                <w:sz w:val="20"/>
                <w:lang w:eastAsia="en-US"/>
              </w:rPr>
              <w:t>129.7</w:t>
            </w:r>
          </w:p>
        </w:tc>
        <w:tc>
          <w:tcPr>
            <w:tcW w:w="1540" w:type="dxa"/>
            <w:tcBorders>
              <w:top w:val="single" w:sz="4" w:space="0" w:color="auto"/>
              <w:left w:val="nil"/>
              <w:bottom w:val="nil"/>
              <w:right w:val="single" w:sz="4" w:space="0" w:color="auto"/>
            </w:tcBorders>
            <w:vAlign w:val="bottom"/>
          </w:tcPr>
          <w:p w:rsidR="00F320E5" w:rsidRDefault="00F320E5" w:rsidP="007646D1">
            <w:pPr>
              <w:suppressAutoHyphens/>
              <w:spacing w:before="60" w:after="60"/>
              <w:ind w:right="397"/>
              <w:jc w:val="right"/>
              <w:rPr>
                <w:b/>
                <w:sz w:val="20"/>
                <w:lang w:eastAsia="en-US"/>
              </w:rPr>
            </w:pPr>
            <w:r w:rsidRPr="007205CB">
              <w:rPr>
                <w:b/>
                <w:sz w:val="20"/>
                <w:lang w:eastAsia="en-US"/>
              </w:rPr>
              <w:t>8547</w:t>
            </w:r>
          </w:p>
        </w:tc>
      </w:tr>
      <w:tr w:rsidR="00F320E5" w:rsidTr="007646D1">
        <w:trPr>
          <w:trHeight w:val="20"/>
          <w:jc w:val="center"/>
        </w:trPr>
        <w:tc>
          <w:tcPr>
            <w:tcW w:w="4085" w:type="dxa"/>
            <w:tcBorders>
              <w:top w:val="nil"/>
              <w:left w:val="single" w:sz="4" w:space="0" w:color="auto"/>
              <w:bottom w:val="nil"/>
              <w:right w:val="nil"/>
            </w:tcBorders>
            <w:vAlign w:val="bottom"/>
            <w:hideMark/>
          </w:tcPr>
          <w:p w:rsidR="00F320E5" w:rsidRDefault="00F320E5" w:rsidP="007646D1">
            <w:pPr>
              <w:suppressAutoHyphens/>
              <w:spacing w:before="20" w:after="20"/>
              <w:ind w:left="284"/>
              <w:rPr>
                <w:rFonts w:cs="Arial"/>
                <w:sz w:val="20"/>
                <w:lang w:eastAsia="en-US"/>
              </w:rPr>
            </w:pPr>
            <w:proofErr w:type="gramStart"/>
            <w:r>
              <w:rPr>
                <w:rFonts w:cs="Arial"/>
                <w:sz w:val="20"/>
                <w:lang w:eastAsia="en-US"/>
              </w:rPr>
              <w:t>в</w:t>
            </w:r>
            <w:proofErr w:type="gramEnd"/>
            <w:r>
              <w:rPr>
                <w:rFonts w:cs="Arial"/>
                <w:sz w:val="20"/>
                <w:lang w:eastAsia="en-US"/>
              </w:rPr>
              <w:t xml:space="preserve"> % от списочной численности</w:t>
            </w:r>
          </w:p>
        </w:tc>
        <w:tc>
          <w:tcPr>
            <w:tcW w:w="1691" w:type="dxa"/>
            <w:vAlign w:val="bottom"/>
          </w:tcPr>
          <w:p w:rsidR="00F320E5" w:rsidRDefault="00F320E5" w:rsidP="007646D1">
            <w:pPr>
              <w:suppressAutoHyphens/>
              <w:spacing w:before="20" w:after="20"/>
              <w:ind w:right="567"/>
              <w:jc w:val="right"/>
              <w:rPr>
                <w:rFonts w:cs="Arial"/>
                <w:sz w:val="20"/>
                <w:lang w:eastAsia="en-US"/>
              </w:rPr>
            </w:pPr>
            <w:r>
              <w:rPr>
                <w:rFonts w:cs="Arial"/>
                <w:sz w:val="20"/>
                <w:lang w:eastAsia="en-US"/>
              </w:rPr>
              <w:t>6.9</w:t>
            </w:r>
          </w:p>
        </w:tc>
        <w:tc>
          <w:tcPr>
            <w:tcW w:w="1691" w:type="dxa"/>
            <w:vAlign w:val="bottom"/>
            <w:hideMark/>
          </w:tcPr>
          <w:p w:rsidR="00F320E5" w:rsidRDefault="00F320E5" w:rsidP="007646D1">
            <w:pPr>
              <w:suppressAutoHyphens/>
              <w:spacing w:before="20" w:after="20"/>
              <w:ind w:right="510"/>
              <w:jc w:val="right"/>
              <w:rPr>
                <w:sz w:val="20"/>
                <w:lang w:eastAsia="en-US"/>
              </w:rPr>
            </w:pPr>
            <w:r>
              <w:rPr>
                <w:sz w:val="20"/>
                <w:lang w:eastAsia="en-US"/>
              </w:rPr>
              <w:t>х</w:t>
            </w:r>
          </w:p>
        </w:tc>
        <w:tc>
          <w:tcPr>
            <w:tcW w:w="1540" w:type="dxa"/>
            <w:tcBorders>
              <w:top w:val="nil"/>
              <w:left w:val="nil"/>
              <w:bottom w:val="nil"/>
              <w:right w:val="single" w:sz="4" w:space="0" w:color="auto"/>
            </w:tcBorders>
            <w:vAlign w:val="bottom"/>
          </w:tcPr>
          <w:p w:rsidR="00F320E5" w:rsidRDefault="00F320E5" w:rsidP="007646D1">
            <w:pPr>
              <w:suppressAutoHyphens/>
              <w:spacing w:before="20" w:after="20"/>
              <w:ind w:right="397"/>
              <w:jc w:val="right"/>
              <w:rPr>
                <w:rFonts w:cs="Arial"/>
                <w:sz w:val="20"/>
                <w:lang w:eastAsia="en-US"/>
              </w:rPr>
            </w:pPr>
            <w:r>
              <w:rPr>
                <w:rFonts w:cs="Arial"/>
                <w:sz w:val="20"/>
                <w:lang w:eastAsia="en-US"/>
              </w:rPr>
              <w:t>6.6</w:t>
            </w:r>
          </w:p>
        </w:tc>
      </w:tr>
      <w:tr w:rsidR="00F320E5" w:rsidTr="007646D1">
        <w:trPr>
          <w:trHeight w:val="20"/>
          <w:jc w:val="center"/>
        </w:trPr>
        <w:tc>
          <w:tcPr>
            <w:tcW w:w="4085" w:type="dxa"/>
            <w:tcBorders>
              <w:top w:val="nil"/>
              <w:left w:val="single" w:sz="4" w:space="0" w:color="auto"/>
              <w:bottom w:val="nil"/>
              <w:right w:val="nil"/>
            </w:tcBorders>
            <w:vAlign w:val="bottom"/>
          </w:tcPr>
          <w:p w:rsidR="00F320E5" w:rsidRDefault="00F320E5" w:rsidP="007646D1">
            <w:pPr>
              <w:suppressAutoHyphens/>
              <w:spacing w:before="20" w:after="20"/>
              <w:ind w:left="170"/>
              <w:rPr>
                <w:rFonts w:cs="Arial"/>
                <w:sz w:val="20"/>
                <w:lang w:eastAsia="en-US"/>
              </w:rPr>
            </w:pPr>
            <w:r>
              <w:rPr>
                <w:rFonts w:cs="Arial"/>
                <w:sz w:val="20"/>
                <w:lang w:eastAsia="en-US"/>
              </w:rPr>
              <w:t xml:space="preserve">в том числе на дополнительно </w:t>
            </w:r>
            <w:r>
              <w:rPr>
                <w:rFonts w:cs="Arial"/>
                <w:sz w:val="20"/>
                <w:lang w:eastAsia="en-US"/>
              </w:rPr>
              <w:br/>
              <w:t>введенные (созданные) рабочие места</w:t>
            </w:r>
          </w:p>
        </w:tc>
        <w:tc>
          <w:tcPr>
            <w:tcW w:w="1691" w:type="dxa"/>
            <w:vAlign w:val="bottom"/>
          </w:tcPr>
          <w:p w:rsidR="00F320E5" w:rsidRPr="007C389E" w:rsidRDefault="00F320E5" w:rsidP="007646D1">
            <w:pPr>
              <w:suppressAutoHyphens/>
              <w:spacing w:before="20" w:after="20"/>
              <w:ind w:right="567"/>
              <w:jc w:val="right"/>
              <w:rPr>
                <w:rFonts w:cs="Arial"/>
                <w:sz w:val="20"/>
                <w:lang w:eastAsia="en-US"/>
              </w:rPr>
            </w:pPr>
            <w:r>
              <w:rPr>
                <w:rFonts w:cs="Arial"/>
                <w:sz w:val="20"/>
                <w:lang w:eastAsia="en-US"/>
              </w:rPr>
              <w:t>19</w:t>
            </w:r>
          </w:p>
        </w:tc>
        <w:tc>
          <w:tcPr>
            <w:tcW w:w="1691" w:type="dxa"/>
            <w:vAlign w:val="bottom"/>
          </w:tcPr>
          <w:p w:rsidR="00F320E5" w:rsidRPr="007C389E" w:rsidRDefault="00F320E5" w:rsidP="00356C03">
            <w:pPr>
              <w:suppressAutoHyphens/>
              <w:spacing w:before="20" w:after="20"/>
              <w:ind w:right="340"/>
              <w:jc w:val="right"/>
              <w:rPr>
                <w:rFonts w:cs="Arial"/>
                <w:bCs/>
                <w:sz w:val="20"/>
                <w:lang w:eastAsia="en-US"/>
              </w:rPr>
            </w:pPr>
            <w:r>
              <w:rPr>
                <w:rFonts w:cs="Arial"/>
                <w:bCs/>
                <w:sz w:val="20"/>
                <w:lang w:eastAsia="en-US"/>
              </w:rPr>
              <w:t xml:space="preserve">19.0 </w:t>
            </w:r>
            <w:proofErr w:type="gramStart"/>
            <w:r>
              <w:rPr>
                <w:rFonts w:cs="Arial"/>
                <w:bCs/>
                <w:sz w:val="20"/>
                <w:lang w:eastAsia="en-US"/>
              </w:rPr>
              <w:t>р</w:t>
            </w:r>
            <w:proofErr w:type="gramEnd"/>
          </w:p>
        </w:tc>
        <w:tc>
          <w:tcPr>
            <w:tcW w:w="1540" w:type="dxa"/>
            <w:tcBorders>
              <w:top w:val="nil"/>
              <w:left w:val="nil"/>
              <w:bottom w:val="nil"/>
              <w:right w:val="single" w:sz="4" w:space="0" w:color="auto"/>
            </w:tcBorders>
            <w:vAlign w:val="bottom"/>
          </w:tcPr>
          <w:p w:rsidR="00F320E5" w:rsidRDefault="00F320E5" w:rsidP="007646D1">
            <w:pPr>
              <w:suppressAutoHyphens/>
              <w:spacing w:before="20" w:after="20"/>
              <w:ind w:right="397"/>
              <w:jc w:val="right"/>
              <w:rPr>
                <w:sz w:val="20"/>
                <w:lang w:eastAsia="en-US"/>
              </w:rPr>
            </w:pPr>
            <w:r>
              <w:rPr>
                <w:sz w:val="20"/>
                <w:lang w:eastAsia="en-US"/>
              </w:rPr>
              <w:t>508</w:t>
            </w:r>
          </w:p>
        </w:tc>
      </w:tr>
      <w:tr w:rsidR="00F320E5" w:rsidTr="007646D1">
        <w:trPr>
          <w:trHeight w:val="20"/>
          <w:jc w:val="center"/>
        </w:trPr>
        <w:tc>
          <w:tcPr>
            <w:tcW w:w="4085" w:type="dxa"/>
            <w:tcBorders>
              <w:top w:val="nil"/>
              <w:left w:val="single" w:sz="4" w:space="0" w:color="auto"/>
              <w:bottom w:val="nil"/>
              <w:right w:val="nil"/>
            </w:tcBorders>
            <w:vAlign w:val="bottom"/>
          </w:tcPr>
          <w:p w:rsidR="00F320E5" w:rsidRDefault="00F320E5" w:rsidP="007646D1">
            <w:pPr>
              <w:suppressAutoHyphens/>
              <w:spacing w:before="20" w:after="20"/>
              <w:ind w:left="284"/>
              <w:rPr>
                <w:rFonts w:cs="Arial"/>
                <w:sz w:val="20"/>
                <w:lang w:eastAsia="en-US"/>
              </w:rPr>
            </w:pPr>
            <w:proofErr w:type="gramStart"/>
            <w:r>
              <w:rPr>
                <w:rFonts w:cs="Arial"/>
                <w:sz w:val="20"/>
                <w:lang w:eastAsia="en-US"/>
              </w:rPr>
              <w:t>в</w:t>
            </w:r>
            <w:proofErr w:type="gramEnd"/>
            <w:r>
              <w:rPr>
                <w:rFonts w:cs="Arial"/>
                <w:sz w:val="20"/>
                <w:lang w:eastAsia="en-US"/>
              </w:rPr>
              <w:t xml:space="preserve"> % от списочной численности</w:t>
            </w:r>
          </w:p>
        </w:tc>
        <w:tc>
          <w:tcPr>
            <w:tcW w:w="1691" w:type="dxa"/>
            <w:vAlign w:val="bottom"/>
          </w:tcPr>
          <w:p w:rsidR="00F320E5" w:rsidRPr="007C389E" w:rsidRDefault="00F320E5" w:rsidP="007646D1">
            <w:pPr>
              <w:suppressAutoHyphens/>
              <w:spacing w:before="20" w:after="20"/>
              <w:ind w:right="567"/>
              <w:jc w:val="right"/>
              <w:rPr>
                <w:rFonts w:cs="Arial"/>
                <w:sz w:val="20"/>
                <w:lang w:eastAsia="en-US"/>
              </w:rPr>
            </w:pPr>
            <w:r>
              <w:rPr>
                <w:rFonts w:cs="Arial"/>
                <w:sz w:val="20"/>
                <w:lang w:eastAsia="en-US"/>
              </w:rPr>
              <w:t>0.7</w:t>
            </w:r>
          </w:p>
        </w:tc>
        <w:tc>
          <w:tcPr>
            <w:tcW w:w="1691" w:type="dxa"/>
            <w:vAlign w:val="bottom"/>
          </w:tcPr>
          <w:p w:rsidR="00F320E5" w:rsidRPr="007C389E" w:rsidRDefault="00F320E5" w:rsidP="007646D1">
            <w:pPr>
              <w:suppressAutoHyphens/>
              <w:spacing w:before="20" w:after="20"/>
              <w:ind w:right="510"/>
              <w:jc w:val="right"/>
              <w:rPr>
                <w:rFonts w:cs="Arial"/>
                <w:bCs/>
                <w:sz w:val="20"/>
                <w:lang w:eastAsia="en-US"/>
              </w:rPr>
            </w:pPr>
            <w:r>
              <w:rPr>
                <w:sz w:val="20"/>
                <w:lang w:eastAsia="en-US"/>
              </w:rPr>
              <w:t>х</w:t>
            </w:r>
          </w:p>
        </w:tc>
        <w:tc>
          <w:tcPr>
            <w:tcW w:w="1540" w:type="dxa"/>
            <w:tcBorders>
              <w:top w:val="nil"/>
              <w:left w:val="nil"/>
              <w:bottom w:val="nil"/>
              <w:right w:val="single" w:sz="4" w:space="0" w:color="auto"/>
            </w:tcBorders>
            <w:vAlign w:val="bottom"/>
          </w:tcPr>
          <w:p w:rsidR="00F320E5" w:rsidRDefault="00F320E5" w:rsidP="007646D1">
            <w:pPr>
              <w:suppressAutoHyphens/>
              <w:spacing w:before="20" w:after="20"/>
              <w:ind w:right="397"/>
              <w:jc w:val="right"/>
              <w:rPr>
                <w:rFonts w:cs="Arial"/>
                <w:sz w:val="20"/>
                <w:lang w:eastAsia="en-US"/>
              </w:rPr>
            </w:pPr>
            <w:r>
              <w:rPr>
                <w:rFonts w:cs="Arial"/>
                <w:sz w:val="20"/>
                <w:lang w:eastAsia="en-US"/>
              </w:rPr>
              <w:t>0.4</w:t>
            </w:r>
          </w:p>
        </w:tc>
      </w:tr>
      <w:tr w:rsidR="00F320E5" w:rsidTr="007646D1">
        <w:trPr>
          <w:trHeight w:val="20"/>
          <w:jc w:val="center"/>
        </w:trPr>
        <w:tc>
          <w:tcPr>
            <w:tcW w:w="4085" w:type="dxa"/>
            <w:tcBorders>
              <w:top w:val="nil"/>
              <w:left w:val="single" w:sz="4" w:space="0" w:color="auto"/>
              <w:bottom w:val="nil"/>
              <w:right w:val="nil"/>
            </w:tcBorders>
            <w:vAlign w:val="bottom"/>
            <w:hideMark/>
          </w:tcPr>
          <w:p w:rsidR="00F320E5" w:rsidRDefault="00F320E5" w:rsidP="007646D1">
            <w:pPr>
              <w:suppressAutoHyphens/>
              <w:spacing w:before="20" w:after="20"/>
              <w:rPr>
                <w:rFonts w:cs="Arial"/>
                <w:b/>
                <w:sz w:val="20"/>
                <w:lang w:eastAsia="en-US"/>
              </w:rPr>
            </w:pPr>
            <w:r>
              <w:rPr>
                <w:rFonts w:cs="Arial"/>
                <w:b/>
                <w:sz w:val="20"/>
                <w:lang w:eastAsia="en-US"/>
              </w:rPr>
              <w:t>Выбыло</w:t>
            </w:r>
            <w:r>
              <w:rPr>
                <w:rFonts w:cs="Arial"/>
                <w:sz w:val="20"/>
                <w:lang w:eastAsia="en-US"/>
              </w:rPr>
              <w:t>, человек</w:t>
            </w:r>
          </w:p>
        </w:tc>
        <w:tc>
          <w:tcPr>
            <w:tcW w:w="1691" w:type="dxa"/>
            <w:vAlign w:val="bottom"/>
          </w:tcPr>
          <w:p w:rsidR="00F320E5" w:rsidRDefault="00F320E5" w:rsidP="007646D1">
            <w:pPr>
              <w:suppressAutoHyphens/>
              <w:spacing w:before="20" w:after="20"/>
              <w:ind w:right="567"/>
              <w:jc w:val="right"/>
              <w:rPr>
                <w:rFonts w:cs="Arial"/>
                <w:b/>
                <w:sz w:val="20"/>
                <w:lang w:eastAsia="en-US"/>
              </w:rPr>
            </w:pPr>
            <w:r w:rsidRPr="00253F96">
              <w:rPr>
                <w:rFonts w:cs="Arial"/>
                <w:b/>
                <w:sz w:val="20"/>
                <w:lang w:eastAsia="en-US"/>
              </w:rPr>
              <w:t>290</w:t>
            </w:r>
          </w:p>
        </w:tc>
        <w:tc>
          <w:tcPr>
            <w:tcW w:w="1691" w:type="dxa"/>
            <w:vAlign w:val="bottom"/>
          </w:tcPr>
          <w:p w:rsidR="00F320E5" w:rsidRDefault="00F320E5" w:rsidP="00356C03">
            <w:pPr>
              <w:suppressAutoHyphens/>
              <w:spacing w:before="20" w:after="20"/>
              <w:ind w:right="340"/>
              <w:jc w:val="right"/>
              <w:rPr>
                <w:rFonts w:cs="Arial"/>
                <w:b/>
                <w:bCs/>
                <w:sz w:val="20"/>
                <w:lang w:eastAsia="en-US"/>
              </w:rPr>
            </w:pPr>
            <w:r w:rsidRPr="00DF165A">
              <w:rPr>
                <w:rFonts w:cs="Arial"/>
                <w:b/>
                <w:bCs/>
                <w:sz w:val="20"/>
                <w:lang w:eastAsia="en-US"/>
              </w:rPr>
              <w:t>2</w:t>
            </w:r>
            <w:r>
              <w:rPr>
                <w:rFonts w:cs="Arial"/>
                <w:b/>
                <w:bCs/>
                <w:sz w:val="20"/>
                <w:lang w:eastAsia="en-US"/>
              </w:rPr>
              <w:t>.</w:t>
            </w:r>
            <w:r w:rsidRPr="00DF165A">
              <w:rPr>
                <w:rFonts w:cs="Arial"/>
                <w:b/>
                <w:bCs/>
                <w:sz w:val="20"/>
                <w:lang w:eastAsia="en-US"/>
              </w:rPr>
              <w:t>6</w:t>
            </w:r>
            <w:r>
              <w:rPr>
                <w:rFonts w:cs="Arial"/>
                <w:b/>
                <w:bCs/>
                <w:sz w:val="20"/>
                <w:lang w:eastAsia="en-US"/>
              </w:rPr>
              <w:t xml:space="preserve"> </w:t>
            </w:r>
            <w:proofErr w:type="gramStart"/>
            <w:r>
              <w:rPr>
                <w:rFonts w:cs="Arial"/>
                <w:b/>
                <w:bCs/>
                <w:sz w:val="20"/>
                <w:lang w:eastAsia="en-US"/>
              </w:rPr>
              <w:t>р</w:t>
            </w:r>
            <w:proofErr w:type="gramEnd"/>
          </w:p>
        </w:tc>
        <w:tc>
          <w:tcPr>
            <w:tcW w:w="1540" w:type="dxa"/>
            <w:tcBorders>
              <w:top w:val="nil"/>
              <w:left w:val="nil"/>
              <w:bottom w:val="nil"/>
              <w:right w:val="single" w:sz="4" w:space="0" w:color="auto"/>
            </w:tcBorders>
            <w:vAlign w:val="bottom"/>
          </w:tcPr>
          <w:p w:rsidR="00F320E5" w:rsidRDefault="00F320E5" w:rsidP="007646D1">
            <w:pPr>
              <w:suppressAutoHyphens/>
              <w:spacing w:before="20" w:after="20"/>
              <w:ind w:right="397"/>
              <w:jc w:val="right"/>
              <w:rPr>
                <w:b/>
                <w:sz w:val="20"/>
                <w:lang w:eastAsia="en-US"/>
              </w:rPr>
            </w:pPr>
            <w:r w:rsidRPr="00FD7212">
              <w:rPr>
                <w:b/>
                <w:sz w:val="20"/>
                <w:lang w:eastAsia="en-US"/>
              </w:rPr>
              <w:t>12525</w:t>
            </w:r>
          </w:p>
        </w:tc>
      </w:tr>
      <w:tr w:rsidR="00F320E5" w:rsidTr="007646D1">
        <w:trPr>
          <w:trHeight w:val="20"/>
          <w:jc w:val="center"/>
        </w:trPr>
        <w:tc>
          <w:tcPr>
            <w:tcW w:w="4085" w:type="dxa"/>
            <w:tcBorders>
              <w:top w:val="nil"/>
              <w:left w:val="single" w:sz="4" w:space="0" w:color="auto"/>
              <w:bottom w:val="nil"/>
              <w:right w:val="nil"/>
            </w:tcBorders>
            <w:vAlign w:val="bottom"/>
            <w:hideMark/>
          </w:tcPr>
          <w:p w:rsidR="00F320E5" w:rsidRDefault="00F320E5" w:rsidP="007646D1">
            <w:pPr>
              <w:suppressAutoHyphens/>
              <w:spacing w:before="20" w:after="20"/>
              <w:ind w:left="284"/>
              <w:rPr>
                <w:rFonts w:cs="Arial"/>
                <w:b/>
                <w:sz w:val="20"/>
                <w:lang w:eastAsia="en-US"/>
              </w:rPr>
            </w:pPr>
            <w:proofErr w:type="gramStart"/>
            <w:r>
              <w:rPr>
                <w:rFonts w:cs="Arial"/>
                <w:sz w:val="20"/>
                <w:lang w:eastAsia="en-US"/>
              </w:rPr>
              <w:t>в</w:t>
            </w:r>
            <w:proofErr w:type="gramEnd"/>
            <w:r>
              <w:rPr>
                <w:rFonts w:cs="Arial"/>
                <w:sz w:val="20"/>
                <w:lang w:eastAsia="en-US"/>
              </w:rPr>
              <w:t xml:space="preserve"> % от списочной численности</w:t>
            </w:r>
          </w:p>
        </w:tc>
        <w:tc>
          <w:tcPr>
            <w:tcW w:w="1691" w:type="dxa"/>
            <w:vAlign w:val="bottom"/>
          </w:tcPr>
          <w:p w:rsidR="00F320E5" w:rsidRDefault="00F320E5" w:rsidP="007646D1">
            <w:pPr>
              <w:suppressAutoHyphens/>
              <w:spacing w:before="20" w:after="20"/>
              <w:ind w:right="567"/>
              <w:jc w:val="right"/>
              <w:rPr>
                <w:rFonts w:cs="Arial"/>
                <w:sz w:val="20"/>
                <w:lang w:eastAsia="en-US"/>
              </w:rPr>
            </w:pPr>
            <w:r>
              <w:rPr>
                <w:rFonts w:cs="Arial"/>
                <w:sz w:val="20"/>
                <w:lang w:eastAsia="en-US"/>
              </w:rPr>
              <w:t>11.2</w:t>
            </w:r>
          </w:p>
        </w:tc>
        <w:tc>
          <w:tcPr>
            <w:tcW w:w="1691" w:type="dxa"/>
            <w:vAlign w:val="bottom"/>
            <w:hideMark/>
          </w:tcPr>
          <w:p w:rsidR="00F320E5" w:rsidRDefault="00F320E5" w:rsidP="007646D1">
            <w:pPr>
              <w:suppressAutoHyphens/>
              <w:spacing w:before="20" w:after="20"/>
              <w:ind w:right="510"/>
              <w:jc w:val="right"/>
              <w:rPr>
                <w:sz w:val="20"/>
                <w:lang w:eastAsia="en-US"/>
              </w:rPr>
            </w:pPr>
            <w:r>
              <w:rPr>
                <w:sz w:val="20"/>
                <w:lang w:eastAsia="en-US"/>
              </w:rPr>
              <w:t>х</w:t>
            </w:r>
          </w:p>
        </w:tc>
        <w:tc>
          <w:tcPr>
            <w:tcW w:w="1540" w:type="dxa"/>
            <w:tcBorders>
              <w:top w:val="nil"/>
              <w:left w:val="nil"/>
              <w:bottom w:val="nil"/>
              <w:right w:val="single" w:sz="4" w:space="0" w:color="auto"/>
            </w:tcBorders>
            <w:vAlign w:val="bottom"/>
          </w:tcPr>
          <w:p w:rsidR="00F320E5" w:rsidRDefault="00F320E5" w:rsidP="007646D1">
            <w:pPr>
              <w:suppressAutoHyphens/>
              <w:spacing w:before="20" w:after="20"/>
              <w:ind w:right="397"/>
              <w:jc w:val="right"/>
              <w:rPr>
                <w:sz w:val="20"/>
                <w:lang w:eastAsia="en-US"/>
              </w:rPr>
            </w:pPr>
            <w:r>
              <w:rPr>
                <w:sz w:val="20"/>
                <w:lang w:eastAsia="en-US"/>
              </w:rPr>
              <w:t>9.7</w:t>
            </w:r>
          </w:p>
        </w:tc>
      </w:tr>
      <w:tr w:rsidR="00F320E5" w:rsidTr="007646D1">
        <w:trPr>
          <w:trHeight w:val="20"/>
          <w:jc w:val="center"/>
        </w:trPr>
        <w:tc>
          <w:tcPr>
            <w:tcW w:w="4085" w:type="dxa"/>
            <w:tcBorders>
              <w:top w:val="nil"/>
              <w:left w:val="single" w:sz="4" w:space="0" w:color="auto"/>
              <w:bottom w:val="nil"/>
              <w:right w:val="nil"/>
            </w:tcBorders>
            <w:vAlign w:val="bottom"/>
            <w:hideMark/>
          </w:tcPr>
          <w:p w:rsidR="00F320E5" w:rsidRDefault="00F320E5" w:rsidP="007646D1">
            <w:pPr>
              <w:suppressAutoHyphens/>
              <w:spacing w:before="20" w:after="20"/>
              <w:ind w:left="397"/>
              <w:rPr>
                <w:rFonts w:cs="Arial"/>
                <w:sz w:val="20"/>
                <w:lang w:eastAsia="en-US"/>
              </w:rPr>
            </w:pPr>
            <w:r>
              <w:rPr>
                <w:rFonts w:cs="Arial"/>
                <w:sz w:val="20"/>
                <w:lang w:eastAsia="en-US"/>
              </w:rPr>
              <w:t>в том числе:</w:t>
            </w:r>
          </w:p>
        </w:tc>
        <w:tc>
          <w:tcPr>
            <w:tcW w:w="1691" w:type="dxa"/>
            <w:vAlign w:val="bottom"/>
          </w:tcPr>
          <w:p w:rsidR="00F320E5" w:rsidRDefault="00F320E5" w:rsidP="007646D1">
            <w:pPr>
              <w:suppressAutoHyphens/>
              <w:spacing w:before="20" w:after="20"/>
              <w:ind w:right="567"/>
              <w:jc w:val="right"/>
              <w:rPr>
                <w:sz w:val="20"/>
                <w:lang w:eastAsia="en-US"/>
              </w:rPr>
            </w:pPr>
          </w:p>
        </w:tc>
        <w:tc>
          <w:tcPr>
            <w:tcW w:w="1691" w:type="dxa"/>
            <w:vAlign w:val="bottom"/>
          </w:tcPr>
          <w:p w:rsidR="00F320E5" w:rsidRDefault="00F320E5" w:rsidP="007646D1">
            <w:pPr>
              <w:suppressAutoHyphens/>
              <w:spacing w:before="20" w:after="20"/>
              <w:ind w:right="510"/>
              <w:jc w:val="right"/>
              <w:rPr>
                <w:sz w:val="20"/>
                <w:lang w:eastAsia="en-US"/>
              </w:rPr>
            </w:pPr>
          </w:p>
        </w:tc>
        <w:tc>
          <w:tcPr>
            <w:tcW w:w="1540" w:type="dxa"/>
            <w:tcBorders>
              <w:top w:val="nil"/>
              <w:left w:val="nil"/>
              <w:bottom w:val="nil"/>
              <w:right w:val="single" w:sz="4" w:space="0" w:color="auto"/>
            </w:tcBorders>
            <w:vAlign w:val="bottom"/>
          </w:tcPr>
          <w:p w:rsidR="00F320E5" w:rsidRDefault="00F320E5" w:rsidP="007646D1">
            <w:pPr>
              <w:suppressAutoHyphens/>
              <w:spacing w:before="20" w:after="20"/>
              <w:ind w:right="397"/>
              <w:jc w:val="right"/>
              <w:rPr>
                <w:rFonts w:cs="Arial"/>
                <w:sz w:val="20"/>
                <w:lang w:eastAsia="en-US"/>
              </w:rPr>
            </w:pPr>
          </w:p>
        </w:tc>
      </w:tr>
      <w:tr w:rsidR="00F320E5" w:rsidTr="007646D1">
        <w:trPr>
          <w:trHeight w:val="20"/>
          <w:jc w:val="center"/>
        </w:trPr>
        <w:tc>
          <w:tcPr>
            <w:tcW w:w="4085" w:type="dxa"/>
            <w:tcBorders>
              <w:top w:val="nil"/>
              <w:left w:val="single" w:sz="4" w:space="0" w:color="auto"/>
              <w:bottom w:val="nil"/>
              <w:right w:val="nil"/>
            </w:tcBorders>
            <w:vAlign w:val="bottom"/>
            <w:hideMark/>
          </w:tcPr>
          <w:p w:rsidR="00F320E5" w:rsidRDefault="00F320E5" w:rsidP="007646D1">
            <w:pPr>
              <w:suppressAutoHyphens/>
              <w:spacing w:before="20" w:after="20"/>
              <w:ind w:left="170"/>
              <w:rPr>
                <w:rFonts w:cs="Arial"/>
                <w:sz w:val="20"/>
                <w:lang w:eastAsia="en-US"/>
              </w:rPr>
            </w:pPr>
            <w:r>
              <w:rPr>
                <w:rFonts w:cs="Arial"/>
                <w:sz w:val="20"/>
                <w:lang w:eastAsia="en-US"/>
              </w:rPr>
              <w:t>по соглашению сторон</w:t>
            </w:r>
          </w:p>
        </w:tc>
        <w:tc>
          <w:tcPr>
            <w:tcW w:w="1691" w:type="dxa"/>
            <w:vAlign w:val="bottom"/>
          </w:tcPr>
          <w:p w:rsidR="00F320E5" w:rsidRDefault="00F320E5" w:rsidP="007646D1">
            <w:pPr>
              <w:suppressAutoHyphens/>
              <w:spacing w:before="20" w:after="20"/>
              <w:ind w:right="567"/>
              <w:jc w:val="right"/>
              <w:rPr>
                <w:rFonts w:cs="Arial"/>
                <w:sz w:val="20"/>
                <w:lang w:eastAsia="en-US"/>
              </w:rPr>
            </w:pPr>
            <w:r>
              <w:rPr>
                <w:rFonts w:cs="Arial"/>
                <w:sz w:val="20"/>
                <w:lang w:eastAsia="en-US"/>
              </w:rPr>
              <w:t>3</w:t>
            </w:r>
          </w:p>
        </w:tc>
        <w:tc>
          <w:tcPr>
            <w:tcW w:w="1691" w:type="dxa"/>
            <w:vAlign w:val="bottom"/>
          </w:tcPr>
          <w:p w:rsidR="00F320E5" w:rsidRDefault="00F320E5" w:rsidP="007646D1">
            <w:pPr>
              <w:suppressAutoHyphens/>
              <w:spacing w:before="20" w:after="20"/>
              <w:ind w:right="510"/>
              <w:jc w:val="right"/>
              <w:rPr>
                <w:sz w:val="20"/>
                <w:lang w:eastAsia="en-US"/>
              </w:rPr>
            </w:pPr>
            <w:r>
              <w:rPr>
                <w:sz w:val="20"/>
                <w:lang w:eastAsia="en-US"/>
              </w:rPr>
              <w:t>100.0</w:t>
            </w:r>
          </w:p>
        </w:tc>
        <w:tc>
          <w:tcPr>
            <w:tcW w:w="1540" w:type="dxa"/>
            <w:tcBorders>
              <w:top w:val="nil"/>
              <w:left w:val="nil"/>
              <w:bottom w:val="nil"/>
              <w:right w:val="single" w:sz="4" w:space="0" w:color="auto"/>
            </w:tcBorders>
            <w:vAlign w:val="bottom"/>
          </w:tcPr>
          <w:p w:rsidR="00F320E5" w:rsidRDefault="00F320E5" w:rsidP="007646D1">
            <w:pPr>
              <w:suppressAutoHyphens/>
              <w:spacing w:before="20" w:after="20"/>
              <w:ind w:right="397"/>
              <w:jc w:val="right"/>
              <w:rPr>
                <w:sz w:val="20"/>
                <w:lang w:eastAsia="en-US"/>
              </w:rPr>
            </w:pPr>
            <w:r>
              <w:rPr>
                <w:sz w:val="20"/>
                <w:lang w:eastAsia="en-US"/>
              </w:rPr>
              <w:t>609</w:t>
            </w:r>
          </w:p>
        </w:tc>
      </w:tr>
      <w:tr w:rsidR="00F320E5" w:rsidTr="007646D1">
        <w:trPr>
          <w:trHeight w:val="20"/>
          <w:jc w:val="center"/>
        </w:trPr>
        <w:tc>
          <w:tcPr>
            <w:tcW w:w="4085" w:type="dxa"/>
            <w:tcBorders>
              <w:top w:val="nil"/>
              <w:left w:val="single" w:sz="4" w:space="0" w:color="auto"/>
              <w:bottom w:val="nil"/>
              <w:right w:val="nil"/>
            </w:tcBorders>
            <w:vAlign w:val="bottom"/>
            <w:hideMark/>
          </w:tcPr>
          <w:p w:rsidR="00F320E5" w:rsidRDefault="00F320E5" w:rsidP="007646D1">
            <w:pPr>
              <w:suppressAutoHyphens/>
              <w:spacing w:before="20" w:after="20"/>
              <w:ind w:left="284"/>
              <w:rPr>
                <w:rFonts w:cs="Arial"/>
                <w:sz w:val="20"/>
                <w:lang w:eastAsia="en-US"/>
              </w:rPr>
            </w:pPr>
            <w:proofErr w:type="gramStart"/>
            <w:r>
              <w:rPr>
                <w:rFonts w:cs="Arial"/>
                <w:sz w:val="20"/>
                <w:lang w:eastAsia="en-US"/>
              </w:rPr>
              <w:t>в</w:t>
            </w:r>
            <w:proofErr w:type="gramEnd"/>
            <w:r>
              <w:rPr>
                <w:rFonts w:cs="Arial"/>
                <w:sz w:val="20"/>
                <w:lang w:eastAsia="en-US"/>
              </w:rPr>
              <w:t xml:space="preserve"> % от списочной численности</w:t>
            </w:r>
          </w:p>
        </w:tc>
        <w:tc>
          <w:tcPr>
            <w:tcW w:w="1691" w:type="dxa"/>
            <w:vAlign w:val="bottom"/>
          </w:tcPr>
          <w:p w:rsidR="00F320E5" w:rsidRDefault="00F320E5" w:rsidP="007646D1">
            <w:pPr>
              <w:suppressAutoHyphens/>
              <w:spacing w:before="20" w:after="20"/>
              <w:ind w:right="567"/>
              <w:jc w:val="right"/>
              <w:rPr>
                <w:rFonts w:cs="Arial"/>
                <w:sz w:val="20"/>
                <w:lang w:eastAsia="en-US"/>
              </w:rPr>
            </w:pPr>
            <w:r>
              <w:rPr>
                <w:rFonts w:cs="Arial"/>
                <w:sz w:val="20"/>
                <w:lang w:eastAsia="en-US"/>
              </w:rPr>
              <w:t>0.1</w:t>
            </w:r>
          </w:p>
        </w:tc>
        <w:tc>
          <w:tcPr>
            <w:tcW w:w="1691" w:type="dxa"/>
            <w:vAlign w:val="bottom"/>
            <w:hideMark/>
          </w:tcPr>
          <w:p w:rsidR="00F320E5" w:rsidRDefault="00F320E5" w:rsidP="007646D1">
            <w:pPr>
              <w:suppressAutoHyphens/>
              <w:spacing w:before="20" w:after="20"/>
              <w:ind w:right="510"/>
              <w:jc w:val="right"/>
              <w:rPr>
                <w:sz w:val="20"/>
                <w:lang w:eastAsia="en-US"/>
              </w:rPr>
            </w:pPr>
            <w:r>
              <w:rPr>
                <w:sz w:val="20"/>
                <w:lang w:eastAsia="en-US"/>
              </w:rPr>
              <w:t>х</w:t>
            </w:r>
          </w:p>
        </w:tc>
        <w:tc>
          <w:tcPr>
            <w:tcW w:w="1540" w:type="dxa"/>
            <w:tcBorders>
              <w:top w:val="nil"/>
              <w:left w:val="nil"/>
              <w:bottom w:val="nil"/>
              <w:right w:val="single" w:sz="4" w:space="0" w:color="auto"/>
            </w:tcBorders>
            <w:vAlign w:val="bottom"/>
          </w:tcPr>
          <w:p w:rsidR="00F320E5" w:rsidRDefault="00F320E5" w:rsidP="007646D1">
            <w:pPr>
              <w:suppressAutoHyphens/>
              <w:spacing w:before="20" w:after="20"/>
              <w:ind w:right="397"/>
              <w:jc w:val="right"/>
              <w:rPr>
                <w:sz w:val="20"/>
                <w:lang w:eastAsia="en-US"/>
              </w:rPr>
            </w:pPr>
            <w:r>
              <w:rPr>
                <w:sz w:val="20"/>
                <w:lang w:eastAsia="en-US"/>
              </w:rPr>
              <w:t>0.5</w:t>
            </w:r>
          </w:p>
        </w:tc>
      </w:tr>
      <w:tr w:rsidR="00F320E5" w:rsidTr="007646D1">
        <w:trPr>
          <w:trHeight w:val="20"/>
          <w:jc w:val="center"/>
        </w:trPr>
        <w:tc>
          <w:tcPr>
            <w:tcW w:w="4085" w:type="dxa"/>
            <w:tcBorders>
              <w:top w:val="nil"/>
              <w:left w:val="single" w:sz="4" w:space="0" w:color="auto"/>
              <w:bottom w:val="nil"/>
              <w:right w:val="nil"/>
            </w:tcBorders>
            <w:vAlign w:val="bottom"/>
          </w:tcPr>
          <w:p w:rsidR="00F320E5" w:rsidRDefault="00F320E5" w:rsidP="007646D1">
            <w:pPr>
              <w:suppressAutoHyphens/>
              <w:spacing w:before="20" w:after="20"/>
              <w:ind w:left="170"/>
              <w:rPr>
                <w:rFonts w:cs="Arial"/>
                <w:sz w:val="20"/>
                <w:lang w:eastAsia="en-US"/>
              </w:rPr>
            </w:pPr>
            <w:r>
              <w:rPr>
                <w:rFonts w:cs="Arial"/>
                <w:sz w:val="20"/>
                <w:lang w:eastAsia="en-US"/>
              </w:rPr>
              <w:t>в связи с сокращением</w:t>
            </w:r>
          </w:p>
        </w:tc>
        <w:tc>
          <w:tcPr>
            <w:tcW w:w="1691" w:type="dxa"/>
            <w:vAlign w:val="bottom"/>
          </w:tcPr>
          <w:p w:rsidR="00F320E5" w:rsidRDefault="00F320E5" w:rsidP="007646D1">
            <w:pPr>
              <w:suppressAutoHyphens/>
              <w:spacing w:before="20" w:after="20"/>
              <w:ind w:right="567"/>
              <w:jc w:val="right"/>
              <w:rPr>
                <w:rFonts w:cs="Arial"/>
                <w:sz w:val="20"/>
                <w:lang w:eastAsia="en-US"/>
              </w:rPr>
            </w:pPr>
            <w:r>
              <w:rPr>
                <w:rFonts w:cs="Arial"/>
                <w:sz w:val="20"/>
                <w:lang w:eastAsia="en-US"/>
              </w:rPr>
              <w:t>3</w:t>
            </w:r>
          </w:p>
        </w:tc>
        <w:tc>
          <w:tcPr>
            <w:tcW w:w="1691" w:type="dxa"/>
            <w:vAlign w:val="bottom"/>
          </w:tcPr>
          <w:p w:rsidR="00F320E5" w:rsidRDefault="00F320E5" w:rsidP="007646D1">
            <w:pPr>
              <w:suppressAutoHyphens/>
              <w:spacing w:before="20" w:after="20"/>
              <w:ind w:right="510"/>
              <w:jc w:val="right"/>
              <w:rPr>
                <w:sz w:val="20"/>
                <w:lang w:eastAsia="en-US"/>
              </w:rPr>
            </w:pPr>
            <w:r>
              <w:rPr>
                <w:sz w:val="20"/>
                <w:lang w:eastAsia="en-US"/>
              </w:rPr>
              <w:t>-</w:t>
            </w:r>
          </w:p>
        </w:tc>
        <w:tc>
          <w:tcPr>
            <w:tcW w:w="1540" w:type="dxa"/>
            <w:tcBorders>
              <w:top w:val="nil"/>
              <w:left w:val="nil"/>
              <w:bottom w:val="nil"/>
              <w:right w:val="single" w:sz="4" w:space="0" w:color="auto"/>
            </w:tcBorders>
            <w:vAlign w:val="bottom"/>
          </w:tcPr>
          <w:p w:rsidR="00F320E5" w:rsidRDefault="00F320E5" w:rsidP="007646D1">
            <w:pPr>
              <w:suppressAutoHyphens/>
              <w:spacing w:before="20" w:after="20"/>
              <w:ind w:right="397"/>
              <w:jc w:val="right"/>
              <w:rPr>
                <w:sz w:val="20"/>
                <w:lang w:eastAsia="en-US"/>
              </w:rPr>
            </w:pPr>
            <w:r>
              <w:rPr>
                <w:sz w:val="20"/>
                <w:lang w:eastAsia="en-US"/>
              </w:rPr>
              <w:t>115</w:t>
            </w:r>
          </w:p>
        </w:tc>
      </w:tr>
      <w:tr w:rsidR="00F320E5" w:rsidTr="007646D1">
        <w:trPr>
          <w:trHeight w:val="20"/>
          <w:jc w:val="center"/>
        </w:trPr>
        <w:tc>
          <w:tcPr>
            <w:tcW w:w="4085" w:type="dxa"/>
            <w:tcBorders>
              <w:top w:val="nil"/>
              <w:left w:val="single" w:sz="4" w:space="0" w:color="auto"/>
              <w:bottom w:val="nil"/>
              <w:right w:val="nil"/>
            </w:tcBorders>
            <w:vAlign w:val="bottom"/>
          </w:tcPr>
          <w:p w:rsidR="00F320E5" w:rsidRDefault="00F320E5" w:rsidP="007646D1">
            <w:pPr>
              <w:suppressAutoHyphens/>
              <w:spacing w:before="20" w:after="20"/>
              <w:ind w:left="284"/>
              <w:rPr>
                <w:rFonts w:cs="Arial"/>
                <w:sz w:val="20"/>
                <w:lang w:eastAsia="en-US"/>
              </w:rPr>
            </w:pPr>
            <w:proofErr w:type="gramStart"/>
            <w:r>
              <w:rPr>
                <w:rFonts w:cs="Arial"/>
                <w:sz w:val="20"/>
                <w:lang w:eastAsia="en-US"/>
              </w:rPr>
              <w:t>в</w:t>
            </w:r>
            <w:proofErr w:type="gramEnd"/>
            <w:r>
              <w:rPr>
                <w:rFonts w:cs="Arial"/>
                <w:sz w:val="20"/>
                <w:lang w:eastAsia="en-US"/>
              </w:rPr>
              <w:t xml:space="preserve"> % от списочной численности</w:t>
            </w:r>
          </w:p>
        </w:tc>
        <w:tc>
          <w:tcPr>
            <w:tcW w:w="1691" w:type="dxa"/>
            <w:vAlign w:val="bottom"/>
          </w:tcPr>
          <w:p w:rsidR="00F320E5" w:rsidRDefault="00F320E5" w:rsidP="007646D1">
            <w:pPr>
              <w:suppressAutoHyphens/>
              <w:spacing w:before="20" w:after="20"/>
              <w:ind w:right="567"/>
              <w:jc w:val="right"/>
              <w:rPr>
                <w:rFonts w:cs="Arial"/>
                <w:sz w:val="20"/>
                <w:lang w:eastAsia="en-US"/>
              </w:rPr>
            </w:pPr>
            <w:r>
              <w:rPr>
                <w:rFonts w:cs="Arial"/>
                <w:sz w:val="20"/>
                <w:lang w:eastAsia="en-US"/>
              </w:rPr>
              <w:t>0.1</w:t>
            </w:r>
          </w:p>
        </w:tc>
        <w:tc>
          <w:tcPr>
            <w:tcW w:w="1691" w:type="dxa"/>
            <w:vAlign w:val="bottom"/>
          </w:tcPr>
          <w:p w:rsidR="00F320E5" w:rsidRDefault="00F320E5" w:rsidP="007646D1">
            <w:pPr>
              <w:suppressAutoHyphens/>
              <w:spacing w:before="20" w:after="20"/>
              <w:ind w:right="510"/>
              <w:jc w:val="right"/>
              <w:rPr>
                <w:sz w:val="20"/>
                <w:lang w:eastAsia="en-US"/>
              </w:rPr>
            </w:pPr>
            <w:r>
              <w:rPr>
                <w:sz w:val="20"/>
                <w:lang w:eastAsia="en-US"/>
              </w:rPr>
              <w:t>х</w:t>
            </w:r>
          </w:p>
        </w:tc>
        <w:tc>
          <w:tcPr>
            <w:tcW w:w="1540" w:type="dxa"/>
            <w:tcBorders>
              <w:top w:val="nil"/>
              <w:left w:val="nil"/>
              <w:bottom w:val="nil"/>
              <w:right w:val="single" w:sz="4" w:space="0" w:color="auto"/>
            </w:tcBorders>
            <w:vAlign w:val="bottom"/>
          </w:tcPr>
          <w:p w:rsidR="00F320E5" w:rsidRDefault="00F320E5" w:rsidP="007646D1">
            <w:pPr>
              <w:suppressAutoHyphens/>
              <w:spacing w:before="20" w:after="20"/>
              <w:ind w:right="397"/>
              <w:jc w:val="right"/>
              <w:rPr>
                <w:sz w:val="20"/>
                <w:lang w:eastAsia="en-US"/>
              </w:rPr>
            </w:pPr>
            <w:r>
              <w:rPr>
                <w:sz w:val="20"/>
                <w:lang w:eastAsia="en-US"/>
              </w:rPr>
              <w:t>0.1</w:t>
            </w:r>
          </w:p>
        </w:tc>
      </w:tr>
      <w:tr w:rsidR="00F320E5" w:rsidTr="007646D1">
        <w:trPr>
          <w:trHeight w:val="20"/>
          <w:jc w:val="center"/>
        </w:trPr>
        <w:tc>
          <w:tcPr>
            <w:tcW w:w="4085" w:type="dxa"/>
            <w:tcBorders>
              <w:top w:val="nil"/>
              <w:left w:val="single" w:sz="4" w:space="0" w:color="auto"/>
              <w:bottom w:val="nil"/>
              <w:right w:val="nil"/>
            </w:tcBorders>
            <w:vAlign w:val="bottom"/>
            <w:hideMark/>
          </w:tcPr>
          <w:p w:rsidR="00F320E5" w:rsidRDefault="00F320E5" w:rsidP="007646D1">
            <w:pPr>
              <w:suppressAutoHyphens/>
              <w:spacing w:before="20" w:after="20"/>
              <w:ind w:left="170"/>
              <w:rPr>
                <w:rFonts w:cs="Arial"/>
                <w:sz w:val="20"/>
                <w:lang w:eastAsia="en-US"/>
              </w:rPr>
            </w:pPr>
            <w:r>
              <w:rPr>
                <w:rFonts w:cs="Arial"/>
                <w:sz w:val="20"/>
                <w:lang w:eastAsia="en-US"/>
              </w:rPr>
              <w:t>по собственному желанию</w:t>
            </w:r>
          </w:p>
        </w:tc>
        <w:tc>
          <w:tcPr>
            <w:tcW w:w="1691" w:type="dxa"/>
            <w:vAlign w:val="bottom"/>
          </w:tcPr>
          <w:p w:rsidR="00F320E5" w:rsidRDefault="00F320E5" w:rsidP="007646D1">
            <w:pPr>
              <w:suppressAutoHyphens/>
              <w:spacing w:before="20" w:after="20"/>
              <w:ind w:right="567"/>
              <w:jc w:val="right"/>
              <w:rPr>
                <w:rFonts w:cs="Arial"/>
                <w:sz w:val="20"/>
                <w:lang w:eastAsia="en-US"/>
              </w:rPr>
            </w:pPr>
            <w:r>
              <w:rPr>
                <w:rFonts w:cs="Arial"/>
                <w:sz w:val="20"/>
                <w:lang w:eastAsia="en-US"/>
              </w:rPr>
              <w:t>161</w:t>
            </w:r>
          </w:p>
        </w:tc>
        <w:tc>
          <w:tcPr>
            <w:tcW w:w="1691" w:type="dxa"/>
            <w:vAlign w:val="bottom"/>
          </w:tcPr>
          <w:p w:rsidR="00F320E5" w:rsidRDefault="00F320E5" w:rsidP="007646D1">
            <w:pPr>
              <w:suppressAutoHyphens/>
              <w:spacing w:before="20" w:after="20"/>
              <w:ind w:right="510"/>
              <w:jc w:val="right"/>
              <w:rPr>
                <w:rFonts w:cs="Arial"/>
                <w:bCs/>
                <w:sz w:val="20"/>
                <w:lang w:eastAsia="en-US"/>
              </w:rPr>
            </w:pPr>
            <w:r w:rsidRPr="00571E3C">
              <w:rPr>
                <w:rFonts w:cs="Arial"/>
                <w:bCs/>
                <w:sz w:val="20"/>
                <w:lang w:eastAsia="en-US"/>
              </w:rPr>
              <w:t>189.4</w:t>
            </w:r>
          </w:p>
        </w:tc>
        <w:tc>
          <w:tcPr>
            <w:tcW w:w="1540" w:type="dxa"/>
            <w:tcBorders>
              <w:top w:val="nil"/>
              <w:left w:val="nil"/>
              <w:bottom w:val="nil"/>
              <w:right w:val="single" w:sz="4" w:space="0" w:color="auto"/>
            </w:tcBorders>
            <w:vAlign w:val="bottom"/>
          </w:tcPr>
          <w:p w:rsidR="00F320E5" w:rsidRDefault="00F320E5" w:rsidP="007646D1">
            <w:pPr>
              <w:suppressAutoHyphens/>
              <w:spacing w:before="20" w:after="20"/>
              <w:ind w:right="397"/>
              <w:jc w:val="right"/>
              <w:rPr>
                <w:sz w:val="20"/>
                <w:lang w:eastAsia="en-US"/>
              </w:rPr>
            </w:pPr>
            <w:r w:rsidRPr="00FD7212">
              <w:rPr>
                <w:sz w:val="20"/>
                <w:lang w:eastAsia="en-US"/>
              </w:rPr>
              <w:t>9524</w:t>
            </w:r>
          </w:p>
        </w:tc>
      </w:tr>
      <w:tr w:rsidR="00F320E5" w:rsidTr="007646D1">
        <w:trPr>
          <w:trHeight w:val="100"/>
          <w:jc w:val="center"/>
        </w:trPr>
        <w:tc>
          <w:tcPr>
            <w:tcW w:w="4085" w:type="dxa"/>
            <w:tcBorders>
              <w:top w:val="nil"/>
              <w:left w:val="single" w:sz="4" w:space="0" w:color="auto"/>
              <w:bottom w:val="single" w:sz="4" w:space="0" w:color="auto"/>
              <w:right w:val="nil"/>
            </w:tcBorders>
            <w:vAlign w:val="bottom"/>
            <w:hideMark/>
          </w:tcPr>
          <w:p w:rsidR="00F320E5" w:rsidRDefault="00F320E5" w:rsidP="007646D1">
            <w:pPr>
              <w:suppressAutoHyphens/>
              <w:spacing w:before="20" w:after="60"/>
              <w:ind w:left="284"/>
              <w:rPr>
                <w:rFonts w:cs="Arial"/>
                <w:sz w:val="20"/>
                <w:lang w:eastAsia="en-US"/>
              </w:rPr>
            </w:pPr>
            <w:proofErr w:type="gramStart"/>
            <w:r>
              <w:rPr>
                <w:rFonts w:cs="Arial"/>
                <w:sz w:val="20"/>
                <w:lang w:eastAsia="en-US"/>
              </w:rPr>
              <w:t>в</w:t>
            </w:r>
            <w:proofErr w:type="gramEnd"/>
            <w:r>
              <w:rPr>
                <w:rFonts w:cs="Arial"/>
                <w:sz w:val="20"/>
                <w:lang w:eastAsia="en-US"/>
              </w:rPr>
              <w:t xml:space="preserve"> % от списочной численности</w:t>
            </w:r>
          </w:p>
        </w:tc>
        <w:tc>
          <w:tcPr>
            <w:tcW w:w="1691" w:type="dxa"/>
            <w:tcBorders>
              <w:top w:val="nil"/>
              <w:left w:val="nil"/>
              <w:bottom w:val="single" w:sz="4" w:space="0" w:color="auto"/>
              <w:right w:val="nil"/>
            </w:tcBorders>
            <w:vAlign w:val="bottom"/>
          </w:tcPr>
          <w:p w:rsidR="00F320E5" w:rsidRDefault="00F320E5" w:rsidP="007646D1">
            <w:pPr>
              <w:suppressAutoHyphens/>
              <w:spacing w:before="20" w:after="60"/>
              <w:ind w:right="567"/>
              <w:jc w:val="right"/>
              <w:rPr>
                <w:rFonts w:cs="Arial"/>
                <w:sz w:val="20"/>
                <w:lang w:eastAsia="en-US"/>
              </w:rPr>
            </w:pPr>
            <w:r>
              <w:rPr>
                <w:rFonts w:cs="Arial"/>
                <w:sz w:val="20"/>
                <w:lang w:eastAsia="en-US"/>
              </w:rPr>
              <w:t>6.2</w:t>
            </w:r>
          </w:p>
        </w:tc>
        <w:tc>
          <w:tcPr>
            <w:tcW w:w="1691" w:type="dxa"/>
            <w:tcBorders>
              <w:top w:val="nil"/>
              <w:left w:val="nil"/>
              <w:bottom w:val="single" w:sz="4" w:space="0" w:color="auto"/>
              <w:right w:val="nil"/>
            </w:tcBorders>
            <w:vAlign w:val="bottom"/>
            <w:hideMark/>
          </w:tcPr>
          <w:p w:rsidR="00F320E5" w:rsidRDefault="00F320E5" w:rsidP="007646D1">
            <w:pPr>
              <w:suppressAutoHyphens/>
              <w:spacing w:before="20" w:after="60"/>
              <w:ind w:right="510"/>
              <w:jc w:val="right"/>
              <w:rPr>
                <w:sz w:val="20"/>
                <w:lang w:eastAsia="en-US"/>
              </w:rPr>
            </w:pPr>
            <w:r>
              <w:rPr>
                <w:sz w:val="20"/>
                <w:lang w:eastAsia="en-US"/>
              </w:rPr>
              <w:t>х</w:t>
            </w:r>
          </w:p>
        </w:tc>
        <w:tc>
          <w:tcPr>
            <w:tcW w:w="1540" w:type="dxa"/>
            <w:tcBorders>
              <w:top w:val="nil"/>
              <w:left w:val="nil"/>
              <w:bottom w:val="single" w:sz="4" w:space="0" w:color="auto"/>
              <w:right w:val="single" w:sz="4" w:space="0" w:color="auto"/>
            </w:tcBorders>
            <w:vAlign w:val="bottom"/>
          </w:tcPr>
          <w:p w:rsidR="00F320E5" w:rsidRDefault="00F320E5" w:rsidP="007646D1">
            <w:pPr>
              <w:suppressAutoHyphens/>
              <w:spacing w:before="20" w:after="60"/>
              <w:ind w:right="397"/>
              <w:jc w:val="right"/>
              <w:rPr>
                <w:sz w:val="20"/>
                <w:lang w:eastAsia="en-US"/>
              </w:rPr>
            </w:pPr>
            <w:r>
              <w:rPr>
                <w:sz w:val="20"/>
                <w:lang w:eastAsia="en-US"/>
              </w:rPr>
              <w:t>7.4</w:t>
            </w:r>
          </w:p>
        </w:tc>
      </w:tr>
    </w:tbl>
    <w:p w:rsidR="00F320E5" w:rsidRDefault="00F320E5" w:rsidP="00F320E5">
      <w:pPr>
        <w:spacing w:before="120" w:after="100"/>
        <w:ind w:firstLine="709"/>
        <w:jc w:val="both"/>
        <w:rPr>
          <w:rFonts w:cs="Arial"/>
          <w:spacing w:val="4"/>
          <w:szCs w:val="24"/>
        </w:rPr>
      </w:pPr>
      <w:r>
        <w:rPr>
          <w:rFonts w:cs="Arial"/>
          <w:b/>
          <w:i/>
          <w:spacing w:val="4"/>
          <w:szCs w:val="24"/>
        </w:rPr>
        <w:lastRenderedPageBreak/>
        <w:t xml:space="preserve">Неполная занятость. </w:t>
      </w:r>
      <w:r>
        <w:rPr>
          <w:rFonts w:cs="Arial"/>
          <w:spacing w:val="4"/>
          <w:szCs w:val="24"/>
        </w:rPr>
        <w:t>Численность работников, работавших непо</w:t>
      </w:r>
      <w:r>
        <w:rPr>
          <w:rFonts w:cs="Arial"/>
          <w:spacing w:val="4"/>
          <w:szCs w:val="24"/>
        </w:rPr>
        <w:t>л</w:t>
      </w:r>
      <w:r>
        <w:rPr>
          <w:rFonts w:cs="Arial"/>
          <w:spacing w:val="4"/>
          <w:szCs w:val="24"/>
        </w:rPr>
        <w:t xml:space="preserve">ное рабочее время, обследуемых организаций </w:t>
      </w:r>
      <w:r>
        <w:t xml:space="preserve">(по организациям со средней численностью свыше 15 человек, без субъектов малого предпринимательства), </w:t>
      </w:r>
      <w:r>
        <w:rPr>
          <w:rFonts w:cs="Arial"/>
          <w:spacing w:val="4"/>
          <w:szCs w:val="24"/>
        </w:rPr>
        <w:t>представлена в таблице:</w:t>
      </w:r>
    </w:p>
    <w:tbl>
      <w:tblPr>
        <w:tblW w:w="4883" w:type="pct"/>
        <w:jc w:val="center"/>
        <w:tblLayout w:type="fixed"/>
        <w:tblLook w:val="04A0" w:firstRow="1" w:lastRow="0" w:firstColumn="1" w:lastColumn="0" w:noHBand="0" w:noVBand="1"/>
      </w:tblPr>
      <w:tblGrid>
        <w:gridCol w:w="5603"/>
        <w:gridCol w:w="1077"/>
        <w:gridCol w:w="1191"/>
        <w:gridCol w:w="1198"/>
      </w:tblGrid>
      <w:tr w:rsidR="00F320E5" w:rsidTr="007646D1">
        <w:trPr>
          <w:trHeight w:val="1019"/>
          <w:tblHeader/>
          <w:jc w:val="center"/>
        </w:trPr>
        <w:tc>
          <w:tcPr>
            <w:tcW w:w="5603" w:type="dxa"/>
            <w:tcBorders>
              <w:top w:val="single" w:sz="4" w:space="0" w:color="auto"/>
              <w:left w:val="single" w:sz="4" w:space="0" w:color="auto"/>
              <w:bottom w:val="single" w:sz="4" w:space="0" w:color="auto"/>
              <w:right w:val="single" w:sz="4" w:space="0" w:color="auto"/>
            </w:tcBorders>
          </w:tcPr>
          <w:p w:rsidR="00F320E5" w:rsidRDefault="00F320E5" w:rsidP="007646D1">
            <w:pPr>
              <w:suppressAutoHyphens/>
              <w:spacing w:before="60" w:after="60"/>
              <w:jc w:val="center"/>
              <w:rPr>
                <w:sz w:val="20"/>
                <w:lang w:eastAsia="en-US"/>
              </w:rPr>
            </w:pPr>
          </w:p>
        </w:tc>
        <w:tc>
          <w:tcPr>
            <w:tcW w:w="1077" w:type="dxa"/>
            <w:tcBorders>
              <w:top w:val="single" w:sz="4" w:space="0" w:color="auto"/>
              <w:left w:val="single" w:sz="4" w:space="0" w:color="auto"/>
              <w:bottom w:val="single" w:sz="4" w:space="0" w:color="auto"/>
              <w:right w:val="single" w:sz="4" w:space="0" w:color="auto"/>
            </w:tcBorders>
            <w:hideMark/>
          </w:tcPr>
          <w:p w:rsidR="00F320E5" w:rsidRDefault="00F320E5" w:rsidP="007646D1">
            <w:pPr>
              <w:suppressAutoHyphens/>
              <w:spacing w:before="60" w:after="60"/>
              <w:ind w:left="-57" w:right="-57"/>
              <w:jc w:val="center"/>
              <w:rPr>
                <w:sz w:val="20"/>
                <w:lang w:eastAsia="en-US"/>
              </w:rPr>
            </w:pPr>
            <w:r>
              <w:rPr>
                <w:sz w:val="20"/>
                <w:lang w:val="en-US" w:eastAsia="en-US"/>
              </w:rPr>
              <w:t xml:space="preserve">II </w:t>
            </w:r>
            <w:r>
              <w:rPr>
                <w:sz w:val="20"/>
                <w:lang w:eastAsia="en-US"/>
              </w:rPr>
              <w:t xml:space="preserve">квартал </w:t>
            </w:r>
            <w:r>
              <w:rPr>
                <w:sz w:val="20"/>
                <w:lang w:eastAsia="en-US"/>
              </w:rPr>
              <w:br/>
              <w:t>2022</w:t>
            </w:r>
          </w:p>
        </w:tc>
        <w:tc>
          <w:tcPr>
            <w:tcW w:w="1191" w:type="dxa"/>
            <w:tcBorders>
              <w:top w:val="single" w:sz="4" w:space="0" w:color="auto"/>
              <w:left w:val="single" w:sz="4" w:space="0" w:color="auto"/>
              <w:bottom w:val="single" w:sz="4" w:space="0" w:color="auto"/>
              <w:right w:val="single" w:sz="4" w:space="0" w:color="auto"/>
            </w:tcBorders>
            <w:hideMark/>
          </w:tcPr>
          <w:p w:rsidR="00F320E5" w:rsidRDefault="00F320E5" w:rsidP="007646D1">
            <w:pPr>
              <w:suppressAutoHyphens/>
              <w:spacing w:before="60" w:after="60"/>
              <w:jc w:val="center"/>
              <w:rPr>
                <w:sz w:val="20"/>
                <w:lang w:eastAsia="en-US"/>
              </w:rPr>
            </w:pPr>
            <w:proofErr w:type="gramStart"/>
            <w:r>
              <w:rPr>
                <w:sz w:val="20"/>
                <w:lang w:eastAsia="en-US"/>
              </w:rPr>
              <w:t>В</w:t>
            </w:r>
            <w:proofErr w:type="gramEnd"/>
            <w:r>
              <w:rPr>
                <w:sz w:val="20"/>
                <w:lang w:eastAsia="en-US"/>
              </w:rPr>
              <w:t xml:space="preserve"> % к</w:t>
            </w:r>
            <w:r>
              <w:rPr>
                <w:sz w:val="20"/>
                <w:lang w:eastAsia="en-US"/>
              </w:rPr>
              <w:br/>
            </w:r>
            <w:r>
              <w:rPr>
                <w:sz w:val="20"/>
                <w:lang w:val="en-US" w:eastAsia="en-US"/>
              </w:rPr>
              <w:t>I</w:t>
            </w:r>
            <w:r>
              <w:rPr>
                <w:sz w:val="20"/>
                <w:lang w:eastAsia="en-US"/>
              </w:rPr>
              <w:t xml:space="preserve"> кварталу</w:t>
            </w:r>
            <w:r>
              <w:rPr>
                <w:sz w:val="20"/>
                <w:lang w:eastAsia="en-US"/>
              </w:rPr>
              <w:br/>
              <w:t>2022</w:t>
            </w:r>
          </w:p>
        </w:tc>
        <w:tc>
          <w:tcPr>
            <w:tcW w:w="1198" w:type="dxa"/>
            <w:tcBorders>
              <w:top w:val="single" w:sz="4" w:space="0" w:color="auto"/>
              <w:left w:val="single" w:sz="4" w:space="0" w:color="auto"/>
              <w:bottom w:val="single" w:sz="4" w:space="0" w:color="auto"/>
              <w:right w:val="single" w:sz="4" w:space="0" w:color="auto"/>
            </w:tcBorders>
            <w:hideMark/>
          </w:tcPr>
          <w:p w:rsidR="00F320E5" w:rsidRDefault="00356C03" w:rsidP="007646D1">
            <w:pPr>
              <w:suppressAutoHyphens/>
              <w:spacing w:before="60" w:after="60"/>
              <w:ind w:left="-57" w:right="-57"/>
              <w:jc w:val="center"/>
              <w:rPr>
                <w:sz w:val="20"/>
                <w:lang w:eastAsia="en-US"/>
              </w:rPr>
            </w:pPr>
            <w:proofErr w:type="spellStart"/>
            <w:r>
              <w:rPr>
                <w:sz w:val="20"/>
                <w:lang w:eastAsia="en-US"/>
              </w:rPr>
              <w:t>Справочно</w:t>
            </w:r>
            <w:proofErr w:type="spellEnd"/>
            <w:r>
              <w:rPr>
                <w:sz w:val="20"/>
                <w:lang w:eastAsia="en-US"/>
              </w:rPr>
              <w:t xml:space="preserve">: </w:t>
            </w:r>
            <w:r>
              <w:rPr>
                <w:sz w:val="20"/>
                <w:lang w:eastAsia="en-US"/>
              </w:rPr>
              <w:br/>
              <w:t>по области,</w:t>
            </w:r>
            <w:r w:rsidR="00F320E5">
              <w:rPr>
                <w:sz w:val="20"/>
                <w:lang w:eastAsia="en-US"/>
              </w:rPr>
              <w:t xml:space="preserve"> </w:t>
            </w:r>
            <w:r w:rsidR="00F320E5">
              <w:rPr>
                <w:sz w:val="20"/>
                <w:lang w:eastAsia="en-US"/>
              </w:rPr>
              <w:br/>
            </w:r>
            <w:r w:rsidR="00F320E5">
              <w:rPr>
                <w:sz w:val="20"/>
                <w:lang w:val="en-US" w:eastAsia="en-US"/>
              </w:rPr>
              <w:t>II</w:t>
            </w:r>
            <w:r w:rsidR="00F320E5" w:rsidRPr="000B067D">
              <w:rPr>
                <w:sz w:val="20"/>
                <w:lang w:eastAsia="en-US"/>
              </w:rPr>
              <w:t xml:space="preserve"> </w:t>
            </w:r>
            <w:r w:rsidR="00F320E5">
              <w:rPr>
                <w:sz w:val="20"/>
                <w:lang w:eastAsia="en-US"/>
              </w:rPr>
              <w:t>квартал 2022</w:t>
            </w:r>
          </w:p>
        </w:tc>
      </w:tr>
      <w:tr w:rsidR="00F320E5" w:rsidTr="007646D1">
        <w:trPr>
          <w:jc w:val="center"/>
        </w:trPr>
        <w:tc>
          <w:tcPr>
            <w:tcW w:w="5603" w:type="dxa"/>
            <w:tcBorders>
              <w:top w:val="nil"/>
              <w:left w:val="single" w:sz="4" w:space="0" w:color="auto"/>
              <w:bottom w:val="nil"/>
              <w:right w:val="nil"/>
            </w:tcBorders>
            <w:vAlign w:val="bottom"/>
            <w:hideMark/>
          </w:tcPr>
          <w:p w:rsidR="00F320E5" w:rsidRDefault="00F320E5" w:rsidP="007646D1">
            <w:pPr>
              <w:suppressAutoHyphens/>
              <w:spacing w:before="60" w:after="6"/>
              <w:rPr>
                <w:sz w:val="20"/>
                <w:lang w:eastAsia="en-US"/>
              </w:rPr>
            </w:pPr>
            <w:r>
              <w:rPr>
                <w:sz w:val="20"/>
                <w:lang w:eastAsia="en-US"/>
              </w:rPr>
              <w:t>Численность работников списочного состава, работавших неполное рабочее время по соглашению между работником и работодателем, человек</w:t>
            </w:r>
          </w:p>
        </w:tc>
        <w:tc>
          <w:tcPr>
            <w:tcW w:w="1077" w:type="dxa"/>
            <w:vAlign w:val="bottom"/>
          </w:tcPr>
          <w:p w:rsidR="00F320E5" w:rsidRDefault="00F320E5" w:rsidP="007646D1">
            <w:pPr>
              <w:suppressAutoHyphens/>
              <w:spacing w:before="60" w:after="6"/>
              <w:ind w:right="340"/>
              <w:jc w:val="right"/>
              <w:rPr>
                <w:rFonts w:cs="Arial"/>
                <w:sz w:val="20"/>
                <w:lang w:eastAsia="en-US"/>
              </w:rPr>
            </w:pPr>
            <w:r>
              <w:rPr>
                <w:rFonts w:cs="Arial"/>
                <w:sz w:val="20"/>
                <w:lang w:eastAsia="en-US"/>
              </w:rPr>
              <w:t>91</w:t>
            </w:r>
          </w:p>
        </w:tc>
        <w:tc>
          <w:tcPr>
            <w:tcW w:w="1191" w:type="dxa"/>
            <w:vAlign w:val="bottom"/>
          </w:tcPr>
          <w:p w:rsidR="00F320E5" w:rsidRDefault="00F320E5" w:rsidP="00356C03">
            <w:pPr>
              <w:tabs>
                <w:tab w:val="left" w:pos="643"/>
              </w:tabs>
              <w:suppressAutoHyphens/>
              <w:spacing w:before="60" w:after="6"/>
              <w:jc w:val="right"/>
              <w:rPr>
                <w:rFonts w:cs="Arial"/>
                <w:sz w:val="20"/>
                <w:lang w:eastAsia="en-US"/>
              </w:rPr>
            </w:pPr>
            <w:r w:rsidRPr="00865170">
              <w:rPr>
                <w:rFonts w:cs="Arial"/>
                <w:sz w:val="20"/>
                <w:lang w:eastAsia="en-US"/>
              </w:rPr>
              <w:t>3</w:t>
            </w:r>
            <w:r>
              <w:rPr>
                <w:rFonts w:cs="Arial"/>
                <w:sz w:val="20"/>
                <w:lang w:eastAsia="en-US"/>
              </w:rPr>
              <w:t xml:space="preserve">.8 </w:t>
            </w:r>
            <w:proofErr w:type="gramStart"/>
            <w:r>
              <w:rPr>
                <w:rFonts w:cs="Arial"/>
                <w:sz w:val="20"/>
                <w:lang w:eastAsia="en-US"/>
              </w:rPr>
              <w:t>р</w:t>
            </w:r>
            <w:proofErr w:type="gramEnd"/>
          </w:p>
        </w:tc>
        <w:tc>
          <w:tcPr>
            <w:tcW w:w="1198" w:type="dxa"/>
            <w:tcBorders>
              <w:top w:val="nil"/>
              <w:left w:val="nil"/>
              <w:bottom w:val="nil"/>
              <w:right w:val="single" w:sz="4" w:space="0" w:color="auto"/>
            </w:tcBorders>
            <w:vAlign w:val="bottom"/>
          </w:tcPr>
          <w:p w:rsidR="00F320E5" w:rsidRDefault="00F320E5" w:rsidP="007646D1">
            <w:pPr>
              <w:suppressAutoHyphens/>
              <w:spacing w:before="60" w:after="6"/>
              <w:ind w:right="227"/>
              <w:jc w:val="right"/>
              <w:rPr>
                <w:sz w:val="20"/>
                <w:lang w:eastAsia="en-US"/>
              </w:rPr>
            </w:pPr>
            <w:r w:rsidRPr="00F12280">
              <w:rPr>
                <w:sz w:val="20"/>
                <w:lang w:eastAsia="en-US"/>
              </w:rPr>
              <w:t>3721</w:t>
            </w:r>
          </w:p>
        </w:tc>
      </w:tr>
      <w:tr w:rsidR="00F320E5" w:rsidTr="007646D1">
        <w:trPr>
          <w:trHeight w:val="443"/>
          <w:jc w:val="center"/>
        </w:trPr>
        <w:tc>
          <w:tcPr>
            <w:tcW w:w="5603" w:type="dxa"/>
            <w:tcBorders>
              <w:top w:val="nil"/>
              <w:left w:val="single" w:sz="4" w:space="0" w:color="auto"/>
              <w:bottom w:val="nil"/>
              <w:right w:val="nil"/>
            </w:tcBorders>
            <w:vAlign w:val="bottom"/>
            <w:hideMark/>
          </w:tcPr>
          <w:p w:rsidR="00F320E5" w:rsidRDefault="00F320E5" w:rsidP="007646D1">
            <w:pPr>
              <w:suppressAutoHyphens/>
              <w:spacing w:before="6" w:after="6"/>
              <w:rPr>
                <w:sz w:val="20"/>
                <w:lang w:eastAsia="en-US"/>
              </w:rPr>
            </w:pPr>
            <w:r>
              <w:rPr>
                <w:sz w:val="20"/>
                <w:lang w:eastAsia="en-US"/>
              </w:rPr>
              <w:t xml:space="preserve">Численность работников списочного состава, </w:t>
            </w:r>
            <w:proofErr w:type="gramStart"/>
            <w:r>
              <w:rPr>
                <w:sz w:val="20"/>
                <w:lang w:eastAsia="en-US"/>
              </w:rPr>
              <w:t>находив-</w:t>
            </w:r>
            <w:proofErr w:type="spellStart"/>
            <w:r>
              <w:rPr>
                <w:sz w:val="20"/>
                <w:lang w:eastAsia="en-US"/>
              </w:rPr>
              <w:t>шихся</w:t>
            </w:r>
            <w:proofErr w:type="spellEnd"/>
            <w:proofErr w:type="gramEnd"/>
            <w:r>
              <w:rPr>
                <w:sz w:val="20"/>
                <w:lang w:eastAsia="en-US"/>
              </w:rPr>
              <w:t xml:space="preserve"> в простое по вине работодателя и по причинам, не зависящим от работодателя и работника, человек</w:t>
            </w:r>
          </w:p>
        </w:tc>
        <w:tc>
          <w:tcPr>
            <w:tcW w:w="1077" w:type="dxa"/>
            <w:vAlign w:val="bottom"/>
          </w:tcPr>
          <w:p w:rsidR="00F320E5" w:rsidRDefault="00F320E5" w:rsidP="007646D1">
            <w:pPr>
              <w:suppressAutoHyphens/>
              <w:spacing w:before="6" w:after="6"/>
              <w:ind w:right="340"/>
              <w:jc w:val="right"/>
              <w:rPr>
                <w:sz w:val="20"/>
                <w:lang w:eastAsia="en-US"/>
              </w:rPr>
            </w:pPr>
            <w:r>
              <w:rPr>
                <w:sz w:val="20"/>
                <w:lang w:eastAsia="en-US"/>
              </w:rPr>
              <w:t>4</w:t>
            </w:r>
          </w:p>
        </w:tc>
        <w:tc>
          <w:tcPr>
            <w:tcW w:w="1191" w:type="dxa"/>
            <w:vAlign w:val="bottom"/>
          </w:tcPr>
          <w:p w:rsidR="00F320E5" w:rsidRDefault="00F320E5" w:rsidP="007646D1">
            <w:pPr>
              <w:suppressAutoHyphens/>
              <w:spacing w:before="6" w:after="6"/>
              <w:ind w:right="170"/>
              <w:jc w:val="right"/>
              <w:rPr>
                <w:rFonts w:cs="Arial"/>
                <w:sz w:val="20"/>
                <w:lang w:eastAsia="en-US"/>
              </w:rPr>
            </w:pPr>
            <w:r>
              <w:rPr>
                <w:rFonts w:cs="Arial"/>
                <w:sz w:val="20"/>
                <w:lang w:eastAsia="en-US"/>
              </w:rPr>
              <w:t>80.0</w:t>
            </w:r>
          </w:p>
        </w:tc>
        <w:tc>
          <w:tcPr>
            <w:tcW w:w="1198" w:type="dxa"/>
            <w:tcBorders>
              <w:top w:val="nil"/>
              <w:left w:val="nil"/>
              <w:bottom w:val="nil"/>
              <w:right w:val="single" w:sz="4" w:space="0" w:color="auto"/>
            </w:tcBorders>
            <w:vAlign w:val="bottom"/>
          </w:tcPr>
          <w:p w:rsidR="00F320E5" w:rsidRDefault="00F320E5" w:rsidP="007646D1">
            <w:pPr>
              <w:suppressAutoHyphens/>
              <w:spacing w:before="6" w:after="6"/>
              <w:ind w:right="227"/>
              <w:jc w:val="right"/>
              <w:rPr>
                <w:sz w:val="20"/>
                <w:lang w:eastAsia="en-US"/>
              </w:rPr>
            </w:pPr>
            <w:r w:rsidRPr="00A0135B">
              <w:rPr>
                <w:sz w:val="20"/>
                <w:lang w:eastAsia="en-US"/>
              </w:rPr>
              <w:t>1061</w:t>
            </w:r>
          </w:p>
        </w:tc>
      </w:tr>
      <w:tr w:rsidR="00F320E5" w:rsidTr="007646D1">
        <w:trPr>
          <w:trHeight w:val="443"/>
          <w:jc w:val="center"/>
        </w:trPr>
        <w:tc>
          <w:tcPr>
            <w:tcW w:w="5603" w:type="dxa"/>
            <w:tcBorders>
              <w:top w:val="nil"/>
              <w:left w:val="single" w:sz="4" w:space="0" w:color="auto"/>
              <w:bottom w:val="single" w:sz="4" w:space="0" w:color="auto"/>
              <w:right w:val="nil"/>
            </w:tcBorders>
            <w:vAlign w:val="bottom"/>
            <w:hideMark/>
          </w:tcPr>
          <w:p w:rsidR="00F320E5" w:rsidRDefault="00F320E5" w:rsidP="007646D1">
            <w:pPr>
              <w:suppressAutoHyphens/>
              <w:spacing w:before="6" w:after="60"/>
              <w:ind w:right="-113"/>
              <w:rPr>
                <w:sz w:val="20"/>
                <w:lang w:eastAsia="en-US"/>
              </w:rPr>
            </w:pPr>
            <w:r>
              <w:rPr>
                <w:sz w:val="20"/>
                <w:lang w:eastAsia="en-US"/>
              </w:rPr>
              <w:t>Численность работников списочного состава, которым были предоставлены отпуска без сохранения заработной платы по письменному заявлению работника, человек</w:t>
            </w:r>
          </w:p>
        </w:tc>
        <w:tc>
          <w:tcPr>
            <w:tcW w:w="1077" w:type="dxa"/>
            <w:tcBorders>
              <w:top w:val="nil"/>
              <w:left w:val="nil"/>
              <w:bottom w:val="single" w:sz="4" w:space="0" w:color="auto"/>
              <w:right w:val="nil"/>
            </w:tcBorders>
            <w:vAlign w:val="bottom"/>
          </w:tcPr>
          <w:p w:rsidR="00F320E5" w:rsidRDefault="00F320E5" w:rsidP="007646D1">
            <w:pPr>
              <w:suppressAutoHyphens/>
              <w:spacing w:before="6" w:after="60"/>
              <w:ind w:right="340"/>
              <w:jc w:val="right"/>
              <w:rPr>
                <w:rFonts w:cs="Arial"/>
                <w:sz w:val="20"/>
                <w:lang w:eastAsia="en-US"/>
              </w:rPr>
            </w:pPr>
            <w:r w:rsidRPr="00865170">
              <w:rPr>
                <w:rFonts w:cs="Arial"/>
                <w:sz w:val="20"/>
                <w:lang w:eastAsia="en-US"/>
              </w:rPr>
              <w:t>83</w:t>
            </w:r>
          </w:p>
        </w:tc>
        <w:tc>
          <w:tcPr>
            <w:tcW w:w="1191" w:type="dxa"/>
            <w:tcBorders>
              <w:top w:val="nil"/>
              <w:left w:val="nil"/>
              <w:bottom w:val="single" w:sz="4" w:space="0" w:color="auto"/>
              <w:right w:val="nil"/>
            </w:tcBorders>
            <w:vAlign w:val="bottom"/>
          </w:tcPr>
          <w:p w:rsidR="00F320E5" w:rsidRDefault="00F320E5" w:rsidP="007646D1">
            <w:pPr>
              <w:suppressAutoHyphens/>
              <w:spacing w:before="6" w:after="60"/>
              <w:ind w:right="170"/>
              <w:jc w:val="right"/>
              <w:rPr>
                <w:rFonts w:cs="Arial"/>
                <w:sz w:val="20"/>
                <w:lang w:eastAsia="en-US"/>
              </w:rPr>
            </w:pPr>
            <w:r w:rsidRPr="00865170">
              <w:rPr>
                <w:rFonts w:cs="Arial"/>
                <w:sz w:val="20"/>
                <w:lang w:eastAsia="en-US"/>
              </w:rPr>
              <w:t>92.2</w:t>
            </w:r>
          </w:p>
        </w:tc>
        <w:tc>
          <w:tcPr>
            <w:tcW w:w="1198" w:type="dxa"/>
            <w:tcBorders>
              <w:top w:val="nil"/>
              <w:left w:val="nil"/>
              <w:bottom w:val="single" w:sz="4" w:space="0" w:color="auto"/>
              <w:right w:val="single" w:sz="4" w:space="0" w:color="auto"/>
            </w:tcBorders>
            <w:vAlign w:val="bottom"/>
          </w:tcPr>
          <w:p w:rsidR="00F320E5" w:rsidRDefault="00F320E5" w:rsidP="007646D1">
            <w:pPr>
              <w:suppressAutoHyphens/>
              <w:spacing w:before="6" w:after="60"/>
              <w:ind w:right="227"/>
              <w:jc w:val="right"/>
              <w:rPr>
                <w:sz w:val="20"/>
                <w:lang w:eastAsia="en-US"/>
              </w:rPr>
            </w:pPr>
            <w:r w:rsidRPr="00F12280">
              <w:rPr>
                <w:sz w:val="20"/>
                <w:lang w:eastAsia="en-US"/>
              </w:rPr>
              <w:t>11719</w:t>
            </w:r>
          </w:p>
        </w:tc>
      </w:tr>
    </w:tbl>
    <w:p w:rsidR="00F320E5" w:rsidRDefault="00F320E5" w:rsidP="00F320E5">
      <w:pPr>
        <w:spacing w:before="100"/>
        <w:ind w:firstLine="709"/>
        <w:jc w:val="both"/>
      </w:pPr>
      <w:r>
        <w:t xml:space="preserve">Динамика численности граждан не занятых трудовой деятельностью и безработных, состоящих на учете в </w:t>
      </w:r>
      <w:r>
        <w:rPr>
          <w:b/>
          <w:i/>
        </w:rPr>
        <w:t>органах службы занятости населения</w:t>
      </w:r>
      <w:r>
        <w:t xml:space="preserve"> (по данным министерства труда и социальной защиты населения Новгородской области), приведена в таблице:</w:t>
      </w:r>
    </w:p>
    <w:p w:rsidR="00F320E5" w:rsidRDefault="00F320E5" w:rsidP="00F320E5">
      <w:pPr>
        <w:spacing w:after="100"/>
        <w:jc w:val="right"/>
        <w:rPr>
          <w:sz w:val="18"/>
        </w:rPr>
      </w:pPr>
      <w:r>
        <w:rPr>
          <w:sz w:val="18"/>
        </w:rPr>
        <w:t>(на конец месяца)</w:t>
      </w:r>
    </w:p>
    <w:tbl>
      <w:tblPr>
        <w:tblW w:w="4900" w:type="pct"/>
        <w:jc w:val="center"/>
        <w:tblLayout w:type="fixed"/>
        <w:tblCellMar>
          <w:left w:w="71" w:type="dxa"/>
          <w:right w:w="71" w:type="dxa"/>
        </w:tblCellMar>
        <w:tblLook w:val="04A0" w:firstRow="1" w:lastRow="0" w:firstColumn="1" w:lastColumn="0" w:noHBand="0" w:noVBand="1"/>
      </w:tblPr>
      <w:tblGrid>
        <w:gridCol w:w="1359"/>
        <w:gridCol w:w="894"/>
        <w:gridCol w:w="1811"/>
        <w:gridCol w:w="839"/>
        <w:gridCol w:w="1672"/>
        <w:gridCol w:w="838"/>
        <w:gridCol w:w="1615"/>
      </w:tblGrid>
      <w:tr w:rsidR="00F320E5" w:rsidTr="007646D1">
        <w:trPr>
          <w:trHeight w:val="611"/>
          <w:tblHeader/>
          <w:jc w:val="center"/>
        </w:trPr>
        <w:tc>
          <w:tcPr>
            <w:tcW w:w="1359" w:type="dxa"/>
            <w:vMerge w:val="restart"/>
            <w:tcBorders>
              <w:top w:val="single" w:sz="4" w:space="0" w:color="auto"/>
              <w:left w:val="single" w:sz="4" w:space="0" w:color="auto"/>
              <w:bottom w:val="single" w:sz="4" w:space="0" w:color="auto"/>
              <w:right w:val="single" w:sz="4" w:space="0" w:color="auto"/>
            </w:tcBorders>
          </w:tcPr>
          <w:p w:rsidR="00F320E5" w:rsidRDefault="00F320E5" w:rsidP="007646D1">
            <w:pPr>
              <w:suppressAutoHyphens/>
              <w:spacing w:before="60" w:after="60"/>
              <w:jc w:val="center"/>
              <w:rPr>
                <w:sz w:val="20"/>
                <w:lang w:eastAsia="en-US"/>
              </w:rPr>
            </w:pPr>
          </w:p>
        </w:tc>
        <w:tc>
          <w:tcPr>
            <w:tcW w:w="2705" w:type="dxa"/>
            <w:gridSpan w:val="2"/>
            <w:tcBorders>
              <w:top w:val="single" w:sz="4" w:space="0" w:color="auto"/>
              <w:left w:val="single" w:sz="4" w:space="0" w:color="auto"/>
              <w:bottom w:val="single" w:sz="4" w:space="0" w:color="auto"/>
              <w:right w:val="single" w:sz="4" w:space="0" w:color="auto"/>
            </w:tcBorders>
            <w:hideMark/>
          </w:tcPr>
          <w:p w:rsidR="00F320E5" w:rsidRDefault="00F320E5" w:rsidP="007646D1">
            <w:pPr>
              <w:suppressAutoHyphens/>
              <w:spacing w:before="60"/>
              <w:jc w:val="center"/>
              <w:rPr>
                <w:sz w:val="20"/>
                <w:lang w:eastAsia="en-US"/>
              </w:rPr>
            </w:pPr>
            <w:r>
              <w:rPr>
                <w:sz w:val="20"/>
                <w:lang w:eastAsia="en-US"/>
              </w:rPr>
              <w:t>Численность не занятых</w:t>
            </w:r>
            <w:r>
              <w:rPr>
                <w:sz w:val="20"/>
                <w:lang w:eastAsia="en-US"/>
              </w:rPr>
              <w:br/>
              <w:t>трудовой деятельностью</w:t>
            </w:r>
            <w:r>
              <w:rPr>
                <w:sz w:val="20"/>
                <w:lang w:eastAsia="en-US"/>
              </w:rPr>
              <w:br/>
              <w:t xml:space="preserve">граждан </w:t>
            </w:r>
          </w:p>
        </w:tc>
        <w:tc>
          <w:tcPr>
            <w:tcW w:w="2511" w:type="dxa"/>
            <w:gridSpan w:val="2"/>
            <w:tcBorders>
              <w:top w:val="single" w:sz="4" w:space="0" w:color="auto"/>
              <w:left w:val="single" w:sz="4" w:space="0" w:color="auto"/>
              <w:bottom w:val="single" w:sz="4" w:space="0" w:color="auto"/>
              <w:right w:val="single" w:sz="4" w:space="0" w:color="auto"/>
            </w:tcBorders>
            <w:hideMark/>
          </w:tcPr>
          <w:p w:rsidR="00F320E5" w:rsidRDefault="00F320E5" w:rsidP="007646D1">
            <w:pPr>
              <w:suppressAutoHyphens/>
              <w:spacing w:before="60"/>
              <w:jc w:val="center"/>
              <w:rPr>
                <w:sz w:val="20"/>
                <w:lang w:eastAsia="en-US"/>
              </w:rPr>
            </w:pPr>
            <w:r>
              <w:rPr>
                <w:sz w:val="20"/>
                <w:lang w:eastAsia="en-US"/>
              </w:rPr>
              <w:t>из них зарегистрированные безработные</w:t>
            </w:r>
          </w:p>
        </w:tc>
        <w:tc>
          <w:tcPr>
            <w:tcW w:w="2453" w:type="dxa"/>
            <w:gridSpan w:val="2"/>
            <w:tcBorders>
              <w:top w:val="single" w:sz="4" w:space="0" w:color="auto"/>
              <w:left w:val="single" w:sz="4" w:space="0" w:color="auto"/>
              <w:bottom w:val="single" w:sz="4" w:space="0" w:color="auto"/>
              <w:right w:val="single" w:sz="4" w:space="0" w:color="auto"/>
            </w:tcBorders>
            <w:hideMark/>
          </w:tcPr>
          <w:p w:rsidR="00F320E5" w:rsidRDefault="00F320E5" w:rsidP="007646D1">
            <w:pPr>
              <w:suppressAutoHyphens/>
              <w:spacing w:before="60"/>
              <w:jc w:val="center"/>
              <w:rPr>
                <w:sz w:val="20"/>
                <w:lang w:eastAsia="en-US"/>
              </w:rPr>
            </w:pPr>
            <w:r>
              <w:rPr>
                <w:sz w:val="20"/>
                <w:lang w:eastAsia="en-US"/>
              </w:rPr>
              <w:t>Численность</w:t>
            </w:r>
            <w:r>
              <w:rPr>
                <w:sz w:val="20"/>
                <w:lang w:eastAsia="en-US"/>
              </w:rPr>
              <w:br/>
              <w:t>безработных,</w:t>
            </w:r>
            <w:r>
              <w:rPr>
                <w:sz w:val="20"/>
                <w:lang w:eastAsia="en-US"/>
              </w:rPr>
              <w:br/>
              <w:t>которым назначено</w:t>
            </w:r>
            <w:r>
              <w:rPr>
                <w:sz w:val="20"/>
                <w:lang w:eastAsia="en-US"/>
              </w:rPr>
              <w:br/>
              <w:t>пособие по безработице</w:t>
            </w:r>
          </w:p>
        </w:tc>
      </w:tr>
      <w:tr w:rsidR="00F320E5" w:rsidTr="007646D1">
        <w:trPr>
          <w:trHeight w:val="975"/>
          <w:tblHeader/>
          <w:jc w:val="center"/>
        </w:trPr>
        <w:tc>
          <w:tcPr>
            <w:tcW w:w="1359" w:type="dxa"/>
            <w:vMerge/>
            <w:tcBorders>
              <w:top w:val="single" w:sz="4" w:space="0" w:color="auto"/>
              <w:left w:val="single" w:sz="4" w:space="0" w:color="auto"/>
              <w:bottom w:val="single" w:sz="4" w:space="0" w:color="auto"/>
              <w:right w:val="single" w:sz="4" w:space="0" w:color="auto"/>
            </w:tcBorders>
            <w:vAlign w:val="center"/>
            <w:hideMark/>
          </w:tcPr>
          <w:p w:rsidR="00F320E5" w:rsidRDefault="00F320E5" w:rsidP="007646D1">
            <w:pPr>
              <w:rPr>
                <w:sz w:val="20"/>
                <w:lang w:eastAsia="en-US"/>
              </w:rPr>
            </w:pPr>
          </w:p>
        </w:tc>
        <w:tc>
          <w:tcPr>
            <w:tcW w:w="894" w:type="dxa"/>
            <w:tcBorders>
              <w:top w:val="single" w:sz="4" w:space="0" w:color="auto"/>
              <w:left w:val="single" w:sz="4" w:space="0" w:color="auto"/>
              <w:bottom w:val="single" w:sz="4" w:space="0" w:color="auto"/>
              <w:right w:val="single" w:sz="4" w:space="0" w:color="auto"/>
            </w:tcBorders>
            <w:hideMark/>
          </w:tcPr>
          <w:p w:rsidR="00F320E5" w:rsidRDefault="00F320E5" w:rsidP="007646D1">
            <w:pPr>
              <w:suppressAutoHyphens/>
              <w:spacing w:after="60"/>
              <w:jc w:val="center"/>
              <w:rPr>
                <w:sz w:val="20"/>
                <w:lang w:eastAsia="en-US"/>
              </w:rPr>
            </w:pPr>
            <w:r>
              <w:rPr>
                <w:sz w:val="20"/>
                <w:lang w:eastAsia="en-US"/>
              </w:rPr>
              <w:t>чел</w:t>
            </w:r>
            <w:proofErr w:type="gramStart"/>
            <w:r>
              <w:rPr>
                <w:sz w:val="20"/>
                <w:lang w:eastAsia="en-US"/>
              </w:rPr>
              <w:t>о-</w:t>
            </w:r>
            <w:proofErr w:type="gramEnd"/>
            <w:r>
              <w:rPr>
                <w:sz w:val="20"/>
                <w:lang w:eastAsia="en-US"/>
              </w:rPr>
              <w:br/>
              <w:t>век</w:t>
            </w:r>
          </w:p>
        </w:tc>
        <w:tc>
          <w:tcPr>
            <w:tcW w:w="1811" w:type="dxa"/>
            <w:tcBorders>
              <w:top w:val="single" w:sz="4" w:space="0" w:color="auto"/>
              <w:left w:val="single" w:sz="4" w:space="0" w:color="auto"/>
              <w:bottom w:val="single" w:sz="4" w:space="0" w:color="auto"/>
              <w:right w:val="single" w:sz="4" w:space="0" w:color="auto"/>
            </w:tcBorders>
            <w:hideMark/>
          </w:tcPr>
          <w:p w:rsidR="00F320E5" w:rsidRDefault="00F320E5" w:rsidP="007646D1">
            <w:pPr>
              <w:suppressAutoHyphens/>
              <w:spacing w:after="60"/>
              <w:jc w:val="center"/>
              <w:rPr>
                <w:sz w:val="20"/>
                <w:lang w:eastAsia="en-US"/>
              </w:rPr>
            </w:pPr>
            <w:r>
              <w:rPr>
                <w:sz w:val="20"/>
                <w:lang w:eastAsia="en-US"/>
              </w:rPr>
              <w:t xml:space="preserve">в % к </w:t>
            </w:r>
            <w:proofErr w:type="spellStart"/>
            <w:r>
              <w:rPr>
                <w:sz w:val="20"/>
                <w:lang w:eastAsia="en-US"/>
              </w:rPr>
              <w:t>соо</w:t>
            </w:r>
            <w:proofErr w:type="gramStart"/>
            <w:r>
              <w:rPr>
                <w:sz w:val="20"/>
                <w:lang w:eastAsia="en-US"/>
              </w:rPr>
              <w:t>т</w:t>
            </w:r>
            <w:proofErr w:type="spellEnd"/>
            <w:r>
              <w:rPr>
                <w:sz w:val="20"/>
                <w:lang w:eastAsia="en-US"/>
              </w:rPr>
              <w:t>-</w:t>
            </w:r>
            <w:proofErr w:type="gramEnd"/>
            <w:r>
              <w:rPr>
                <w:sz w:val="20"/>
                <w:lang w:eastAsia="en-US"/>
              </w:rPr>
              <w:br/>
            </w:r>
            <w:proofErr w:type="spellStart"/>
            <w:r>
              <w:rPr>
                <w:sz w:val="20"/>
                <w:lang w:eastAsia="en-US"/>
              </w:rPr>
              <w:t>ветствующему</w:t>
            </w:r>
            <w:proofErr w:type="spellEnd"/>
            <w:r>
              <w:rPr>
                <w:sz w:val="20"/>
                <w:lang w:eastAsia="en-US"/>
              </w:rPr>
              <w:br/>
              <w:t xml:space="preserve">месяцу </w:t>
            </w:r>
            <w:proofErr w:type="spellStart"/>
            <w:r>
              <w:rPr>
                <w:sz w:val="20"/>
                <w:lang w:eastAsia="en-US"/>
              </w:rPr>
              <w:t>преды</w:t>
            </w:r>
            <w:proofErr w:type="spellEnd"/>
            <w:r>
              <w:rPr>
                <w:sz w:val="20"/>
                <w:lang w:eastAsia="en-US"/>
              </w:rPr>
              <w:t>-</w:t>
            </w:r>
            <w:r>
              <w:rPr>
                <w:sz w:val="20"/>
                <w:lang w:eastAsia="en-US"/>
              </w:rPr>
              <w:br/>
            </w:r>
            <w:proofErr w:type="spellStart"/>
            <w:r>
              <w:rPr>
                <w:sz w:val="20"/>
                <w:lang w:eastAsia="en-US"/>
              </w:rPr>
              <w:t>дущего</w:t>
            </w:r>
            <w:proofErr w:type="spellEnd"/>
            <w:r>
              <w:rPr>
                <w:sz w:val="20"/>
                <w:lang w:eastAsia="en-US"/>
              </w:rPr>
              <w:t xml:space="preserve"> года</w:t>
            </w:r>
          </w:p>
        </w:tc>
        <w:tc>
          <w:tcPr>
            <w:tcW w:w="839" w:type="dxa"/>
            <w:tcBorders>
              <w:top w:val="single" w:sz="4" w:space="0" w:color="auto"/>
              <w:left w:val="single" w:sz="4" w:space="0" w:color="auto"/>
              <w:bottom w:val="single" w:sz="4" w:space="0" w:color="auto"/>
              <w:right w:val="single" w:sz="4" w:space="0" w:color="auto"/>
            </w:tcBorders>
            <w:hideMark/>
          </w:tcPr>
          <w:p w:rsidR="00F320E5" w:rsidRDefault="00F320E5" w:rsidP="007646D1">
            <w:pPr>
              <w:suppressAutoHyphens/>
              <w:spacing w:after="60"/>
              <w:jc w:val="center"/>
              <w:rPr>
                <w:sz w:val="20"/>
                <w:lang w:eastAsia="en-US"/>
              </w:rPr>
            </w:pPr>
            <w:r>
              <w:rPr>
                <w:sz w:val="20"/>
                <w:lang w:eastAsia="en-US"/>
              </w:rPr>
              <w:t>чел</w:t>
            </w:r>
            <w:proofErr w:type="gramStart"/>
            <w:r>
              <w:rPr>
                <w:sz w:val="20"/>
                <w:lang w:eastAsia="en-US"/>
              </w:rPr>
              <w:t>о-</w:t>
            </w:r>
            <w:proofErr w:type="gramEnd"/>
            <w:r>
              <w:rPr>
                <w:sz w:val="20"/>
                <w:lang w:eastAsia="en-US"/>
              </w:rPr>
              <w:br/>
              <w:t>век</w:t>
            </w:r>
          </w:p>
        </w:tc>
        <w:tc>
          <w:tcPr>
            <w:tcW w:w="1672" w:type="dxa"/>
            <w:tcBorders>
              <w:top w:val="single" w:sz="4" w:space="0" w:color="auto"/>
              <w:left w:val="single" w:sz="4" w:space="0" w:color="auto"/>
              <w:bottom w:val="single" w:sz="4" w:space="0" w:color="auto"/>
              <w:right w:val="single" w:sz="4" w:space="0" w:color="auto"/>
            </w:tcBorders>
            <w:hideMark/>
          </w:tcPr>
          <w:p w:rsidR="00F320E5" w:rsidRDefault="00F320E5" w:rsidP="007646D1">
            <w:pPr>
              <w:suppressAutoHyphens/>
              <w:spacing w:after="60"/>
              <w:jc w:val="center"/>
              <w:rPr>
                <w:sz w:val="20"/>
                <w:lang w:eastAsia="en-US"/>
              </w:rPr>
            </w:pPr>
            <w:r>
              <w:rPr>
                <w:sz w:val="20"/>
                <w:lang w:eastAsia="en-US"/>
              </w:rPr>
              <w:t xml:space="preserve">в % к </w:t>
            </w:r>
            <w:proofErr w:type="spellStart"/>
            <w:r>
              <w:rPr>
                <w:sz w:val="20"/>
                <w:lang w:eastAsia="en-US"/>
              </w:rPr>
              <w:t>соо</w:t>
            </w:r>
            <w:proofErr w:type="gramStart"/>
            <w:r>
              <w:rPr>
                <w:sz w:val="20"/>
                <w:lang w:eastAsia="en-US"/>
              </w:rPr>
              <w:t>т</w:t>
            </w:r>
            <w:proofErr w:type="spellEnd"/>
            <w:r>
              <w:rPr>
                <w:sz w:val="20"/>
                <w:lang w:eastAsia="en-US"/>
              </w:rPr>
              <w:t>-</w:t>
            </w:r>
            <w:proofErr w:type="gramEnd"/>
            <w:r>
              <w:rPr>
                <w:sz w:val="20"/>
                <w:lang w:eastAsia="en-US"/>
              </w:rPr>
              <w:br/>
            </w:r>
            <w:proofErr w:type="spellStart"/>
            <w:r>
              <w:rPr>
                <w:sz w:val="20"/>
                <w:lang w:eastAsia="en-US"/>
              </w:rPr>
              <w:t>ветствующему</w:t>
            </w:r>
            <w:proofErr w:type="spellEnd"/>
            <w:r>
              <w:rPr>
                <w:sz w:val="20"/>
                <w:lang w:eastAsia="en-US"/>
              </w:rPr>
              <w:br/>
              <w:t xml:space="preserve">месяцу </w:t>
            </w:r>
            <w:proofErr w:type="spellStart"/>
            <w:r>
              <w:rPr>
                <w:sz w:val="20"/>
                <w:lang w:eastAsia="en-US"/>
              </w:rPr>
              <w:t>преды</w:t>
            </w:r>
            <w:proofErr w:type="spellEnd"/>
            <w:r>
              <w:rPr>
                <w:sz w:val="20"/>
                <w:lang w:eastAsia="en-US"/>
              </w:rPr>
              <w:t>-</w:t>
            </w:r>
            <w:r>
              <w:rPr>
                <w:sz w:val="20"/>
                <w:lang w:eastAsia="en-US"/>
              </w:rPr>
              <w:br/>
            </w:r>
            <w:proofErr w:type="spellStart"/>
            <w:r>
              <w:rPr>
                <w:sz w:val="20"/>
                <w:lang w:eastAsia="en-US"/>
              </w:rPr>
              <w:t>дущего</w:t>
            </w:r>
            <w:proofErr w:type="spellEnd"/>
            <w:r>
              <w:rPr>
                <w:sz w:val="20"/>
                <w:lang w:eastAsia="en-US"/>
              </w:rPr>
              <w:t xml:space="preserve"> года</w:t>
            </w:r>
          </w:p>
        </w:tc>
        <w:tc>
          <w:tcPr>
            <w:tcW w:w="838" w:type="dxa"/>
            <w:tcBorders>
              <w:top w:val="single" w:sz="4" w:space="0" w:color="auto"/>
              <w:left w:val="single" w:sz="4" w:space="0" w:color="auto"/>
              <w:bottom w:val="single" w:sz="4" w:space="0" w:color="auto"/>
              <w:right w:val="single" w:sz="4" w:space="0" w:color="auto"/>
            </w:tcBorders>
            <w:hideMark/>
          </w:tcPr>
          <w:p w:rsidR="00F320E5" w:rsidRDefault="00F320E5" w:rsidP="007646D1">
            <w:pPr>
              <w:suppressAutoHyphens/>
              <w:spacing w:after="60"/>
              <w:jc w:val="center"/>
              <w:rPr>
                <w:sz w:val="20"/>
                <w:lang w:eastAsia="en-US"/>
              </w:rPr>
            </w:pPr>
            <w:r>
              <w:rPr>
                <w:sz w:val="20"/>
                <w:lang w:eastAsia="en-US"/>
              </w:rPr>
              <w:t>чел</w:t>
            </w:r>
            <w:proofErr w:type="gramStart"/>
            <w:r>
              <w:rPr>
                <w:sz w:val="20"/>
                <w:lang w:eastAsia="en-US"/>
              </w:rPr>
              <w:t>о-</w:t>
            </w:r>
            <w:proofErr w:type="gramEnd"/>
            <w:r>
              <w:rPr>
                <w:sz w:val="20"/>
                <w:lang w:eastAsia="en-US"/>
              </w:rPr>
              <w:br/>
              <w:t>век</w:t>
            </w:r>
          </w:p>
        </w:tc>
        <w:tc>
          <w:tcPr>
            <w:tcW w:w="1615" w:type="dxa"/>
            <w:tcBorders>
              <w:top w:val="single" w:sz="4" w:space="0" w:color="auto"/>
              <w:left w:val="single" w:sz="4" w:space="0" w:color="auto"/>
              <w:bottom w:val="single" w:sz="4" w:space="0" w:color="auto"/>
              <w:right w:val="single" w:sz="4" w:space="0" w:color="auto"/>
            </w:tcBorders>
            <w:hideMark/>
          </w:tcPr>
          <w:p w:rsidR="00F320E5" w:rsidRDefault="00F320E5" w:rsidP="007646D1">
            <w:pPr>
              <w:suppressAutoHyphens/>
              <w:spacing w:after="60"/>
              <w:jc w:val="center"/>
              <w:rPr>
                <w:sz w:val="20"/>
                <w:lang w:eastAsia="en-US"/>
              </w:rPr>
            </w:pPr>
            <w:r>
              <w:rPr>
                <w:sz w:val="20"/>
                <w:lang w:eastAsia="en-US"/>
              </w:rPr>
              <w:t xml:space="preserve">в % к </w:t>
            </w:r>
            <w:proofErr w:type="spellStart"/>
            <w:r>
              <w:rPr>
                <w:sz w:val="20"/>
                <w:lang w:eastAsia="en-US"/>
              </w:rPr>
              <w:t>соо</w:t>
            </w:r>
            <w:proofErr w:type="gramStart"/>
            <w:r>
              <w:rPr>
                <w:sz w:val="20"/>
                <w:lang w:eastAsia="en-US"/>
              </w:rPr>
              <w:t>т</w:t>
            </w:r>
            <w:proofErr w:type="spellEnd"/>
            <w:r>
              <w:rPr>
                <w:sz w:val="20"/>
                <w:lang w:eastAsia="en-US"/>
              </w:rPr>
              <w:t>-</w:t>
            </w:r>
            <w:proofErr w:type="gramEnd"/>
            <w:r>
              <w:rPr>
                <w:sz w:val="20"/>
                <w:lang w:eastAsia="en-US"/>
              </w:rPr>
              <w:br/>
            </w:r>
            <w:proofErr w:type="spellStart"/>
            <w:r>
              <w:rPr>
                <w:sz w:val="20"/>
                <w:lang w:eastAsia="en-US"/>
              </w:rPr>
              <w:t>ветствующему</w:t>
            </w:r>
            <w:proofErr w:type="spellEnd"/>
            <w:r>
              <w:rPr>
                <w:sz w:val="20"/>
                <w:lang w:eastAsia="en-US"/>
              </w:rPr>
              <w:br/>
              <w:t xml:space="preserve">месяцу </w:t>
            </w:r>
            <w:proofErr w:type="spellStart"/>
            <w:r>
              <w:rPr>
                <w:sz w:val="20"/>
                <w:lang w:eastAsia="en-US"/>
              </w:rPr>
              <w:t>преду</w:t>
            </w:r>
            <w:proofErr w:type="spellEnd"/>
            <w:r>
              <w:rPr>
                <w:sz w:val="20"/>
                <w:lang w:eastAsia="en-US"/>
              </w:rPr>
              <w:t>-</w:t>
            </w:r>
            <w:r>
              <w:rPr>
                <w:sz w:val="20"/>
                <w:lang w:eastAsia="en-US"/>
              </w:rPr>
              <w:br/>
            </w:r>
            <w:proofErr w:type="spellStart"/>
            <w:r>
              <w:rPr>
                <w:sz w:val="20"/>
                <w:lang w:eastAsia="en-US"/>
              </w:rPr>
              <w:t>дущего</w:t>
            </w:r>
            <w:proofErr w:type="spellEnd"/>
            <w:r>
              <w:rPr>
                <w:sz w:val="20"/>
                <w:lang w:eastAsia="en-US"/>
              </w:rPr>
              <w:t xml:space="preserve"> года</w:t>
            </w:r>
          </w:p>
        </w:tc>
      </w:tr>
      <w:tr w:rsidR="00F320E5" w:rsidTr="007646D1">
        <w:trPr>
          <w:jc w:val="center"/>
        </w:trPr>
        <w:tc>
          <w:tcPr>
            <w:tcW w:w="1359" w:type="dxa"/>
            <w:tcBorders>
              <w:top w:val="nil"/>
              <w:left w:val="single" w:sz="4" w:space="0" w:color="auto"/>
              <w:bottom w:val="nil"/>
              <w:right w:val="nil"/>
            </w:tcBorders>
            <w:vAlign w:val="bottom"/>
          </w:tcPr>
          <w:p w:rsidR="00F320E5" w:rsidRDefault="00F320E5" w:rsidP="007646D1">
            <w:pPr>
              <w:suppressAutoHyphens/>
              <w:spacing w:before="60" w:after="60"/>
              <w:ind w:left="227"/>
              <w:rPr>
                <w:b/>
                <w:sz w:val="20"/>
                <w:lang w:eastAsia="en-US"/>
              </w:rPr>
            </w:pPr>
            <w:r>
              <w:rPr>
                <w:b/>
                <w:sz w:val="20"/>
                <w:lang w:eastAsia="en-US"/>
              </w:rPr>
              <w:t>2021</w:t>
            </w:r>
          </w:p>
        </w:tc>
        <w:tc>
          <w:tcPr>
            <w:tcW w:w="894" w:type="dxa"/>
            <w:vAlign w:val="bottom"/>
          </w:tcPr>
          <w:p w:rsidR="00F320E5" w:rsidRDefault="00F320E5" w:rsidP="007646D1">
            <w:pPr>
              <w:suppressAutoHyphens/>
              <w:spacing w:before="60" w:after="60"/>
              <w:ind w:right="170"/>
              <w:jc w:val="right"/>
              <w:rPr>
                <w:sz w:val="20"/>
                <w:lang w:eastAsia="en-US"/>
              </w:rPr>
            </w:pPr>
          </w:p>
        </w:tc>
        <w:tc>
          <w:tcPr>
            <w:tcW w:w="1811" w:type="dxa"/>
            <w:vAlign w:val="bottom"/>
          </w:tcPr>
          <w:p w:rsidR="00F320E5" w:rsidRDefault="00F320E5" w:rsidP="007646D1">
            <w:pPr>
              <w:suppressAutoHyphens/>
              <w:spacing w:before="60" w:after="60"/>
              <w:ind w:right="454"/>
              <w:jc w:val="right"/>
              <w:rPr>
                <w:sz w:val="20"/>
                <w:lang w:eastAsia="en-US"/>
              </w:rPr>
            </w:pPr>
          </w:p>
        </w:tc>
        <w:tc>
          <w:tcPr>
            <w:tcW w:w="839" w:type="dxa"/>
            <w:vAlign w:val="bottom"/>
          </w:tcPr>
          <w:p w:rsidR="00F320E5" w:rsidRDefault="00F320E5" w:rsidP="007646D1">
            <w:pPr>
              <w:suppressAutoHyphens/>
              <w:spacing w:before="60" w:after="60"/>
              <w:ind w:right="170"/>
              <w:jc w:val="right"/>
              <w:rPr>
                <w:sz w:val="20"/>
                <w:lang w:eastAsia="en-US"/>
              </w:rPr>
            </w:pPr>
          </w:p>
        </w:tc>
        <w:tc>
          <w:tcPr>
            <w:tcW w:w="1672" w:type="dxa"/>
            <w:vAlign w:val="bottom"/>
          </w:tcPr>
          <w:p w:rsidR="00F320E5" w:rsidRDefault="00F320E5" w:rsidP="007646D1">
            <w:pPr>
              <w:suppressAutoHyphens/>
              <w:spacing w:before="60" w:after="60"/>
              <w:ind w:right="397"/>
              <w:jc w:val="right"/>
              <w:rPr>
                <w:sz w:val="20"/>
                <w:lang w:eastAsia="en-US"/>
              </w:rPr>
            </w:pPr>
          </w:p>
        </w:tc>
        <w:tc>
          <w:tcPr>
            <w:tcW w:w="838" w:type="dxa"/>
            <w:vAlign w:val="bottom"/>
          </w:tcPr>
          <w:p w:rsidR="00F320E5" w:rsidRDefault="00F320E5" w:rsidP="007646D1">
            <w:pPr>
              <w:suppressAutoHyphens/>
              <w:spacing w:before="60" w:after="60"/>
              <w:ind w:right="170"/>
              <w:jc w:val="right"/>
              <w:rPr>
                <w:sz w:val="20"/>
                <w:lang w:eastAsia="en-US"/>
              </w:rPr>
            </w:pPr>
          </w:p>
        </w:tc>
        <w:tc>
          <w:tcPr>
            <w:tcW w:w="1615" w:type="dxa"/>
            <w:tcBorders>
              <w:top w:val="nil"/>
              <w:left w:val="nil"/>
              <w:bottom w:val="nil"/>
              <w:right w:val="single" w:sz="4" w:space="0" w:color="auto"/>
            </w:tcBorders>
            <w:vAlign w:val="bottom"/>
          </w:tcPr>
          <w:p w:rsidR="00F320E5" w:rsidRDefault="00F320E5" w:rsidP="007646D1">
            <w:pPr>
              <w:suppressAutoHyphens/>
              <w:spacing w:before="60" w:after="60"/>
              <w:ind w:right="283"/>
              <w:jc w:val="right"/>
              <w:rPr>
                <w:sz w:val="20"/>
                <w:lang w:eastAsia="en-US"/>
              </w:rPr>
            </w:pPr>
          </w:p>
        </w:tc>
      </w:tr>
      <w:tr w:rsidR="00F320E5" w:rsidTr="007646D1">
        <w:trPr>
          <w:jc w:val="center"/>
        </w:trPr>
        <w:tc>
          <w:tcPr>
            <w:tcW w:w="1359" w:type="dxa"/>
            <w:tcBorders>
              <w:top w:val="nil"/>
              <w:left w:val="single" w:sz="4" w:space="0" w:color="auto"/>
              <w:bottom w:val="nil"/>
              <w:right w:val="nil"/>
            </w:tcBorders>
            <w:vAlign w:val="bottom"/>
          </w:tcPr>
          <w:p w:rsidR="00F320E5" w:rsidRDefault="00F320E5" w:rsidP="007646D1">
            <w:pPr>
              <w:suppressAutoHyphens/>
              <w:spacing w:before="6" w:after="6"/>
              <w:rPr>
                <w:sz w:val="20"/>
                <w:lang w:eastAsia="en-US"/>
              </w:rPr>
            </w:pPr>
            <w:r>
              <w:rPr>
                <w:sz w:val="20"/>
                <w:lang w:eastAsia="en-US"/>
              </w:rPr>
              <w:t>Январь</w:t>
            </w:r>
          </w:p>
        </w:tc>
        <w:tc>
          <w:tcPr>
            <w:tcW w:w="894" w:type="dxa"/>
            <w:vAlign w:val="bottom"/>
          </w:tcPr>
          <w:p w:rsidR="00F320E5" w:rsidRDefault="00F320E5" w:rsidP="007646D1">
            <w:pPr>
              <w:suppressAutoHyphens/>
              <w:spacing w:before="6" w:after="6"/>
              <w:ind w:right="170"/>
              <w:jc w:val="right"/>
              <w:rPr>
                <w:sz w:val="20"/>
                <w:lang w:eastAsia="en-US"/>
              </w:rPr>
            </w:pPr>
            <w:r>
              <w:rPr>
                <w:sz w:val="20"/>
                <w:lang w:eastAsia="en-US"/>
              </w:rPr>
              <w:t>212</w:t>
            </w:r>
          </w:p>
        </w:tc>
        <w:tc>
          <w:tcPr>
            <w:tcW w:w="1811" w:type="dxa"/>
            <w:vAlign w:val="bottom"/>
          </w:tcPr>
          <w:p w:rsidR="00F320E5" w:rsidRDefault="00F320E5" w:rsidP="007646D1">
            <w:pPr>
              <w:suppressAutoHyphens/>
              <w:spacing w:before="6" w:after="6"/>
              <w:ind w:right="454"/>
              <w:jc w:val="right"/>
              <w:rPr>
                <w:sz w:val="20"/>
                <w:lang w:eastAsia="en-US"/>
              </w:rPr>
            </w:pPr>
            <w:r>
              <w:rPr>
                <w:sz w:val="20"/>
                <w:lang w:eastAsia="en-US"/>
              </w:rPr>
              <w:t xml:space="preserve">3.8 </w:t>
            </w:r>
            <w:proofErr w:type="gramStart"/>
            <w:r>
              <w:rPr>
                <w:sz w:val="20"/>
                <w:lang w:eastAsia="en-US"/>
              </w:rPr>
              <w:t>р</w:t>
            </w:r>
            <w:proofErr w:type="gramEnd"/>
          </w:p>
        </w:tc>
        <w:tc>
          <w:tcPr>
            <w:tcW w:w="839" w:type="dxa"/>
            <w:vAlign w:val="bottom"/>
          </w:tcPr>
          <w:p w:rsidR="00F320E5" w:rsidRDefault="00F320E5" w:rsidP="007646D1">
            <w:pPr>
              <w:suppressAutoHyphens/>
              <w:spacing w:before="6" w:after="6"/>
              <w:ind w:right="170"/>
              <w:jc w:val="right"/>
              <w:rPr>
                <w:sz w:val="20"/>
                <w:lang w:eastAsia="en-US"/>
              </w:rPr>
            </w:pPr>
            <w:r>
              <w:rPr>
                <w:sz w:val="20"/>
                <w:lang w:eastAsia="en-US"/>
              </w:rPr>
              <w:t>202</w:t>
            </w:r>
          </w:p>
        </w:tc>
        <w:tc>
          <w:tcPr>
            <w:tcW w:w="1672" w:type="dxa"/>
            <w:vAlign w:val="bottom"/>
          </w:tcPr>
          <w:p w:rsidR="00F320E5" w:rsidRDefault="00F320E5" w:rsidP="007646D1">
            <w:pPr>
              <w:suppressAutoHyphens/>
              <w:spacing w:before="6" w:after="6"/>
              <w:ind w:right="397"/>
              <w:jc w:val="right"/>
              <w:rPr>
                <w:sz w:val="20"/>
                <w:lang w:eastAsia="en-US"/>
              </w:rPr>
            </w:pPr>
            <w:r>
              <w:rPr>
                <w:sz w:val="20"/>
                <w:lang w:eastAsia="en-US"/>
              </w:rPr>
              <w:t xml:space="preserve">4.8 </w:t>
            </w:r>
            <w:proofErr w:type="gramStart"/>
            <w:r>
              <w:rPr>
                <w:sz w:val="20"/>
                <w:lang w:eastAsia="en-US"/>
              </w:rPr>
              <w:t>р</w:t>
            </w:r>
            <w:proofErr w:type="gramEnd"/>
          </w:p>
        </w:tc>
        <w:tc>
          <w:tcPr>
            <w:tcW w:w="838" w:type="dxa"/>
            <w:vAlign w:val="bottom"/>
          </w:tcPr>
          <w:p w:rsidR="00F320E5" w:rsidRDefault="00F320E5" w:rsidP="007646D1">
            <w:pPr>
              <w:suppressAutoHyphens/>
              <w:spacing w:before="6" w:after="6"/>
              <w:ind w:right="170"/>
              <w:jc w:val="right"/>
              <w:rPr>
                <w:sz w:val="20"/>
                <w:lang w:eastAsia="en-US"/>
              </w:rPr>
            </w:pPr>
            <w:r>
              <w:rPr>
                <w:sz w:val="20"/>
                <w:lang w:eastAsia="en-US"/>
              </w:rPr>
              <w:t>122</w:t>
            </w:r>
          </w:p>
        </w:tc>
        <w:tc>
          <w:tcPr>
            <w:tcW w:w="1615" w:type="dxa"/>
            <w:tcBorders>
              <w:top w:val="nil"/>
              <w:left w:val="nil"/>
              <w:bottom w:val="nil"/>
              <w:right w:val="single" w:sz="4" w:space="0" w:color="auto"/>
            </w:tcBorders>
            <w:vAlign w:val="bottom"/>
          </w:tcPr>
          <w:p w:rsidR="00F320E5" w:rsidRDefault="00F320E5" w:rsidP="007646D1">
            <w:pPr>
              <w:suppressAutoHyphens/>
              <w:spacing w:before="6" w:after="6"/>
              <w:ind w:right="283"/>
              <w:jc w:val="right"/>
              <w:rPr>
                <w:sz w:val="20"/>
                <w:lang w:eastAsia="en-US"/>
              </w:rPr>
            </w:pPr>
            <w:r>
              <w:rPr>
                <w:sz w:val="20"/>
                <w:lang w:eastAsia="en-US"/>
              </w:rPr>
              <w:t xml:space="preserve">3.2 </w:t>
            </w:r>
            <w:proofErr w:type="gramStart"/>
            <w:r>
              <w:rPr>
                <w:sz w:val="20"/>
                <w:lang w:eastAsia="en-US"/>
              </w:rPr>
              <w:t>р</w:t>
            </w:r>
            <w:proofErr w:type="gramEnd"/>
          </w:p>
        </w:tc>
      </w:tr>
      <w:tr w:rsidR="00F320E5" w:rsidTr="007646D1">
        <w:trPr>
          <w:jc w:val="center"/>
        </w:trPr>
        <w:tc>
          <w:tcPr>
            <w:tcW w:w="1359" w:type="dxa"/>
            <w:tcBorders>
              <w:top w:val="nil"/>
              <w:left w:val="single" w:sz="4" w:space="0" w:color="auto"/>
              <w:bottom w:val="nil"/>
              <w:right w:val="nil"/>
            </w:tcBorders>
            <w:vAlign w:val="bottom"/>
          </w:tcPr>
          <w:p w:rsidR="00F320E5" w:rsidRDefault="00F320E5" w:rsidP="007646D1">
            <w:pPr>
              <w:suppressAutoHyphens/>
              <w:spacing w:before="6" w:after="6"/>
              <w:rPr>
                <w:sz w:val="20"/>
                <w:lang w:eastAsia="en-US"/>
              </w:rPr>
            </w:pPr>
            <w:r>
              <w:rPr>
                <w:sz w:val="20"/>
                <w:lang w:eastAsia="en-US"/>
              </w:rPr>
              <w:t>Февраль</w:t>
            </w:r>
          </w:p>
        </w:tc>
        <w:tc>
          <w:tcPr>
            <w:tcW w:w="894" w:type="dxa"/>
            <w:vAlign w:val="bottom"/>
          </w:tcPr>
          <w:p w:rsidR="00F320E5" w:rsidRDefault="00F320E5" w:rsidP="007646D1">
            <w:pPr>
              <w:suppressAutoHyphens/>
              <w:spacing w:before="6" w:after="6"/>
              <w:ind w:right="170"/>
              <w:jc w:val="right"/>
              <w:rPr>
                <w:sz w:val="20"/>
                <w:lang w:eastAsia="en-US"/>
              </w:rPr>
            </w:pPr>
            <w:r>
              <w:rPr>
                <w:sz w:val="20"/>
                <w:lang w:eastAsia="en-US"/>
              </w:rPr>
              <w:t>201</w:t>
            </w:r>
          </w:p>
        </w:tc>
        <w:tc>
          <w:tcPr>
            <w:tcW w:w="1811" w:type="dxa"/>
            <w:vAlign w:val="bottom"/>
          </w:tcPr>
          <w:p w:rsidR="00F320E5" w:rsidRDefault="00F320E5" w:rsidP="007646D1">
            <w:pPr>
              <w:suppressAutoHyphens/>
              <w:spacing w:before="6" w:after="6"/>
              <w:ind w:right="454"/>
              <w:jc w:val="right"/>
              <w:rPr>
                <w:sz w:val="20"/>
                <w:lang w:eastAsia="en-US"/>
              </w:rPr>
            </w:pPr>
            <w:r>
              <w:rPr>
                <w:sz w:val="20"/>
                <w:lang w:eastAsia="en-US"/>
              </w:rPr>
              <w:t xml:space="preserve">2.9 </w:t>
            </w:r>
            <w:proofErr w:type="gramStart"/>
            <w:r>
              <w:rPr>
                <w:sz w:val="20"/>
                <w:lang w:eastAsia="en-US"/>
              </w:rPr>
              <w:t>р</w:t>
            </w:r>
            <w:proofErr w:type="gramEnd"/>
          </w:p>
        </w:tc>
        <w:tc>
          <w:tcPr>
            <w:tcW w:w="839" w:type="dxa"/>
            <w:vAlign w:val="bottom"/>
          </w:tcPr>
          <w:p w:rsidR="00F320E5" w:rsidRDefault="00F320E5" w:rsidP="007646D1">
            <w:pPr>
              <w:suppressAutoHyphens/>
              <w:spacing w:before="6" w:after="6"/>
              <w:ind w:right="170"/>
              <w:jc w:val="right"/>
              <w:rPr>
                <w:sz w:val="20"/>
                <w:lang w:eastAsia="en-US"/>
              </w:rPr>
            </w:pPr>
            <w:r>
              <w:rPr>
                <w:sz w:val="20"/>
                <w:lang w:eastAsia="en-US"/>
              </w:rPr>
              <w:t>188</w:t>
            </w:r>
          </w:p>
        </w:tc>
        <w:tc>
          <w:tcPr>
            <w:tcW w:w="1672" w:type="dxa"/>
            <w:vAlign w:val="bottom"/>
          </w:tcPr>
          <w:p w:rsidR="00F320E5" w:rsidRDefault="00F320E5" w:rsidP="007646D1">
            <w:pPr>
              <w:suppressAutoHyphens/>
              <w:spacing w:before="6" w:after="6"/>
              <w:ind w:right="397"/>
              <w:jc w:val="right"/>
              <w:rPr>
                <w:sz w:val="20"/>
                <w:lang w:eastAsia="en-US"/>
              </w:rPr>
            </w:pPr>
            <w:r>
              <w:rPr>
                <w:sz w:val="20"/>
                <w:lang w:eastAsia="en-US"/>
              </w:rPr>
              <w:t xml:space="preserve">3.2 </w:t>
            </w:r>
            <w:proofErr w:type="gramStart"/>
            <w:r>
              <w:rPr>
                <w:sz w:val="20"/>
                <w:lang w:eastAsia="en-US"/>
              </w:rPr>
              <w:t>р</w:t>
            </w:r>
            <w:proofErr w:type="gramEnd"/>
          </w:p>
        </w:tc>
        <w:tc>
          <w:tcPr>
            <w:tcW w:w="838" w:type="dxa"/>
            <w:vAlign w:val="bottom"/>
          </w:tcPr>
          <w:p w:rsidR="00F320E5" w:rsidRDefault="00F320E5" w:rsidP="007646D1">
            <w:pPr>
              <w:suppressAutoHyphens/>
              <w:spacing w:before="6" w:after="6"/>
              <w:ind w:right="170"/>
              <w:jc w:val="right"/>
              <w:rPr>
                <w:sz w:val="20"/>
                <w:lang w:eastAsia="en-US"/>
              </w:rPr>
            </w:pPr>
            <w:r>
              <w:rPr>
                <w:sz w:val="20"/>
                <w:lang w:eastAsia="en-US"/>
              </w:rPr>
              <w:t>115</w:t>
            </w:r>
          </w:p>
        </w:tc>
        <w:tc>
          <w:tcPr>
            <w:tcW w:w="1615" w:type="dxa"/>
            <w:tcBorders>
              <w:top w:val="nil"/>
              <w:left w:val="nil"/>
              <w:bottom w:val="nil"/>
              <w:right w:val="single" w:sz="4" w:space="0" w:color="auto"/>
            </w:tcBorders>
            <w:vAlign w:val="bottom"/>
          </w:tcPr>
          <w:p w:rsidR="00F320E5" w:rsidRDefault="00F320E5" w:rsidP="007646D1">
            <w:pPr>
              <w:suppressAutoHyphens/>
              <w:spacing w:before="6" w:after="6"/>
              <w:ind w:right="283"/>
              <w:jc w:val="right"/>
              <w:rPr>
                <w:sz w:val="20"/>
                <w:lang w:eastAsia="en-US"/>
              </w:rPr>
            </w:pPr>
            <w:r>
              <w:rPr>
                <w:sz w:val="20"/>
                <w:lang w:eastAsia="en-US"/>
              </w:rPr>
              <w:t xml:space="preserve">2.2 </w:t>
            </w:r>
            <w:proofErr w:type="gramStart"/>
            <w:r>
              <w:rPr>
                <w:sz w:val="20"/>
                <w:lang w:eastAsia="en-US"/>
              </w:rPr>
              <w:t>р</w:t>
            </w:r>
            <w:proofErr w:type="gramEnd"/>
          </w:p>
        </w:tc>
      </w:tr>
      <w:tr w:rsidR="00F320E5" w:rsidTr="007646D1">
        <w:trPr>
          <w:jc w:val="center"/>
        </w:trPr>
        <w:tc>
          <w:tcPr>
            <w:tcW w:w="1359" w:type="dxa"/>
            <w:tcBorders>
              <w:top w:val="nil"/>
              <w:left w:val="single" w:sz="4" w:space="0" w:color="auto"/>
              <w:bottom w:val="nil"/>
              <w:right w:val="nil"/>
            </w:tcBorders>
            <w:vAlign w:val="bottom"/>
          </w:tcPr>
          <w:p w:rsidR="00F320E5" w:rsidRDefault="00F320E5" w:rsidP="007646D1">
            <w:pPr>
              <w:suppressAutoHyphens/>
              <w:spacing w:before="6" w:after="6"/>
              <w:rPr>
                <w:sz w:val="20"/>
                <w:lang w:eastAsia="en-US"/>
              </w:rPr>
            </w:pPr>
            <w:r>
              <w:rPr>
                <w:sz w:val="20"/>
                <w:lang w:eastAsia="en-US"/>
              </w:rPr>
              <w:t>Март</w:t>
            </w:r>
          </w:p>
        </w:tc>
        <w:tc>
          <w:tcPr>
            <w:tcW w:w="894" w:type="dxa"/>
            <w:vAlign w:val="bottom"/>
          </w:tcPr>
          <w:p w:rsidR="00F320E5" w:rsidRDefault="00F320E5" w:rsidP="007646D1">
            <w:pPr>
              <w:suppressAutoHyphens/>
              <w:spacing w:before="6" w:after="6"/>
              <w:ind w:right="170"/>
              <w:jc w:val="right"/>
              <w:rPr>
                <w:sz w:val="20"/>
                <w:lang w:eastAsia="en-US"/>
              </w:rPr>
            </w:pPr>
            <w:r>
              <w:rPr>
                <w:sz w:val="20"/>
                <w:lang w:eastAsia="en-US"/>
              </w:rPr>
              <w:t>119</w:t>
            </w:r>
          </w:p>
        </w:tc>
        <w:tc>
          <w:tcPr>
            <w:tcW w:w="1811" w:type="dxa"/>
            <w:vAlign w:val="bottom"/>
          </w:tcPr>
          <w:p w:rsidR="00F320E5" w:rsidRDefault="00F320E5" w:rsidP="007646D1">
            <w:pPr>
              <w:suppressAutoHyphens/>
              <w:spacing w:before="6" w:after="6"/>
              <w:ind w:right="624"/>
              <w:jc w:val="right"/>
              <w:rPr>
                <w:sz w:val="20"/>
                <w:lang w:eastAsia="en-US"/>
              </w:rPr>
            </w:pPr>
            <w:r>
              <w:rPr>
                <w:sz w:val="20"/>
                <w:lang w:eastAsia="en-US"/>
              </w:rPr>
              <w:t>177.6</w:t>
            </w:r>
          </w:p>
        </w:tc>
        <w:tc>
          <w:tcPr>
            <w:tcW w:w="839" w:type="dxa"/>
            <w:vAlign w:val="bottom"/>
          </w:tcPr>
          <w:p w:rsidR="00F320E5" w:rsidRDefault="00F320E5" w:rsidP="007646D1">
            <w:pPr>
              <w:suppressAutoHyphens/>
              <w:spacing w:before="6" w:after="6"/>
              <w:ind w:right="170"/>
              <w:jc w:val="right"/>
              <w:rPr>
                <w:sz w:val="20"/>
                <w:lang w:eastAsia="en-US"/>
              </w:rPr>
            </w:pPr>
            <w:r>
              <w:rPr>
                <w:sz w:val="20"/>
                <w:lang w:eastAsia="en-US"/>
              </w:rPr>
              <w:t>97</w:t>
            </w:r>
          </w:p>
        </w:tc>
        <w:tc>
          <w:tcPr>
            <w:tcW w:w="1672" w:type="dxa"/>
            <w:vAlign w:val="bottom"/>
          </w:tcPr>
          <w:p w:rsidR="00F320E5" w:rsidRDefault="00F320E5" w:rsidP="007646D1">
            <w:pPr>
              <w:suppressAutoHyphens/>
              <w:spacing w:before="6" w:after="6"/>
              <w:ind w:right="567"/>
              <w:jc w:val="right"/>
              <w:rPr>
                <w:sz w:val="20"/>
                <w:lang w:eastAsia="en-US"/>
              </w:rPr>
            </w:pPr>
            <w:r>
              <w:rPr>
                <w:sz w:val="20"/>
                <w:lang w:eastAsia="en-US"/>
              </w:rPr>
              <w:t>164.4</w:t>
            </w:r>
          </w:p>
        </w:tc>
        <w:tc>
          <w:tcPr>
            <w:tcW w:w="838" w:type="dxa"/>
            <w:vAlign w:val="bottom"/>
          </w:tcPr>
          <w:p w:rsidR="00F320E5" w:rsidRDefault="00F320E5" w:rsidP="007646D1">
            <w:pPr>
              <w:tabs>
                <w:tab w:val="left" w:pos="537"/>
              </w:tabs>
              <w:suppressAutoHyphens/>
              <w:spacing w:before="6" w:after="6"/>
              <w:ind w:right="170"/>
              <w:jc w:val="right"/>
              <w:rPr>
                <w:sz w:val="20"/>
                <w:lang w:eastAsia="en-US"/>
              </w:rPr>
            </w:pPr>
            <w:r>
              <w:rPr>
                <w:sz w:val="20"/>
                <w:lang w:eastAsia="en-US"/>
              </w:rPr>
              <w:t>80</w:t>
            </w:r>
          </w:p>
        </w:tc>
        <w:tc>
          <w:tcPr>
            <w:tcW w:w="1615" w:type="dxa"/>
            <w:tcBorders>
              <w:top w:val="nil"/>
              <w:left w:val="nil"/>
              <w:bottom w:val="nil"/>
              <w:right w:val="single" w:sz="4" w:space="0" w:color="auto"/>
            </w:tcBorders>
            <w:vAlign w:val="bottom"/>
          </w:tcPr>
          <w:p w:rsidR="00F320E5" w:rsidRDefault="00F320E5" w:rsidP="007646D1">
            <w:pPr>
              <w:suppressAutoHyphens/>
              <w:spacing w:before="6" w:after="6"/>
              <w:ind w:right="454"/>
              <w:jc w:val="right"/>
              <w:rPr>
                <w:sz w:val="20"/>
                <w:lang w:eastAsia="en-US"/>
              </w:rPr>
            </w:pPr>
            <w:r>
              <w:rPr>
                <w:sz w:val="20"/>
                <w:lang w:eastAsia="en-US"/>
              </w:rPr>
              <w:t>148.1</w:t>
            </w:r>
          </w:p>
        </w:tc>
      </w:tr>
      <w:tr w:rsidR="00F320E5" w:rsidTr="007646D1">
        <w:trPr>
          <w:jc w:val="center"/>
        </w:trPr>
        <w:tc>
          <w:tcPr>
            <w:tcW w:w="1359" w:type="dxa"/>
            <w:tcBorders>
              <w:top w:val="nil"/>
              <w:left w:val="single" w:sz="4" w:space="0" w:color="auto"/>
              <w:bottom w:val="nil"/>
              <w:right w:val="nil"/>
            </w:tcBorders>
            <w:vAlign w:val="bottom"/>
          </w:tcPr>
          <w:p w:rsidR="00F320E5" w:rsidRDefault="00F320E5" w:rsidP="007646D1">
            <w:pPr>
              <w:suppressAutoHyphens/>
              <w:spacing w:before="6" w:after="6"/>
              <w:rPr>
                <w:sz w:val="20"/>
                <w:lang w:eastAsia="en-US"/>
              </w:rPr>
            </w:pPr>
            <w:r>
              <w:rPr>
                <w:sz w:val="20"/>
                <w:lang w:eastAsia="en-US"/>
              </w:rPr>
              <w:t>Апрель</w:t>
            </w:r>
          </w:p>
        </w:tc>
        <w:tc>
          <w:tcPr>
            <w:tcW w:w="894" w:type="dxa"/>
            <w:vAlign w:val="bottom"/>
          </w:tcPr>
          <w:p w:rsidR="00F320E5" w:rsidRDefault="00F320E5" w:rsidP="007646D1">
            <w:pPr>
              <w:suppressAutoHyphens/>
              <w:spacing w:before="6" w:after="6"/>
              <w:ind w:right="170"/>
              <w:jc w:val="right"/>
              <w:rPr>
                <w:sz w:val="20"/>
                <w:lang w:eastAsia="en-US"/>
              </w:rPr>
            </w:pPr>
            <w:r>
              <w:rPr>
                <w:sz w:val="20"/>
                <w:lang w:eastAsia="en-US"/>
              </w:rPr>
              <w:t>108</w:t>
            </w:r>
          </w:p>
        </w:tc>
        <w:tc>
          <w:tcPr>
            <w:tcW w:w="1811" w:type="dxa"/>
            <w:vAlign w:val="bottom"/>
          </w:tcPr>
          <w:p w:rsidR="00F320E5" w:rsidRDefault="00F320E5" w:rsidP="007646D1">
            <w:pPr>
              <w:suppressAutoHyphens/>
              <w:spacing w:before="6" w:after="6"/>
              <w:ind w:right="624"/>
              <w:jc w:val="right"/>
              <w:rPr>
                <w:sz w:val="20"/>
                <w:lang w:eastAsia="en-US"/>
              </w:rPr>
            </w:pPr>
            <w:r>
              <w:rPr>
                <w:sz w:val="20"/>
                <w:lang w:eastAsia="en-US"/>
              </w:rPr>
              <w:t>156.5</w:t>
            </w:r>
          </w:p>
        </w:tc>
        <w:tc>
          <w:tcPr>
            <w:tcW w:w="839" w:type="dxa"/>
            <w:vAlign w:val="bottom"/>
          </w:tcPr>
          <w:p w:rsidR="00F320E5" w:rsidRDefault="00F320E5" w:rsidP="007646D1">
            <w:pPr>
              <w:suppressAutoHyphens/>
              <w:spacing w:before="6" w:after="6"/>
              <w:ind w:right="170"/>
              <w:jc w:val="right"/>
              <w:rPr>
                <w:sz w:val="20"/>
                <w:lang w:eastAsia="en-US"/>
              </w:rPr>
            </w:pPr>
            <w:r>
              <w:rPr>
                <w:sz w:val="20"/>
                <w:lang w:eastAsia="en-US"/>
              </w:rPr>
              <w:t>103</w:t>
            </w:r>
          </w:p>
        </w:tc>
        <w:tc>
          <w:tcPr>
            <w:tcW w:w="1672" w:type="dxa"/>
            <w:vAlign w:val="bottom"/>
          </w:tcPr>
          <w:p w:rsidR="00F320E5" w:rsidRDefault="00F320E5" w:rsidP="007646D1">
            <w:pPr>
              <w:suppressAutoHyphens/>
              <w:spacing w:before="6" w:after="6"/>
              <w:ind w:right="567"/>
              <w:jc w:val="right"/>
              <w:rPr>
                <w:sz w:val="20"/>
                <w:lang w:eastAsia="en-US"/>
              </w:rPr>
            </w:pPr>
            <w:r>
              <w:rPr>
                <w:sz w:val="20"/>
                <w:lang w:eastAsia="en-US"/>
              </w:rPr>
              <w:t>183.9</w:t>
            </w:r>
          </w:p>
        </w:tc>
        <w:tc>
          <w:tcPr>
            <w:tcW w:w="838" w:type="dxa"/>
            <w:vAlign w:val="bottom"/>
          </w:tcPr>
          <w:p w:rsidR="00F320E5" w:rsidRDefault="00F320E5" w:rsidP="007646D1">
            <w:pPr>
              <w:tabs>
                <w:tab w:val="left" w:pos="537"/>
              </w:tabs>
              <w:suppressAutoHyphens/>
              <w:spacing w:before="6" w:after="6"/>
              <w:ind w:right="170"/>
              <w:jc w:val="right"/>
              <w:rPr>
                <w:sz w:val="20"/>
                <w:lang w:eastAsia="en-US"/>
              </w:rPr>
            </w:pPr>
            <w:r>
              <w:rPr>
                <w:sz w:val="20"/>
                <w:lang w:eastAsia="en-US"/>
              </w:rPr>
              <w:t>80</w:t>
            </w:r>
          </w:p>
        </w:tc>
        <w:tc>
          <w:tcPr>
            <w:tcW w:w="1615" w:type="dxa"/>
            <w:tcBorders>
              <w:top w:val="nil"/>
              <w:left w:val="nil"/>
              <w:bottom w:val="nil"/>
              <w:right w:val="single" w:sz="4" w:space="0" w:color="auto"/>
            </w:tcBorders>
            <w:vAlign w:val="bottom"/>
          </w:tcPr>
          <w:p w:rsidR="00F320E5" w:rsidRDefault="00F320E5" w:rsidP="007646D1">
            <w:pPr>
              <w:suppressAutoHyphens/>
              <w:spacing w:before="6" w:after="6"/>
              <w:ind w:right="454"/>
              <w:jc w:val="right"/>
              <w:rPr>
                <w:sz w:val="20"/>
                <w:lang w:eastAsia="en-US"/>
              </w:rPr>
            </w:pPr>
            <w:r>
              <w:rPr>
                <w:sz w:val="20"/>
                <w:lang w:eastAsia="en-US"/>
              </w:rPr>
              <w:t>160.0</w:t>
            </w:r>
          </w:p>
        </w:tc>
      </w:tr>
      <w:tr w:rsidR="00F320E5" w:rsidTr="007646D1">
        <w:trPr>
          <w:jc w:val="center"/>
        </w:trPr>
        <w:tc>
          <w:tcPr>
            <w:tcW w:w="1359" w:type="dxa"/>
            <w:tcBorders>
              <w:top w:val="nil"/>
              <w:left w:val="single" w:sz="4" w:space="0" w:color="auto"/>
              <w:bottom w:val="nil"/>
              <w:right w:val="nil"/>
            </w:tcBorders>
            <w:vAlign w:val="bottom"/>
          </w:tcPr>
          <w:p w:rsidR="00F320E5" w:rsidRDefault="00F320E5" w:rsidP="007646D1">
            <w:pPr>
              <w:suppressAutoHyphens/>
              <w:spacing w:before="6" w:after="6"/>
              <w:rPr>
                <w:sz w:val="20"/>
                <w:lang w:eastAsia="en-US"/>
              </w:rPr>
            </w:pPr>
            <w:r>
              <w:rPr>
                <w:sz w:val="20"/>
                <w:lang w:eastAsia="en-US"/>
              </w:rPr>
              <w:t>Май</w:t>
            </w:r>
          </w:p>
        </w:tc>
        <w:tc>
          <w:tcPr>
            <w:tcW w:w="894" w:type="dxa"/>
            <w:vAlign w:val="bottom"/>
          </w:tcPr>
          <w:p w:rsidR="00F320E5" w:rsidRDefault="00F320E5" w:rsidP="007646D1">
            <w:pPr>
              <w:suppressAutoHyphens/>
              <w:spacing w:before="6" w:after="6"/>
              <w:ind w:right="170"/>
              <w:jc w:val="right"/>
              <w:rPr>
                <w:sz w:val="20"/>
                <w:lang w:eastAsia="en-US"/>
              </w:rPr>
            </w:pPr>
            <w:r>
              <w:rPr>
                <w:sz w:val="20"/>
                <w:lang w:eastAsia="en-US"/>
              </w:rPr>
              <w:t>140</w:t>
            </w:r>
          </w:p>
        </w:tc>
        <w:tc>
          <w:tcPr>
            <w:tcW w:w="1811" w:type="dxa"/>
            <w:vAlign w:val="bottom"/>
          </w:tcPr>
          <w:p w:rsidR="00F320E5" w:rsidRDefault="00F320E5" w:rsidP="007646D1">
            <w:pPr>
              <w:suppressAutoHyphens/>
              <w:spacing w:before="6" w:after="6"/>
              <w:ind w:right="624"/>
              <w:jc w:val="right"/>
              <w:rPr>
                <w:sz w:val="20"/>
                <w:lang w:eastAsia="en-US"/>
              </w:rPr>
            </w:pPr>
            <w:r>
              <w:rPr>
                <w:sz w:val="20"/>
                <w:lang w:eastAsia="en-US"/>
              </w:rPr>
              <w:t>115.7</w:t>
            </w:r>
          </w:p>
        </w:tc>
        <w:tc>
          <w:tcPr>
            <w:tcW w:w="839" w:type="dxa"/>
            <w:vAlign w:val="bottom"/>
          </w:tcPr>
          <w:p w:rsidR="00F320E5" w:rsidRDefault="00F320E5" w:rsidP="007646D1">
            <w:pPr>
              <w:suppressAutoHyphens/>
              <w:spacing w:before="6" w:after="6"/>
              <w:ind w:right="170"/>
              <w:jc w:val="right"/>
              <w:rPr>
                <w:sz w:val="20"/>
                <w:lang w:eastAsia="en-US"/>
              </w:rPr>
            </w:pPr>
            <w:r>
              <w:rPr>
                <w:sz w:val="20"/>
                <w:lang w:eastAsia="en-US"/>
              </w:rPr>
              <w:t>110</w:t>
            </w:r>
          </w:p>
        </w:tc>
        <w:tc>
          <w:tcPr>
            <w:tcW w:w="1672" w:type="dxa"/>
            <w:vAlign w:val="bottom"/>
          </w:tcPr>
          <w:p w:rsidR="00F320E5" w:rsidRDefault="00F320E5" w:rsidP="007646D1">
            <w:pPr>
              <w:suppressAutoHyphens/>
              <w:spacing w:before="6" w:after="6"/>
              <w:ind w:right="567"/>
              <w:jc w:val="right"/>
              <w:rPr>
                <w:sz w:val="20"/>
                <w:lang w:eastAsia="en-US"/>
              </w:rPr>
            </w:pPr>
            <w:r>
              <w:rPr>
                <w:sz w:val="20"/>
                <w:lang w:eastAsia="en-US"/>
              </w:rPr>
              <w:t>112.2</w:t>
            </w:r>
          </w:p>
        </w:tc>
        <w:tc>
          <w:tcPr>
            <w:tcW w:w="838" w:type="dxa"/>
            <w:vAlign w:val="bottom"/>
          </w:tcPr>
          <w:p w:rsidR="00F320E5" w:rsidRDefault="00F320E5" w:rsidP="007646D1">
            <w:pPr>
              <w:tabs>
                <w:tab w:val="left" w:pos="537"/>
              </w:tabs>
              <w:suppressAutoHyphens/>
              <w:spacing w:before="6" w:after="6"/>
              <w:ind w:right="170"/>
              <w:jc w:val="right"/>
              <w:rPr>
                <w:sz w:val="20"/>
                <w:lang w:eastAsia="en-US"/>
              </w:rPr>
            </w:pPr>
            <w:r>
              <w:rPr>
                <w:sz w:val="20"/>
                <w:lang w:eastAsia="en-US"/>
              </w:rPr>
              <w:t>97</w:t>
            </w:r>
          </w:p>
        </w:tc>
        <w:tc>
          <w:tcPr>
            <w:tcW w:w="1615" w:type="dxa"/>
            <w:tcBorders>
              <w:top w:val="nil"/>
              <w:left w:val="nil"/>
              <w:bottom w:val="nil"/>
              <w:right w:val="single" w:sz="4" w:space="0" w:color="auto"/>
            </w:tcBorders>
            <w:vAlign w:val="bottom"/>
          </w:tcPr>
          <w:p w:rsidR="00F320E5" w:rsidRDefault="00F320E5" w:rsidP="007646D1">
            <w:pPr>
              <w:suppressAutoHyphens/>
              <w:spacing w:before="6" w:after="6"/>
              <w:ind w:right="454"/>
              <w:jc w:val="right"/>
              <w:rPr>
                <w:sz w:val="20"/>
                <w:lang w:eastAsia="en-US"/>
              </w:rPr>
            </w:pPr>
            <w:r>
              <w:rPr>
                <w:sz w:val="20"/>
                <w:lang w:eastAsia="en-US"/>
              </w:rPr>
              <w:t>105.4</w:t>
            </w:r>
          </w:p>
        </w:tc>
      </w:tr>
      <w:tr w:rsidR="00F320E5" w:rsidTr="007646D1">
        <w:trPr>
          <w:jc w:val="center"/>
        </w:trPr>
        <w:tc>
          <w:tcPr>
            <w:tcW w:w="1359" w:type="dxa"/>
            <w:tcBorders>
              <w:top w:val="nil"/>
              <w:left w:val="single" w:sz="4" w:space="0" w:color="auto"/>
              <w:bottom w:val="nil"/>
              <w:right w:val="nil"/>
            </w:tcBorders>
            <w:vAlign w:val="bottom"/>
          </w:tcPr>
          <w:p w:rsidR="00F320E5" w:rsidRDefault="00F320E5" w:rsidP="007646D1">
            <w:pPr>
              <w:suppressAutoHyphens/>
              <w:spacing w:before="6" w:after="6"/>
              <w:rPr>
                <w:sz w:val="20"/>
                <w:lang w:eastAsia="en-US"/>
              </w:rPr>
            </w:pPr>
            <w:r>
              <w:rPr>
                <w:sz w:val="20"/>
                <w:lang w:eastAsia="en-US"/>
              </w:rPr>
              <w:t>Июнь</w:t>
            </w:r>
          </w:p>
        </w:tc>
        <w:tc>
          <w:tcPr>
            <w:tcW w:w="894" w:type="dxa"/>
            <w:vAlign w:val="bottom"/>
          </w:tcPr>
          <w:p w:rsidR="00F320E5" w:rsidRDefault="00F320E5" w:rsidP="007646D1">
            <w:pPr>
              <w:suppressAutoHyphens/>
              <w:spacing w:before="6" w:after="6"/>
              <w:ind w:right="170"/>
              <w:jc w:val="right"/>
              <w:rPr>
                <w:sz w:val="20"/>
                <w:lang w:eastAsia="en-US"/>
              </w:rPr>
            </w:pPr>
            <w:r>
              <w:rPr>
                <w:sz w:val="20"/>
                <w:lang w:eastAsia="en-US"/>
              </w:rPr>
              <w:t>148</w:t>
            </w:r>
          </w:p>
        </w:tc>
        <w:tc>
          <w:tcPr>
            <w:tcW w:w="1811" w:type="dxa"/>
            <w:vAlign w:val="bottom"/>
          </w:tcPr>
          <w:p w:rsidR="00F320E5" w:rsidRDefault="00F320E5" w:rsidP="007646D1">
            <w:pPr>
              <w:suppressAutoHyphens/>
              <w:spacing w:before="6" w:after="6"/>
              <w:ind w:right="624"/>
              <w:jc w:val="right"/>
              <w:rPr>
                <w:sz w:val="20"/>
                <w:lang w:eastAsia="en-US"/>
              </w:rPr>
            </w:pPr>
            <w:r>
              <w:rPr>
                <w:sz w:val="20"/>
                <w:lang w:eastAsia="en-US"/>
              </w:rPr>
              <w:t>85.1</w:t>
            </w:r>
          </w:p>
        </w:tc>
        <w:tc>
          <w:tcPr>
            <w:tcW w:w="839" w:type="dxa"/>
            <w:vAlign w:val="bottom"/>
          </w:tcPr>
          <w:p w:rsidR="00F320E5" w:rsidRDefault="00F320E5" w:rsidP="007646D1">
            <w:pPr>
              <w:suppressAutoHyphens/>
              <w:spacing w:before="6" w:after="6"/>
              <w:ind w:right="170"/>
              <w:jc w:val="right"/>
              <w:rPr>
                <w:sz w:val="20"/>
                <w:lang w:eastAsia="en-US"/>
              </w:rPr>
            </w:pPr>
            <w:r>
              <w:rPr>
                <w:sz w:val="20"/>
                <w:lang w:eastAsia="en-US"/>
              </w:rPr>
              <w:t>126</w:t>
            </w:r>
          </w:p>
        </w:tc>
        <w:tc>
          <w:tcPr>
            <w:tcW w:w="1672" w:type="dxa"/>
            <w:vAlign w:val="bottom"/>
          </w:tcPr>
          <w:p w:rsidR="00F320E5" w:rsidRDefault="00F320E5" w:rsidP="007646D1">
            <w:pPr>
              <w:suppressAutoHyphens/>
              <w:spacing w:before="6" w:after="6"/>
              <w:ind w:right="567"/>
              <w:jc w:val="right"/>
              <w:rPr>
                <w:sz w:val="20"/>
                <w:lang w:eastAsia="en-US"/>
              </w:rPr>
            </w:pPr>
            <w:r>
              <w:rPr>
                <w:sz w:val="20"/>
                <w:lang w:eastAsia="en-US"/>
              </w:rPr>
              <w:t>77.3</w:t>
            </w:r>
          </w:p>
        </w:tc>
        <w:tc>
          <w:tcPr>
            <w:tcW w:w="838" w:type="dxa"/>
            <w:vAlign w:val="bottom"/>
          </w:tcPr>
          <w:p w:rsidR="00F320E5" w:rsidRDefault="00F320E5" w:rsidP="007646D1">
            <w:pPr>
              <w:tabs>
                <w:tab w:val="left" w:pos="537"/>
              </w:tabs>
              <w:suppressAutoHyphens/>
              <w:spacing w:before="6" w:after="6"/>
              <w:ind w:right="170"/>
              <w:jc w:val="right"/>
              <w:rPr>
                <w:sz w:val="20"/>
                <w:lang w:eastAsia="en-US"/>
              </w:rPr>
            </w:pPr>
            <w:r>
              <w:rPr>
                <w:sz w:val="20"/>
                <w:lang w:eastAsia="en-US"/>
              </w:rPr>
              <w:t>108</w:t>
            </w:r>
          </w:p>
        </w:tc>
        <w:tc>
          <w:tcPr>
            <w:tcW w:w="1615" w:type="dxa"/>
            <w:tcBorders>
              <w:top w:val="nil"/>
              <w:left w:val="nil"/>
              <w:bottom w:val="nil"/>
              <w:right w:val="single" w:sz="4" w:space="0" w:color="auto"/>
            </w:tcBorders>
            <w:vAlign w:val="bottom"/>
          </w:tcPr>
          <w:p w:rsidR="00F320E5" w:rsidRDefault="00F320E5" w:rsidP="007646D1">
            <w:pPr>
              <w:suppressAutoHyphens/>
              <w:spacing w:before="6" w:after="6"/>
              <w:ind w:right="454"/>
              <w:jc w:val="right"/>
              <w:rPr>
                <w:sz w:val="20"/>
                <w:lang w:eastAsia="en-US"/>
              </w:rPr>
            </w:pPr>
            <w:r>
              <w:rPr>
                <w:sz w:val="20"/>
                <w:lang w:eastAsia="en-US"/>
              </w:rPr>
              <w:t>69.7</w:t>
            </w:r>
          </w:p>
        </w:tc>
      </w:tr>
      <w:tr w:rsidR="00F320E5" w:rsidTr="007646D1">
        <w:trPr>
          <w:jc w:val="center"/>
        </w:trPr>
        <w:tc>
          <w:tcPr>
            <w:tcW w:w="1359" w:type="dxa"/>
            <w:tcBorders>
              <w:top w:val="nil"/>
              <w:left w:val="single" w:sz="4" w:space="0" w:color="auto"/>
              <w:bottom w:val="nil"/>
              <w:right w:val="nil"/>
            </w:tcBorders>
            <w:vAlign w:val="bottom"/>
          </w:tcPr>
          <w:p w:rsidR="00F320E5" w:rsidRDefault="00F320E5" w:rsidP="007646D1">
            <w:pPr>
              <w:suppressAutoHyphens/>
              <w:spacing w:before="6" w:after="6"/>
              <w:rPr>
                <w:sz w:val="20"/>
                <w:lang w:eastAsia="en-US"/>
              </w:rPr>
            </w:pPr>
            <w:r>
              <w:rPr>
                <w:sz w:val="20"/>
                <w:lang w:eastAsia="en-US"/>
              </w:rPr>
              <w:t>Июль</w:t>
            </w:r>
          </w:p>
        </w:tc>
        <w:tc>
          <w:tcPr>
            <w:tcW w:w="894" w:type="dxa"/>
            <w:vAlign w:val="bottom"/>
          </w:tcPr>
          <w:p w:rsidR="00F320E5" w:rsidRDefault="00F320E5" w:rsidP="007646D1">
            <w:pPr>
              <w:suppressAutoHyphens/>
              <w:spacing w:before="6" w:after="6"/>
              <w:ind w:right="170"/>
              <w:jc w:val="right"/>
              <w:rPr>
                <w:sz w:val="20"/>
                <w:lang w:eastAsia="en-US"/>
              </w:rPr>
            </w:pPr>
            <w:r>
              <w:rPr>
                <w:sz w:val="20"/>
                <w:lang w:eastAsia="en-US"/>
              </w:rPr>
              <w:t>130</w:t>
            </w:r>
          </w:p>
        </w:tc>
        <w:tc>
          <w:tcPr>
            <w:tcW w:w="1811" w:type="dxa"/>
            <w:vAlign w:val="bottom"/>
          </w:tcPr>
          <w:p w:rsidR="00F320E5" w:rsidRDefault="00F320E5" w:rsidP="007646D1">
            <w:pPr>
              <w:suppressAutoHyphens/>
              <w:spacing w:before="6" w:after="6"/>
              <w:ind w:right="624"/>
              <w:jc w:val="right"/>
              <w:rPr>
                <w:sz w:val="20"/>
                <w:lang w:eastAsia="en-US"/>
              </w:rPr>
            </w:pPr>
            <w:r>
              <w:rPr>
                <w:sz w:val="20"/>
                <w:lang w:eastAsia="en-US"/>
              </w:rPr>
              <w:t>64.7</w:t>
            </w:r>
          </w:p>
        </w:tc>
        <w:tc>
          <w:tcPr>
            <w:tcW w:w="839" w:type="dxa"/>
            <w:vAlign w:val="bottom"/>
          </w:tcPr>
          <w:p w:rsidR="00F320E5" w:rsidRDefault="00F320E5" w:rsidP="007646D1">
            <w:pPr>
              <w:suppressAutoHyphens/>
              <w:spacing w:before="6" w:after="6"/>
              <w:ind w:right="170"/>
              <w:jc w:val="right"/>
              <w:rPr>
                <w:sz w:val="20"/>
                <w:lang w:eastAsia="en-US"/>
              </w:rPr>
            </w:pPr>
            <w:r>
              <w:rPr>
                <w:sz w:val="20"/>
                <w:lang w:eastAsia="en-US"/>
              </w:rPr>
              <w:t>117</w:t>
            </w:r>
          </w:p>
        </w:tc>
        <w:tc>
          <w:tcPr>
            <w:tcW w:w="1672" w:type="dxa"/>
            <w:vAlign w:val="bottom"/>
          </w:tcPr>
          <w:p w:rsidR="00F320E5" w:rsidRDefault="00F320E5" w:rsidP="007646D1">
            <w:pPr>
              <w:suppressAutoHyphens/>
              <w:spacing w:before="6" w:after="6"/>
              <w:ind w:right="567"/>
              <w:jc w:val="right"/>
              <w:rPr>
                <w:sz w:val="20"/>
                <w:lang w:eastAsia="en-US"/>
              </w:rPr>
            </w:pPr>
            <w:r>
              <w:rPr>
                <w:sz w:val="20"/>
                <w:lang w:eastAsia="en-US"/>
              </w:rPr>
              <w:t>59.1</w:t>
            </w:r>
          </w:p>
        </w:tc>
        <w:tc>
          <w:tcPr>
            <w:tcW w:w="838" w:type="dxa"/>
            <w:vAlign w:val="bottom"/>
          </w:tcPr>
          <w:p w:rsidR="00F320E5" w:rsidRDefault="00F320E5" w:rsidP="007646D1">
            <w:pPr>
              <w:tabs>
                <w:tab w:val="left" w:pos="537"/>
              </w:tabs>
              <w:suppressAutoHyphens/>
              <w:spacing w:before="6" w:after="6"/>
              <w:ind w:right="170"/>
              <w:jc w:val="right"/>
              <w:rPr>
                <w:sz w:val="20"/>
                <w:lang w:eastAsia="en-US"/>
              </w:rPr>
            </w:pPr>
            <w:r>
              <w:rPr>
                <w:sz w:val="20"/>
                <w:lang w:eastAsia="en-US"/>
              </w:rPr>
              <w:t>100</w:t>
            </w:r>
          </w:p>
        </w:tc>
        <w:tc>
          <w:tcPr>
            <w:tcW w:w="1615" w:type="dxa"/>
            <w:tcBorders>
              <w:top w:val="nil"/>
              <w:left w:val="nil"/>
              <w:bottom w:val="nil"/>
              <w:right w:val="single" w:sz="4" w:space="0" w:color="auto"/>
            </w:tcBorders>
            <w:vAlign w:val="bottom"/>
          </w:tcPr>
          <w:p w:rsidR="00F320E5" w:rsidRDefault="00F320E5" w:rsidP="007646D1">
            <w:pPr>
              <w:suppressAutoHyphens/>
              <w:spacing w:before="6" w:after="6"/>
              <w:ind w:right="454"/>
              <w:jc w:val="right"/>
              <w:rPr>
                <w:sz w:val="20"/>
                <w:lang w:eastAsia="en-US"/>
              </w:rPr>
            </w:pPr>
            <w:r>
              <w:rPr>
                <w:sz w:val="20"/>
                <w:lang w:eastAsia="en-US"/>
              </w:rPr>
              <w:t>52.1</w:t>
            </w:r>
          </w:p>
        </w:tc>
      </w:tr>
      <w:tr w:rsidR="00F320E5" w:rsidTr="007646D1">
        <w:trPr>
          <w:jc w:val="center"/>
        </w:trPr>
        <w:tc>
          <w:tcPr>
            <w:tcW w:w="1359" w:type="dxa"/>
            <w:tcBorders>
              <w:top w:val="nil"/>
              <w:left w:val="single" w:sz="4" w:space="0" w:color="auto"/>
              <w:bottom w:val="nil"/>
              <w:right w:val="nil"/>
            </w:tcBorders>
            <w:vAlign w:val="bottom"/>
          </w:tcPr>
          <w:p w:rsidR="00F320E5" w:rsidRDefault="00F320E5" w:rsidP="007646D1">
            <w:pPr>
              <w:suppressAutoHyphens/>
              <w:spacing w:before="6" w:after="6"/>
              <w:rPr>
                <w:sz w:val="20"/>
                <w:lang w:eastAsia="en-US"/>
              </w:rPr>
            </w:pPr>
            <w:r>
              <w:rPr>
                <w:sz w:val="20"/>
                <w:lang w:eastAsia="en-US"/>
              </w:rPr>
              <w:t>Август</w:t>
            </w:r>
          </w:p>
        </w:tc>
        <w:tc>
          <w:tcPr>
            <w:tcW w:w="894" w:type="dxa"/>
            <w:vAlign w:val="bottom"/>
          </w:tcPr>
          <w:p w:rsidR="00F320E5" w:rsidRDefault="00F320E5" w:rsidP="007646D1">
            <w:pPr>
              <w:suppressAutoHyphens/>
              <w:spacing w:before="6" w:after="6"/>
              <w:ind w:right="170"/>
              <w:jc w:val="right"/>
              <w:rPr>
                <w:sz w:val="20"/>
                <w:lang w:eastAsia="en-US"/>
              </w:rPr>
            </w:pPr>
            <w:r>
              <w:rPr>
                <w:sz w:val="20"/>
                <w:lang w:eastAsia="en-US"/>
              </w:rPr>
              <w:t>129</w:t>
            </w:r>
          </w:p>
        </w:tc>
        <w:tc>
          <w:tcPr>
            <w:tcW w:w="1811" w:type="dxa"/>
            <w:vAlign w:val="bottom"/>
          </w:tcPr>
          <w:p w:rsidR="00F320E5" w:rsidRDefault="00F320E5" w:rsidP="007646D1">
            <w:pPr>
              <w:suppressAutoHyphens/>
              <w:spacing w:before="6" w:after="6"/>
              <w:ind w:right="624"/>
              <w:jc w:val="right"/>
              <w:rPr>
                <w:sz w:val="20"/>
                <w:lang w:eastAsia="en-US"/>
              </w:rPr>
            </w:pPr>
            <w:r>
              <w:rPr>
                <w:sz w:val="20"/>
                <w:lang w:eastAsia="en-US"/>
              </w:rPr>
              <w:t>55.4</w:t>
            </w:r>
          </w:p>
        </w:tc>
        <w:tc>
          <w:tcPr>
            <w:tcW w:w="839" w:type="dxa"/>
            <w:vAlign w:val="bottom"/>
          </w:tcPr>
          <w:p w:rsidR="00F320E5" w:rsidRDefault="00F320E5" w:rsidP="007646D1">
            <w:pPr>
              <w:suppressAutoHyphens/>
              <w:spacing w:before="6" w:after="6"/>
              <w:ind w:right="170"/>
              <w:jc w:val="right"/>
              <w:rPr>
                <w:sz w:val="20"/>
                <w:lang w:eastAsia="en-US"/>
              </w:rPr>
            </w:pPr>
            <w:r>
              <w:rPr>
                <w:sz w:val="20"/>
                <w:lang w:eastAsia="en-US"/>
              </w:rPr>
              <w:t>121</w:t>
            </w:r>
          </w:p>
        </w:tc>
        <w:tc>
          <w:tcPr>
            <w:tcW w:w="1672" w:type="dxa"/>
            <w:vAlign w:val="bottom"/>
          </w:tcPr>
          <w:p w:rsidR="00F320E5" w:rsidRDefault="00F320E5" w:rsidP="007646D1">
            <w:pPr>
              <w:suppressAutoHyphens/>
              <w:spacing w:before="6" w:after="6"/>
              <w:ind w:right="567"/>
              <w:jc w:val="right"/>
              <w:rPr>
                <w:sz w:val="20"/>
                <w:lang w:eastAsia="en-US"/>
              </w:rPr>
            </w:pPr>
            <w:r>
              <w:rPr>
                <w:sz w:val="20"/>
                <w:lang w:eastAsia="en-US"/>
              </w:rPr>
              <w:t>53.1</w:t>
            </w:r>
          </w:p>
        </w:tc>
        <w:tc>
          <w:tcPr>
            <w:tcW w:w="838" w:type="dxa"/>
            <w:vAlign w:val="bottom"/>
          </w:tcPr>
          <w:p w:rsidR="00F320E5" w:rsidRDefault="00F320E5" w:rsidP="007646D1">
            <w:pPr>
              <w:tabs>
                <w:tab w:val="left" w:pos="537"/>
              </w:tabs>
              <w:suppressAutoHyphens/>
              <w:spacing w:before="6" w:after="6"/>
              <w:ind w:right="170"/>
              <w:jc w:val="right"/>
              <w:rPr>
                <w:sz w:val="20"/>
                <w:lang w:eastAsia="en-US"/>
              </w:rPr>
            </w:pPr>
            <w:r>
              <w:rPr>
                <w:sz w:val="20"/>
                <w:lang w:eastAsia="en-US"/>
              </w:rPr>
              <w:t>96</w:t>
            </w:r>
          </w:p>
        </w:tc>
        <w:tc>
          <w:tcPr>
            <w:tcW w:w="1615" w:type="dxa"/>
            <w:tcBorders>
              <w:top w:val="nil"/>
              <w:left w:val="nil"/>
              <w:bottom w:val="nil"/>
              <w:right w:val="single" w:sz="4" w:space="0" w:color="auto"/>
            </w:tcBorders>
            <w:vAlign w:val="bottom"/>
          </w:tcPr>
          <w:p w:rsidR="00F320E5" w:rsidRDefault="00F320E5" w:rsidP="007646D1">
            <w:pPr>
              <w:suppressAutoHyphens/>
              <w:spacing w:before="6" w:after="6"/>
              <w:ind w:right="454"/>
              <w:jc w:val="right"/>
              <w:rPr>
                <w:sz w:val="20"/>
                <w:lang w:eastAsia="en-US"/>
              </w:rPr>
            </w:pPr>
            <w:r>
              <w:rPr>
                <w:sz w:val="20"/>
                <w:lang w:eastAsia="en-US"/>
              </w:rPr>
              <w:t>43.0</w:t>
            </w:r>
          </w:p>
        </w:tc>
      </w:tr>
      <w:tr w:rsidR="00F320E5" w:rsidTr="007646D1">
        <w:trPr>
          <w:jc w:val="center"/>
        </w:trPr>
        <w:tc>
          <w:tcPr>
            <w:tcW w:w="1359" w:type="dxa"/>
            <w:tcBorders>
              <w:top w:val="nil"/>
              <w:left w:val="single" w:sz="4" w:space="0" w:color="auto"/>
              <w:bottom w:val="nil"/>
              <w:right w:val="nil"/>
            </w:tcBorders>
            <w:vAlign w:val="bottom"/>
          </w:tcPr>
          <w:p w:rsidR="00F320E5" w:rsidRDefault="00F320E5" w:rsidP="007646D1">
            <w:pPr>
              <w:suppressAutoHyphens/>
              <w:spacing w:before="6" w:after="6"/>
              <w:rPr>
                <w:sz w:val="20"/>
                <w:lang w:eastAsia="en-US"/>
              </w:rPr>
            </w:pPr>
            <w:r>
              <w:rPr>
                <w:sz w:val="20"/>
                <w:lang w:eastAsia="en-US"/>
              </w:rPr>
              <w:t>Сентябрь</w:t>
            </w:r>
          </w:p>
        </w:tc>
        <w:tc>
          <w:tcPr>
            <w:tcW w:w="894" w:type="dxa"/>
            <w:vAlign w:val="bottom"/>
          </w:tcPr>
          <w:p w:rsidR="00F320E5" w:rsidRDefault="00F320E5" w:rsidP="007646D1">
            <w:pPr>
              <w:suppressAutoHyphens/>
              <w:spacing w:before="6" w:after="6"/>
              <w:ind w:right="170"/>
              <w:jc w:val="right"/>
              <w:rPr>
                <w:sz w:val="20"/>
                <w:lang w:eastAsia="en-US"/>
              </w:rPr>
            </w:pPr>
            <w:r>
              <w:rPr>
                <w:sz w:val="20"/>
                <w:lang w:eastAsia="en-US"/>
              </w:rPr>
              <w:t>75</w:t>
            </w:r>
          </w:p>
        </w:tc>
        <w:tc>
          <w:tcPr>
            <w:tcW w:w="1811" w:type="dxa"/>
            <w:vAlign w:val="bottom"/>
          </w:tcPr>
          <w:p w:rsidR="00F320E5" w:rsidRDefault="00F320E5" w:rsidP="007646D1">
            <w:pPr>
              <w:suppressAutoHyphens/>
              <w:spacing w:before="6" w:after="6"/>
              <w:ind w:right="624"/>
              <w:jc w:val="right"/>
              <w:rPr>
                <w:sz w:val="20"/>
                <w:lang w:eastAsia="en-US"/>
              </w:rPr>
            </w:pPr>
            <w:r>
              <w:rPr>
                <w:sz w:val="20"/>
                <w:lang w:eastAsia="en-US"/>
              </w:rPr>
              <w:t>37.1</w:t>
            </w:r>
          </w:p>
        </w:tc>
        <w:tc>
          <w:tcPr>
            <w:tcW w:w="839" w:type="dxa"/>
            <w:vAlign w:val="bottom"/>
          </w:tcPr>
          <w:p w:rsidR="00F320E5" w:rsidRDefault="00F320E5" w:rsidP="007646D1">
            <w:pPr>
              <w:suppressAutoHyphens/>
              <w:spacing w:before="6" w:after="6"/>
              <w:ind w:right="170"/>
              <w:jc w:val="right"/>
              <w:rPr>
                <w:sz w:val="20"/>
                <w:lang w:eastAsia="en-US"/>
              </w:rPr>
            </w:pPr>
            <w:r>
              <w:rPr>
                <w:sz w:val="20"/>
                <w:lang w:eastAsia="en-US"/>
              </w:rPr>
              <w:t>67</w:t>
            </w:r>
          </w:p>
        </w:tc>
        <w:tc>
          <w:tcPr>
            <w:tcW w:w="1672" w:type="dxa"/>
            <w:vAlign w:val="bottom"/>
          </w:tcPr>
          <w:p w:rsidR="00F320E5" w:rsidRDefault="00F320E5" w:rsidP="007646D1">
            <w:pPr>
              <w:suppressAutoHyphens/>
              <w:spacing w:before="6" w:after="6"/>
              <w:ind w:right="567"/>
              <w:jc w:val="right"/>
              <w:rPr>
                <w:sz w:val="20"/>
                <w:lang w:eastAsia="en-US"/>
              </w:rPr>
            </w:pPr>
            <w:r>
              <w:rPr>
                <w:sz w:val="20"/>
                <w:lang w:eastAsia="en-US"/>
              </w:rPr>
              <w:t>33.7</w:t>
            </w:r>
          </w:p>
        </w:tc>
        <w:tc>
          <w:tcPr>
            <w:tcW w:w="838" w:type="dxa"/>
            <w:vAlign w:val="bottom"/>
          </w:tcPr>
          <w:p w:rsidR="00F320E5" w:rsidRDefault="00F320E5" w:rsidP="007646D1">
            <w:pPr>
              <w:tabs>
                <w:tab w:val="left" w:pos="537"/>
              </w:tabs>
              <w:suppressAutoHyphens/>
              <w:spacing w:before="6" w:after="6"/>
              <w:ind w:right="170"/>
              <w:jc w:val="right"/>
              <w:rPr>
                <w:sz w:val="20"/>
                <w:lang w:eastAsia="en-US"/>
              </w:rPr>
            </w:pPr>
            <w:r>
              <w:rPr>
                <w:sz w:val="20"/>
                <w:lang w:eastAsia="en-US"/>
              </w:rPr>
              <w:t>38</w:t>
            </w:r>
          </w:p>
        </w:tc>
        <w:tc>
          <w:tcPr>
            <w:tcW w:w="1615" w:type="dxa"/>
            <w:tcBorders>
              <w:top w:val="nil"/>
              <w:left w:val="nil"/>
              <w:bottom w:val="nil"/>
              <w:right w:val="single" w:sz="4" w:space="0" w:color="auto"/>
            </w:tcBorders>
            <w:vAlign w:val="bottom"/>
          </w:tcPr>
          <w:p w:rsidR="00F320E5" w:rsidRDefault="00F320E5" w:rsidP="007646D1">
            <w:pPr>
              <w:suppressAutoHyphens/>
              <w:spacing w:before="6" w:after="6"/>
              <w:ind w:right="454"/>
              <w:jc w:val="right"/>
              <w:rPr>
                <w:sz w:val="20"/>
                <w:lang w:eastAsia="en-US"/>
              </w:rPr>
            </w:pPr>
            <w:r>
              <w:rPr>
                <w:sz w:val="20"/>
                <w:lang w:eastAsia="en-US"/>
              </w:rPr>
              <w:t>19.9</w:t>
            </w:r>
          </w:p>
        </w:tc>
      </w:tr>
      <w:tr w:rsidR="00F320E5" w:rsidTr="007646D1">
        <w:trPr>
          <w:jc w:val="center"/>
        </w:trPr>
        <w:tc>
          <w:tcPr>
            <w:tcW w:w="1359" w:type="dxa"/>
            <w:tcBorders>
              <w:top w:val="nil"/>
              <w:left w:val="single" w:sz="4" w:space="0" w:color="auto"/>
              <w:bottom w:val="nil"/>
              <w:right w:val="nil"/>
            </w:tcBorders>
            <w:vAlign w:val="bottom"/>
          </w:tcPr>
          <w:p w:rsidR="00F320E5" w:rsidRDefault="00F320E5" w:rsidP="007646D1">
            <w:pPr>
              <w:suppressAutoHyphens/>
              <w:spacing w:before="6" w:after="6"/>
              <w:rPr>
                <w:sz w:val="20"/>
                <w:lang w:eastAsia="en-US"/>
              </w:rPr>
            </w:pPr>
            <w:r>
              <w:rPr>
                <w:sz w:val="20"/>
                <w:lang w:eastAsia="en-US"/>
              </w:rPr>
              <w:t>Октябрь</w:t>
            </w:r>
          </w:p>
        </w:tc>
        <w:tc>
          <w:tcPr>
            <w:tcW w:w="894" w:type="dxa"/>
            <w:vAlign w:val="bottom"/>
          </w:tcPr>
          <w:p w:rsidR="00F320E5" w:rsidRDefault="00F320E5" w:rsidP="007646D1">
            <w:pPr>
              <w:suppressAutoHyphens/>
              <w:spacing w:before="6" w:after="6"/>
              <w:ind w:right="170"/>
              <w:jc w:val="right"/>
              <w:rPr>
                <w:sz w:val="20"/>
                <w:lang w:eastAsia="en-US"/>
              </w:rPr>
            </w:pPr>
            <w:r>
              <w:rPr>
                <w:sz w:val="20"/>
                <w:lang w:eastAsia="en-US"/>
              </w:rPr>
              <w:t>69</w:t>
            </w:r>
          </w:p>
        </w:tc>
        <w:tc>
          <w:tcPr>
            <w:tcW w:w="1811" w:type="dxa"/>
            <w:vAlign w:val="bottom"/>
          </w:tcPr>
          <w:p w:rsidR="00F320E5" w:rsidRDefault="00F320E5" w:rsidP="007646D1">
            <w:pPr>
              <w:suppressAutoHyphens/>
              <w:spacing w:before="6" w:after="6"/>
              <w:ind w:right="624"/>
              <w:jc w:val="right"/>
              <w:rPr>
                <w:sz w:val="20"/>
                <w:lang w:eastAsia="en-US"/>
              </w:rPr>
            </w:pPr>
            <w:r>
              <w:rPr>
                <w:sz w:val="20"/>
                <w:lang w:eastAsia="en-US"/>
              </w:rPr>
              <w:t>36.7</w:t>
            </w:r>
          </w:p>
        </w:tc>
        <w:tc>
          <w:tcPr>
            <w:tcW w:w="839" w:type="dxa"/>
            <w:vAlign w:val="bottom"/>
          </w:tcPr>
          <w:p w:rsidR="00F320E5" w:rsidRDefault="00F320E5" w:rsidP="007646D1">
            <w:pPr>
              <w:suppressAutoHyphens/>
              <w:spacing w:before="6" w:after="6"/>
              <w:ind w:right="170"/>
              <w:jc w:val="right"/>
              <w:rPr>
                <w:sz w:val="20"/>
                <w:lang w:eastAsia="en-US"/>
              </w:rPr>
            </w:pPr>
            <w:r>
              <w:rPr>
                <w:sz w:val="20"/>
                <w:lang w:eastAsia="en-US"/>
              </w:rPr>
              <w:t>59</w:t>
            </w:r>
          </w:p>
        </w:tc>
        <w:tc>
          <w:tcPr>
            <w:tcW w:w="1672" w:type="dxa"/>
            <w:vAlign w:val="bottom"/>
          </w:tcPr>
          <w:p w:rsidR="00F320E5" w:rsidRDefault="00F320E5" w:rsidP="007646D1">
            <w:pPr>
              <w:suppressAutoHyphens/>
              <w:spacing w:before="6" w:after="6"/>
              <w:ind w:right="567"/>
              <w:jc w:val="right"/>
              <w:rPr>
                <w:sz w:val="20"/>
                <w:lang w:eastAsia="en-US"/>
              </w:rPr>
            </w:pPr>
            <w:r>
              <w:rPr>
                <w:sz w:val="20"/>
                <w:lang w:eastAsia="en-US"/>
              </w:rPr>
              <w:t>31.9</w:t>
            </w:r>
          </w:p>
        </w:tc>
        <w:tc>
          <w:tcPr>
            <w:tcW w:w="838" w:type="dxa"/>
            <w:vAlign w:val="bottom"/>
          </w:tcPr>
          <w:p w:rsidR="00F320E5" w:rsidRDefault="00F320E5" w:rsidP="007646D1">
            <w:pPr>
              <w:suppressAutoHyphens/>
              <w:spacing w:before="6" w:after="6"/>
              <w:ind w:right="170"/>
              <w:jc w:val="right"/>
              <w:rPr>
                <w:sz w:val="20"/>
                <w:lang w:eastAsia="en-US"/>
              </w:rPr>
            </w:pPr>
            <w:r>
              <w:rPr>
                <w:sz w:val="20"/>
                <w:lang w:eastAsia="en-US"/>
              </w:rPr>
              <w:t>35</w:t>
            </w:r>
          </w:p>
        </w:tc>
        <w:tc>
          <w:tcPr>
            <w:tcW w:w="1615" w:type="dxa"/>
            <w:tcBorders>
              <w:top w:val="nil"/>
              <w:left w:val="nil"/>
              <w:bottom w:val="nil"/>
              <w:right w:val="single" w:sz="4" w:space="0" w:color="auto"/>
            </w:tcBorders>
            <w:vAlign w:val="bottom"/>
          </w:tcPr>
          <w:p w:rsidR="00F320E5" w:rsidRDefault="00F320E5" w:rsidP="007646D1">
            <w:pPr>
              <w:suppressAutoHyphens/>
              <w:spacing w:before="6" w:after="6"/>
              <w:ind w:right="454"/>
              <w:jc w:val="right"/>
              <w:rPr>
                <w:sz w:val="20"/>
                <w:lang w:eastAsia="en-US"/>
              </w:rPr>
            </w:pPr>
            <w:r>
              <w:rPr>
                <w:sz w:val="20"/>
                <w:lang w:eastAsia="en-US"/>
              </w:rPr>
              <w:t>25.7</w:t>
            </w:r>
          </w:p>
        </w:tc>
      </w:tr>
      <w:tr w:rsidR="00F320E5" w:rsidTr="007646D1">
        <w:trPr>
          <w:jc w:val="center"/>
        </w:trPr>
        <w:tc>
          <w:tcPr>
            <w:tcW w:w="1359" w:type="dxa"/>
            <w:tcBorders>
              <w:top w:val="nil"/>
              <w:left w:val="single" w:sz="4" w:space="0" w:color="auto"/>
              <w:bottom w:val="nil"/>
              <w:right w:val="nil"/>
            </w:tcBorders>
            <w:vAlign w:val="bottom"/>
          </w:tcPr>
          <w:p w:rsidR="00F320E5" w:rsidRDefault="00F320E5" w:rsidP="007646D1">
            <w:pPr>
              <w:suppressAutoHyphens/>
              <w:spacing w:before="6" w:after="6"/>
              <w:rPr>
                <w:sz w:val="20"/>
                <w:lang w:eastAsia="en-US"/>
              </w:rPr>
            </w:pPr>
            <w:r>
              <w:rPr>
                <w:sz w:val="20"/>
                <w:lang w:eastAsia="en-US"/>
              </w:rPr>
              <w:t>Ноябрь</w:t>
            </w:r>
          </w:p>
        </w:tc>
        <w:tc>
          <w:tcPr>
            <w:tcW w:w="894" w:type="dxa"/>
            <w:vAlign w:val="bottom"/>
          </w:tcPr>
          <w:p w:rsidR="00F320E5" w:rsidRDefault="00F320E5" w:rsidP="007646D1">
            <w:pPr>
              <w:suppressAutoHyphens/>
              <w:spacing w:before="6" w:after="6"/>
              <w:ind w:right="170"/>
              <w:jc w:val="right"/>
              <w:rPr>
                <w:sz w:val="20"/>
                <w:lang w:eastAsia="en-US"/>
              </w:rPr>
            </w:pPr>
            <w:r>
              <w:rPr>
                <w:sz w:val="20"/>
                <w:lang w:eastAsia="en-US"/>
              </w:rPr>
              <w:t>72</w:t>
            </w:r>
          </w:p>
        </w:tc>
        <w:tc>
          <w:tcPr>
            <w:tcW w:w="1811" w:type="dxa"/>
            <w:vAlign w:val="bottom"/>
          </w:tcPr>
          <w:p w:rsidR="00F320E5" w:rsidRDefault="00F320E5" w:rsidP="007646D1">
            <w:pPr>
              <w:suppressAutoHyphens/>
              <w:spacing w:before="6" w:after="6"/>
              <w:ind w:right="624"/>
              <w:jc w:val="right"/>
              <w:rPr>
                <w:sz w:val="20"/>
                <w:lang w:eastAsia="en-US"/>
              </w:rPr>
            </w:pPr>
            <w:r>
              <w:rPr>
                <w:sz w:val="20"/>
                <w:lang w:eastAsia="en-US"/>
              </w:rPr>
              <w:t>36.4</w:t>
            </w:r>
          </w:p>
        </w:tc>
        <w:tc>
          <w:tcPr>
            <w:tcW w:w="839" w:type="dxa"/>
            <w:vAlign w:val="bottom"/>
          </w:tcPr>
          <w:p w:rsidR="00F320E5" w:rsidRDefault="00F320E5" w:rsidP="007646D1">
            <w:pPr>
              <w:suppressAutoHyphens/>
              <w:spacing w:before="6" w:after="6"/>
              <w:ind w:right="170"/>
              <w:jc w:val="right"/>
              <w:rPr>
                <w:sz w:val="20"/>
                <w:lang w:eastAsia="en-US"/>
              </w:rPr>
            </w:pPr>
            <w:r>
              <w:rPr>
                <w:sz w:val="20"/>
                <w:lang w:eastAsia="en-US"/>
              </w:rPr>
              <w:t>54</w:t>
            </w:r>
          </w:p>
        </w:tc>
        <w:tc>
          <w:tcPr>
            <w:tcW w:w="1672" w:type="dxa"/>
            <w:vAlign w:val="bottom"/>
          </w:tcPr>
          <w:p w:rsidR="00F320E5" w:rsidRDefault="00F320E5" w:rsidP="007646D1">
            <w:pPr>
              <w:suppressAutoHyphens/>
              <w:spacing w:before="6" w:after="6"/>
              <w:ind w:right="567"/>
              <w:jc w:val="right"/>
              <w:rPr>
                <w:sz w:val="20"/>
                <w:lang w:eastAsia="en-US"/>
              </w:rPr>
            </w:pPr>
            <w:r>
              <w:rPr>
                <w:sz w:val="20"/>
                <w:lang w:eastAsia="en-US"/>
              </w:rPr>
              <w:t>27.7</w:t>
            </w:r>
          </w:p>
        </w:tc>
        <w:tc>
          <w:tcPr>
            <w:tcW w:w="838" w:type="dxa"/>
            <w:vAlign w:val="bottom"/>
          </w:tcPr>
          <w:p w:rsidR="00F320E5" w:rsidRDefault="00F320E5" w:rsidP="007646D1">
            <w:pPr>
              <w:suppressAutoHyphens/>
              <w:spacing w:before="6" w:after="6"/>
              <w:ind w:right="170"/>
              <w:jc w:val="right"/>
              <w:rPr>
                <w:sz w:val="20"/>
                <w:lang w:eastAsia="en-US"/>
              </w:rPr>
            </w:pPr>
            <w:r>
              <w:rPr>
                <w:sz w:val="20"/>
                <w:lang w:eastAsia="en-US"/>
              </w:rPr>
              <w:t>39</w:t>
            </w:r>
          </w:p>
        </w:tc>
        <w:tc>
          <w:tcPr>
            <w:tcW w:w="1615" w:type="dxa"/>
            <w:tcBorders>
              <w:top w:val="nil"/>
              <w:left w:val="nil"/>
              <w:bottom w:val="nil"/>
              <w:right w:val="single" w:sz="4" w:space="0" w:color="auto"/>
            </w:tcBorders>
            <w:vAlign w:val="bottom"/>
          </w:tcPr>
          <w:p w:rsidR="00F320E5" w:rsidRDefault="00F320E5" w:rsidP="007646D1">
            <w:pPr>
              <w:suppressAutoHyphens/>
              <w:spacing w:before="6" w:after="6"/>
              <w:ind w:right="454"/>
              <w:jc w:val="right"/>
              <w:rPr>
                <w:sz w:val="20"/>
                <w:lang w:eastAsia="en-US"/>
              </w:rPr>
            </w:pPr>
            <w:r>
              <w:rPr>
                <w:sz w:val="20"/>
                <w:lang w:eastAsia="en-US"/>
              </w:rPr>
              <w:t>30.0</w:t>
            </w:r>
          </w:p>
        </w:tc>
      </w:tr>
      <w:tr w:rsidR="00F320E5" w:rsidTr="007646D1">
        <w:trPr>
          <w:jc w:val="center"/>
        </w:trPr>
        <w:tc>
          <w:tcPr>
            <w:tcW w:w="1359" w:type="dxa"/>
            <w:tcBorders>
              <w:top w:val="nil"/>
              <w:left w:val="single" w:sz="4" w:space="0" w:color="auto"/>
              <w:bottom w:val="nil"/>
              <w:right w:val="nil"/>
            </w:tcBorders>
            <w:vAlign w:val="bottom"/>
          </w:tcPr>
          <w:p w:rsidR="00F320E5" w:rsidRDefault="00F320E5" w:rsidP="007646D1">
            <w:pPr>
              <w:suppressAutoHyphens/>
              <w:spacing w:before="6" w:after="6"/>
              <w:rPr>
                <w:sz w:val="20"/>
                <w:lang w:eastAsia="en-US"/>
              </w:rPr>
            </w:pPr>
            <w:r>
              <w:rPr>
                <w:sz w:val="20"/>
                <w:lang w:eastAsia="en-US"/>
              </w:rPr>
              <w:t>Декабрь</w:t>
            </w:r>
          </w:p>
        </w:tc>
        <w:tc>
          <w:tcPr>
            <w:tcW w:w="894" w:type="dxa"/>
            <w:vAlign w:val="bottom"/>
          </w:tcPr>
          <w:p w:rsidR="00F320E5" w:rsidRDefault="00F320E5" w:rsidP="007646D1">
            <w:pPr>
              <w:suppressAutoHyphens/>
              <w:spacing w:before="6" w:after="6"/>
              <w:ind w:right="170"/>
              <w:jc w:val="right"/>
              <w:rPr>
                <w:sz w:val="20"/>
                <w:lang w:eastAsia="en-US"/>
              </w:rPr>
            </w:pPr>
            <w:r>
              <w:rPr>
                <w:sz w:val="20"/>
                <w:lang w:eastAsia="en-US"/>
              </w:rPr>
              <w:t>74</w:t>
            </w:r>
          </w:p>
        </w:tc>
        <w:tc>
          <w:tcPr>
            <w:tcW w:w="1811" w:type="dxa"/>
            <w:vAlign w:val="bottom"/>
          </w:tcPr>
          <w:p w:rsidR="00F320E5" w:rsidRDefault="00F320E5" w:rsidP="007646D1">
            <w:pPr>
              <w:suppressAutoHyphens/>
              <w:spacing w:before="6" w:after="6"/>
              <w:ind w:right="624"/>
              <w:jc w:val="right"/>
              <w:rPr>
                <w:sz w:val="20"/>
                <w:lang w:eastAsia="en-US"/>
              </w:rPr>
            </w:pPr>
            <w:r>
              <w:rPr>
                <w:sz w:val="20"/>
                <w:lang w:eastAsia="en-US"/>
              </w:rPr>
              <w:t>35.2</w:t>
            </w:r>
          </w:p>
        </w:tc>
        <w:tc>
          <w:tcPr>
            <w:tcW w:w="839" w:type="dxa"/>
            <w:vAlign w:val="bottom"/>
          </w:tcPr>
          <w:p w:rsidR="00F320E5" w:rsidRDefault="00F320E5" w:rsidP="007646D1">
            <w:pPr>
              <w:suppressAutoHyphens/>
              <w:spacing w:before="6" w:after="6"/>
              <w:ind w:right="170"/>
              <w:jc w:val="right"/>
              <w:rPr>
                <w:sz w:val="20"/>
                <w:lang w:eastAsia="en-US"/>
              </w:rPr>
            </w:pPr>
            <w:r>
              <w:rPr>
                <w:sz w:val="20"/>
                <w:lang w:eastAsia="en-US"/>
              </w:rPr>
              <w:t>64</w:t>
            </w:r>
          </w:p>
        </w:tc>
        <w:tc>
          <w:tcPr>
            <w:tcW w:w="1672" w:type="dxa"/>
            <w:vAlign w:val="bottom"/>
          </w:tcPr>
          <w:p w:rsidR="00F320E5" w:rsidRDefault="00F320E5" w:rsidP="007646D1">
            <w:pPr>
              <w:suppressAutoHyphens/>
              <w:spacing w:before="6" w:after="6"/>
              <w:ind w:right="567"/>
              <w:jc w:val="right"/>
              <w:rPr>
                <w:sz w:val="20"/>
                <w:lang w:eastAsia="en-US"/>
              </w:rPr>
            </w:pPr>
            <w:r>
              <w:rPr>
                <w:sz w:val="20"/>
                <w:lang w:eastAsia="en-US"/>
              </w:rPr>
              <w:t>30.9</w:t>
            </w:r>
          </w:p>
        </w:tc>
        <w:tc>
          <w:tcPr>
            <w:tcW w:w="838" w:type="dxa"/>
            <w:vAlign w:val="bottom"/>
          </w:tcPr>
          <w:p w:rsidR="00F320E5" w:rsidRDefault="00F320E5" w:rsidP="007646D1">
            <w:pPr>
              <w:suppressAutoHyphens/>
              <w:spacing w:before="6" w:after="6"/>
              <w:ind w:right="170"/>
              <w:jc w:val="right"/>
              <w:rPr>
                <w:sz w:val="20"/>
                <w:lang w:eastAsia="en-US"/>
              </w:rPr>
            </w:pPr>
            <w:r>
              <w:rPr>
                <w:sz w:val="20"/>
                <w:lang w:eastAsia="en-US"/>
              </w:rPr>
              <w:t>52</w:t>
            </w:r>
          </w:p>
        </w:tc>
        <w:tc>
          <w:tcPr>
            <w:tcW w:w="1615" w:type="dxa"/>
            <w:tcBorders>
              <w:top w:val="nil"/>
              <w:left w:val="nil"/>
              <w:bottom w:val="nil"/>
              <w:right w:val="single" w:sz="4" w:space="0" w:color="auto"/>
            </w:tcBorders>
            <w:vAlign w:val="bottom"/>
          </w:tcPr>
          <w:p w:rsidR="00F320E5" w:rsidRDefault="00F320E5" w:rsidP="007646D1">
            <w:pPr>
              <w:suppressAutoHyphens/>
              <w:spacing w:before="6" w:after="6"/>
              <w:ind w:right="454"/>
              <w:jc w:val="right"/>
              <w:rPr>
                <w:sz w:val="20"/>
                <w:lang w:eastAsia="en-US"/>
              </w:rPr>
            </w:pPr>
            <w:r>
              <w:rPr>
                <w:sz w:val="20"/>
                <w:lang w:eastAsia="en-US"/>
              </w:rPr>
              <w:t>40.3</w:t>
            </w:r>
          </w:p>
        </w:tc>
      </w:tr>
      <w:tr w:rsidR="00F320E5" w:rsidTr="007646D1">
        <w:trPr>
          <w:jc w:val="center"/>
        </w:trPr>
        <w:tc>
          <w:tcPr>
            <w:tcW w:w="1359" w:type="dxa"/>
            <w:tcBorders>
              <w:top w:val="nil"/>
              <w:left w:val="single" w:sz="4" w:space="0" w:color="auto"/>
              <w:bottom w:val="nil"/>
              <w:right w:val="nil"/>
            </w:tcBorders>
            <w:vAlign w:val="bottom"/>
            <w:hideMark/>
          </w:tcPr>
          <w:p w:rsidR="00F320E5" w:rsidRDefault="00F320E5" w:rsidP="007646D1">
            <w:pPr>
              <w:suppressAutoHyphens/>
              <w:spacing w:before="60" w:after="60"/>
              <w:ind w:left="227"/>
              <w:rPr>
                <w:b/>
                <w:sz w:val="20"/>
                <w:lang w:eastAsia="en-US"/>
              </w:rPr>
            </w:pPr>
            <w:r>
              <w:rPr>
                <w:b/>
                <w:sz w:val="20"/>
                <w:lang w:eastAsia="en-US"/>
              </w:rPr>
              <w:t>2022</w:t>
            </w:r>
          </w:p>
        </w:tc>
        <w:tc>
          <w:tcPr>
            <w:tcW w:w="894" w:type="dxa"/>
            <w:vAlign w:val="bottom"/>
          </w:tcPr>
          <w:p w:rsidR="00F320E5" w:rsidRDefault="00F320E5" w:rsidP="007646D1">
            <w:pPr>
              <w:suppressAutoHyphens/>
              <w:spacing w:before="60" w:after="60"/>
              <w:ind w:right="170"/>
              <w:jc w:val="right"/>
              <w:rPr>
                <w:sz w:val="20"/>
                <w:lang w:eastAsia="en-US"/>
              </w:rPr>
            </w:pPr>
          </w:p>
        </w:tc>
        <w:tc>
          <w:tcPr>
            <w:tcW w:w="1811" w:type="dxa"/>
            <w:vAlign w:val="bottom"/>
          </w:tcPr>
          <w:p w:rsidR="00F320E5" w:rsidRDefault="00F320E5" w:rsidP="007646D1">
            <w:pPr>
              <w:suppressAutoHyphens/>
              <w:spacing w:before="60" w:after="60"/>
              <w:ind w:right="624"/>
              <w:jc w:val="right"/>
              <w:rPr>
                <w:sz w:val="20"/>
                <w:lang w:eastAsia="en-US"/>
              </w:rPr>
            </w:pPr>
          </w:p>
        </w:tc>
        <w:tc>
          <w:tcPr>
            <w:tcW w:w="839" w:type="dxa"/>
            <w:vAlign w:val="bottom"/>
          </w:tcPr>
          <w:p w:rsidR="00F320E5" w:rsidRDefault="00F320E5" w:rsidP="007646D1">
            <w:pPr>
              <w:suppressAutoHyphens/>
              <w:spacing w:before="60" w:after="60"/>
              <w:ind w:right="170"/>
              <w:jc w:val="right"/>
              <w:rPr>
                <w:sz w:val="20"/>
                <w:lang w:eastAsia="en-US"/>
              </w:rPr>
            </w:pPr>
          </w:p>
        </w:tc>
        <w:tc>
          <w:tcPr>
            <w:tcW w:w="1672" w:type="dxa"/>
            <w:vAlign w:val="bottom"/>
          </w:tcPr>
          <w:p w:rsidR="00F320E5" w:rsidRDefault="00F320E5" w:rsidP="007646D1">
            <w:pPr>
              <w:suppressAutoHyphens/>
              <w:spacing w:before="60" w:after="60"/>
              <w:ind w:right="567"/>
              <w:jc w:val="right"/>
              <w:rPr>
                <w:sz w:val="20"/>
                <w:lang w:eastAsia="en-US"/>
              </w:rPr>
            </w:pPr>
          </w:p>
        </w:tc>
        <w:tc>
          <w:tcPr>
            <w:tcW w:w="838" w:type="dxa"/>
            <w:vAlign w:val="bottom"/>
          </w:tcPr>
          <w:p w:rsidR="00F320E5" w:rsidRDefault="00F320E5" w:rsidP="007646D1">
            <w:pPr>
              <w:suppressAutoHyphens/>
              <w:spacing w:before="60" w:after="60"/>
              <w:ind w:right="170"/>
              <w:jc w:val="right"/>
              <w:rPr>
                <w:sz w:val="20"/>
                <w:lang w:eastAsia="en-US"/>
              </w:rPr>
            </w:pPr>
          </w:p>
        </w:tc>
        <w:tc>
          <w:tcPr>
            <w:tcW w:w="1615" w:type="dxa"/>
            <w:tcBorders>
              <w:top w:val="nil"/>
              <w:left w:val="nil"/>
              <w:bottom w:val="nil"/>
              <w:right w:val="single" w:sz="4" w:space="0" w:color="auto"/>
            </w:tcBorders>
            <w:vAlign w:val="bottom"/>
          </w:tcPr>
          <w:p w:rsidR="00F320E5" w:rsidRDefault="00F320E5" w:rsidP="007646D1">
            <w:pPr>
              <w:suppressAutoHyphens/>
              <w:spacing w:before="60" w:after="60"/>
              <w:ind w:right="454"/>
              <w:jc w:val="right"/>
              <w:rPr>
                <w:sz w:val="20"/>
                <w:lang w:eastAsia="en-US"/>
              </w:rPr>
            </w:pPr>
          </w:p>
        </w:tc>
      </w:tr>
      <w:tr w:rsidR="00F320E5" w:rsidTr="007646D1">
        <w:trPr>
          <w:jc w:val="center"/>
        </w:trPr>
        <w:tc>
          <w:tcPr>
            <w:tcW w:w="1359" w:type="dxa"/>
            <w:tcBorders>
              <w:top w:val="nil"/>
              <w:left w:val="single" w:sz="4" w:space="0" w:color="auto"/>
              <w:bottom w:val="nil"/>
              <w:right w:val="nil"/>
            </w:tcBorders>
            <w:vAlign w:val="bottom"/>
            <w:hideMark/>
          </w:tcPr>
          <w:p w:rsidR="00F320E5" w:rsidRDefault="00F320E5" w:rsidP="007646D1">
            <w:pPr>
              <w:suppressAutoHyphens/>
              <w:spacing w:before="6" w:after="6"/>
              <w:rPr>
                <w:sz w:val="20"/>
                <w:lang w:eastAsia="en-US"/>
              </w:rPr>
            </w:pPr>
            <w:r>
              <w:rPr>
                <w:sz w:val="20"/>
                <w:lang w:eastAsia="en-US"/>
              </w:rPr>
              <w:t>Январь</w:t>
            </w:r>
          </w:p>
        </w:tc>
        <w:tc>
          <w:tcPr>
            <w:tcW w:w="894" w:type="dxa"/>
            <w:vAlign w:val="bottom"/>
          </w:tcPr>
          <w:p w:rsidR="00F320E5" w:rsidRDefault="00F320E5" w:rsidP="007646D1">
            <w:pPr>
              <w:suppressAutoHyphens/>
              <w:spacing w:before="6" w:after="6"/>
              <w:ind w:right="170"/>
              <w:jc w:val="right"/>
              <w:rPr>
                <w:sz w:val="20"/>
                <w:lang w:eastAsia="en-US"/>
              </w:rPr>
            </w:pPr>
            <w:r>
              <w:rPr>
                <w:sz w:val="20"/>
                <w:lang w:eastAsia="en-US"/>
              </w:rPr>
              <w:t>63</w:t>
            </w:r>
          </w:p>
        </w:tc>
        <w:tc>
          <w:tcPr>
            <w:tcW w:w="1811" w:type="dxa"/>
            <w:vAlign w:val="bottom"/>
          </w:tcPr>
          <w:p w:rsidR="00F320E5" w:rsidRDefault="00F320E5" w:rsidP="007646D1">
            <w:pPr>
              <w:suppressAutoHyphens/>
              <w:spacing w:before="6" w:after="6"/>
              <w:ind w:right="624"/>
              <w:jc w:val="right"/>
              <w:rPr>
                <w:sz w:val="20"/>
                <w:lang w:eastAsia="en-US"/>
              </w:rPr>
            </w:pPr>
            <w:r>
              <w:rPr>
                <w:sz w:val="20"/>
                <w:lang w:eastAsia="en-US"/>
              </w:rPr>
              <w:t>29.7</w:t>
            </w:r>
          </w:p>
        </w:tc>
        <w:tc>
          <w:tcPr>
            <w:tcW w:w="839" w:type="dxa"/>
            <w:vAlign w:val="bottom"/>
          </w:tcPr>
          <w:p w:rsidR="00F320E5" w:rsidRDefault="00F320E5" w:rsidP="007646D1">
            <w:pPr>
              <w:suppressAutoHyphens/>
              <w:spacing w:before="6" w:after="6"/>
              <w:ind w:right="170"/>
              <w:jc w:val="right"/>
              <w:rPr>
                <w:sz w:val="20"/>
                <w:lang w:eastAsia="en-US"/>
              </w:rPr>
            </w:pPr>
            <w:r>
              <w:rPr>
                <w:sz w:val="20"/>
                <w:lang w:eastAsia="en-US"/>
              </w:rPr>
              <w:t>56</w:t>
            </w:r>
          </w:p>
        </w:tc>
        <w:tc>
          <w:tcPr>
            <w:tcW w:w="1672" w:type="dxa"/>
            <w:vAlign w:val="bottom"/>
          </w:tcPr>
          <w:p w:rsidR="00F320E5" w:rsidRDefault="00F320E5" w:rsidP="007646D1">
            <w:pPr>
              <w:suppressAutoHyphens/>
              <w:spacing w:before="6" w:after="6"/>
              <w:ind w:right="567"/>
              <w:jc w:val="right"/>
              <w:rPr>
                <w:sz w:val="20"/>
                <w:lang w:eastAsia="en-US"/>
              </w:rPr>
            </w:pPr>
            <w:r>
              <w:rPr>
                <w:sz w:val="20"/>
                <w:lang w:eastAsia="en-US"/>
              </w:rPr>
              <w:t>27.7</w:t>
            </w:r>
          </w:p>
        </w:tc>
        <w:tc>
          <w:tcPr>
            <w:tcW w:w="838" w:type="dxa"/>
            <w:vAlign w:val="bottom"/>
          </w:tcPr>
          <w:p w:rsidR="00F320E5" w:rsidRDefault="00F320E5" w:rsidP="007646D1">
            <w:pPr>
              <w:suppressAutoHyphens/>
              <w:spacing w:before="6" w:after="6"/>
              <w:ind w:right="170"/>
              <w:jc w:val="right"/>
              <w:rPr>
                <w:sz w:val="20"/>
                <w:lang w:eastAsia="en-US"/>
              </w:rPr>
            </w:pPr>
            <w:r>
              <w:rPr>
                <w:sz w:val="20"/>
                <w:lang w:eastAsia="en-US"/>
              </w:rPr>
              <w:t>42</w:t>
            </w:r>
          </w:p>
        </w:tc>
        <w:tc>
          <w:tcPr>
            <w:tcW w:w="1615" w:type="dxa"/>
            <w:tcBorders>
              <w:top w:val="nil"/>
              <w:left w:val="nil"/>
              <w:bottom w:val="nil"/>
              <w:right w:val="single" w:sz="4" w:space="0" w:color="auto"/>
            </w:tcBorders>
            <w:vAlign w:val="bottom"/>
          </w:tcPr>
          <w:p w:rsidR="00F320E5" w:rsidRDefault="00F320E5" w:rsidP="007646D1">
            <w:pPr>
              <w:suppressAutoHyphens/>
              <w:spacing w:before="6" w:after="6"/>
              <w:ind w:right="454"/>
              <w:jc w:val="right"/>
              <w:rPr>
                <w:sz w:val="20"/>
                <w:lang w:eastAsia="en-US"/>
              </w:rPr>
            </w:pPr>
            <w:r>
              <w:rPr>
                <w:sz w:val="20"/>
                <w:lang w:eastAsia="en-US"/>
              </w:rPr>
              <w:t>34.4</w:t>
            </w:r>
          </w:p>
        </w:tc>
      </w:tr>
      <w:tr w:rsidR="00F320E5" w:rsidTr="007646D1">
        <w:trPr>
          <w:jc w:val="center"/>
        </w:trPr>
        <w:tc>
          <w:tcPr>
            <w:tcW w:w="1359" w:type="dxa"/>
            <w:tcBorders>
              <w:top w:val="nil"/>
              <w:left w:val="single" w:sz="4" w:space="0" w:color="auto"/>
              <w:bottom w:val="nil"/>
              <w:right w:val="nil"/>
            </w:tcBorders>
            <w:vAlign w:val="bottom"/>
            <w:hideMark/>
          </w:tcPr>
          <w:p w:rsidR="00F320E5" w:rsidRDefault="00F320E5" w:rsidP="007646D1">
            <w:pPr>
              <w:suppressAutoHyphens/>
              <w:spacing w:before="6" w:after="6"/>
              <w:rPr>
                <w:sz w:val="20"/>
                <w:lang w:eastAsia="en-US"/>
              </w:rPr>
            </w:pPr>
            <w:r>
              <w:rPr>
                <w:sz w:val="20"/>
                <w:lang w:eastAsia="en-US"/>
              </w:rPr>
              <w:t>Февраль</w:t>
            </w:r>
          </w:p>
        </w:tc>
        <w:tc>
          <w:tcPr>
            <w:tcW w:w="894" w:type="dxa"/>
            <w:vAlign w:val="bottom"/>
          </w:tcPr>
          <w:p w:rsidR="00F320E5" w:rsidRDefault="00F320E5" w:rsidP="007646D1">
            <w:pPr>
              <w:suppressAutoHyphens/>
              <w:spacing w:before="6" w:after="6"/>
              <w:ind w:right="170"/>
              <w:jc w:val="right"/>
              <w:rPr>
                <w:sz w:val="20"/>
                <w:lang w:eastAsia="en-US"/>
              </w:rPr>
            </w:pPr>
            <w:r>
              <w:rPr>
                <w:sz w:val="20"/>
                <w:lang w:eastAsia="en-US"/>
              </w:rPr>
              <w:t>59</w:t>
            </w:r>
          </w:p>
        </w:tc>
        <w:tc>
          <w:tcPr>
            <w:tcW w:w="1811" w:type="dxa"/>
            <w:vAlign w:val="bottom"/>
          </w:tcPr>
          <w:p w:rsidR="00F320E5" w:rsidRDefault="00F320E5" w:rsidP="007646D1">
            <w:pPr>
              <w:suppressAutoHyphens/>
              <w:spacing w:before="6" w:after="6"/>
              <w:ind w:right="624"/>
              <w:jc w:val="right"/>
              <w:rPr>
                <w:sz w:val="20"/>
                <w:lang w:eastAsia="en-US"/>
              </w:rPr>
            </w:pPr>
            <w:r>
              <w:rPr>
                <w:sz w:val="20"/>
                <w:lang w:eastAsia="en-US"/>
              </w:rPr>
              <w:t>29.4</w:t>
            </w:r>
          </w:p>
        </w:tc>
        <w:tc>
          <w:tcPr>
            <w:tcW w:w="839" w:type="dxa"/>
            <w:vAlign w:val="bottom"/>
          </w:tcPr>
          <w:p w:rsidR="00F320E5" w:rsidRDefault="00F320E5" w:rsidP="007646D1">
            <w:pPr>
              <w:suppressAutoHyphens/>
              <w:spacing w:before="6" w:after="6"/>
              <w:ind w:right="170"/>
              <w:jc w:val="right"/>
              <w:rPr>
                <w:sz w:val="20"/>
                <w:lang w:eastAsia="en-US"/>
              </w:rPr>
            </w:pPr>
            <w:r>
              <w:rPr>
                <w:sz w:val="20"/>
                <w:lang w:eastAsia="en-US"/>
              </w:rPr>
              <w:t>54</w:t>
            </w:r>
          </w:p>
        </w:tc>
        <w:tc>
          <w:tcPr>
            <w:tcW w:w="1672" w:type="dxa"/>
            <w:vAlign w:val="bottom"/>
          </w:tcPr>
          <w:p w:rsidR="00F320E5" w:rsidRDefault="00F320E5" w:rsidP="007646D1">
            <w:pPr>
              <w:suppressAutoHyphens/>
              <w:spacing w:before="6" w:after="6"/>
              <w:ind w:right="567"/>
              <w:jc w:val="right"/>
              <w:rPr>
                <w:sz w:val="20"/>
                <w:lang w:eastAsia="en-US"/>
              </w:rPr>
            </w:pPr>
            <w:r>
              <w:rPr>
                <w:sz w:val="20"/>
                <w:lang w:eastAsia="en-US"/>
              </w:rPr>
              <w:t>28.7</w:t>
            </w:r>
          </w:p>
        </w:tc>
        <w:tc>
          <w:tcPr>
            <w:tcW w:w="838" w:type="dxa"/>
            <w:vAlign w:val="bottom"/>
          </w:tcPr>
          <w:p w:rsidR="00F320E5" w:rsidRDefault="00F320E5" w:rsidP="007646D1">
            <w:pPr>
              <w:suppressAutoHyphens/>
              <w:spacing w:before="6" w:after="6"/>
              <w:ind w:right="170"/>
              <w:jc w:val="right"/>
              <w:rPr>
                <w:sz w:val="20"/>
                <w:lang w:eastAsia="en-US"/>
              </w:rPr>
            </w:pPr>
            <w:r>
              <w:rPr>
                <w:sz w:val="20"/>
                <w:lang w:eastAsia="en-US"/>
              </w:rPr>
              <w:t>39</w:t>
            </w:r>
          </w:p>
        </w:tc>
        <w:tc>
          <w:tcPr>
            <w:tcW w:w="1615" w:type="dxa"/>
            <w:tcBorders>
              <w:top w:val="nil"/>
              <w:left w:val="nil"/>
              <w:bottom w:val="nil"/>
              <w:right w:val="single" w:sz="4" w:space="0" w:color="auto"/>
            </w:tcBorders>
            <w:vAlign w:val="bottom"/>
          </w:tcPr>
          <w:p w:rsidR="00F320E5" w:rsidRDefault="00F320E5" w:rsidP="007646D1">
            <w:pPr>
              <w:suppressAutoHyphens/>
              <w:spacing w:before="6" w:after="6"/>
              <w:ind w:right="454"/>
              <w:jc w:val="right"/>
              <w:rPr>
                <w:sz w:val="20"/>
                <w:lang w:eastAsia="en-US"/>
              </w:rPr>
            </w:pPr>
            <w:r>
              <w:rPr>
                <w:sz w:val="20"/>
                <w:lang w:eastAsia="en-US"/>
              </w:rPr>
              <w:t>33.9</w:t>
            </w:r>
          </w:p>
        </w:tc>
      </w:tr>
      <w:tr w:rsidR="00F320E5" w:rsidTr="007646D1">
        <w:trPr>
          <w:jc w:val="center"/>
        </w:trPr>
        <w:tc>
          <w:tcPr>
            <w:tcW w:w="1359" w:type="dxa"/>
            <w:tcBorders>
              <w:top w:val="nil"/>
              <w:left w:val="single" w:sz="4" w:space="0" w:color="auto"/>
              <w:bottom w:val="nil"/>
              <w:right w:val="nil"/>
            </w:tcBorders>
            <w:vAlign w:val="bottom"/>
            <w:hideMark/>
          </w:tcPr>
          <w:p w:rsidR="00F320E5" w:rsidRDefault="00F320E5" w:rsidP="007646D1">
            <w:pPr>
              <w:suppressAutoHyphens/>
              <w:spacing w:before="6" w:after="6"/>
              <w:rPr>
                <w:sz w:val="20"/>
                <w:lang w:eastAsia="en-US"/>
              </w:rPr>
            </w:pPr>
            <w:r>
              <w:rPr>
                <w:sz w:val="20"/>
                <w:lang w:eastAsia="en-US"/>
              </w:rPr>
              <w:t>Март</w:t>
            </w:r>
          </w:p>
        </w:tc>
        <w:tc>
          <w:tcPr>
            <w:tcW w:w="894" w:type="dxa"/>
            <w:vAlign w:val="bottom"/>
          </w:tcPr>
          <w:p w:rsidR="00F320E5" w:rsidRDefault="00F320E5" w:rsidP="007646D1">
            <w:pPr>
              <w:suppressAutoHyphens/>
              <w:spacing w:before="6" w:after="6"/>
              <w:ind w:right="170"/>
              <w:jc w:val="right"/>
              <w:rPr>
                <w:sz w:val="20"/>
                <w:lang w:eastAsia="en-US"/>
              </w:rPr>
            </w:pPr>
            <w:r>
              <w:rPr>
                <w:sz w:val="20"/>
                <w:lang w:eastAsia="en-US"/>
              </w:rPr>
              <w:t>61</w:t>
            </w:r>
          </w:p>
        </w:tc>
        <w:tc>
          <w:tcPr>
            <w:tcW w:w="1811" w:type="dxa"/>
            <w:vAlign w:val="bottom"/>
          </w:tcPr>
          <w:p w:rsidR="00F320E5" w:rsidRDefault="00F320E5" w:rsidP="007646D1">
            <w:pPr>
              <w:suppressAutoHyphens/>
              <w:spacing w:before="6" w:after="6"/>
              <w:ind w:right="624"/>
              <w:jc w:val="right"/>
              <w:rPr>
                <w:sz w:val="20"/>
                <w:lang w:eastAsia="en-US"/>
              </w:rPr>
            </w:pPr>
            <w:r>
              <w:rPr>
                <w:sz w:val="20"/>
                <w:lang w:eastAsia="en-US"/>
              </w:rPr>
              <w:t>51.3</w:t>
            </w:r>
          </w:p>
        </w:tc>
        <w:tc>
          <w:tcPr>
            <w:tcW w:w="839" w:type="dxa"/>
            <w:vAlign w:val="bottom"/>
          </w:tcPr>
          <w:p w:rsidR="00F320E5" w:rsidRDefault="00F320E5" w:rsidP="007646D1">
            <w:pPr>
              <w:suppressAutoHyphens/>
              <w:spacing w:before="6" w:after="6"/>
              <w:ind w:right="170"/>
              <w:jc w:val="right"/>
              <w:rPr>
                <w:sz w:val="20"/>
                <w:lang w:eastAsia="en-US"/>
              </w:rPr>
            </w:pPr>
            <w:r>
              <w:rPr>
                <w:sz w:val="20"/>
                <w:lang w:eastAsia="en-US"/>
              </w:rPr>
              <w:t>47</w:t>
            </w:r>
          </w:p>
        </w:tc>
        <w:tc>
          <w:tcPr>
            <w:tcW w:w="1672" w:type="dxa"/>
            <w:vAlign w:val="bottom"/>
          </w:tcPr>
          <w:p w:rsidR="00F320E5" w:rsidRDefault="00F320E5" w:rsidP="007646D1">
            <w:pPr>
              <w:suppressAutoHyphens/>
              <w:spacing w:before="6" w:after="6"/>
              <w:ind w:right="567"/>
              <w:jc w:val="right"/>
              <w:rPr>
                <w:sz w:val="20"/>
                <w:lang w:eastAsia="en-US"/>
              </w:rPr>
            </w:pPr>
            <w:r>
              <w:rPr>
                <w:sz w:val="20"/>
                <w:lang w:eastAsia="en-US"/>
              </w:rPr>
              <w:t>48.5</w:t>
            </w:r>
          </w:p>
        </w:tc>
        <w:tc>
          <w:tcPr>
            <w:tcW w:w="838" w:type="dxa"/>
            <w:vAlign w:val="bottom"/>
          </w:tcPr>
          <w:p w:rsidR="00F320E5" w:rsidRDefault="00F320E5" w:rsidP="007646D1">
            <w:pPr>
              <w:suppressAutoHyphens/>
              <w:spacing w:before="6" w:after="6"/>
              <w:ind w:right="170"/>
              <w:jc w:val="right"/>
              <w:rPr>
                <w:sz w:val="20"/>
                <w:lang w:eastAsia="en-US"/>
              </w:rPr>
            </w:pPr>
            <w:r>
              <w:rPr>
                <w:sz w:val="20"/>
                <w:lang w:eastAsia="en-US"/>
              </w:rPr>
              <w:t>37</w:t>
            </w:r>
          </w:p>
        </w:tc>
        <w:tc>
          <w:tcPr>
            <w:tcW w:w="1615" w:type="dxa"/>
            <w:tcBorders>
              <w:top w:val="nil"/>
              <w:left w:val="nil"/>
              <w:bottom w:val="nil"/>
              <w:right w:val="single" w:sz="4" w:space="0" w:color="auto"/>
            </w:tcBorders>
            <w:vAlign w:val="bottom"/>
          </w:tcPr>
          <w:p w:rsidR="00F320E5" w:rsidRDefault="00F320E5" w:rsidP="007646D1">
            <w:pPr>
              <w:suppressAutoHyphens/>
              <w:spacing w:before="6" w:after="6"/>
              <w:ind w:right="454"/>
              <w:jc w:val="right"/>
              <w:rPr>
                <w:sz w:val="20"/>
                <w:lang w:eastAsia="en-US"/>
              </w:rPr>
            </w:pPr>
            <w:r>
              <w:rPr>
                <w:sz w:val="20"/>
                <w:lang w:eastAsia="en-US"/>
              </w:rPr>
              <w:t>46.3</w:t>
            </w:r>
          </w:p>
        </w:tc>
      </w:tr>
      <w:tr w:rsidR="00F320E5" w:rsidTr="007646D1">
        <w:trPr>
          <w:jc w:val="center"/>
        </w:trPr>
        <w:tc>
          <w:tcPr>
            <w:tcW w:w="1359" w:type="dxa"/>
            <w:tcBorders>
              <w:top w:val="nil"/>
              <w:left w:val="single" w:sz="4" w:space="0" w:color="auto"/>
              <w:bottom w:val="nil"/>
              <w:right w:val="nil"/>
            </w:tcBorders>
            <w:vAlign w:val="bottom"/>
          </w:tcPr>
          <w:p w:rsidR="00F320E5" w:rsidRDefault="00F320E5" w:rsidP="007646D1">
            <w:pPr>
              <w:suppressAutoHyphens/>
              <w:spacing w:before="6" w:after="6"/>
              <w:rPr>
                <w:sz w:val="20"/>
                <w:lang w:eastAsia="en-US"/>
              </w:rPr>
            </w:pPr>
            <w:r>
              <w:rPr>
                <w:sz w:val="20"/>
                <w:lang w:eastAsia="en-US"/>
              </w:rPr>
              <w:t>Апрель</w:t>
            </w:r>
          </w:p>
        </w:tc>
        <w:tc>
          <w:tcPr>
            <w:tcW w:w="894" w:type="dxa"/>
            <w:vAlign w:val="bottom"/>
          </w:tcPr>
          <w:p w:rsidR="00F320E5" w:rsidRDefault="00F320E5" w:rsidP="007646D1">
            <w:pPr>
              <w:suppressAutoHyphens/>
              <w:spacing w:before="6" w:after="6"/>
              <w:ind w:right="170"/>
              <w:jc w:val="right"/>
              <w:rPr>
                <w:sz w:val="20"/>
                <w:lang w:eastAsia="en-US"/>
              </w:rPr>
            </w:pPr>
            <w:r>
              <w:rPr>
                <w:sz w:val="20"/>
                <w:lang w:eastAsia="en-US"/>
              </w:rPr>
              <w:t>65</w:t>
            </w:r>
          </w:p>
        </w:tc>
        <w:tc>
          <w:tcPr>
            <w:tcW w:w="1811" w:type="dxa"/>
            <w:vAlign w:val="bottom"/>
          </w:tcPr>
          <w:p w:rsidR="00F320E5" w:rsidRDefault="00F320E5" w:rsidP="007646D1">
            <w:pPr>
              <w:suppressAutoHyphens/>
              <w:spacing w:before="6" w:after="6"/>
              <w:ind w:right="624"/>
              <w:jc w:val="right"/>
              <w:rPr>
                <w:sz w:val="20"/>
                <w:lang w:eastAsia="en-US"/>
              </w:rPr>
            </w:pPr>
            <w:r>
              <w:rPr>
                <w:sz w:val="20"/>
                <w:lang w:eastAsia="en-US"/>
              </w:rPr>
              <w:t>60.2</w:t>
            </w:r>
          </w:p>
        </w:tc>
        <w:tc>
          <w:tcPr>
            <w:tcW w:w="839" w:type="dxa"/>
            <w:vAlign w:val="bottom"/>
          </w:tcPr>
          <w:p w:rsidR="00F320E5" w:rsidRDefault="00F320E5" w:rsidP="007646D1">
            <w:pPr>
              <w:suppressAutoHyphens/>
              <w:spacing w:before="6" w:after="6"/>
              <w:ind w:right="170"/>
              <w:jc w:val="right"/>
              <w:rPr>
                <w:sz w:val="20"/>
                <w:lang w:eastAsia="en-US"/>
              </w:rPr>
            </w:pPr>
            <w:r>
              <w:rPr>
                <w:sz w:val="20"/>
                <w:lang w:eastAsia="en-US"/>
              </w:rPr>
              <w:t>48</w:t>
            </w:r>
          </w:p>
        </w:tc>
        <w:tc>
          <w:tcPr>
            <w:tcW w:w="1672" w:type="dxa"/>
            <w:vAlign w:val="bottom"/>
          </w:tcPr>
          <w:p w:rsidR="00F320E5" w:rsidRDefault="00F320E5" w:rsidP="007646D1">
            <w:pPr>
              <w:suppressAutoHyphens/>
              <w:spacing w:before="6" w:after="6"/>
              <w:ind w:right="567"/>
              <w:jc w:val="right"/>
              <w:rPr>
                <w:sz w:val="20"/>
                <w:lang w:eastAsia="en-US"/>
              </w:rPr>
            </w:pPr>
            <w:r>
              <w:rPr>
                <w:sz w:val="20"/>
                <w:lang w:eastAsia="en-US"/>
              </w:rPr>
              <w:t>46.6</w:t>
            </w:r>
          </w:p>
        </w:tc>
        <w:tc>
          <w:tcPr>
            <w:tcW w:w="838" w:type="dxa"/>
            <w:vAlign w:val="bottom"/>
          </w:tcPr>
          <w:p w:rsidR="00F320E5" w:rsidRDefault="00F320E5" w:rsidP="007646D1">
            <w:pPr>
              <w:suppressAutoHyphens/>
              <w:spacing w:before="6" w:after="6"/>
              <w:ind w:right="170"/>
              <w:jc w:val="right"/>
              <w:rPr>
                <w:sz w:val="20"/>
                <w:lang w:eastAsia="en-US"/>
              </w:rPr>
            </w:pPr>
            <w:r>
              <w:rPr>
                <w:sz w:val="20"/>
                <w:lang w:eastAsia="en-US"/>
              </w:rPr>
              <w:t>41</w:t>
            </w:r>
          </w:p>
        </w:tc>
        <w:tc>
          <w:tcPr>
            <w:tcW w:w="1615" w:type="dxa"/>
            <w:tcBorders>
              <w:top w:val="nil"/>
              <w:left w:val="nil"/>
              <w:bottom w:val="nil"/>
              <w:right w:val="single" w:sz="4" w:space="0" w:color="auto"/>
            </w:tcBorders>
            <w:vAlign w:val="bottom"/>
          </w:tcPr>
          <w:p w:rsidR="00F320E5" w:rsidRDefault="00F320E5" w:rsidP="007646D1">
            <w:pPr>
              <w:suppressAutoHyphens/>
              <w:spacing w:before="6" w:after="6"/>
              <w:ind w:right="454"/>
              <w:jc w:val="right"/>
              <w:rPr>
                <w:sz w:val="20"/>
                <w:lang w:eastAsia="en-US"/>
              </w:rPr>
            </w:pPr>
            <w:r>
              <w:rPr>
                <w:sz w:val="20"/>
                <w:lang w:eastAsia="en-US"/>
              </w:rPr>
              <w:t>51.3</w:t>
            </w:r>
          </w:p>
        </w:tc>
      </w:tr>
      <w:tr w:rsidR="00F320E5" w:rsidTr="007646D1">
        <w:trPr>
          <w:jc w:val="center"/>
        </w:trPr>
        <w:tc>
          <w:tcPr>
            <w:tcW w:w="1359" w:type="dxa"/>
            <w:tcBorders>
              <w:top w:val="nil"/>
              <w:left w:val="single" w:sz="4" w:space="0" w:color="auto"/>
              <w:bottom w:val="nil"/>
              <w:right w:val="nil"/>
            </w:tcBorders>
            <w:vAlign w:val="bottom"/>
          </w:tcPr>
          <w:p w:rsidR="00F320E5" w:rsidRDefault="00F320E5" w:rsidP="007646D1">
            <w:pPr>
              <w:suppressAutoHyphens/>
              <w:spacing w:before="6" w:after="6"/>
              <w:rPr>
                <w:sz w:val="20"/>
                <w:lang w:eastAsia="en-US"/>
              </w:rPr>
            </w:pPr>
            <w:r>
              <w:rPr>
                <w:sz w:val="20"/>
                <w:lang w:eastAsia="en-US"/>
              </w:rPr>
              <w:t>Май</w:t>
            </w:r>
          </w:p>
        </w:tc>
        <w:tc>
          <w:tcPr>
            <w:tcW w:w="894" w:type="dxa"/>
            <w:vAlign w:val="bottom"/>
          </w:tcPr>
          <w:p w:rsidR="00F320E5" w:rsidRDefault="00F320E5" w:rsidP="007646D1">
            <w:pPr>
              <w:suppressAutoHyphens/>
              <w:spacing w:before="6" w:after="6"/>
              <w:ind w:right="170"/>
              <w:jc w:val="right"/>
              <w:rPr>
                <w:sz w:val="20"/>
                <w:lang w:eastAsia="en-US"/>
              </w:rPr>
            </w:pPr>
            <w:r>
              <w:rPr>
                <w:sz w:val="20"/>
                <w:lang w:eastAsia="en-US"/>
              </w:rPr>
              <w:t>77</w:t>
            </w:r>
          </w:p>
        </w:tc>
        <w:tc>
          <w:tcPr>
            <w:tcW w:w="1811" w:type="dxa"/>
            <w:vAlign w:val="bottom"/>
          </w:tcPr>
          <w:p w:rsidR="00F320E5" w:rsidRDefault="00F320E5" w:rsidP="007646D1">
            <w:pPr>
              <w:suppressAutoHyphens/>
              <w:spacing w:before="6" w:after="6"/>
              <w:ind w:right="624"/>
              <w:jc w:val="right"/>
              <w:rPr>
                <w:sz w:val="20"/>
                <w:lang w:eastAsia="en-US"/>
              </w:rPr>
            </w:pPr>
            <w:r>
              <w:rPr>
                <w:sz w:val="20"/>
                <w:lang w:eastAsia="en-US"/>
              </w:rPr>
              <w:t>55.0</w:t>
            </w:r>
          </w:p>
        </w:tc>
        <w:tc>
          <w:tcPr>
            <w:tcW w:w="839" w:type="dxa"/>
            <w:vAlign w:val="bottom"/>
          </w:tcPr>
          <w:p w:rsidR="00F320E5" w:rsidRDefault="00F320E5" w:rsidP="007646D1">
            <w:pPr>
              <w:suppressAutoHyphens/>
              <w:spacing w:before="6" w:after="6"/>
              <w:ind w:right="170"/>
              <w:jc w:val="right"/>
              <w:rPr>
                <w:sz w:val="20"/>
                <w:lang w:eastAsia="en-US"/>
              </w:rPr>
            </w:pPr>
            <w:r>
              <w:rPr>
                <w:sz w:val="20"/>
                <w:lang w:eastAsia="en-US"/>
              </w:rPr>
              <w:t>35</w:t>
            </w:r>
          </w:p>
        </w:tc>
        <w:tc>
          <w:tcPr>
            <w:tcW w:w="1672" w:type="dxa"/>
            <w:vAlign w:val="bottom"/>
          </w:tcPr>
          <w:p w:rsidR="00F320E5" w:rsidRDefault="00F320E5" w:rsidP="007646D1">
            <w:pPr>
              <w:suppressAutoHyphens/>
              <w:spacing w:before="6" w:after="6"/>
              <w:ind w:right="567"/>
              <w:jc w:val="right"/>
              <w:rPr>
                <w:sz w:val="20"/>
                <w:lang w:eastAsia="en-US"/>
              </w:rPr>
            </w:pPr>
            <w:r>
              <w:rPr>
                <w:sz w:val="20"/>
                <w:lang w:eastAsia="en-US"/>
              </w:rPr>
              <w:t>31.8</w:t>
            </w:r>
          </w:p>
        </w:tc>
        <w:tc>
          <w:tcPr>
            <w:tcW w:w="838" w:type="dxa"/>
            <w:vAlign w:val="bottom"/>
          </w:tcPr>
          <w:p w:rsidR="00F320E5" w:rsidRDefault="00F320E5" w:rsidP="007646D1">
            <w:pPr>
              <w:suppressAutoHyphens/>
              <w:spacing w:before="6" w:after="6"/>
              <w:ind w:right="170"/>
              <w:jc w:val="right"/>
              <w:rPr>
                <w:sz w:val="20"/>
                <w:lang w:eastAsia="en-US"/>
              </w:rPr>
            </w:pPr>
            <w:r>
              <w:rPr>
                <w:sz w:val="20"/>
                <w:lang w:eastAsia="en-US"/>
              </w:rPr>
              <w:t>29</w:t>
            </w:r>
          </w:p>
        </w:tc>
        <w:tc>
          <w:tcPr>
            <w:tcW w:w="1615" w:type="dxa"/>
            <w:tcBorders>
              <w:top w:val="nil"/>
              <w:left w:val="nil"/>
              <w:bottom w:val="nil"/>
              <w:right w:val="single" w:sz="4" w:space="0" w:color="auto"/>
            </w:tcBorders>
            <w:vAlign w:val="bottom"/>
          </w:tcPr>
          <w:p w:rsidR="00F320E5" w:rsidRDefault="00F320E5" w:rsidP="007646D1">
            <w:pPr>
              <w:suppressAutoHyphens/>
              <w:spacing w:before="6" w:after="6"/>
              <w:ind w:right="454"/>
              <w:jc w:val="right"/>
              <w:rPr>
                <w:sz w:val="20"/>
                <w:lang w:eastAsia="en-US"/>
              </w:rPr>
            </w:pPr>
            <w:r>
              <w:rPr>
                <w:sz w:val="20"/>
                <w:lang w:eastAsia="en-US"/>
              </w:rPr>
              <w:t>29.9</w:t>
            </w:r>
          </w:p>
        </w:tc>
      </w:tr>
      <w:tr w:rsidR="00F320E5" w:rsidTr="007646D1">
        <w:trPr>
          <w:jc w:val="center"/>
        </w:trPr>
        <w:tc>
          <w:tcPr>
            <w:tcW w:w="1359" w:type="dxa"/>
            <w:tcBorders>
              <w:top w:val="nil"/>
              <w:left w:val="single" w:sz="4" w:space="0" w:color="auto"/>
              <w:bottom w:val="nil"/>
              <w:right w:val="nil"/>
            </w:tcBorders>
            <w:vAlign w:val="bottom"/>
          </w:tcPr>
          <w:p w:rsidR="00F320E5" w:rsidRDefault="00F320E5" w:rsidP="007646D1">
            <w:pPr>
              <w:suppressAutoHyphens/>
              <w:spacing w:before="6" w:after="6"/>
              <w:rPr>
                <w:sz w:val="20"/>
                <w:lang w:eastAsia="en-US"/>
              </w:rPr>
            </w:pPr>
            <w:r>
              <w:rPr>
                <w:sz w:val="20"/>
                <w:lang w:eastAsia="en-US"/>
              </w:rPr>
              <w:t>Июнь</w:t>
            </w:r>
          </w:p>
        </w:tc>
        <w:tc>
          <w:tcPr>
            <w:tcW w:w="894" w:type="dxa"/>
            <w:vAlign w:val="bottom"/>
          </w:tcPr>
          <w:p w:rsidR="00F320E5" w:rsidRDefault="00F320E5" w:rsidP="007646D1">
            <w:pPr>
              <w:suppressAutoHyphens/>
              <w:spacing w:before="6" w:after="6"/>
              <w:ind w:right="170"/>
              <w:jc w:val="right"/>
              <w:rPr>
                <w:sz w:val="20"/>
                <w:lang w:eastAsia="en-US"/>
              </w:rPr>
            </w:pPr>
            <w:r>
              <w:rPr>
                <w:sz w:val="20"/>
                <w:lang w:eastAsia="en-US"/>
              </w:rPr>
              <w:t>82</w:t>
            </w:r>
          </w:p>
        </w:tc>
        <w:tc>
          <w:tcPr>
            <w:tcW w:w="1811" w:type="dxa"/>
            <w:vAlign w:val="bottom"/>
          </w:tcPr>
          <w:p w:rsidR="00F320E5" w:rsidRDefault="00F320E5" w:rsidP="007646D1">
            <w:pPr>
              <w:suppressAutoHyphens/>
              <w:spacing w:before="6" w:after="6"/>
              <w:ind w:right="624"/>
              <w:jc w:val="right"/>
              <w:rPr>
                <w:sz w:val="20"/>
                <w:lang w:eastAsia="en-US"/>
              </w:rPr>
            </w:pPr>
            <w:r>
              <w:rPr>
                <w:sz w:val="20"/>
                <w:lang w:eastAsia="en-US"/>
              </w:rPr>
              <w:t>55.4</w:t>
            </w:r>
          </w:p>
        </w:tc>
        <w:tc>
          <w:tcPr>
            <w:tcW w:w="839" w:type="dxa"/>
            <w:vAlign w:val="bottom"/>
          </w:tcPr>
          <w:p w:rsidR="00F320E5" w:rsidRDefault="00F320E5" w:rsidP="007646D1">
            <w:pPr>
              <w:suppressAutoHyphens/>
              <w:spacing w:before="6" w:after="6"/>
              <w:ind w:right="170"/>
              <w:jc w:val="right"/>
              <w:rPr>
                <w:sz w:val="20"/>
                <w:lang w:eastAsia="en-US"/>
              </w:rPr>
            </w:pPr>
            <w:r>
              <w:rPr>
                <w:sz w:val="20"/>
                <w:lang w:eastAsia="en-US"/>
              </w:rPr>
              <w:t>77</w:t>
            </w:r>
          </w:p>
        </w:tc>
        <w:tc>
          <w:tcPr>
            <w:tcW w:w="1672" w:type="dxa"/>
            <w:vAlign w:val="bottom"/>
          </w:tcPr>
          <w:p w:rsidR="00F320E5" w:rsidRDefault="00F320E5" w:rsidP="007646D1">
            <w:pPr>
              <w:suppressAutoHyphens/>
              <w:spacing w:before="6" w:after="6"/>
              <w:ind w:right="567"/>
              <w:jc w:val="right"/>
              <w:rPr>
                <w:sz w:val="20"/>
                <w:lang w:eastAsia="en-US"/>
              </w:rPr>
            </w:pPr>
            <w:r>
              <w:rPr>
                <w:sz w:val="20"/>
                <w:lang w:eastAsia="en-US"/>
              </w:rPr>
              <w:t>61.1</w:t>
            </w:r>
          </w:p>
        </w:tc>
        <w:tc>
          <w:tcPr>
            <w:tcW w:w="838" w:type="dxa"/>
            <w:vAlign w:val="bottom"/>
          </w:tcPr>
          <w:p w:rsidR="00F320E5" w:rsidRDefault="00F320E5" w:rsidP="007646D1">
            <w:pPr>
              <w:suppressAutoHyphens/>
              <w:spacing w:before="6" w:after="6"/>
              <w:ind w:right="170"/>
              <w:jc w:val="right"/>
              <w:rPr>
                <w:sz w:val="20"/>
                <w:lang w:eastAsia="en-US"/>
              </w:rPr>
            </w:pPr>
            <w:r>
              <w:rPr>
                <w:sz w:val="20"/>
                <w:lang w:eastAsia="en-US"/>
              </w:rPr>
              <w:t>69</w:t>
            </w:r>
          </w:p>
        </w:tc>
        <w:tc>
          <w:tcPr>
            <w:tcW w:w="1615" w:type="dxa"/>
            <w:tcBorders>
              <w:top w:val="nil"/>
              <w:left w:val="nil"/>
              <w:bottom w:val="nil"/>
              <w:right w:val="single" w:sz="4" w:space="0" w:color="auto"/>
            </w:tcBorders>
            <w:vAlign w:val="bottom"/>
          </w:tcPr>
          <w:p w:rsidR="00F320E5" w:rsidRDefault="00F320E5" w:rsidP="007646D1">
            <w:pPr>
              <w:suppressAutoHyphens/>
              <w:spacing w:before="6" w:after="6"/>
              <w:ind w:right="454"/>
              <w:jc w:val="right"/>
              <w:rPr>
                <w:sz w:val="20"/>
                <w:lang w:eastAsia="en-US"/>
              </w:rPr>
            </w:pPr>
            <w:r>
              <w:rPr>
                <w:sz w:val="20"/>
                <w:lang w:eastAsia="en-US"/>
              </w:rPr>
              <w:t>63.9</w:t>
            </w:r>
          </w:p>
        </w:tc>
      </w:tr>
      <w:tr w:rsidR="00F320E5" w:rsidTr="007646D1">
        <w:trPr>
          <w:jc w:val="center"/>
        </w:trPr>
        <w:tc>
          <w:tcPr>
            <w:tcW w:w="1359" w:type="dxa"/>
            <w:tcBorders>
              <w:top w:val="nil"/>
              <w:left w:val="single" w:sz="4" w:space="0" w:color="auto"/>
              <w:bottom w:val="nil"/>
              <w:right w:val="nil"/>
            </w:tcBorders>
            <w:vAlign w:val="bottom"/>
            <w:hideMark/>
          </w:tcPr>
          <w:p w:rsidR="00F320E5" w:rsidRDefault="00F320E5" w:rsidP="007646D1">
            <w:pPr>
              <w:suppressAutoHyphens/>
              <w:spacing w:before="6" w:after="6"/>
              <w:ind w:right="-170"/>
              <w:rPr>
                <w:sz w:val="20"/>
                <w:lang w:eastAsia="en-US"/>
              </w:rPr>
            </w:pPr>
            <w:proofErr w:type="spellStart"/>
            <w:r>
              <w:rPr>
                <w:b/>
                <w:sz w:val="20"/>
                <w:lang w:eastAsia="en-US"/>
              </w:rPr>
              <w:t>Справочно</w:t>
            </w:r>
            <w:proofErr w:type="spellEnd"/>
            <w:r>
              <w:rPr>
                <w:b/>
                <w:sz w:val="20"/>
                <w:lang w:eastAsia="en-US"/>
              </w:rPr>
              <w:t>:</w:t>
            </w:r>
            <w:r>
              <w:rPr>
                <w:sz w:val="20"/>
                <w:lang w:eastAsia="en-US"/>
              </w:rPr>
              <w:br/>
              <w:t>по области</w:t>
            </w:r>
          </w:p>
        </w:tc>
        <w:tc>
          <w:tcPr>
            <w:tcW w:w="894" w:type="dxa"/>
            <w:vAlign w:val="bottom"/>
          </w:tcPr>
          <w:p w:rsidR="00F320E5" w:rsidRDefault="00F320E5" w:rsidP="007646D1">
            <w:pPr>
              <w:suppressAutoHyphens/>
              <w:spacing w:before="6" w:after="6"/>
              <w:ind w:right="170"/>
              <w:jc w:val="right"/>
              <w:rPr>
                <w:sz w:val="20"/>
                <w:lang w:eastAsia="en-US"/>
              </w:rPr>
            </w:pPr>
          </w:p>
        </w:tc>
        <w:tc>
          <w:tcPr>
            <w:tcW w:w="1811" w:type="dxa"/>
            <w:vAlign w:val="bottom"/>
          </w:tcPr>
          <w:p w:rsidR="00F320E5" w:rsidRDefault="00F320E5" w:rsidP="007646D1">
            <w:pPr>
              <w:suppressAutoHyphens/>
              <w:spacing w:before="6" w:after="6"/>
              <w:ind w:right="624"/>
              <w:jc w:val="right"/>
              <w:rPr>
                <w:sz w:val="20"/>
                <w:lang w:eastAsia="en-US"/>
              </w:rPr>
            </w:pPr>
          </w:p>
        </w:tc>
        <w:tc>
          <w:tcPr>
            <w:tcW w:w="839" w:type="dxa"/>
            <w:vAlign w:val="bottom"/>
          </w:tcPr>
          <w:p w:rsidR="00F320E5" w:rsidRDefault="00F320E5" w:rsidP="007646D1">
            <w:pPr>
              <w:suppressAutoHyphens/>
              <w:spacing w:before="6" w:after="6"/>
              <w:ind w:right="170"/>
              <w:jc w:val="right"/>
              <w:rPr>
                <w:sz w:val="20"/>
                <w:lang w:eastAsia="en-US"/>
              </w:rPr>
            </w:pPr>
          </w:p>
        </w:tc>
        <w:tc>
          <w:tcPr>
            <w:tcW w:w="1672" w:type="dxa"/>
            <w:vAlign w:val="bottom"/>
          </w:tcPr>
          <w:p w:rsidR="00F320E5" w:rsidRDefault="00F320E5" w:rsidP="007646D1">
            <w:pPr>
              <w:suppressAutoHyphens/>
              <w:spacing w:before="6" w:after="6"/>
              <w:ind w:right="567"/>
              <w:jc w:val="right"/>
              <w:rPr>
                <w:sz w:val="20"/>
                <w:lang w:eastAsia="en-US"/>
              </w:rPr>
            </w:pPr>
          </w:p>
        </w:tc>
        <w:tc>
          <w:tcPr>
            <w:tcW w:w="838" w:type="dxa"/>
            <w:vAlign w:val="bottom"/>
          </w:tcPr>
          <w:p w:rsidR="00F320E5" w:rsidRDefault="00F320E5" w:rsidP="007646D1">
            <w:pPr>
              <w:suppressAutoHyphens/>
              <w:spacing w:before="6" w:after="6"/>
              <w:ind w:right="170"/>
              <w:jc w:val="right"/>
              <w:rPr>
                <w:sz w:val="20"/>
                <w:lang w:eastAsia="en-US"/>
              </w:rPr>
            </w:pPr>
          </w:p>
        </w:tc>
        <w:tc>
          <w:tcPr>
            <w:tcW w:w="1615" w:type="dxa"/>
            <w:tcBorders>
              <w:top w:val="nil"/>
              <w:left w:val="nil"/>
              <w:bottom w:val="nil"/>
              <w:right w:val="single" w:sz="4" w:space="0" w:color="auto"/>
            </w:tcBorders>
            <w:vAlign w:val="bottom"/>
          </w:tcPr>
          <w:p w:rsidR="00F320E5" w:rsidRDefault="00F320E5" w:rsidP="007646D1">
            <w:pPr>
              <w:suppressAutoHyphens/>
              <w:spacing w:before="6" w:after="6"/>
              <w:ind w:right="454"/>
              <w:jc w:val="right"/>
              <w:rPr>
                <w:sz w:val="20"/>
                <w:lang w:eastAsia="en-US"/>
              </w:rPr>
            </w:pPr>
          </w:p>
        </w:tc>
      </w:tr>
      <w:tr w:rsidR="00F320E5" w:rsidTr="007646D1">
        <w:trPr>
          <w:jc w:val="center"/>
        </w:trPr>
        <w:tc>
          <w:tcPr>
            <w:tcW w:w="1359" w:type="dxa"/>
            <w:tcBorders>
              <w:top w:val="nil"/>
              <w:left w:val="single" w:sz="4" w:space="0" w:color="auto"/>
              <w:bottom w:val="single" w:sz="4" w:space="0" w:color="auto"/>
              <w:right w:val="nil"/>
            </w:tcBorders>
            <w:vAlign w:val="bottom"/>
          </w:tcPr>
          <w:p w:rsidR="00F320E5" w:rsidRDefault="00F320E5" w:rsidP="007646D1">
            <w:pPr>
              <w:suppressAutoHyphens/>
              <w:spacing w:before="6" w:after="60"/>
              <w:rPr>
                <w:sz w:val="20"/>
                <w:lang w:eastAsia="en-US"/>
              </w:rPr>
            </w:pPr>
            <w:r>
              <w:rPr>
                <w:sz w:val="20"/>
                <w:lang w:eastAsia="en-US"/>
              </w:rPr>
              <w:t>Июнь</w:t>
            </w:r>
          </w:p>
        </w:tc>
        <w:tc>
          <w:tcPr>
            <w:tcW w:w="894" w:type="dxa"/>
            <w:tcBorders>
              <w:top w:val="nil"/>
              <w:left w:val="nil"/>
              <w:bottom w:val="single" w:sz="4" w:space="0" w:color="auto"/>
              <w:right w:val="nil"/>
            </w:tcBorders>
            <w:vAlign w:val="bottom"/>
          </w:tcPr>
          <w:p w:rsidR="00F320E5" w:rsidRDefault="00F320E5" w:rsidP="00356C03">
            <w:pPr>
              <w:suppressAutoHyphens/>
              <w:spacing w:before="6" w:after="60"/>
              <w:ind w:right="170"/>
              <w:jc w:val="right"/>
              <w:rPr>
                <w:color w:val="000000" w:themeColor="text1"/>
                <w:sz w:val="20"/>
                <w:lang w:eastAsia="en-US"/>
              </w:rPr>
            </w:pPr>
            <w:r>
              <w:rPr>
                <w:color w:val="000000" w:themeColor="text1"/>
                <w:sz w:val="20"/>
                <w:lang w:eastAsia="en-US"/>
              </w:rPr>
              <w:t>3236</w:t>
            </w:r>
          </w:p>
        </w:tc>
        <w:tc>
          <w:tcPr>
            <w:tcW w:w="1811" w:type="dxa"/>
            <w:tcBorders>
              <w:top w:val="nil"/>
              <w:left w:val="nil"/>
              <w:bottom w:val="single" w:sz="4" w:space="0" w:color="auto"/>
              <w:right w:val="nil"/>
            </w:tcBorders>
            <w:vAlign w:val="bottom"/>
          </w:tcPr>
          <w:p w:rsidR="00F320E5" w:rsidRDefault="00F320E5" w:rsidP="00356C03">
            <w:pPr>
              <w:suppressAutoHyphens/>
              <w:spacing w:before="6" w:after="60"/>
              <w:ind w:right="624"/>
              <w:jc w:val="right"/>
              <w:rPr>
                <w:color w:val="000000" w:themeColor="text1"/>
                <w:sz w:val="20"/>
                <w:lang w:eastAsia="en-US"/>
              </w:rPr>
            </w:pPr>
            <w:r>
              <w:rPr>
                <w:color w:val="000000" w:themeColor="text1"/>
                <w:sz w:val="20"/>
                <w:lang w:eastAsia="en-US"/>
              </w:rPr>
              <w:t>75.2</w:t>
            </w:r>
          </w:p>
        </w:tc>
        <w:tc>
          <w:tcPr>
            <w:tcW w:w="839" w:type="dxa"/>
            <w:tcBorders>
              <w:top w:val="nil"/>
              <w:left w:val="nil"/>
              <w:bottom w:val="single" w:sz="4" w:space="0" w:color="auto"/>
              <w:right w:val="nil"/>
            </w:tcBorders>
            <w:vAlign w:val="bottom"/>
          </w:tcPr>
          <w:p w:rsidR="00F320E5" w:rsidRDefault="00F320E5" w:rsidP="007646D1">
            <w:pPr>
              <w:suppressAutoHyphens/>
              <w:spacing w:before="6" w:after="60"/>
              <w:ind w:right="170"/>
              <w:jc w:val="right"/>
              <w:rPr>
                <w:color w:val="000000" w:themeColor="text1"/>
                <w:sz w:val="20"/>
                <w:lang w:eastAsia="en-US"/>
              </w:rPr>
            </w:pPr>
            <w:r>
              <w:rPr>
                <w:color w:val="000000" w:themeColor="text1"/>
                <w:sz w:val="20"/>
                <w:lang w:eastAsia="en-US"/>
              </w:rPr>
              <w:t>2837</w:t>
            </w:r>
          </w:p>
        </w:tc>
        <w:tc>
          <w:tcPr>
            <w:tcW w:w="1672" w:type="dxa"/>
            <w:tcBorders>
              <w:top w:val="nil"/>
              <w:left w:val="nil"/>
              <w:bottom w:val="single" w:sz="4" w:space="0" w:color="auto"/>
              <w:right w:val="nil"/>
            </w:tcBorders>
            <w:vAlign w:val="bottom"/>
          </w:tcPr>
          <w:p w:rsidR="00F320E5" w:rsidRDefault="00F320E5" w:rsidP="00356C03">
            <w:pPr>
              <w:tabs>
                <w:tab w:val="left" w:pos="877"/>
              </w:tabs>
              <w:suppressAutoHyphens/>
              <w:spacing w:before="6" w:after="60"/>
              <w:ind w:right="567"/>
              <w:jc w:val="right"/>
              <w:rPr>
                <w:color w:val="000000" w:themeColor="text1"/>
                <w:sz w:val="20"/>
                <w:lang w:eastAsia="en-US"/>
              </w:rPr>
            </w:pPr>
            <w:r>
              <w:rPr>
                <w:color w:val="000000" w:themeColor="text1"/>
                <w:sz w:val="20"/>
                <w:lang w:eastAsia="en-US"/>
              </w:rPr>
              <w:t>77.1</w:t>
            </w:r>
          </w:p>
        </w:tc>
        <w:tc>
          <w:tcPr>
            <w:tcW w:w="838" w:type="dxa"/>
            <w:tcBorders>
              <w:top w:val="nil"/>
              <w:left w:val="nil"/>
              <w:bottom w:val="single" w:sz="4" w:space="0" w:color="auto"/>
              <w:right w:val="nil"/>
            </w:tcBorders>
            <w:vAlign w:val="bottom"/>
          </w:tcPr>
          <w:p w:rsidR="00F320E5" w:rsidRDefault="00F320E5" w:rsidP="00356C03">
            <w:pPr>
              <w:suppressAutoHyphens/>
              <w:spacing w:before="6" w:after="60"/>
              <w:ind w:right="170"/>
              <w:jc w:val="right"/>
              <w:rPr>
                <w:color w:val="000000" w:themeColor="text1"/>
                <w:sz w:val="20"/>
                <w:lang w:eastAsia="en-US"/>
              </w:rPr>
            </w:pPr>
            <w:r>
              <w:rPr>
                <w:color w:val="000000" w:themeColor="text1"/>
                <w:sz w:val="20"/>
                <w:lang w:eastAsia="en-US"/>
              </w:rPr>
              <w:t>2211</w:t>
            </w:r>
          </w:p>
        </w:tc>
        <w:tc>
          <w:tcPr>
            <w:tcW w:w="1615" w:type="dxa"/>
            <w:tcBorders>
              <w:top w:val="nil"/>
              <w:left w:val="nil"/>
              <w:bottom w:val="single" w:sz="4" w:space="0" w:color="auto"/>
              <w:right w:val="single" w:sz="4" w:space="0" w:color="auto"/>
            </w:tcBorders>
            <w:vAlign w:val="bottom"/>
          </w:tcPr>
          <w:p w:rsidR="00F320E5" w:rsidRDefault="00F320E5" w:rsidP="00356C03">
            <w:pPr>
              <w:suppressAutoHyphens/>
              <w:spacing w:before="6" w:after="60"/>
              <w:ind w:right="454"/>
              <w:jc w:val="right"/>
              <w:rPr>
                <w:color w:val="000000" w:themeColor="text1"/>
                <w:sz w:val="20"/>
                <w:lang w:eastAsia="en-US"/>
              </w:rPr>
            </w:pPr>
            <w:r>
              <w:rPr>
                <w:color w:val="000000" w:themeColor="text1"/>
                <w:sz w:val="20"/>
                <w:lang w:eastAsia="en-US"/>
              </w:rPr>
              <w:t>79.2</w:t>
            </w:r>
          </w:p>
        </w:tc>
      </w:tr>
    </w:tbl>
    <w:p w:rsidR="00F320E5" w:rsidRDefault="00F320E5" w:rsidP="00F320E5">
      <w:pPr>
        <w:spacing w:before="120"/>
        <w:ind w:firstLine="709"/>
        <w:jc w:val="both"/>
        <w:rPr>
          <w:szCs w:val="24"/>
        </w:rPr>
      </w:pPr>
      <w:r>
        <w:rPr>
          <w:szCs w:val="24"/>
        </w:rPr>
        <w:lastRenderedPageBreak/>
        <w:t>Динамика потребности работодателей в работниках, заявленной в орг</w:t>
      </w:r>
      <w:r>
        <w:rPr>
          <w:szCs w:val="24"/>
        </w:rPr>
        <w:t>а</w:t>
      </w:r>
      <w:r>
        <w:rPr>
          <w:szCs w:val="24"/>
        </w:rPr>
        <w:t>ны службы занятости населения характеризуется следующими данными:</w:t>
      </w:r>
    </w:p>
    <w:p w:rsidR="00F320E5" w:rsidRDefault="00F320E5" w:rsidP="00F320E5">
      <w:pPr>
        <w:spacing w:before="120" w:after="120"/>
        <w:ind w:firstLine="720"/>
        <w:jc w:val="right"/>
        <w:rPr>
          <w:sz w:val="18"/>
        </w:rPr>
      </w:pPr>
      <w:r>
        <w:rPr>
          <w:sz w:val="18"/>
        </w:rPr>
        <w:t>(на конец месяца)</w:t>
      </w:r>
    </w:p>
    <w:tbl>
      <w:tblPr>
        <w:tblW w:w="4893" w:type="pct"/>
        <w:jc w:val="center"/>
        <w:tblLayout w:type="fixed"/>
        <w:tblCellMar>
          <w:left w:w="71" w:type="dxa"/>
          <w:right w:w="71" w:type="dxa"/>
        </w:tblCellMar>
        <w:tblLook w:val="04A0" w:firstRow="1" w:lastRow="0" w:firstColumn="1" w:lastColumn="0" w:noHBand="0" w:noVBand="1"/>
      </w:tblPr>
      <w:tblGrid>
        <w:gridCol w:w="1418"/>
        <w:gridCol w:w="850"/>
        <w:gridCol w:w="1829"/>
        <w:gridCol w:w="1049"/>
        <w:gridCol w:w="14"/>
        <w:gridCol w:w="836"/>
        <w:gridCol w:w="1829"/>
        <w:gridCol w:w="1190"/>
      </w:tblGrid>
      <w:tr w:rsidR="00F320E5" w:rsidTr="007646D1">
        <w:trPr>
          <w:trHeight w:val="750"/>
          <w:tblHeader/>
          <w:jc w:val="center"/>
        </w:trPr>
        <w:tc>
          <w:tcPr>
            <w:tcW w:w="1418" w:type="dxa"/>
            <w:vMerge w:val="restart"/>
            <w:tcBorders>
              <w:top w:val="single" w:sz="4" w:space="0" w:color="auto"/>
              <w:left w:val="single" w:sz="4" w:space="0" w:color="auto"/>
              <w:bottom w:val="single" w:sz="4" w:space="0" w:color="auto"/>
              <w:right w:val="single" w:sz="4" w:space="0" w:color="auto"/>
            </w:tcBorders>
          </w:tcPr>
          <w:p w:rsidR="00F320E5" w:rsidRDefault="00F320E5" w:rsidP="007646D1">
            <w:pPr>
              <w:suppressAutoHyphens/>
              <w:spacing w:before="60" w:after="60"/>
              <w:jc w:val="center"/>
              <w:rPr>
                <w:sz w:val="20"/>
                <w:lang w:eastAsia="en-US"/>
              </w:rPr>
            </w:pPr>
          </w:p>
        </w:tc>
        <w:tc>
          <w:tcPr>
            <w:tcW w:w="3742" w:type="dxa"/>
            <w:gridSpan w:val="4"/>
            <w:tcBorders>
              <w:top w:val="single" w:sz="4" w:space="0" w:color="auto"/>
              <w:left w:val="single" w:sz="4" w:space="0" w:color="auto"/>
              <w:bottom w:val="single" w:sz="4" w:space="0" w:color="auto"/>
              <w:right w:val="single" w:sz="4" w:space="0" w:color="auto"/>
            </w:tcBorders>
            <w:hideMark/>
          </w:tcPr>
          <w:p w:rsidR="00F320E5" w:rsidRDefault="00F320E5" w:rsidP="007646D1">
            <w:pPr>
              <w:suppressAutoHyphens/>
              <w:spacing w:before="60"/>
              <w:jc w:val="center"/>
              <w:rPr>
                <w:sz w:val="20"/>
                <w:lang w:eastAsia="en-US"/>
              </w:rPr>
            </w:pPr>
            <w:r>
              <w:rPr>
                <w:sz w:val="20"/>
                <w:lang w:eastAsia="en-US"/>
              </w:rPr>
              <w:t xml:space="preserve">Потребность работодателей </w:t>
            </w:r>
            <w:r>
              <w:rPr>
                <w:sz w:val="20"/>
                <w:lang w:eastAsia="en-US"/>
              </w:rPr>
              <w:br/>
              <w:t xml:space="preserve">в работниках, заявленная </w:t>
            </w:r>
            <w:r>
              <w:rPr>
                <w:sz w:val="20"/>
                <w:lang w:eastAsia="en-US"/>
              </w:rPr>
              <w:br/>
              <w:t xml:space="preserve">в органы службы занятости </w:t>
            </w:r>
            <w:r>
              <w:rPr>
                <w:sz w:val="20"/>
                <w:lang w:eastAsia="en-US"/>
              </w:rPr>
              <w:br/>
              <w:t xml:space="preserve">населения </w:t>
            </w:r>
          </w:p>
        </w:tc>
        <w:tc>
          <w:tcPr>
            <w:tcW w:w="3855" w:type="dxa"/>
            <w:gridSpan w:val="3"/>
            <w:tcBorders>
              <w:top w:val="single" w:sz="4" w:space="0" w:color="auto"/>
              <w:left w:val="single" w:sz="4" w:space="0" w:color="auto"/>
              <w:bottom w:val="single" w:sz="4" w:space="0" w:color="auto"/>
              <w:right w:val="single" w:sz="4" w:space="0" w:color="auto"/>
            </w:tcBorders>
            <w:hideMark/>
          </w:tcPr>
          <w:p w:rsidR="00F320E5" w:rsidRDefault="00F320E5" w:rsidP="007646D1">
            <w:pPr>
              <w:suppressAutoHyphens/>
              <w:spacing w:before="60"/>
              <w:jc w:val="center"/>
              <w:rPr>
                <w:sz w:val="20"/>
                <w:lang w:eastAsia="en-US"/>
              </w:rPr>
            </w:pPr>
            <w:r>
              <w:rPr>
                <w:sz w:val="20"/>
                <w:lang w:eastAsia="en-US"/>
              </w:rPr>
              <w:t>Нагрузка не занятого</w:t>
            </w:r>
            <w:r>
              <w:rPr>
                <w:sz w:val="20"/>
                <w:lang w:eastAsia="en-US"/>
              </w:rPr>
              <w:br/>
              <w:t>трудовой деятельностью</w:t>
            </w:r>
            <w:r>
              <w:rPr>
                <w:sz w:val="20"/>
                <w:lang w:eastAsia="en-US"/>
              </w:rPr>
              <w:br/>
              <w:t xml:space="preserve">населения на 100 заявленных </w:t>
            </w:r>
            <w:r>
              <w:rPr>
                <w:sz w:val="20"/>
                <w:lang w:eastAsia="en-US"/>
              </w:rPr>
              <w:br/>
              <w:t>вакансий</w:t>
            </w:r>
          </w:p>
        </w:tc>
      </w:tr>
      <w:tr w:rsidR="00F320E5" w:rsidTr="007646D1">
        <w:trPr>
          <w:tblHeader/>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20E5" w:rsidRDefault="00F320E5" w:rsidP="007646D1">
            <w:pPr>
              <w:rPr>
                <w:sz w:val="20"/>
                <w:lang w:eastAsia="en-US"/>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F320E5" w:rsidRDefault="00F320E5" w:rsidP="007646D1">
            <w:pPr>
              <w:suppressAutoHyphens/>
              <w:spacing w:after="60"/>
              <w:jc w:val="center"/>
              <w:rPr>
                <w:sz w:val="20"/>
                <w:lang w:eastAsia="en-US"/>
              </w:rPr>
            </w:pPr>
            <w:r>
              <w:rPr>
                <w:sz w:val="20"/>
                <w:lang w:eastAsia="en-US"/>
              </w:rPr>
              <w:t>чел</w:t>
            </w:r>
            <w:proofErr w:type="gramStart"/>
            <w:r>
              <w:rPr>
                <w:sz w:val="20"/>
                <w:lang w:eastAsia="en-US"/>
              </w:rPr>
              <w:t>о-</w:t>
            </w:r>
            <w:proofErr w:type="gramEnd"/>
            <w:r>
              <w:rPr>
                <w:sz w:val="20"/>
                <w:lang w:eastAsia="en-US"/>
              </w:rPr>
              <w:br/>
              <w:t>век</w:t>
            </w:r>
          </w:p>
        </w:tc>
        <w:tc>
          <w:tcPr>
            <w:tcW w:w="2878" w:type="dxa"/>
            <w:gridSpan w:val="2"/>
            <w:tcBorders>
              <w:top w:val="single" w:sz="4" w:space="0" w:color="auto"/>
              <w:left w:val="single" w:sz="4" w:space="0" w:color="auto"/>
              <w:bottom w:val="single" w:sz="4" w:space="0" w:color="auto"/>
              <w:right w:val="single" w:sz="4" w:space="0" w:color="auto"/>
            </w:tcBorders>
            <w:hideMark/>
          </w:tcPr>
          <w:p w:rsidR="00F320E5" w:rsidRDefault="00F320E5" w:rsidP="007646D1">
            <w:pPr>
              <w:suppressAutoHyphens/>
              <w:jc w:val="center"/>
              <w:rPr>
                <w:sz w:val="20"/>
                <w:lang w:eastAsia="en-US"/>
              </w:rPr>
            </w:pPr>
            <w:r>
              <w:rPr>
                <w:sz w:val="20"/>
                <w:lang w:eastAsia="en-US"/>
              </w:rPr>
              <w:t>в % к</w:t>
            </w:r>
          </w:p>
        </w:tc>
        <w:tc>
          <w:tcPr>
            <w:tcW w:w="850" w:type="dxa"/>
            <w:gridSpan w:val="2"/>
            <w:vMerge w:val="restart"/>
            <w:tcBorders>
              <w:top w:val="single" w:sz="4" w:space="0" w:color="auto"/>
              <w:left w:val="single" w:sz="4" w:space="0" w:color="auto"/>
              <w:right w:val="single" w:sz="4" w:space="0" w:color="auto"/>
            </w:tcBorders>
            <w:hideMark/>
          </w:tcPr>
          <w:p w:rsidR="00F320E5" w:rsidRDefault="00F320E5" w:rsidP="007646D1">
            <w:pPr>
              <w:suppressAutoHyphens/>
              <w:spacing w:after="60"/>
              <w:jc w:val="center"/>
              <w:rPr>
                <w:sz w:val="20"/>
                <w:lang w:eastAsia="en-US"/>
              </w:rPr>
            </w:pPr>
            <w:r>
              <w:rPr>
                <w:sz w:val="20"/>
                <w:lang w:eastAsia="en-US"/>
              </w:rPr>
              <w:t>чел</w:t>
            </w:r>
            <w:proofErr w:type="gramStart"/>
            <w:r>
              <w:rPr>
                <w:sz w:val="20"/>
                <w:lang w:eastAsia="en-US"/>
              </w:rPr>
              <w:t>о-</w:t>
            </w:r>
            <w:proofErr w:type="gramEnd"/>
            <w:r>
              <w:rPr>
                <w:sz w:val="20"/>
                <w:lang w:eastAsia="en-US"/>
              </w:rPr>
              <w:br/>
              <w:t>век</w:t>
            </w:r>
          </w:p>
        </w:tc>
        <w:tc>
          <w:tcPr>
            <w:tcW w:w="3019" w:type="dxa"/>
            <w:gridSpan w:val="2"/>
            <w:tcBorders>
              <w:top w:val="single" w:sz="4" w:space="0" w:color="auto"/>
              <w:left w:val="single" w:sz="4" w:space="0" w:color="auto"/>
              <w:bottom w:val="single" w:sz="4" w:space="0" w:color="auto"/>
              <w:right w:val="single" w:sz="4" w:space="0" w:color="auto"/>
            </w:tcBorders>
            <w:hideMark/>
          </w:tcPr>
          <w:p w:rsidR="00F320E5" w:rsidRDefault="00F320E5" w:rsidP="007646D1">
            <w:pPr>
              <w:suppressAutoHyphens/>
              <w:jc w:val="center"/>
              <w:rPr>
                <w:sz w:val="20"/>
                <w:lang w:eastAsia="en-US"/>
              </w:rPr>
            </w:pPr>
            <w:r>
              <w:rPr>
                <w:sz w:val="20"/>
                <w:lang w:eastAsia="en-US"/>
              </w:rPr>
              <w:t>в % к</w:t>
            </w:r>
          </w:p>
        </w:tc>
      </w:tr>
      <w:tr w:rsidR="00F320E5" w:rsidTr="007646D1">
        <w:trPr>
          <w:trHeight w:val="70"/>
          <w:tblHeader/>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20E5" w:rsidRDefault="00F320E5" w:rsidP="007646D1">
            <w:pPr>
              <w:rPr>
                <w:sz w:val="20"/>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320E5" w:rsidRDefault="00F320E5" w:rsidP="007646D1">
            <w:pPr>
              <w:rPr>
                <w:sz w:val="20"/>
                <w:lang w:eastAsia="en-US"/>
              </w:rPr>
            </w:pPr>
          </w:p>
        </w:tc>
        <w:tc>
          <w:tcPr>
            <w:tcW w:w="1829" w:type="dxa"/>
            <w:tcBorders>
              <w:top w:val="single" w:sz="4" w:space="0" w:color="auto"/>
              <w:left w:val="single" w:sz="4" w:space="0" w:color="auto"/>
              <w:bottom w:val="single" w:sz="4" w:space="0" w:color="auto"/>
              <w:right w:val="single" w:sz="4" w:space="0" w:color="auto"/>
            </w:tcBorders>
            <w:hideMark/>
          </w:tcPr>
          <w:p w:rsidR="00F320E5" w:rsidRDefault="00F320E5" w:rsidP="007646D1">
            <w:pPr>
              <w:suppressAutoHyphens/>
              <w:spacing w:after="60"/>
              <w:jc w:val="center"/>
              <w:rPr>
                <w:sz w:val="20"/>
                <w:lang w:eastAsia="en-US"/>
              </w:rPr>
            </w:pPr>
            <w:r>
              <w:rPr>
                <w:sz w:val="20"/>
                <w:lang w:eastAsia="en-US"/>
              </w:rPr>
              <w:t xml:space="preserve">соответствующему месяцу предыдущего </w:t>
            </w:r>
            <w:r>
              <w:rPr>
                <w:sz w:val="20"/>
                <w:lang w:eastAsia="en-US"/>
              </w:rPr>
              <w:br/>
              <w:t>года</w:t>
            </w:r>
          </w:p>
        </w:tc>
        <w:tc>
          <w:tcPr>
            <w:tcW w:w="1049" w:type="dxa"/>
            <w:tcBorders>
              <w:top w:val="single" w:sz="4" w:space="0" w:color="auto"/>
              <w:left w:val="single" w:sz="4" w:space="0" w:color="auto"/>
              <w:bottom w:val="single" w:sz="4" w:space="0" w:color="auto"/>
              <w:right w:val="single" w:sz="4" w:space="0" w:color="auto"/>
            </w:tcBorders>
            <w:hideMark/>
          </w:tcPr>
          <w:p w:rsidR="00F320E5" w:rsidRDefault="00F320E5" w:rsidP="007646D1">
            <w:pPr>
              <w:suppressAutoHyphens/>
              <w:spacing w:after="60"/>
              <w:jc w:val="center"/>
              <w:rPr>
                <w:sz w:val="20"/>
                <w:lang w:eastAsia="en-US"/>
              </w:rPr>
            </w:pPr>
            <w:proofErr w:type="spellStart"/>
            <w:r>
              <w:rPr>
                <w:sz w:val="20"/>
                <w:lang w:eastAsia="en-US"/>
              </w:rPr>
              <w:t>пред</w:t>
            </w:r>
            <w:proofErr w:type="gramStart"/>
            <w:r>
              <w:rPr>
                <w:sz w:val="20"/>
                <w:lang w:eastAsia="en-US"/>
              </w:rPr>
              <w:t>ы</w:t>
            </w:r>
            <w:proofErr w:type="spellEnd"/>
            <w:r>
              <w:rPr>
                <w:sz w:val="20"/>
                <w:lang w:eastAsia="en-US"/>
              </w:rPr>
              <w:t>-</w:t>
            </w:r>
            <w:proofErr w:type="gramEnd"/>
            <w:r>
              <w:rPr>
                <w:sz w:val="20"/>
                <w:lang w:eastAsia="en-US"/>
              </w:rPr>
              <w:br/>
            </w:r>
            <w:proofErr w:type="spellStart"/>
            <w:r>
              <w:rPr>
                <w:sz w:val="20"/>
                <w:lang w:eastAsia="en-US"/>
              </w:rPr>
              <w:t>дущему</w:t>
            </w:r>
            <w:proofErr w:type="spellEnd"/>
            <w:r>
              <w:rPr>
                <w:sz w:val="20"/>
                <w:lang w:eastAsia="en-US"/>
              </w:rPr>
              <w:br/>
              <w:t>месяцу</w:t>
            </w:r>
          </w:p>
        </w:tc>
        <w:tc>
          <w:tcPr>
            <w:tcW w:w="850" w:type="dxa"/>
            <w:gridSpan w:val="2"/>
            <w:vMerge/>
            <w:tcBorders>
              <w:left w:val="single" w:sz="4" w:space="0" w:color="auto"/>
              <w:bottom w:val="single" w:sz="4" w:space="0" w:color="auto"/>
              <w:right w:val="single" w:sz="4" w:space="0" w:color="auto"/>
            </w:tcBorders>
            <w:vAlign w:val="center"/>
            <w:hideMark/>
          </w:tcPr>
          <w:p w:rsidR="00F320E5" w:rsidRDefault="00F320E5" w:rsidP="007646D1">
            <w:pPr>
              <w:rPr>
                <w:sz w:val="20"/>
                <w:lang w:eastAsia="en-US"/>
              </w:rPr>
            </w:pPr>
          </w:p>
        </w:tc>
        <w:tc>
          <w:tcPr>
            <w:tcW w:w="1829" w:type="dxa"/>
            <w:tcBorders>
              <w:top w:val="single" w:sz="4" w:space="0" w:color="auto"/>
              <w:left w:val="single" w:sz="4" w:space="0" w:color="auto"/>
              <w:bottom w:val="single" w:sz="4" w:space="0" w:color="auto"/>
              <w:right w:val="single" w:sz="4" w:space="0" w:color="auto"/>
            </w:tcBorders>
            <w:hideMark/>
          </w:tcPr>
          <w:p w:rsidR="00F320E5" w:rsidRDefault="00F320E5" w:rsidP="007646D1">
            <w:pPr>
              <w:suppressAutoHyphens/>
              <w:spacing w:after="60"/>
              <w:jc w:val="center"/>
              <w:rPr>
                <w:sz w:val="20"/>
                <w:lang w:eastAsia="en-US"/>
              </w:rPr>
            </w:pPr>
            <w:r>
              <w:rPr>
                <w:sz w:val="20"/>
                <w:lang w:eastAsia="en-US"/>
              </w:rPr>
              <w:t xml:space="preserve">соответствующему месяцу предыдущего </w:t>
            </w:r>
            <w:r>
              <w:rPr>
                <w:sz w:val="20"/>
                <w:lang w:eastAsia="en-US"/>
              </w:rPr>
              <w:br/>
              <w:t>года</w:t>
            </w:r>
          </w:p>
        </w:tc>
        <w:tc>
          <w:tcPr>
            <w:tcW w:w="1190" w:type="dxa"/>
            <w:tcBorders>
              <w:top w:val="single" w:sz="4" w:space="0" w:color="auto"/>
              <w:left w:val="single" w:sz="4" w:space="0" w:color="auto"/>
              <w:bottom w:val="single" w:sz="4" w:space="0" w:color="auto"/>
              <w:right w:val="single" w:sz="4" w:space="0" w:color="auto"/>
            </w:tcBorders>
            <w:hideMark/>
          </w:tcPr>
          <w:p w:rsidR="00F320E5" w:rsidRDefault="00F320E5" w:rsidP="007646D1">
            <w:pPr>
              <w:suppressAutoHyphens/>
              <w:spacing w:after="60"/>
              <w:jc w:val="center"/>
              <w:rPr>
                <w:sz w:val="20"/>
                <w:lang w:eastAsia="en-US"/>
              </w:rPr>
            </w:pPr>
            <w:proofErr w:type="spellStart"/>
            <w:r>
              <w:rPr>
                <w:sz w:val="20"/>
                <w:lang w:eastAsia="en-US"/>
              </w:rPr>
              <w:t>пред</w:t>
            </w:r>
            <w:proofErr w:type="gramStart"/>
            <w:r>
              <w:rPr>
                <w:sz w:val="20"/>
                <w:lang w:eastAsia="en-US"/>
              </w:rPr>
              <w:t>ы</w:t>
            </w:r>
            <w:proofErr w:type="spellEnd"/>
            <w:r>
              <w:rPr>
                <w:sz w:val="20"/>
                <w:lang w:eastAsia="en-US"/>
              </w:rPr>
              <w:t>-</w:t>
            </w:r>
            <w:proofErr w:type="gramEnd"/>
            <w:r>
              <w:rPr>
                <w:sz w:val="20"/>
                <w:lang w:eastAsia="en-US"/>
              </w:rPr>
              <w:br/>
            </w:r>
            <w:proofErr w:type="spellStart"/>
            <w:r>
              <w:rPr>
                <w:sz w:val="20"/>
                <w:lang w:eastAsia="en-US"/>
              </w:rPr>
              <w:t>дущему</w:t>
            </w:r>
            <w:proofErr w:type="spellEnd"/>
            <w:r>
              <w:rPr>
                <w:sz w:val="20"/>
                <w:lang w:eastAsia="en-US"/>
              </w:rPr>
              <w:br/>
              <w:t>месяцу</w:t>
            </w:r>
          </w:p>
        </w:tc>
      </w:tr>
      <w:tr w:rsidR="00F320E5" w:rsidTr="007646D1">
        <w:trPr>
          <w:trHeight w:val="143"/>
          <w:jc w:val="center"/>
        </w:trPr>
        <w:tc>
          <w:tcPr>
            <w:tcW w:w="1418" w:type="dxa"/>
            <w:tcBorders>
              <w:top w:val="nil"/>
              <w:left w:val="single" w:sz="4" w:space="0" w:color="auto"/>
              <w:bottom w:val="nil"/>
              <w:right w:val="nil"/>
            </w:tcBorders>
            <w:vAlign w:val="bottom"/>
          </w:tcPr>
          <w:p w:rsidR="00F320E5" w:rsidRDefault="00F320E5" w:rsidP="007646D1">
            <w:pPr>
              <w:suppressAutoHyphens/>
              <w:spacing w:before="100" w:after="100"/>
              <w:ind w:left="227"/>
              <w:rPr>
                <w:b/>
                <w:sz w:val="20"/>
                <w:lang w:eastAsia="en-US"/>
              </w:rPr>
            </w:pPr>
            <w:r>
              <w:rPr>
                <w:b/>
                <w:sz w:val="20"/>
                <w:lang w:eastAsia="en-US"/>
              </w:rPr>
              <w:t>2021</w:t>
            </w:r>
          </w:p>
        </w:tc>
        <w:tc>
          <w:tcPr>
            <w:tcW w:w="850" w:type="dxa"/>
            <w:vAlign w:val="bottom"/>
          </w:tcPr>
          <w:p w:rsidR="00F320E5" w:rsidRDefault="00F320E5" w:rsidP="007646D1">
            <w:pPr>
              <w:suppressAutoHyphens/>
              <w:spacing w:before="100" w:after="100"/>
              <w:ind w:right="170"/>
              <w:jc w:val="right"/>
              <w:rPr>
                <w:sz w:val="20"/>
                <w:lang w:eastAsia="en-US"/>
              </w:rPr>
            </w:pPr>
          </w:p>
        </w:tc>
        <w:tc>
          <w:tcPr>
            <w:tcW w:w="1829" w:type="dxa"/>
            <w:vAlign w:val="bottom"/>
          </w:tcPr>
          <w:p w:rsidR="00F320E5" w:rsidRDefault="00F320E5" w:rsidP="007646D1">
            <w:pPr>
              <w:suppressAutoHyphens/>
              <w:spacing w:before="100" w:after="100"/>
              <w:ind w:right="680"/>
              <w:jc w:val="right"/>
              <w:rPr>
                <w:sz w:val="20"/>
                <w:lang w:eastAsia="en-US"/>
              </w:rPr>
            </w:pPr>
          </w:p>
        </w:tc>
        <w:tc>
          <w:tcPr>
            <w:tcW w:w="1049" w:type="dxa"/>
            <w:vAlign w:val="bottom"/>
          </w:tcPr>
          <w:p w:rsidR="00F320E5" w:rsidRDefault="00F320E5" w:rsidP="007646D1">
            <w:pPr>
              <w:suppressAutoHyphens/>
              <w:spacing w:before="100" w:after="100"/>
              <w:ind w:right="227"/>
              <w:jc w:val="right"/>
              <w:rPr>
                <w:sz w:val="20"/>
                <w:lang w:eastAsia="en-US"/>
              </w:rPr>
            </w:pPr>
          </w:p>
        </w:tc>
        <w:tc>
          <w:tcPr>
            <w:tcW w:w="850" w:type="dxa"/>
            <w:gridSpan w:val="2"/>
            <w:vAlign w:val="bottom"/>
          </w:tcPr>
          <w:p w:rsidR="00F320E5" w:rsidRDefault="00F320E5" w:rsidP="007646D1">
            <w:pPr>
              <w:suppressAutoHyphens/>
              <w:spacing w:before="100" w:after="100"/>
              <w:ind w:right="57"/>
              <w:jc w:val="right"/>
              <w:rPr>
                <w:sz w:val="20"/>
                <w:lang w:eastAsia="en-US"/>
              </w:rPr>
            </w:pPr>
          </w:p>
        </w:tc>
        <w:tc>
          <w:tcPr>
            <w:tcW w:w="1829" w:type="dxa"/>
            <w:vAlign w:val="bottom"/>
          </w:tcPr>
          <w:p w:rsidR="00F320E5" w:rsidRDefault="00F320E5" w:rsidP="007646D1">
            <w:pPr>
              <w:suppressAutoHyphens/>
              <w:spacing w:before="100" w:after="100"/>
              <w:ind w:right="510"/>
              <w:jc w:val="right"/>
              <w:rPr>
                <w:sz w:val="20"/>
                <w:lang w:eastAsia="en-US"/>
              </w:rPr>
            </w:pPr>
          </w:p>
        </w:tc>
        <w:tc>
          <w:tcPr>
            <w:tcW w:w="1190" w:type="dxa"/>
            <w:tcBorders>
              <w:top w:val="nil"/>
              <w:left w:val="nil"/>
              <w:bottom w:val="nil"/>
              <w:right w:val="single" w:sz="4" w:space="0" w:color="auto"/>
            </w:tcBorders>
            <w:vAlign w:val="bottom"/>
          </w:tcPr>
          <w:p w:rsidR="00F320E5" w:rsidRDefault="00F320E5" w:rsidP="007646D1">
            <w:pPr>
              <w:suppressAutoHyphens/>
              <w:spacing w:before="100" w:after="100"/>
              <w:ind w:right="283"/>
              <w:jc w:val="right"/>
              <w:rPr>
                <w:sz w:val="20"/>
                <w:lang w:eastAsia="en-US"/>
              </w:rPr>
            </w:pPr>
          </w:p>
        </w:tc>
      </w:tr>
      <w:tr w:rsidR="00F320E5" w:rsidTr="007646D1">
        <w:trPr>
          <w:trHeight w:val="143"/>
          <w:jc w:val="center"/>
        </w:trPr>
        <w:tc>
          <w:tcPr>
            <w:tcW w:w="1418" w:type="dxa"/>
            <w:tcBorders>
              <w:top w:val="nil"/>
              <w:left w:val="single" w:sz="4" w:space="0" w:color="auto"/>
              <w:bottom w:val="nil"/>
              <w:right w:val="nil"/>
            </w:tcBorders>
            <w:vAlign w:val="bottom"/>
          </w:tcPr>
          <w:p w:rsidR="00F320E5" w:rsidRDefault="00F320E5" w:rsidP="007646D1">
            <w:pPr>
              <w:suppressAutoHyphens/>
              <w:spacing w:before="100" w:after="100"/>
              <w:rPr>
                <w:sz w:val="20"/>
                <w:lang w:eastAsia="en-US"/>
              </w:rPr>
            </w:pPr>
            <w:r>
              <w:rPr>
                <w:sz w:val="20"/>
                <w:lang w:eastAsia="en-US"/>
              </w:rPr>
              <w:t>Январь</w:t>
            </w:r>
          </w:p>
        </w:tc>
        <w:tc>
          <w:tcPr>
            <w:tcW w:w="850" w:type="dxa"/>
            <w:vAlign w:val="bottom"/>
          </w:tcPr>
          <w:p w:rsidR="00F320E5" w:rsidRDefault="00F320E5" w:rsidP="007646D1">
            <w:pPr>
              <w:suppressAutoHyphens/>
              <w:spacing w:before="100" w:after="100"/>
              <w:ind w:right="170"/>
              <w:jc w:val="right"/>
              <w:rPr>
                <w:sz w:val="20"/>
                <w:lang w:eastAsia="en-US"/>
              </w:rPr>
            </w:pPr>
            <w:r>
              <w:rPr>
                <w:sz w:val="20"/>
                <w:lang w:eastAsia="en-US"/>
              </w:rPr>
              <w:t>37</w:t>
            </w:r>
          </w:p>
        </w:tc>
        <w:tc>
          <w:tcPr>
            <w:tcW w:w="1829" w:type="dxa"/>
            <w:vAlign w:val="bottom"/>
          </w:tcPr>
          <w:p w:rsidR="00F320E5" w:rsidRDefault="00F320E5" w:rsidP="007646D1">
            <w:pPr>
              <w:suppressAutoHyphens/>
              <w:spacing w:before="100" w:after="100"/>
              <w:ind w:right="680"/>
              <w:jc w:val="right"/>
              <w:rPr>
                <w:sz w:val="20"/>
                <w:lang w:eastAsia="en-US"/>
              </w:rPr>
            </w:pPr>
            <w:r>
              <w:rPr>
                <w:sz w:val="20"/>
                <w:lang w:eastAsia="en-US"/>
              </w:rPr>
              <w:t>142.3</w:t>
            </w:r>
          </w:p>
        </w:tc>
        <w:tc>
          <w:tcPr>
            <w:tcW w:w="1049" w:type="dxa"/>
            <w:vAlign w:val="bottom"/>
          </w:tcPr>
          <w:p w:rsidR="00F320E5" w:rsidRDefault="00F320E5" w:rsidP="007646D1">
            <w:pPr>
              <w:suppressAutoHyphens/>
              <w:spacing w:before="100" w:after="100"/>
              <w:ind w:right="227"/>
              <w:jc w:val="right"/>
              <w:rPr>
                <w:sz w:val="20"/>
                <w:lang w:eastAsia="en-US"/>
              </w:rPr>
            </w:pPr>
            <w:r>
              <w:rPr>
                <w:sz w:val="20"/>
                <w:lang w:eastAsia="en-US"/>
              </w:rPr>
              <w:t>88.1</w:t>
            </w:r>
          </w:p>
        </w:tc>
        <w:tc>
          <w:tcPr>
            <w:tcW w:w="850" w:type="dxa"/>
            <w:gridSpan w:val="2"/>
            <w:vAlign w:val="bottom"/>
          </w:tcPr>
          <w:p w:rsidR="00F320E5" w:rsidRDefault="00F320E5" w:rsidP="007646D1">
            <w:pPr>
              <w:suppressAutoHyphens/>
              <w:spacing w:before="100" w:after="100"/>
              <w:ind w:right="57"/>
              <w:jc w:val="right"/>
              <w:rPr>
                <w:sz w:val="20"/>
                <w:lang w:eastAsia="en-US"/>
              </w:rPr>
            </w:pPr>
            <w:r>
              <w:rPr>
                <w:sz w:val="20"/>
                <w:lang w:eastAsia="en-US"/>
              </w:rPr>
              <w:t>573.0</w:t>
            </w:r>
          </w:p>
        </w:tc>
        <w:tc>
          <w:tcPr>
            <w:tcW w:w="1829" w:type="dxa"/>
            <w:vAlign w:val="bottom"/>
          </w:tcPr>
          <w:p w:rsidR="00F320E5" w:rsidRDefault="00F320E5" w:rsidP="007646D1">
            <w:pPr>
              <w:suppressAutoHyphens/>
              <w:spacing w:before="100" w:after="100"/>
              <w:ind w:right="510"/>
              <w:jc w:val="right"/>
              <w:rPr>
                <w:sz w:val="20"/>
                <w:lang w:eastAsia="en-US"/>
              </w:rPr>
            </w:pPr>
            <w:r>
              <w:rPr>
                <w:sz w:val="20"/>
                <w:lang w:eastAsia="en-US"/>
              </w:rPr>
              <w:t xml:space="preserve">2.7 </w:t>
            </w:r>
            <w:proofErr w:type="gramStart"/>
            <w:r>
              <w:rPr>
                <w:sz w:val="20"/>
                <w:lang w:eastAsia="en-US"/>
              </w:rPr>
              <w:t>р</w:t>
            </w:r>
            <w:proofErr w:type="gramEnd"/>
          </w:p>
        </w:tc>
        <w:tc>
          <w:tcPr>
            <w:tcW w:w="1190" w:type="dxa"/>
            <w:tcBorders>
              <w:top w:val="nil"/>
              <w:left w:val="nil"/>
              <w:bottom w:val="nil"/>
              <w:right w:val="single" w:sz="4" w:space="0" w:color="auto"/>
            </w:tcBorders>
            <w:vAlign w:val="bottom"/>
          </w:tcPr>
          <w:p w:rsidR="00F320E5" w:rsidRDefault="00F320E5" w:rsidP="007646D1">
            <w:pPr>
              <w:suppressAutoHyphens/>
              <w:spacing w:before="100" w:after="100"/>
              <w:ind w:right="283"/>
              <w:jc w:val="right"/>
              <w:rPr>
                <w:sz w:val="20"/>
                <w:lang w:eastAsia="en-US"/>
              </w:rPr>
            </w:pPr>
            <w:r>
              <w:rPr>
                <w:sz w:val="20"/>
                <w:lang w:eastAsia="en-US"/>
              </w:rPr>
              <w:t>114.6</w:t>
            </w:r>
          </w:p>
        </w:tc>
      </w:tr>
      <w:tr w:rsidR="00F320E5" w:rsidTr="007646D1">
        <w:trPr>
          <w:trHeight w:val="143"/>
          <w:jc w:val="center"/>
        </w:trPr>
        <w:tc>
          <w:tcPr>
            <w:tcW w:w="1418" w:type="dxa"/>
            <w:tcBorders>
              <w:top w:val="nil"/>
              <w:left w:val="single" w:sz="4" w:space="0" w:color="auto"/>
              <w:bottom w:val="nil"/>
              <w:right w:val="nil"/>
            </w:tcBorders>
            <w:vAlign w:val="bottom"/>
          </w:tcPr>
          <w:p w:rsidR="00F320E5" w:rsidRDefault="00F320E5" w:rsidP="007646D1">
            <w:pPr>
              <w:suppressAutoHyphens/>
              <w:spacing w:before="100" w:after="100"/>
              <w:rPr>
                <w:sz w:val="20"/>
                <w:lang w:eastAsia="en-US"/>
              </w:rPr>
            </w:pPr>
            <w:r>
              <w:rPr>
                <w:sz w:val="20"/>
                <w:lang w:eastAsia="en-US"/>
              </w:rPr>
              <w:t>Февраль</w:t>
            </w:r>
          </w:p>
        </w:tc>
        <w:tc>
          <w:tcPr>
            <w:tcW w:w="850" w:type="dxa"/>
            <w:vAlign w:val="bottom"/>
          </w:tcPr>
          <w:p w:rsidR="00F320E5" w:rsidRDefault="00F320E5" w:rsidP="007646D1">
            <w:pPr>
              <w:suppressAutoHyphens/>
              <w:spacing w:before="100" w:after="100"/>
              <w:ind w:right="170"/>
              <w:jc w:val="right"/>
              <w:rPr>
                <w:sz w:val="20"/>
                <w:lang w:eastAsia="en-US"/>
              </w:rPr>
            </w:pPr>
            <w:r>
              <w:rPr>
                <w:sz w:val="20"/>
                <w:lang w:eastAsia="en-US"/>
              </w:rPr>
              <w:t>42</w:t>
            </w:r>
          </w:p>
        </w:tc>
        <w:tc>
          <w:tcPr>
            <w:tcW w:w="1829" w:type="dxa"/>
            <w:vAlign w:val="bottom"/>
          </w:tcPr>
          <w:p w:rsidR="00F320E5" w:rsidRDefault="00F320E5" w:rsidP="007646D1">
            <w:pPr>
              <w:suppressAutoHyphens/>
              <w:spacing w:before="100" w:after="100"/>
              <w:ind w:right="680"/>
              <w:jc w:val="right"/>
              <w:rPr>
                <w:sz w:val="20"/>
                <w:lang w:eastAsia="en-US"/>
              </w:rPr>
            </w:pPr>
            <w:r>
              <w:rPr>
                <w:sz w:val="20"/>
                <w:lang w:eastAsia="en-US"/>
              </w:rPr>
              <w:t>131.3</w:t>
            </w:r>
          </w:p>
        </w:tc>
        <w:tc>
          <w:tcPr>
            <w:tcW w:w="1049" w:type="dxa"/>
            <w:vAlign w:val="bottom"/>
          </w:tcPr>
          <w:p w:rsidR="00F320E5" w:rsidRDefault="00F320E5" w:rsidP="007646D1">
            <w:pPr>
              <w:suppressAutoHyphens/>
              <w:spacing w:before="100" w:after="100"/>
              <w:ind w:right="227"/>
              <w:jc w:val="right"/>
              <w:rPr>
                <w:sz w:val="20"/>
                <w:lang w:eastAsia="en-US"/>
              </w:rPr>
            </w:pPr>
            <w:r>
              <w:rPr>
                <w:sz w:val="20"/>
                <w:lang w:eastAsia="en-US"/>
              </w:rPr>
              <w:t>113.5</w:t>
            </w:r>
          </w:p>
        </w:tc>
        <w:tc>
          <w:tcPr>
            <w:tcW w:w="850" w:type="dxa"/>
            <w:gridSpan w:val="2"/>
            <w:vAlign w:val="bottom"/>
          </w:tcPr>
          <w:p w:rsidR="00F320E5" w:rsidRDefault="00F320E5" w:rsidP="007646D1">
            <w:pPr>
              <w:suppressAutoHyphens/>
              <w:spacing w:before="100" w:after="100"/>
              <w:ind w:right="57"/>
              <w:jc w:val="right"/>
              <w:rPr>
                <w:sz w:val="20"/>
                <w:lang w:eastAsia="en-US"/>
              </w:rPr>
            </w:pPr>
            <w:r>
              <w:rPr>
                <w:sz w:val="20"/>
                <w:lang w:eastAsia="en-US"/>
              </w:rPr>
              <w:t>478.6</w:t>
            </w:r>
          </w:p>
        </w:tc>
        <w:tc>
          <w:tcPr>
            <w:tcW w:w="1829" w:type="dxa"/>
            <w:vAlign w:val="bottom"/>
          </w:tcPr>
          <w:p w:rsidR="00F320E5" w:rsidRDefault="00F320E5" w:rsidP="007646D1">
            <w:pPr>
              <w:suppressAutoHyphens/>
              <w:spacing w:before="100" w:after="100"/>
              <w:ind w:right="510"/>
              <w:jc w:val="right"/>
              <w:rPr>
                <w:sz w:val="20"/>
                <w:lang w:eastAsia="en-US"/>
              </w:rPr>
            </w:pPr>
            <w:r>
              <w:rPr>
                <w:sz w:val="20"/>
                <w:lang w:eastAsia="en-US"/>
              </w:rPr>
              <w:t xml:space="preserve">2.2 </w:t>
            </w:r>
            <w:proofErr w:type="gramStart"/>
            <w:r>
              <w:rPr>
                <w:sz w:val="20"/>
                <w:lang w:eastAsia="en-US"/>
              </w:rPr>
              <w:t>р</w:t>
            </w:r>
            <w:proofErr w:type="gramEnd"/>
          </w:p>
        </w:tc>
        <w:tc>
          <w:tcPr>
            <w:tcW w:w="1190" w:type="dxa"/>
            <w:tcBorders>
              <w:top w:val="nil"/>
              <w:left w:val="nil"/>
              <w:bottom w:val="nil"/>
              <w:right w:val="single" w:sz="4" w:space="0" w:color="auto"/>
            </w:tcBorders>
            <w:vAlign w:val="bottom"/>
          </w:tcPr>
          <w:p w:rsidR="00F320E5" w:rsidRDefault="00F320E5" w:rsidP="007646D1">
            <w:pPr>
              <w:suppressAutoHyphens/>
              <w:spacing w:before="100" w:after="100"/>
              <w:ind w:right="283"/>
              <w:jc w:val="right"/>
              <w:rPr>
                <w:sz w:val="20"/>
                <w:lang w:eastAsia="en-US"/>
              </w:rPr>
            </w:pPr>
            <w:r>
              <w:rPr>
                <w:sz w:val="20"/>
                <w:lang w:eastAsia="en-US"/>
              </w:rPr>
              <w:t>83.5</w:t>
            </w:r>
          </w:p>
        </w:tc>
      </w:tr>
      <w:tr w:rsidR="00F320E5" w:rsidTr="007646D1">
        <w:trPr>
          <w:trHeight w:val="143"/>
          <w:jc w:val="center"/>
        </w:trPr>
        <w:tc>
          <w:tcPr>
            <w:tcW w:w="1418" w:type="dxa"/>
            <w:tcBorders>
              <w:top w:val="nil"/>
              <w:left w:val="single" w:sz="4" w:space="0" w:color="auto"/>
              <w:bottom w:val="nil"/>
              <w:right w:val="nil"/>
            </w:tcBorders>
            <w:vAlign w:val="bottom"/>
          </w:tcPr>
          <w:p w:rsidR="00F320E5" w:rsidRDefault="00F320E5" w:rsidP="007646D1">
            <w:pPr>
              <w:suppressAutoHyphens/>
              <w:spacing w:before="100" w:after="100"/>
              <w:rPr>
                <w:sz w:val="20"/>
                <w:lang w:eastAsia="en-US"/>
              </w:rPr>
            </w:pPr>
            <w:r>
              <w:rPr>
                <w:sz w:val="20"/>
                <w:lang w:eastAsia="en-US"/>
              </w:rPr>
              <w:t>Март</w:t>
            </w:r>
          </w:p>
        </w:tc>
        <w:tc>
          <w:tcPr>
            <w:tcW w:w="850" w:type="dxa"/>
            <w:vAlign w:val="bottom"/>
          </w:tcPr>
          <w:p w:rsidR="00F320E5" w:rsidRDefault="00F320E5" w:rsidP="007646D1">
            <w:pPr>
              <w:suppressAutoHyphens/>
              <w:spacing w:before="100" w:after="100"/>
              <w:ind w:right="170"/>
              <w:jc w:val="right"/>
              <w:rPr>
                <w:sz w:val="20"/>
                <w:lang w:eastAsia="en-US"/>
              </w:rPr>
            </w:pPr>
            <w:r>
              <w:rPr>
                <w:sz w:val="20"/>
                <w:lang w:eastAsia="en-US"/>
              </w:rPr>
              <w:t>52</w:t>
            </w:r>
          </w:p>
        </w:tc>
        <w:tc>
          <w:tcPr>
            <w:tcW w:w="1829" w:type="dxa"/>
            <w:vAlign w:val="bottom"/>
          </w:tcPr>
          <w:p w:rsidR="00F320E5" w:rsidRDefault="00F320E5" w:rsidP="007646D1">
            <w:pPr>
              <w:suppressAutoHyphens/>
              <w:spacing w:before="100" w:after="100"/>
              <w:ind w:right="680"/>
              <w:jc w:val="right"/>
              <w:rPr>
                <w:sz w:val="20"/>
                <w:lang w:eastAsia="en-US"/>
              </w:rPr>
            </w:pPr>
            <w:r>
              <w:rPr>
                <w:sz w:val="20"/>
                <w:lang w:eastAsia="en-US"/>
              </w:rPr>
              <w:t>162.5</w:t>
            </w:r>
          </w:p>
        </w:tc>
        <w:tc>
          <w:tcPr>
            <w:tcW w:w="1049" w:type="dxa"/>
            <w:vAlign w:val="bottom"/>
          </w:tcPr>
          <w:p w:rsidR="00F320E5" w:rsidRDefault="00F320E5" w:rsidP="007646D1">
            <w:pPr>
              <w:suppressAutoHyphens/>
              <w:spacing w:before="100" w:after="100"/>
              <w:ind w:right="227"/>
              <w:jc w:val="right"/>
              <w:rPr>
                <w:sz w:val="20"/>
                <w:lang w:eastAsia="en-US"/>
              </w:rPr>
            </w:pPr>
            <w:r>
              <w:rPr>
                <w:sz w:val="20"/>
                <w:lang w:eastAsia="en-US"/>
              </w:rPr>
              <w:t>123.8</w:t>
            </w:r>
          </w:p>
        </w:tc>
        <w:tc>
          <w:tcPr>
            <w:tcW w:w="850" w:type="dxa"/>
            <w:gridSpan w:val="2"/>
            <w:vAlign w:val="bottom"/>
          </w:tcPr>
          <w:p w:rsidR="00F320E5" w:rsidRDefault="00F320E5" w:rsidP="007646D1">
            <w:pPr>
              <w:suppressAutoHyphens/>
              <w:spacing w:before="100" w:after="100"/>
              <w:ind w:right="57"/>
              <w:jc w:val="right"/>
              <w:rPr>
                <w:sz w:val="20"/>
                <w:lang w:eastAsia="en-US"/>
              </w:rPr>
            </w:pPr>
            <w:r>
              <w:rPr>
                <w:sz w:val="20"/>
                <w:lang w:eastAsia="en-US"/>
              </w:rPr>
              <w:t>228.8</w:t>
            </w:r>
          </w:p>
        </w:tc>
        <w:tc>
          <w:tcPr>
            <w:tcW w:w="1829" w:type="dxa"/>
            <w:vAlign w:val="bottom"/>
          </w:tcPr>
          <w:p w:rsidR="00F320E5" w:rsidRDefault="00F320E5" w:rsidP="007646D1">
            <w:pPr>
              <w:suppressAutoHyphens/>
              <w:spacing w:before="100" w:after="100"/>
              <w:ind w:right="680"/>
              <w:jc w:val="right"/>
              <w:rPr>
                <w:sz w:val="20"/>
                <w:lang w:eastAsia="en-US"/>
              </w:rPr>
            </w:pPr>
            <w:r>
              <w:rPr>
                <w:sz w:val="20"/>
                <w:lang w:eastAsia="en-US"/>
              </w:rPr>
              <w:t>109.3</w:t>
            </w:r>
          </w:p>
        </w:tc>
        <w:tc>
          <w:tcPr>
            <w:tcW w:w="1190" w:type="dxa"/>
            <w:tcBorders>
              <w:top w:val="nil"/>
              <w:left w:val="nil"/>
              <w:bottom w:val="nil"/>
              <w:right w:val="single" w:sz="4" w:space="0" w:color="auto"/>
            </w:tcBorders>
            <w:vAlign w:val="bottom"/>
          </w:tcPr>
          <w:p w:rsidR="00F320E5" w:rsidRDefault="00F320E5" w:rsidP="007646D1">
            <w:pPr>
              <w:suppressAutoHyphens/>
              <w:spacing w:before="100" w:after="100"/>
              <w:ind w:right="283"/>
              <w:jc w:val="right"/>
              <w:rPr>
                <w:sz w:val="20"/>
                <w:lang w:eastAsia="en-US"/>
              </w:rPr>
            </w:pPr>
            <w:r>
              <w:rPr>
                <w:sz w:val="20"/>
                <w:lang w:eastAsia="en-US"/>
              </w:rPr>
              <w:t>47.8</w:t>
            </w:r>
          </w:p>
        </w:tc>
      </w:tr>
      <w:tr w:rsidR="00F320E5" w:rsidTr="007646D1">
        <w:trPr>
          <w:trHeight w:val="143"/>
          <w:jc w:val="center"/>
        </w:trPr>
        <w:tc>
          <w:tcPr>
            <w:tcW w:w="1418" w:type="dxa"/>
            <w:tcBorders>
              <w:top w:val="nil"/>
              <w:left w:val="single" w:sz="4" w:space="0" w:color="auto"/>
              <w:bottom w:val="nil"/>
              <w:right w:val="nil"/>
            </w:tcBorders>
            <w:vAlign w:val="bottom"/>
          </w:tcPr>
          <w:p w:rsidR="00F320E5" w:rsidRDefault="00F320E5" w:rsidP="007646D1">
            <w:pPr>
              <w:suppressAutoHyphens/>
              <w:spacing w:before="100" w:after="100"/>
              <w:rPr>
                <w:sz w:val="20"/>
                <w:lang w:eastAsia="en-US"/>
              </w:rPr>
            </w:pPr>
            <w:r>
              <w:rPr>
                <w:sz w:val="20"/>
                <w:lang w:eastAsia="en-US"/>
              </w:rPr>
              <w:t>Апрель</w:t>
            </w:r>
          </w:p>
        </w:tc>
        <w:tc>
          <w:tcPr>
            <w:tcW w:w="850" w:type="dxa"/>
            <w:vAlign w:val="bottom"/>
          </w:tcPr>
          <w:p w:rsidR="00F320E5" w:rsidRDefault="00F320E5" w:rsidP="007646D1">
            <w:pPr>
              <w:suppressAutoHyphens/>
              <w:spacing w:before="100" w:after="100"/>
              <w:ind w:right="170"/>
              <w:jc w:val="right"/>
              <w:rPr>
                <w:sz w:val="20"/>
                <w:lang w:eastAsia="en-US"/>
              </w:rPr>
            </w:pPr>
            <w:r>
              <w:rPr>
                <w:sz w:val="20"/>
                <w:lang w:eastAsia="en-US"/>
              </w:rPr>
              <w:t>54</w:t>
            </w:r>
          </w:p>
        </w:tc>
        <w:tc>
          <w:tcPr>
            <w:tcW w:w="1829" w:type="dxa"/>
            <w:vAlign w:val="bottom"/>
          </w:tcPr>
          <w:p w:rsidR="00F320E5" w:rsidRDefault="00F320E5" w:rsidP="007646D1">
            <w:pPr>
              <w:suppressAutoHyphens/>
              <w:spacing w:before="100" w:after="100"/>
              <w:ind w:right="510"/>
              <w:jc w:val="right"/>
              <w:rPr>
                <w:sz w:val="20"/>
                <w:lang w:eastAsia="en-US"/>
              </w:rPr>
            </w:pPr>
            <w:r>
              <w:rPr>
                <w:sz w:val="20"/>
                <w:lang w:eastAsia="en-US"/>
              </w:rPr>
              <w:t xml:space="preserve">2.1 </w:t>
            </w:r>
            <w:proofErr w:type="gramStart"/>
            <w:r>
              <w:rPr>
                <w:sz w:val="20"/>
                <w:lang w:eastAsia="en-US"/>
              </w:rPr>
              <w:t>р</w:t>
            </w:r>
            <w:proofErr w:type="gramEnd"/>
          </w:p>
        </w:tc>
        <w:tc>
          <w:tcPr>
            <w:tcW w:w="1049" w:type="dxa"/>
            <w:vAlign w:val="bottom"/>
          </w:tcPr>
          <w:p w:rsidR="00F320E5" w:rsidRDefault="00F320E5" w:rsidP="007646D1">
            <w:pPr>
              <w:suppressAutoHyphens/>
              <w:spacing w:before="100" w:after="100"/>
              <w:ind w:right="227"/>
              <w:jc w:val="right"/>
              <w:rPr>
                <w:sz w:val="20"/>
                <w:lang w:eastAsia="en-US"/>
              </w:rPr>
            </w:pPr>
            <w:r>
              <w:rPr>
                <w:sz w:val="20"/>
                <w:lang w:eastAsia="en-US"/>
              </w:rPr>
              <w:t>103.8</w:t>
            </w:r>
          </w:p>
        </w:tc>
        <w:tc>
          <w:tcPr>
            <w:tcW w:w="850" w:type="dxa"/>
            <w:gridSpan w:val="2"/>
            <w:vAlign w:val="bottom"/>
          </w:tcPr>
          <w:p w:rsidR="00F320E5" w:rsidRDefault="00F320E5" w:rsidP="007646D1">
            <w:pPr>
              <w:suppressAutoHyphens/>
              <w:spacing w:before="100" w:after="100"/>
              <w:ind w:right="57"/>
              <w:jc w:val="right"/>
              <w:rPr>
                <w:sz w:val="20"/>
                <w:lang w:eastAsia="en-US"/>
              </w:rPr>
            </w:pPr>
            <w:r>
              <w:rPr>
                <w:sz w:val="20"/>
                <w:lang w:eastAsia="en-US"/>
              </w:rPr>
              <w:t>200.0</w:t>
            </w:r>
          </w:p>
        </w:tc>
        <w:tc>
          <w:tcPr>
            <w:tcW w:w="1829" w:type="dxa"/>
            <w:vAlign w:val="bottom"/>
          </w:tcPr>
          <w:p w:rsidR="00F320E5" w:rsidRDefault="00F320E5" w:rsidP="007646D1">
            <w:pPr>
              <w:suppressAutoHyphens/>
              <w:spacing w:before="100" w:after="100"/>
              <w:ind w:right="680"/>
              <w:jc w:val="right"/>
              <w:rPr>
                <w:sz w:val="20"/>
                <w:lang w:eastAsia="en-US"/>
              </w:rPr>
            </w:pPr>
            <w:r>
              <w:rPr>
                <w:sz w:val="20"/>
                <w:lang w:eastAsia="en-US"/>
              </w:rPr>
              <w:t>75.4</w:t>
            </w:r>
          </w:p>
        </w:tc>
        <w:tc>
          <w:tcPr>
            <w:tcW w:w="1190" w:type="dxa"/>
            <w:tcBorders>
              <w:top w:val="nil"/>
              <w:left w:val="nil"/>
              <w:bottom w:val="nil"/>
              <w:right w:val="single" w:sz="4" w:space="0" w:color="auto"/>
            </w:tcBorders>
            <w:vAlign w:val="bottom"/>
          </w:tcPr>
          <w:p w:rsidR="00F320E5" w:rsidRDefault="00F320E5" w:rsidP="007646D1">
            <w:pPr>
              <w:suppressAutoHyphens/>
              <w:spacing w:before="100" w:after="100"/>
              <w:ind w:right="283"/>
              <w:jc w:val="right"/>
              <w:rPr>
                <w:sz w:val="20"/>
                <w:lang w:eastAsia="en-US"/>
              </w:rPr>
            </w:pPr>
            <w:r>
              <w:rPr>
                <w:sz w:val="20"/>
                <w:lang w:eastAsia="en-US"/>
              </w:rPr>
              <w:t>87.4</w:t>
            </w:r>
          </w:p>
        </w:tc>
      </w:tr>
      <w:tr w:rsidR="00F320E5" w:rsidTr="007646D1">
        <w:trPr>
          <w:trHeight w:val="143"/>
          <w:jc w:val="center"/>
        </w:trPr>
        <w:tc>
          <w:tcPr>
            <w:tcW w:w="1418" w:type="dxa"/>
            <w:tcBorders>
              <w:top w:val="nil"/>
              <w:left w:val="single" w:sz="4" w:space="0" w:color="auto"/>
              <w:bottom w:val="nil"/>
              <w:right w:val="nil"/>
            </w:tcBorders>
            <w:vAlign w:val="bottom"/>
          </w:tcPr>
          <w:p w:rsidR="00F320E5" w:rsidRDefault="00F320E5" w:rsidP="007646D1">
            <w:pPr>
              <w:suppressAutoHyphens/>
              <w:spacing w:before="100" w:after="100"/>
              <w:rPr>
                <w:sz w:val="20"/>
                <w:lang w:eastAsia="en-US"/>
              </w:rPr>
            </w:pPr>
            <w:r>
              <w:rPr>
                <w:sz w:val="20"/>
                <w:lang w:eastAsia="en-US"/>
              </w:rPr>
              <w:t>Май</w:t>
            </w:r>
          </w:p>
        </w:tc>
        <w:tc>
          <w:tcPr>
            <w:tcW w:w="850" w:type="dxa"/>
            <w:vAlign w:val="bottom"/>
          </w:tcPr>
          <w:p w:rsidR="00F320E5" w:rsidRDefault="00F320E5" w:rsidP="007646D1">
            <w:pPr>
              <w:suppressAutoHyphens/>
              <w:spacing w:before="100" w:after="100"/>
              <w:ind w:right="170"/>
              <w:jc w:val="right"/>
              <w:rPr>
                <w:sz w:val="20"/>
                <w:lang w:eastAsia="en-US"/>
              </w:rPr>
            </w:pPr>
            <w:r>
              <w:rPr>
                <w:sz w:val="20"/>
                <w:lang w:eastAsia="en-US"/>
              </w:rPr>
              <w:t>103</w:t>
            </w:r>
          </w:p>
        </w:tc>
        <w:tc>
          <w:tcPr>
            <w:tcW w:w="1829" w:type="dxa"/>
            <w:vAlign w:val="bottom"/>
          </w:tcPr>
          <w:p w:rsidR="00F320E5" w:rsidRDefault="00F320E5" w:rsidP="007646D1">
            <w:pPr>
              <w:suppressAutoHyphens/>
              <w:spacing w:before="100" w:after="100"/>
              <w:ind w:right="510"/>
              <w:jc w:val="right"/>
              <w:rPr>
                <w:sz w:val="20"/>
                <w:lang w:eastAsia="en-US"/>
              </w:rPr>
            </w:pPr>
            <w:r>
              <w:rPr>
                <w:sz w:val="20"/>
                <w:lang w:eastAsia="en-US"/>
              </w:rPr>
              <w:t xml:space="preserve">3.1 </w:t>
            </w:r>
            <w:proofErr w:type="gramStart"/>
            <w:r>
              <w:rPr>
                <w:sz w:val="20"/>
                <w:lang w:eastAsia="en-US"/>
              </w:rPr>
              <w:t>р</w:t>
            </w:r>
            <w:proofErr w:type="gramEnd"/>
          </w:p>
        </w:tc>
        <w:tc>
          <w:tcPr>
            <w:tcW w:w="1049" w:type="dxa"/>
            <w:vAlign w:val="bottom"/>
          </w:tcPr>
          <w:p w:rsidR="00F320E5" w:rsidRDefault="00F320E5" w:rsidP="007646D1">
            <w:pPr>
              <w:suppressAutoHyphens/>
              <w:spacing w:before="100" w:after="100"/>
              <w:ind w:right="227"/>
              <w:jc w:val="right"/>
              <w:rPr>
                <w:sz w:val="20"/>
                <w:lang w:eastAsia="en-US"/>
              </w:rPr>
            </w:pPr>
            <w:r>
              <w:rPr>
                <w:sz w:val="20"/>
                <w:lang w:eastAsia="en-US"/>
              </w:rPr>
              <w:t>190.7</w:t>
            </w:r>
          </w:p>
        </w:tc>
        <w:tc>
          <w:tcPr>
            <w:tcW w:w="850" w:type="dxa"/>
            <w:gridSpan w:val="2"/>
            <w:vAlign w:val="bottom"/>
          </w:tcPr>
          <w:p w:rsidR="00F320E5" w:rsidRDefault="00F320E5" w:rsidP="007646D1">
            <w:pPr>
              <w:suppressAutoHyphens/>
              <w:spacing w:before="100" w:after="100"/>
              <w:ind w:right="57"/>
              <w:jc w:val="right"/>
              <w:rPr>
                <w:sz w:val="20"/>
                <w:lang w:eastAsia="en-US"/>
              </w:rPr>
            </w:pPr>
            <w:r>
              <w:rPr>
                <w:sz w:val="20"/>
                <w:lang w:eastAsia="en-US"/>
              </w:rPr>
              <w:t>135.9</w:t>
            </w:r>
          </w:p>
        </w:tc>
        <w:tc>
          <w:tcPr>
            <w:tcW w:w="1829" w:type="dxa"/>
            <w:vAlign w:val="bottom"/>
          </w:tcPr>
          <w:p w:rsidR="00F320E5" w:rsidRDefault="00F320E5" w:rsidP="007646D1">
            <w:pPr>
              <w:suppressAutoHyphens/>
              <w:spacing w:before="100" w:after="100"/>
              <w:ind w:right="680"/>
              <w:jc w:val="right"/>
              <w:rPr>
                <w:sz w:val="20"/>
                <w:lang w:eastAsia="en-US"/>
              </w:rPr>
            </w:pPr>
            <w:r>
              <w:rPr>
                <w:sz w:val="20"/>
                <w:lang w:eastAsia="en-US"/>
              </w:rPr>
              <w:t>37.1</w:t>
            </w:r>
          </w:p>
        </w:tc>
        <w:tc>
          <w:tcPr>
            <w:tcW w:w="1190" w:type="dxa"/>
            <w:tcBorders>
              <w:top w:val="nil"/>
              <w:left w:val="nil"/>
              <w:bottom w:val="nil"/>
              <w:right w:val="single" w:sz="4" w:space="0" w:color="auto"/>
            </w:tcBorders>
            <w:vAlign w:val="bottom"/>
          </w:tcPr>
          <w:p w:rsidR="00F320E5" w:rsidRDefault="00F320E5" w:rsidP="007646D1">
            <w:pPr>
              <w:suppressAutoHyphens/>
              <w:spacing w:before="100" w:after="100"/>
              <w:ind w:right="283"/>
              <w:jc w:val="right"/>
              <w:rPr>
                <w:sz w:val="20"/>
                <w:lang w:eastAsia="en-US"/>
              </w:rPr>
            </w:pPr>
            <w:r>
              <w:rPr>
                <w:sz w:val="20"/>
                <w:lang w:eastAsia="en-US"/>
              </w:rPr>
              <w:t>68.0</w:t>
            </w:r>
          </w:p>
        </w:tc>
      </w:tr>
      <w:tr w:rsidR="00F320E5" w:rsidTr="007646D1">
        <w:trPr>
          <w:trHeight w:val="143"/>
          <w:jc w:val="center"/>
        </w:trPr>
        <w:tc>
          <w:tcPr>
            <w:tcW w:w="1418" w:type="dxa"/>
            <w:tcBorders>
              <w:top w:val="nil"/>
              <w:left w:val="single" w:sz="4" w:space="0" w:color="auto"/>
              <w:bottom w:val="nil"/>
              <w:right w:val="nil"/>
            </w:tcBorders>
            <w:vAlign w:val="bottom"/>
          </w:tcPr>
          <w:p w:rsidR="00F320E5" w:rsidRDefault="00F320E5" w:rsidP="007646D1">
            <w:pPr>
              <w:suppressAutoHyphens/>
              <w:spacing w:before="100" w:after="100"/>
              <w:rPr>
                <w:sz w:val="20"/>
                <w:lang w:eastAsia="en-US"/>
              </w:rPr>
            </w:pPr>
            <w:r>
              <w:rPr>
                <w:sz w:val="20"/>
                <w:lang w:eastAsia="en-US"/>
              </w:rPr>
              <w:t>Июнь</w:t>
            </w:r>
          </w:p>
        </w:tc>
        <w:tc>
          <w:tcPr>
            <w:tcW w:w="850" w:type="dxa"/>
            <w:vAlign w:val="bottom"/>
          </w:tcPr>
          <w:p w:rsidR="00F320E5" w:rsidRDefault="00F320E5" w:rsidP="007646D1">
            <w:pPr>
              <w:suppressAutoHyphens/>
              <w:spacing w:before="100" w:after="100"/>
              <w:ind w:right="170"/>
              <w:jc w:val="right"/>
              <w:rPr>
                <w:sz w:val="20"/>
                <w:lang w:eastAsia="en-US"/>
              </w:rPr>
            </w:pPr>
            <w:r>
              <w:rPr>
                <w:sz w:val="20"/>
                <w:lang w:eastAsia="en-US"/>
              </w:rPr>
              <w:t>172</w:t>
            </w:r>
          </w:p>
        </w:tc>
        <w:tc>
          <w:tcPr>
            <w:tcW w:w="1829" w:type="dxa"/>
            <w:vAlign w:val="bottom"/>
          </w:tcPr>
          <w:p w:rsidR="00F320E5" w:rsidRDefault="00F320E5" w:rsidP="007646D1">
            <w:pPr>
              <w:suppressAutoHyphens/>
              <w:spacing w:before="100" w:after="100"/>
              <w:ind w:right="510"/>
              <w:jc w:val="right"/>
              <w:rPr>
                <w:sz w:val="20"/>
                <w:lang w:eastAsia="en-US"/>
              </w:rPr>
            </w:pPr>
            <w:r>
              <w:rPr>
                <w:sz w:val="20"/>
                <w:lang w:eastAsia="en-US"/>
              </w:rPr>
              <w:t xml:space="preserve">3.8 </w:t>
            </w:r>
            <w:proofErr w:type="gramStart"/>
            <w:r>
              <w:rPr>
                <w:sz w:val="20"/>
                <w:lang w:eastAsia="en-US"/>
              </w:rPr>
              <w:t>р</w:t>
            </w:r>
            <w:proofErr w:type="gramEnd"/>
          </w:p>
        </w:tc>
        <w:tc>
          <w:tcPr>
            <w:tcW w:w="1049" w:type="dxa"/>
            <w:vAlign w:val="bottom"/>
          </w:tcPr>
          <w:p w:rsidR="00F320E5" w:rsidRDefault="00F320E5" w:rsidP="007646D1">
            <w:pPr>
              <w:suppressAutoHyphens/>
              <w:spacing w:before="100" w:after="100"/>
              <w:ind w:right="227"/>
              <w:jc w:val="right"/>
              <w:rPr>
                <w:sz w:val="20"/>
                <w:lang w:eastAsia="en-US"/>
              </w:rPr>
            </w:pPr>
            <w:r>
              <w:rPr>
                <w:sz w:val="20"/>
                <w:lang w:eastAsia="en-US"/>
              </w:rPr>
              <w:t>167.0</w:t>
            </w:r>
          </w:p>
        </w:tc>
        <w:tc>
          <w:tcPr>
            <w:tcW w:w="850" w:type="dxa"/>
            <w:gridSpan w:val="2"/>
            <w:vAlign w:val="bottom"/>
          </w:tcPr>
          <w:p w:rsidR="00F320E5" w:rsidRDefault="00F320E5" w:rsidP="007646D1">
            <w:pPr>
              <w:suppressAutoHyphens/>
              <w:spacing w:before="100" w:after="100"/>
              <w:ind w:right="57"/>
              <w:jc w:val="right"/>
              <w:rPr>
                <w:sz w:val="20"/>
                <w:lang w:eastAsia="en-US"/>
              </w:rPr>
            </w:pPr>
            <w:r>
              <w:rPr>
                <w:sz w:val="20"/>
                <w:lang w:eastAsia="en-US"/>
              </w:rPr>
              <w:t>86.0</w:t>
            </w:r>
          </w:p>
        </w:tc>
        <w:tc>
          <w:tcPr>
            <w:tcW w:w="1829" w:type="dxa"/>
            <w:vAlign w:val="bottom"/>
          </w:tcPr>
          <w:p w:rsidR="00F320E5" w:rsidRDefault="00F320E5" w:rsidP="007646D1">
            <w:pPr>
              <w:suppressAutoHyphens/>
              <w:spacing w:before="100" w:after="100"/>
              <w:ind w:right="680"/>
              <w:jc w:val="right"/>
              <w:rPr>
                <w:sz w:val="20"/>
                <w:lang w:eastAsia="en-US"/>
              </w:rPr>
            </w:pPr>
            <w:r>
              <w:rPr>
                <w:sz w:val="20"/>
                <w:lang w:eastAsia="en-US"/>
              </w:rPr>
              <w:t>22.2</w:t>
            </w:r>
          </w:p>
        </w:tc>
        <w:tc>
          <w:tcPr>
            <w:tcW w:w="1190" w:type="dxa"/>
            <w:tcBorders>
              <w:top w:val="nil"/>
              <w:left w:val="nil"/>
              <w:bottom w:val="nil"/>
              <w:right w:val="single" w:sz="4" w:space="0" w:color="auto"/>
            </w:tcBorders>
            <w:vAlign w:val="bottom"/>
          </w:tcPr>
          <w:p w:rsidR="00F320E5" w:rsidRDefault="00F320E5" w:rsidP="007646D1">
            <w:pPr>
              <w:suppressAutoHyphens/>
              <w:spacing w:before="100" w:after="100"/>
              <w:ind w:right="283"/>
              <w:jc w:val="right"/>
              <w:rPr>
                <w:sz w:val="20"/>
                <w:lang w:eastAsia="en-US"/>
              </w:rPr>
            </w:pPr>
            <w:r>
              <w:rPr>
                <w:sz w:val="20"/>
                <w:lang w:eastAsia="en-US"/>
              </w:rPr>
              <w:t>63.3</w:t>
            </w:r>
          </w:p>
        </w:tc>
      </w:tr>
      <w:tr w:rsidR="00F320E5" w:rsidTr="007646D1">
        <w:trPr>
          <w:trHeight w:val="143"/>
          <w:jc w:val="center"/>
        </w:trPr>
        <w:tc>
          <w:tcPr>
            <w:tcW w:w="1418" w:type="dxa"/>
            <w:tcBorders>
              <w:top w:val="nil"/>
              <w:left w:val="single" w:sz="4" w:space="0" w:color="auto"/>
              <w:bottom w:val="nil"/>
              <w:right w:val="nil"/>
            </w:tcBorders>
            <w:vAlign w:val="bottom"/>
          </w:tcPr>
          <w:p w:rsidR="00F320E5" w:rsidRDefault="00F320E5" w:rsidP="007646D1">
            <w:pPr>
              <w:suppressAutoHyphens/>
              <w:spacing w:before="100" w:after="100"/>
              <w:rPr>
                <w:sz w:val="20"/>
                <w:lang w:eastAsia="en-US"/>
              </w:rPr>
            </w:pPr>
            <w:r>
              <w:rPr>
                <w:sz w:val="20"/>
                <w:lang w:eastAsia="en-US"/>
              </w:rPr>
              <w:t>Июль</w:t>
            </w:r>
          </w:p>
        </w:tc>
        <w:tc>
          <w:tcPr>
            <w:tcW w:w="850" w:type="dxa"/>
            <w:vAlign w:val="bottom"/>
          </w:tcPr>
          <w:p w:rsidR="00F320E5" w:rsidRDefault="00F320E5" w:rsidP="007646D1">
            <w:pPr>
              <w:suppressAutoHyphens/>
              <w:spacing w:before="100" w:after="100"/>
              <w:ind w:right="170"/>
              <w:jc w:val="right"/>
              <w:rPr>
                <w:sz w:val="20"/>
                <w:lang w:eastAsia="en-US"/>
              </w:rPr>
            </w:pPr>
            <w:r>
              <w:rPr>
                <w:sz w:val="20"/>
                <w:lang w:eastAsia="en-US"/>
              </w:rPr>
              <w:t>42</w:t>
            </w:r>
          </w:p>
        </w:tc>
        <w:tc>
          <w:tcPr>
            <w:tcW w:w="1829" w:type="dxa"/>
            <w:vAlign w:val="bottom"/>
          </w:tcPr>
          <w:p w:rsidR="00F320E5" w:rsidRDefault="00F320E5" w:rsidP="007646D1">
            <w:pPr>
              <w:suppressAutoHyphens/>
              <w:spacing w:before="100" w:after="100"/>
              <w:ind w:right="680"/>
              <w:jc w:val="right"/>
              <w:rPr>
                <w:sz w:val="20"/>
                <w:lang w:eastAsia="en-US"/>
              </w:rPr>
            </w:pPr>
            <w:r>
              <w:rPr>
                <w:sz w:val="20"/>
                <w:lang w:eastAsia="en-US"/>
              </w:rPr>
              <w:t>85.7</w:t>
            </w:r>
          </w:p>
        </w:tc>
        <w:tc>
          <w:tcPr>
            <w:tcW w:w="1049" w:type="dxa"/>
            <w:vAlign w:val="bottom"/>
          </w:tcPr>
          <w:p w:rsidR="00F320E5" w:rsidRDefault="00F320E5" w:rsidP="007646D1">
            <w:pPr>
              <w:suppressAutoHyphens/>
              <w:spacing w:before="100" w:after="100"/>
              <w:ind w:right="227"/>
              <w:jc w:val="right"/>
              <w:rPr>
                <w:sz w:val="20"/>
                <w:lang w:eastAsia="en-US"/>
              </w:rPr>
            </w:pPr>
            <w:r>
              <w:rPr>
                <w:sz w:val="20"/>
                <w:lang w:eastAsia="en-US"/>
              </w:rPr>
              <w:t>24.4</w:t>
            </w:r>
          </w:p>
        </w:tc>
        <w:tc>
          <w:tcPr>
            <w:tcW w:w="850" w:type="dxa"/>
            <w:gridSpan w:val="2"/>
            <w:vAlign w:val="bottom"/>
          </w:tcPr>
          <w:p w:rsidR="00F320E5" w:rsidRDefault="00F320E5" w:rsidP="007646D1">
            <w:pPr>
              <w:suppressAutoHyphens/>
              <w:spacing w:before="100" w:after="100"/>
              <w:ind w:right="57"/>
              <w:jc w:val="right"/>
              <w:rPr>
                <w:sz w:val="20"/>
                <w:lang w:eastAsia="en-US"/>
              </w:rPr>
            </w:pPr>
            <w:r>
              <w:rPr>
                <w:sz w:val="20"/>
                <w:lang w:eastAsia="en-US"/>
              </w:rPr>
              <w:t>309.5</w:t>
            </w:r>
          </w:p>
        </w:tc>
        <w:tc>
          <w:tcPr>
            <w:tcW w:w="1829" w:type="dxa"/>
            <w:vAlign w:val="bottom"/>
          </w:tcPr>
          <w:p w:rsidR="00F320E5" w:rsidRDefault="00F320E5" w:rsidP="007646D1">
            <w:pPr>
              <w:suppressAutoHyphens/>
              <w:spacing w:before="100" w:after="100"/>
              <w:ind w:right="680"/>
              <w:jc w:val="right"/>
              <w:rPr>
                <w:sz w:val="20"/>
                <w:lang w:eastAsia="en-US"/>
              </w:rPr>
            </w:pPr>
            <w:r>
              <w:rPr>
                <w:sz w:val="20"/>
                <w:lang w:eastAsia="en-US"/>
              </w:rPr>
              <w:t>75.5</w:t>
            </w:r>
          </w:p>
        </w:tc>
        <w:tc>
          <w:tcPr>
            <w:tcW w:w="1190" w:type="dxa"/>
            <w:tcBorders>
              <w:top w:val="nil"/>
              <w:left w:val="nil"/>
              <w:bottom w:val="nil"/>
              <w:right w:val="single" w:sz="4" w:space="0" w:color="auto"/>
            </w:tcBorders>
            <w:vAlign w:val="bottom"/>
          </w:tcPr>
          <w:p w:rsidR="00F320E5" w:rsidRDefault="00F320E5" w:rsidP="007646D1">
            <w:pPr>
              <w:suppressAutoHyphens/>
              <w:spacing w:before="100" w:after="100"/>
              <w:ind w:right="113"/>
              <w:jc w:val="right"/>
              <w:rPr>
                <w:sz w:val="20"/>
                <w:lang w:eastAsia="en-US"/>
              </w:rPr>
            </w:pPr>
            <w:r>
              <w:rPr>
                <w:sz w:val="20"/>
                <w:lang w:eastAsia="en-US"/>
              </w:rPr>
              <w:t xml:space="preserve">3.6 </w:t>
            </w:r>
            <w:proofErr w:type="gramStart"/>
            <w:r>
              <w:rPr>
                <w:sz w:val="20"/>
                <w:lang w:eastAsia="en-US"/>
              </w:rPr>
              <w:t>р</w:t>
            </w:r>
            <w:proofErr w:type="gramEnd"/>
          </w:p>
        </w:tc>
      </w:tr>
      <w:tr w:rsidR="00F320E5" w:rsidTr="007646D1">
        <w:trPr>
          <w:trHeight w:val="143"/>
          <w:jc w:val="center"/>
        </w:trPr>
        <w:tc>
          <w:tcPr>
            <w:tcW w:w="1418" w:type="dxa"/>
            <w:tcBorders>
              <w:top w:val="nil"/>
              <w:left w:val="single" w:sz="4" w:space="0" w:color="auto"/>
              <w:bottom w:val="nil"/>
              <w:right w:val="nil"/>
            </w:tcBorders>
            <w:vAlign w:val="bottom"/>
          </w:tcPr>
          <w:p w:rsidR="00F320E5" w:rsidRDefault="00F320E5" w:rsidP="007646D1">
            <w:pPr>
              <w:suppressAutoHyphens/>
              <w:spacing w:before="100" w:after="100"/>
              <w:rPr>
                <w:sz w:val="20"/>
                <w:lang w:eastAsia="en-US"/>
              </w:rPr>
            </w:pPr>
            <w:r>
              <w:rPr>
                <w:sz w:val="20"/>
                <w:lang w:eastAsia="en-US"/>
              </w:rPr>
              <w:t>Август</w:t>
            </w:r>
          </w:p>
        </w:tc>
        <w:tc>
          <w:tcPr>
            <w:tcW w:w="850" w:type="dxa"/>
            <w:vAlign w:val="bottom"/>
          </w:tcPr>
          <w:p w:rsidR="00F320E5" w:rsidRDefault="00F320E5" w:rsidP="007646D1">
            <w:pPr>
              <w:suppressAutoHyphens/>
              <w:spacing w:before="100" w:after="100"/>
              <w:ind w:right="170"/>
              <w:jc w:val="right"/>
              <w:rPr>
                <w:sz w:val="20"/>
                <w:lang w:eastAsia="en-US"/>
              </w:rPr>
            </w:pPr>
            <w:r>
              <w:rPr>
                <w:sz w:val="20"/>
                <w:lang w:eastAsia="en-US"/>
              </w:rPr>
              <w:t>35</w:t>
            </w:r>
          </w:p>
        </w:tc>
        <w:tc>
          <w:tcPr>
            <w:tcW w:w="1829" w:type="dxa"/>
            <w:vAlign w:val="bottom"/>
          </w:tcPr>
          <w:p w:rsidR="00F320E5" w:rsidRDefault="00F320E5" w:rsidP="007646D1">
            <w:pPr>
              <w:suppressAutoHyphens/>
              <w:spacing w:before="100" w:after="100"/>
              <w:ind w:right="680"/>
              <w:jc w:val="right"/>
              <w:rPr>
                <w:sz w:val="20"/>
                <w:lang w:eastAsia="en-US"/>
              </w:rPr>
            </w:pPr>
            <w:r>
              <w:rPr>
                <w:sz w:val="20"/>
                <w:lang w:eastAsia="en-US"/>
              </w:rPr>
              <w:t>36.5</w:t>
            </w:r>
          </w:p>
        </w:tc>
        <w:tc>
          <w:tcPr>
            <w:tcW w:w="1049" w:type="dxa"/>
            <w:vAlign w:val="bottom"/>
          </w:tcPr>
          <w:p w:rsidR="00F320E5" w:rsidRDefault="00F320E5" w:rsidP="007646D1">
            <w:pPr>
              <w:suppressAutoHyphens/>
              <w:spacing w:before="100" w:after="100"/>
              <w:ind w:right="227"/>
              <w:jc w:val="right"/>
              <w:rPr>
                <w:sz w:val="20"/>
                <w:lang w:eastAsia="en-US"/>
              </w:rPr>
            </w:pPr>
            <w:r>
              <w:rPr>
                <w:sz w:val="20"/>
                <w:lang w:eastAsia="en-US"/>
              </w:rPr>
              <w:t>83.3</w:t>
            </w:r>
          </w:p>
        </w:tc>
        <w:tc>
          <w:tcPr>
            <w:tcW w:w="850" w:type="dxa"/>
            <w:gridSpan w:val="2"/>
            <w:vAlign w:val="bottom"/>
          </w:tcPr>
          <w:p w:rsidR="00F320E5" w:rsidRDefault="00F320E5" w:rsidP="007646D1">
            <w:pPr>
              <w:suppressAutoHyphens/>
              <w:spacing w:before="100" w:after="100"/>
              <w:ind w:right="57"/>
              <w:jc w:val="right"/>
              <w:rPr>
                <w:sz w:val="20"/>
                <w:lang w:eastAsia="en-US"/>
              </w:rPr>
            </w:pPr>
            <w:r>
              <w:rPr>
                <w:sz w:val="20"/>
                <w:lang w:eastAsia="en-US"/>
              </w:rPr>
              <w:t>368.6</w:t>
            </w:r>
          </w:p>
        </w:tc>
        <w:tc>
          <w:tcPr>
            <w:tcW w:w="1829" w:type="dxa"/>
            <w:vAlign w:val="bottom"/>
          </w:tcPr>
          <w:p w:rsidR="00F320E5" w:rsidRDefault="00F320E5" w:rsidP="007646D1">
            <w:pPr>
              <w:suppressAutoHyphens/>
              <w:spacing w:before="100" w:after="100"/>
              <w:ind w:right="680"/>
              <w:jc w:val="right"/>
              <w:rPr>
                <w:sz w:val="20"/>
                <w:lang w:eastAsia="en-US"/>
              </w:rPr>
            </w:pPr>
            <w:r>
              <w:rPr>
                <w:sz w:val="20"/>
                <w:lang w:eastAsia="en-US"/>
              </w:rPr>
              <w:t>151.9</w:t>
            </w:r>
          </w:p>
        </w:tc>
        <w:tc>
          <w:tcPr>
            <w:tcW w:w="1190" w:type="dxa"/>
            <w:tcBorders>
              <w:top w:val="nil"/>
              <w:left w:val="nil"/>
              <w:bottom w:val="nil"/>
              <w:right w:val="single" w:sz="4" w:space="0" w:color="auto"/>
            </w:tcBorders>
            <w:vAlign w:val="bottom"/>
          </w:tcPr>
          <w:p w:rsidR="00F320E5" w:rsidRDefault="00F320E5" w:rsidP="007646D1">
            <w:pPr>
              <w:suppressAutoHyphens/>
              <w:spacing w:before="100" w:after="100"/>
              <w:ind w:right="283"/>
              <w:jc w:val="right"/>
              <w:rPr>
                <w:sz w:val="20"/>
                <w:lang w:eastAsia="en-US"/>
              </w:rPr>
            </w:pPr>
            <w:r>
              <w:rPr>
                <w:sz w:val="20"/>
                <w:lang w:eastAsia="en-US"/>
              </w:rPr>
              <w:t>119.1</w:t>
            </w:r>
          </w:p>
        </w:tc>
      </w:tr>
      <w:tr w:rsidR="00F320E5" w:rsidTr="007646D1">
        <w:trPr>
          <w:trHeight w:val="143"/>
          <w:jc w:val="center"/>
        </w:trPr>
        <w:tc>
          <w:tcPr>
            <w:tcW w:w="1418" w:type="dxa"/>
            <w:tcBorders>
              <w:top w:val="nil"/>
              <w:left w:val="single" w:sz="4" w:space="0" w:color="auto"/>
              <w:bottom w:val="nil"/>
              <w:right w:val="nil"/>
            </w:tcBorders>
            <w:vAlign w:val="bottom"/>
          </w:tcPr>
          <w:p w:rsidR="00F320E5" w:rsidRDefault="00F320E5" w:rsidP="007646D1">
            <w:pPr>
              <w:suppressAutoHyphens/>
              <w:spacing w:before="100" w:after="100"/>
              <w:rPr>
                <w:sz w:val="20"/>
                <w:lang w:eastAsia="en-US"/>
              </w:rPr>
            </w:pPr>
            <w:r>
              <w:rPr>
                <w:sz w:val="20"/>
                <w:lang w:eastAsia="en-US"/>
              </w:rPr>
              <w:t>Сентябрь</w:t>
            </w:r>
          </w:p>
        </w:tc>
        <w:tc>
          <w:tcPr>
            <w:tcW w:w="850" w:type="dxa"/>
            <w:vAlign w:val="bottom"/>
          </w:tcPr>
          <w:p w:rsidR="00F320E5" w:rsidRDefault="00F320E5" w:rsidP="007646D1">
            <w:pPr>
              <w:suppressAutoHyphens/>
              <w:spacing w:before="100" w:after="100"/>
              <w:ind w:right="170"/>
              <w:jc w:val="right"/>
              <w:rPr>
                <w:sz w:val="20"/>
                <w:lang w:eastAsia="en-US"/>
              </w:rPr>
            </w:pPr>
            <w:r>
              <w:rPr>
                <w:sz w:val="20"/>
                <w:lang w:eastAsia="en-US"/>
              </w:rPr>
              <w:t>53</w:t>
            </w:r>
          </w:p>
        </w:tc>
        <w:tc>
          <w:tcPr>
            <w:tcW w:w="1829" w:type="dxa"/>
            <w:vAlign w:val="bottom"/>
          </w:tcPr>
          <w:p w:rsidR="00F320E5" w:rsidRDefault="00F320E5" w:rsidP="007646D1">
            <w:pPr>
              <w:suppressAutoHyphens/>
              <w:spacing w:before="100" w:after="100"/>
              <w:ind w:right="680"/>
              <w:jc w:val="right"/>
              <w:rPr>
                <w:sz w:val="20"/>
                <w:lang w:eastAsia="en-US"/>
              </w:rPr>
            </w:pPr>
            <w:r>
              <w:rPr>
                <w:sz w:val="20"/>
                <w:lang w:eastAsia="en-US"/>
              </w:rPr>
              <w:t>81.5</w:t>
            </w:r>
          </w:p>
        </w:tc>
        <w:tc>
          <w:tcPr>
            <w:tcW w:w="1049" w:type="dxa"/>
            <w:vAlign w:val="bottom"/>
          </w:tcPr>
          <w:p w:rsidR="00F320E5" w:rsidRDefault="00F320E5" w:rsidP="007646D1">
            <w:pPr>
              <w:suppressAutoHyphens/>
              <w:spacing w:before="100" w:after="100"/>
              <w:ind w:right="227"/>
              <w:jc w:val="right"/>
              <w:rPr>
                <w:sz w:val="20"/>
                <w:lang w:eastAsia="en-US"/>
              </w:rPr>
            </w:pPr>
            <w:r>
              <w:rPr>
                <w:sz w:val="20"/>
                <w:lang w:eastAsia="en-US"/>
              </w:rPr>
              <w:t>151.4</w:t>
            </w:r>
          </w:p>
        </w:tc>
        <w:tc>
          <w:tcPr>
            <w:tcW w:w="850" w:type="dxa"/>
            <w:gridSpan w:val="2"/>
            <w:vAlign w:val="bottom"/>
          </w:tcPr>
          <w:p w:rsidR="00F320E5" w:rsidRDefault="00F320E5" w:rsidP="007646D1">
            <w:pPr>
              <w:suppressAutoHyphens/>
              <w:spacing w:before="100" w:after="100"/>
              <w:ind w:right="57"/>
              <w:jc w:val="right"/>
              <w:rPr>
                <w:sz w:val="20"/>
                <w:lang w:eastAsia="en-US"/>
              </w:rPr>
            </w:pPr>
            <w:r>
              <w:rPr>
                <w:sz w:val="20"/>
                <w:lang w:eastAsia="en-US"/>
              </w:rPr>
              <w:t>141.5</w:t>
            </w:r>
          </w:p>
        </w:tc>
        <w:tc>
          <w:tcPr>
            <w:tcW w:w="1829" w:type="dxa"/>
            <w:vAlign w:val="bottom"/>
          </w:tcPr>
          <w:p w:rsidR="00F320E5" w:rsidRDefault="00F320E5" w:rsidP="007646D1">
            <w:pPr>
              <w:suppressAutoHyphens/>
              <w:spacing w:before="100" w:after="100"/>
              <w:ind w:right="680"/>
              <w:jc w:val="right"/>
              <w:rPr>
                <w:sz w:val="20"/>
                <w:lang w:eastAsia="en-US"/>
              </w:rPr>
            </w:pPr>
            <w:r>
              <w:rPr>
                <w:sz w:val="20"/>
                <w:lang w:eastAsia="en-US"/>
              </w:rPr>
              <w:t>45.5</w:t>
            </w:r>
          </w:p>
        </w:tc>
        <w:tc>
          <w:tcPr>
            <w:tcW w:w="1190" w:type="dxa"/>
            <w:tcBorders>
              <w:top w:val="nil"/>
              <w:left w:val="nil"/>
              <w:bottom w:val="nil"/>
              <w:right w:val="single" w:sz="4" w:space="0" w:color="auto"/>
            </w:tcBorders>
            <w:vAlign w:val="bottom"/>
          </w:tcPr>
          <w:p w:rsidR="00F320E5" w:rsidRDefault="00F320E5" w:rsidP="007646D1">
            <w:pPr>
              <w:suppressAutoHyphens/>
              <w:spacing w:before="100" w:after="100"/>
              <w:ind w:right="283"/>
              <w:jc w:val="right"/>
              <w:rPr>
                <w:sz w:val="20"/>
                <w:lang w:eastAsia="en-US"/>
              </w:rPr>
            </w:pPr>
            <w:r>
              <w:rPr>
                <w:sz w:val="20"/>
                <w:lang w:eastAsia="en-US"/>
              </w:rPr>
              <w:t>38.4</w:t>
            </w:r>
          </w:p>
        </w:tc>
      </w:tr>
      <w:tr w:rsidR="00F320E5" w:rsidTr="007646D1">
        <w:trPr>
          <w:trHeight w:val="143"/>
          <w:jc w:val="center"/>
        </w:trPr>
        <w:tc>
          <w:tcPr>
            <w:tcW w:w="1418" w:type="dxa"/>
            <w:tcBorders>
              <w:top w:val="nil"/>
              <w:left w:val="single" w:sz="4" w:space="0" w:color="auto"/>
              <w:bottom w:val="nil"/>
              <w:right w:val="nil"/>
            </w:tcBorders>
            <w:vAlign w:val="bottom"/>
          </w:tcPr>
          <w:p w:rsidR="00F320E5" w:rsidRDefault="00F320E5" w:rsidP="007646D1">
            <w:pPr>
              <w:suppressAutoHyphens/>
              <w:spacing w:before="100" w:after="100"/>
              <w:rPr>
                <w:sz w:val="20"/>
                <w:lang w:eastAsia="en-US"/>
              </w:rPr>
            </w:pPr>
            <w:r>
              <w:rPr>
                <w:sz w:val="20"/>
                <w:lang w:eastAsia="en-US"/>
              </w:rPr>
              <w:t>Октябрь</w:t>
            </w:r>
          </w:p>
        </w:tc>
        <w:tc>
          <w:tcPr>
            <w:tcW w:w="850" w:type="dxa"/>
            <w:vAlign w:val="bottom"/>
          </w:tcPr>
          <w:p w:rsidR="00F320E5" w:rsidRDefault="00F320E5" w:rsidP="007646D1">
            <w:pPr>
              <w:suppressAutoHyphens/>
              <w:spacing w:before="100" w:after="100"/>
              <w:ind w:right="170"/>
              <w:jc w:val="right"/>
              <w:rPr>
                <w:sz w:val="20"/>
                <w:lang w:eastAsia="en-US"/>
              </w:rPr>
            </w:pPr>
            <w:r>
              <w:rPr>
                <w:sz w:val="20"/>
                <w:lang w:eastAsia="en-US"/>
              </w:rPr>
              <w:t>38</w:t>
            </w:r>
          </w:p>
        </w:tc>
        <w:tc>
          <w:tcPr>
            <w:tcW w:w="1829" w:type="dxa"/>
            <w:vAlign w:val="bottom"/>
          </w:tcPr>
          <w:p w:rsidR="00F320E5" w:rsidRDefault="00F320E5" w:rsidP="007646D1">
            <w:pPr>
              <w:suppressAutoHyphens/>
              <w:spacing w:before="100" w:after="100"/>
              <w:ind w:right="680"/>
              <w:jc w:val="right"/>
              <w:rPr>
                <w:sz w:val="20"/>
                <w:lang w:eastAsia="en-US"/>
              </w:rPr>
            </w:pPr>
            <w:r>
              <w:rPr>
                <w:sz w:val="20"/>
                <w:lang w:eastAsia="en-US"/>
              </w:rPr>
              <w:t>152.0</w:t>
            </w:r>
          </w:p>
        </w:tc>
        <w:tc>
          <w:tcPr>
            <w:tcW w:w="1049" w:type="dxa"/>
            <w:vAlign w:val="bottom"/>
          </w:tcPr>
          <w:p w:rsidR="00F320E5" w:rsidRDefault="00F320E5" w:rsidP="007646D1">
            <w:pPr>
              <w:suppressAutoHyphens/>
              <w:spacing w:before="100" w:after="100"/>
              <w:ind w:right="227"/>
              <w:jc w:val="right"/>
              <w:rPr>
                <w:sz w:val="20"/>
                <w:lang w:eastAsia="en-US"/>
              </w:rPr>
            </w:pPr>
            <w:r>
              <w:rPr>
                <w:sz w:val="20"/>
                <w:lang w:eastAsia="en-US"/>
              </w:rPr>
              <w:t>71.7</w:t>
            </w:r>
          </w:p>
        </w:tc>
        <w:tc>
          <w:tcPr>
            <w:tcW w:w="850" w:type="dxa"/>
            <w:gridSpan w:val="2"/>
            <w:vAlign w:val="bottom"/>
          </w:tcPr>
          <w:p w:rsidR="00F320E5" w:rsidRDefault="00F320E5" w:rsidP="007646D1">
            <w:pPr>
              <w:suppressAutoHyphens/>
              <w:spacing w:before="100" w:after="100"/>
              <w:ind w:right="57"/>
              <w:jc w:val="right"/>
              <w:rPr>
                <w:sz w:val="20"/>
                <w:lang w:eastAsia="en-US"/>
              </w:rPr>
            </w:pPr>
            <w:r>
              <w:rPr>
                <w:sz w:val="20"/>
                <w:lang w:eastAsia="en-US"/>
              </w:rPr>
              <w:t>181.6</w:t>
            </w:r>
          </w:p>
        </w:tc>
        <w:tc>
          <w:tcPr>
            <w:tcW w:w="1829" w:type="dxa"/>
            <w:vAlign w:val="bottom"/>
          </w:tcPr>
          <w:p w:rsidR="00F320E5" w:rsidRDefault="00F320E5" w:rsidP="007646D1">
            <w:pPr>
              <w:suppressAutoHyphens/>
              <w:spacing w:before="100" w:after="100"/>
              <w:ind w:right="680"/>
              <w:jc w:val="right"/>
              <w:rPr>
                <w:sz w:val="20"/>
                <w:lang w:eastAsia="en-US"/>
              </w:rPr>
            </w:pPr>
            <w:r>
              <w:rPr>
                <w:sz w:val="20"/>
                <w:lang w:eastAsia="en-US"/>
              </w:rPr>
              <w:t>24.1</w:t>
            </w:r>
          </w:p>
        </w:tc>
        <w:tc>
          <w:tcPr>
            <w:tcW w:w="1190" w:type="dxa"/>
            <w:tcBorders>
              <w:top w:val="nil"/>
              <w:left w:val="nil"/>
              <w:bottom w:val="nil"/>
              <w:right w:val="single" w:sz="4" w:space="0" w:color="auto"/>
            </w:tcBorders>
            <w:vAlign w:val="bottom"/>
          </w:tcPr>
          <w:p w:rsidR="00F320E5" w:rsidRDefault="00F320E5" w:rsidP="007646D1">
            <w:pPr>
              <w:suppressAutoHyphens/>
              <w:spacing w:before="100" w:after="100"/>
              <w:ind w:right="283"/>
              <w:jc w:val="right"/>
              <w:rPr>
                <w:sz w:val="20"/>
                <w:lang w:eastAsia="en-US"/>
              </w:rPr>
            </w:pPr>
            <w:r>
              <w:rPr>
                <w:sz w:val="20"/>
                <w:lang w:eastAsia="en-US"/>
              </w:rPr>
              <w:t>128.3</w:t>
            </w:r>
          </w:p>
        </w:tc>
      </w:tr>
      <w:tr w:rsidR="00F320E5" w:rsidTr="007646D1">
        <w:trPr>
          <w:trHeight w:val="143"/>
          <w:jc w:val="center"/>
        </w:trPr>
        <w:tc>
          <w:tcPr>
            <w:tcW w:w="1418" w:type="dxa"/>
            <w:tcBorders>
              <w:top w:val="nil"/>
              <w:left w:val="single" w:sz="4" w:space="0" w:color="auto"/>
              <w:bottom w:val="nil"/>
              <w:right w:val="nil"/>
            </w:tcBorders>
            <w:vAlign w:val="bottom"/>
          </w:tcPr>
          <w:p w:rsidR="00F320E5" w:rsidRDefault="00F320E5" w:rsidP="007646D1">
            <w:pPr>
              <w:suppressAutoHyphens/>
              <w:spacing w:before="100" w:after="100"/>
              <w:rPr>
                <w:sz w:val="20"/>
                <w:lang w:eastAsia="en-US"/>
              </w:rPr>
            </w:pPr>
            <w:r>
              <w:rPr>
                <w:sz w:val="20"/>
                <w:lang w:eastAsia="en-US"/>
              </w:rPr>
              <w:t>Ноябрь</w:t>
            </w:r>
          </w:p>
        </w:tc>
        <w:tc>
          <w:tcPr>
            <w:tcW w:w="850" w:type="dxa"/>
            <w:vAlign w:val="bottom"/>
          </w:tcPr>
          <w:p w:rsidR="00F320E5" w:rsidRDefault="00F320E5" w:rsidP="007646D1">
            <w:pPr>
              <w:suppressAutoHyphens/>
              <w:spacing w:before="100" w:after="100"/>
              <w:ind w:right="170"/>
              <w:jc w:val="right"/>
              <w:rPr>
                <w:sz w:val="20"/>
                <w:lang w:eastAsia="en-US"/>
              </w:rPr>
            </w:pPr>
            <w:r>
              <w:rPr>
                <w:sz w:val="20"/>
                <w:lang w:eastAsia="en-US"/>
              </w:rPr>
              <w:t>44</w:t>
            </w:r>
          </w:p>
        </w:tc>
        <w:tc>
          <w:tcPr>
            <w:tcW w:w="1829" w:type="dxa"/>
            <w:vAlign w:val="bottom"/>
          </w:tcPr>
          <w:p w:rsidR="00F320E5" w:rsidRDefault="00F320E5" w:rsidP="007646D1">
            <w:pPr>
              <w:suppressAutoHyphens/>
              <w:spacing w:before="100" w:after="100"/>
              <w:ind w:right="680"/>
              <w:jc w:val="right"/>
              <w:rPr>
                <w:sz w:val="20"/>
                <w:lang w:eastAsia="en-US"/>
              </w:rPr>
            </w:pPr>
            <w:r>
              <w:rPr>
                <w:sz w:val="20"/>
                <w:lang w:eastAsia="en-US"/>
              </w:rPr>
              <w:t>176.0</w:t>
            </w:r>
          </w:p>
        </w:tc>
        <w:tc>
          <w:tcPr>
            <w:tcW w:w="1049" w:type="dxa"/>
            <w:vAlign w:val="bottom"/>
          </w:tcPr>
          <w:p w:rsidR="00F320E5" w:rsidRDefault="00F320E5" w:rsidP="007646D1">
            <w:pPr>
              <w:suppressAutoHyphens/>
              <w:spacing w:before="100" w:after="100"/>
              <w:ind w:right="227"/>
              <w:jc w:val="right"/>
              <w:rPr>
                <w:sz w:val="20"/>
                <w:lang w:eastAsia="en-US"/>
              </w:rPr>
            </w:pPr>
            <w:r>
              <w:rPr>
                <w:sz w:val="20"/>
                <w:lang w:eastAsia="en-US"/>
              </w:rPr>
              <w:t>115.8</w:t>
            </w:r>
          </w:p>
        </w:tc>
        <w:tc>
          <w:tcPr>
            <w:tcW w:w="850" w:type="dxa"/>
            <w:gridSpan w:val="2"/>
            <w:vAlign w:val="bottom"/>
          </w:tcPr>
          <w:p w:rsidR="00F320E5" w:rsidRDefault="00F320E5" w:rsidP="007646D1">
            <w:pPr>
              <w:suppressAutoHyphens/>
              <w:spacing w:before="100" w:after="100"/>
              <w:ind w:right="57"/>
              <w:jc w:val="right"/>
              <w:rPr>
                <w:sz w:val="20"/>
                <w:lang w:eastAsia="en-US"/>
              </w:rPr>
            </w:pPr>
            <w:r>
              <w:rPr>
                <w:sz w:val="20"/>
                <w:lang w:eastAsia="en-US"/>
              </w:rPr>
              <w:t>163.6</w:t>
            </w:r>
          </w:p>
        </w:tc>
        <w:tc>
          <w:tcPr>
            <w:tcW w:w="1829" w:type="dxa"/>
            <w:vAlign w:val="bottom"/>
          </w:tcPr>
          <w:p w:rsidR="00F320E5" w:rsidRDefault="00F320E5" w:rsidP="007646D1">
            <w:pPr>
              <w:suppressAutoHyphens/>
              <w:spacing w:before="100" w:after="100"/>
              <w:ind w:right="680"/>
              <w:jc w:val="right"/>
              <w:rPr>
                <w:sz w:val="20"/>
                <w:lang w:eastAsia="en-US"/>
              </w:rPr>
            </w:pPr>
            <w:r>
              <w:rPr>
                <w:sz w:val="20"/>
                <w:lang w:eastAsia="en-US"/>
              </w:rPr>
              <w:t>20.7</w:t>
            </w:r>
          </w:p>
        </w:tc>
        <w:tc>
          <w:tcPr>
            <w:tcW w:w="1190" w:type="dxa"/>
            <w:tcBorders>
              <w:top w:val="nil"/>
              <w:left w:val="nil"/>
              <w:bottom w:val="nil"/>
              <w:right w:val="single" w:sz="4" w:space="0" w:color="auto"/>
            </w:tcBorders>
            <w:vAlign w:val="bottom"/>
          </w:tcPr>
          <w:p w:rsidR="00F320E5" w:rsidRDefault="00F320E5" w:rsidP="007646D1">
            <w:pPr>
              <w:suppressAutoHyphens/>
              <w:spacing w:before="100" w:after="100"/>
              <w:ind w:right="283"/>
              <w:jc w:val="right"/>
              <w:rPr>
                <w:sz w:val="20"/>
                <w:lang w:eastAsia="en-US"/>
              </w:rPr>
            </w:pPr>
            <w:r>
              <w:rPr>
                <w:sz w:val="20"/>
                <w:lang w:eastAsia="en-US"/>
              </w:rPr>
              <w:t>90.1</w:t>
            </w:r>
          </w:p>
        </w:tc>
      </w:tr>
      <w:tr w:rsidR="00F320E5" w:rsidTr="007646D1">
        <w:trPr>
          <w:trHeight w:val="143"/>
          <w:jc w:val="center"/>
        </w:trPr>
        <w:tc>
          <w:tcPr>
            <w:tcW w:w="1418" w:type="dxa"/>
            <w:tcBorders>
              <w:top w:val="nil"/>
              <w:left w:val="single" w:sz="4" w:space="0" w:color="auto"/>
              <w:bottom w:val="nil"/>
              <w:right w:val="nil"/>
            </w:tcBorders>
            <w:vAlign w:val="bottom"/>
          </w:tcPr>
          <w:p w:rsidR="00F320E5" w:rsidRDefault="00F320E5" w:rsidP="007646D1">
            <w:pPr>
              <w:suppressAutoHyphens/>
              <w:spacing w:before="100" w:after="100"/>
              <w:rPr>
                <w:sz w:val="20"/>
                <w:lang w:eastAsia="en-US"/>
              </w:rPr>
            </w:pPr>
            <w:r>
              <w:rPr>
                <w:sz w:val="20"/>
                <w:lang w:eastAsia="en-US"/>
              </w:rPr>
              <w:t>Декабрь</w:t>
            </w:r>
          </w:p>
        </w:tc>
        <w:tc>
          <w:tcPr>
            <w:tcW w:w="850" w:type="dxa"/>
            <w:vAlign w:val="bottom"/>
          </w:tcPr>
          <w:p w:rsidR="00F320E5" w:rsidRDefault="00F320E5" w:rsidP="007646D1">
            <w:pPr>
              <w:suppressAutoHyphens/>
              <w:spacing w:before="100" w:after="100"/>
              <w:ind w:right="170"/>
              <w:jc w:val="right"/>
              <w:rPr>
                <w:sz w:val="20"/>
                <w:lang w:eastAsia="en-US"/>
              </w:rPr>
            </w:pPr>
            <w:r>
              <w:rPr>
                <w:sz w:val="20"/>
                <w:lang w:eastAsia="en-US"/>
              </w:rPr>
              <w:t>62</w:t>
            </w:r>
          </w:p>
        </w:tc>
        <w:tc>
          <w:tcPr>
            <w:tcW w:w="1829" w:type="dxa"/>
            <w:vAlign w:val="bottom"/>
          </w:tcPr>
          <w:p w:rsidR="00F320E5" w:rsidRDefault="00F320E5" w:rsidP="007646D1">
            <w:pPr>
              <w:suppressAutoHyphens/>
              <w:spacing w:before="100" w:after="100"/>
              <w:ind w:right="680"/>
              <w:jc w:val="right"/>
              <w:rPr>
                <w:sz w:val="20"/>
                <w:lang w:eastAsia="en-US"/>
              </w:rPr>
            </w:pPr>
            <w:r>
              <w:rPr>
                <w:sz w:val="20"/>
                <w:lang w:eastAsia="en-US"/>
              </w:rPr>
              <w:t>147.6</w:t>
            </w:r>
          </w:p>
        </w:tc>
        <w:tc>
          <w:tcPr>
            <w:tcW w:w="1049" w:type="dxa"/>
            <w:vAlign w:val="bottom"/>
          </w:tcPr>
          <w:p w:rsidR="00F320E5" w:rsidRDefault="00F320E5" w:rsidP="007646D1">
            <w:pPr>
              <w:suppressAutoHyphens/>
              <w:spacing w:before="100" w:after="100"/>
              <w:ind w:right="227"/>
              <w:jc w:val="right"/>
              <w:rPr>
                <w:sz w:val="20"/>
                <w:lang w:eastAsia="en-US"/>
              </w:rPr>
            </w:pPr>
            <w:r>
              <w:rPr>
                <w:sz w:val="20"/>
                <w:lang w:eastAsia="en-US"/>
              </w:rPr>
              <w:t>140.9</w:t>
            </w:r>
          </w:p>
        </w:tc>
        <w:tc>
          <w:tcPr>
            <w:tcW w:w="850" w:type="dxa"/>
            <w:gridSpan w:val="2"/>
            <w:vAlign w:val="bottom"/>
          </w:tcPr>
          <w:p w:rsidR="00F320E5" w:rsidRDefault="00F320E5" w:rsidP="007646D1">
            <w:pPr>
              <w:suppressAutoHyphens/>
              <w:spacing w:before="100" w:after="100"/>
              <w:ind w:right="57"/>
              <w:jc w:val="right"/>
              <w:rPr>
                <w:sz w:val="20"/>
                <w:lang w:eastAsia="en-US"/>
              </w:rPr>
            </w:pPr>
            <w:r>
              <w:rPr>
                <w:sz w:val="20"/>
                <w:lang w:eastAsia="en-US"/>
              </w:rPr>
              <w:t>119.4</w:t>
            </w:r>
          </w:p>
        </w:tc>
        <w:tc>
          <w:tcPr>
            <w:tcW w:w="1829" w:type="dxa"/>
            <w:vAlign w:val="bottom"/>
          </w:tcPr>
          <w:p w:rsidR="00F320E5" w:rsidRDefault="00F320E5" w:rsidP="007646D1">
            <w:pPr>
              <w:suppressAutoHyphens/>
              <w:spacing w:before="100" w:after="100"/>
              <w:ind w:right="680"/>
              <w:jc w:val="right"/>
              <w:rPr>
                <w:sz w:val="20"/>
                <w:lang w:eastAsia="en-US"/>
              </w:rPr>
            </w:pPr>
            <w:r>
              <w:rPr>
                <w:sz w:val="20"/>
                <w:lang w:eastAsia="en-US"/>
              </w:rPr>
              <w:t>23.9</w:t>
            </w:r>
          </w:p>
        </w:tc>
        <w:tc>
          <w:tcPr>
            <w:tcW w:w="1190" w:type="dxa"/>
            <w:tcBorders>
              <w:top w:val="nil"/>
              <w:left w:val="nil"/>
              <w:bottom w:val="nil"/>
              <w:right w:val="single" w:sz="4" w:space="0" w:color="auto"/>
            </w:tcBorders>
            <w:vAlign w:val="bottom"/>
          </w:tcPr>
          <w:p w:rsidR="00F320E5" w:rsidRDefault="00F320E5" w:rsidP="007646D1">
            <w:pPr>
              <w:suppressAutoHyphens/>
              <w:spacing w:before="100" w:after="100"/>
              <w:ind w:right="283"/>
              <w:jc w:val="right"/>
              <w:rPr>
                <w:sz w:val="20"/>
                <w:lang w:eastAsia="en-US"/>
              </w:rPr>
            </w:pPr>
            <w:r>
              <w:rPr>
                <w:sz w:val="20"/>
                <w:lang w:eastAsia="en-US"/>
              </w:rPr>
              <w:t>73.0</w:t>
            </w:r>
          </w:p>
        </w:tc>
      </w:tr>
      <w:tr w:rsidR="00F320E5" w:rsidTr="007646D1">
        <w:trPr>
          <w:trHeight w:val="143"/>
          <w:jc w:val="center"/>
        </w:trPr>
        <w:tc>
          <w:tcPr>
            <w:tcW w:w="1418" w:type="dxa"/>
            <w:tcBorders>
              <w:top w:val="nil"/>
              <w:left w:val="single" w:sz="4" w:space="0" w:color="auto"/>
              <w:bottom w:val="nil"/>
              <w:right w:val="nil"/>
            </w:tcBorders>
            <w:vAlign w:val="bottom"/>
            <w:hideMark/>
          </w:tcPr>
          <w:p w:rsidR="00F320E5" w:rsidRDefault="00F320E5" w:rsidP="007646D1">
            <w:pPr>
              <w:suppressAutoHyphens/>
              <w:spacing w:before="100" w:after="100"/>
              <w:ind w:left="227"/>
              <w:rPr>
                <w:b/>
                <w:sz w:val="20"/>
                <w:lang w:eastAsia="en-US"/>
              </w:rPr>
            </w:pPr>
            <w:r>
              <w:rPr>
                <w:b/>
                <w:sz w:val="20"/>
                <w:lang w:eastAsia="en-US"/>
              </w:rPr>
              <w:t>2022</w:t>
            </w:r>
          </w:p>
        </w:tc>
        <w:tc>
          <w:tcPr>
            <w:tcW w:w="850" w:type="dxa"/>
            <w:vAlign w:val="bottom"/>
          </w:tcPr>
          <w:p w:rsidR="00F320E5" w:rsidRDefault="00F320E5" w:rsidP="007646D1">
            <w:pPr>
              <w:suppressAutoHyphens/>
              <w:spacing w:before="100" w:after="100"/>
              <w:ind w:right="170"/>
              <w:jc w:val="right"/>
              <w:rPr>
                <w:sz w:val="20"/>
                <w:lang w:eastAsia="en-US"/>
              </w:rPr>
            </w:pPr>
          </w:p>
        </w:tc>
        <w:tc>
          <w:tcPr>
            <w:tcW w:w="1829" w:type="dxa"/>
            <w:vAlign w:val="bottom"/>
          </w:tcPr>
          <w:p w:rsidR="00F320E5" w:rsidRDefault="00F320E5" w:rsidP="007646D1">
            <w:pPr>
              <w:suppressAutoHyphens/>
              <w:spacing w:before="100" w:after="100"/>
              <w:ind w:right="680"/>
              <w:jc w:val="right"/>
              <w:rPr>
                <w:sz w:val="20"/>
                <w:lang w:eastAsia="en-US"/>
              </w:rPr>
            </w:pPr>
          </w:p>
        </w:tc>
        <w:tc>
          <w:tcPr>
            <w:tcW w:w="1049" w:type="dxa"/>
            <w:vAlign w:val="bottom"/>
          </w:tcPr>
          <w:p w:rsidR="00F320E5" w:rsidRDefault="00F320E5" w:rsidP="007646D1">
            <w:pPr>
              <w:suppressAutoHyphens/>
              <w:spacing w:before="100" w:after="100"/>
              <w:ind w:right="227"/>
              <w:jc w:val="right"/>
              <w:rPr>
                <w:sz w:val="20"/>
                <w:lang w:eastAsia="en-US"/>
              </w:rPr>
            </w:pPr>
          </w:p>
        </w:tc>
        <w:tc>
          <w:tcPr>
            <w:tcW w:w="850" w:type="dxa"/>
            <w:gridSpan w:val="2"/>
            <w:vAlign w:val="bottom"/>
          </w:tcPr>
          <w:p w:rsidR="00F320E5" w:rsidRDefault="00F320E5" w:rsidP="007646D1">
            <w:pPr>
              <w:suppressAutoHyphens/>
              <w:spacing w:before="100" w:after="100"/>
              <w:ind w:right="57"/>
              <w:jc w:val="right"/>
              <w:rPr>
                <w:sz w:val="20"/>
                <w:lang w:eastAsia="en-US"/>
              </w:rPr>
            </w:pPr>
          </w:p>
        </w:tc>
        <w:tc>
          <w:tcPr>
            <w:tcW w:w="1829" w:type="dxa"/>
            <w:vAlign w:val="bottom"/>
          </w:tcPr>
          <w:p w:rsidR="00F320E5" w:rsidRDefault="00F320E5" w:rsidP="007646D1">
            <w:pPr>
              <w:suppressAutoHyphens/>
              <w:spacing w:before="100" w:after="100"/>
              <w:ind w:right="680"/>
              <w:jc w:val="right"/>
              <w:rPr>
                <w:sz w:val="20"/>
                <w:lang w:eastAsia="en-US"/>
              </w:rPr>
            </w:pPr>
          </w:p>
        </w:tc>
        <w:tc>
          <w:tcPr>
            <w:tcW w:w="1190" w:type="dxa"/>
            <w:tcBorders>
              <w:top w:val="nil"/>
              <w:left w:val="nil"/>
              <w:bottom w:val="nil"/>
              <w:right w:val="single" w:sz="4" w:space="0" w:color="auto"/>
            </w:tcBorders>
            <w:vAlign w:val="bottom"/>
          </w:tcPr>
          <w:p w:rsidR="00F320E5" w:rsidRDefault="00F320E5" w:rsidP="007646D1">
            <w:pPr>
              <w:suppressAutoHyphens/>
              <w:spacing w:before="100" w:after="100"/>
              <w:ind w:right="283"/>
              <w:jc w:val="right"/>
              <w:rPr>
                <w:sz w:val="20"/>
                <w:lang w:eastAsia="en-US"/>
              </w:rPr>
            </w:pPr>
          </w:p>
        </w:tc>
      </w:tr>
      <w:tr w:rsidR="00F320E5" w:rsidTr="007646D1">
        <w:trPr>
          <w:trHeight w:val="143"/>
          <w:jc w:val="center"/>
        </w:trPr>
        <w:tc>
          <w:tcPr>
            <w:tcW w:w="1418" w:type="dxa"/>
            <w:tcBorders>
              <w:top w:val="nil"/>
              <w:left w:val="single" w:sz="4" w:space="0" w:color="auto"/>
              <w:bottom w:val="nil"/>
              <w:right w:val="nil"/>
            </w:tcBorders>
            <w:vAlign w:val="bottom"/>
            <w:hideMark/>
          </w:tcPr>
          <w:p w:rsidR="00F320E5" w:rsidRDefault="00F320E5" w:rsidP="007646D1">
            <w:pPr>
              <w:suppressAutoHyphens/>
              <w:spacing w:before="100" w:after="100"/>
              <w:rPr>
                <w:sz w:val="20"/>
                <w:lang w:eastAsia="en-US"/>
              </w:rPr>
            </w:pPr>
            <w:r>
              <w:rPr>
                <w:sz w:val="20"/>
                <w:lang w:eastAsia="en-US"/>
              </w:rPr>
              <w:t>Январь</w:t>
            </w:r>
          </w:p>
        </w:tc>
        <w:tc>
          <w:tcPr>
            <w:tcW w:w="850" w:type="dxa"/>
            <w:vAlign w:val="bottom"/>
          </w:tcPr>
          <w:p w:rsidR="00F320E5" w:rsidRDefault="00F320E5" w:rsidP="007646D1">
            <w:pPr>
              <w:suppressAutoHyphens/>
              <w:spacing w:before="100" w:after="100"/>
              <w:ind w:right="170"/>
              <w:jc w:val="right"/>
              <w:rPr>
                <w:sz w:val="20"/>
                <w:lang w:eastAsia="en-US"/>
              </w:rPr>
            </w:pPr>
            <w:r>
              <w:rPr>
                <w:sz w:val="20"/>
                <w:lang w:eastAsia="en-US"/>
              </w:rPr>
              <w:t>15</w:t>
            </w:r>
          </w:p>
        </w:tc>
        <w:tc>
          <w:tcPr>
            <w:tcW w:w="1829" w:type="dxa"/>
            <w:vAlign w:val="bottom"/>
          </w:tcPr>
          <w:p w:rsidR="00F320E5" w:rsidRDefault="00F320E5" w:rsidP="007646D1">
            <w:pPr>
              <w:suppressAutoHyphens/>
              <w:spacing w:before="100" w:after="100"/>
              <w:ind w:right="680"/>
              <w:jc w:val="right"/>
              <w:rPr>
                <w:sz w:val="20"/>
                <w:lang w:eastAsia="en-US"/>
              </w:rPr>
            </w:pPr>
            <w:r>
              <w:rPr>
                <w:sz w:val="20"/>
                <w:lang w:eastAsia="en-US"/>
              </w:rPr>
              <w:t>40.5</w:t>
            </w:r>
          </w:p>
        </w:tc>
        <w:tc>
          <w:tcPr>
            <w:tcW w:w="1049" w:type="dxa"/>
            <w:vAlign w:val="bottom"/>
          </w:tcPr>
          <w:p w:rsidR="00F320E5" w:rsidRDefault="00F320E5" w:rsidP="007646D1">
            <w:pPr>
              <w:suppressAutoHyphens/>
              <w:spacing w:before="100" w:after="100"/>
              <w:ind w:right="227"/>
              <w:jc w:val="right"/>
              <w:rPr>
                <w:sz w:val="20"/>
                <w:lang w:eastAsia="en-US"/>
              </w:rPr>
            </w:pPr>
            <w:r>
              <w:rPr>
                <w:sz w:val="20"/>
                <w:lang w:eastAsia="en-US"/>
              </w:rPr>
              <w:t>24.2</w:t>
            </w:r>
          </w:p>
        </w:tc>
        <w:tc>
          <w:tcPr>
            <w:tcW w:w="850" w:type="dxa"/>
            <w:gridSpan w:val="2"/>
            <w:vAlign w:val="bottom"/>
          </w:tcPr>
          <w:p w:rsidR="00F320E5" w:rsidRDefault="00F320E5" w:rsidP="007646D1">
            <w:pPr>
              <w:suppressAutoHyphens/>
              <w:spacing w:before="100" w:after="100"/>
              <w:ind w:right="57"/>
              <w:jc w:val="right"/>
              <w:rPr>
                <w:sz w:val="20"/>
                <w:lang w:eastAsia="en-US"/>
              </w:rPr>
            </w:pPr>
            <w:r>
              <w:rPr>
                <w:sz w:val="20"/>
                <w:lang w:eastAsia="en-US"/>
              </w:rPr>
              <w:t>420.0</w:t>
            </w:r>
          </w:p>
        </w:tc>
        <w:tc>
          <w:tcPr>
            <w:tcW w:w="1829" w:type="dxa"/>
            <w:vAlign w:val="bottom"/>
          </w:tcPr>
          <w:p w:rsidR="00F320E5" w:rsidRDefault="00F320E5" w:rsidP="007646D1">
            <w:pPr>
              <w:suppressAutoHyphens/>
              <w:spacing w:before="100" w:after="100"/>
              <w:ind w:right="680"/>
              <w:jc w:val="right"/>
              <w:rPr>
                <w:sz w:val="20"/>
                <w:lang w:eastAsia="en-US"/>
              </w:rPr>
            </w:pPr>
            <w:r>
              <w:rPr>
                <w:sz w:val="20"/>
                <w:lang w:eastAsia="en-US"/>
              </w:rPr>
              <w:t>73.3</w:t>
            </w:r>
          </w:p>
        </w:tc>
        <w:tc>
          <w:tcPr>
            <w:tcW w:w="1190" w:type="dxa"/>
            <w:tcBorders>
              <w:top w:val="nil"/>
              <w:left w:val="nil"/>
              <w:bottom w:val="nil"/>
              <w:right w:val="single" w:sz="4" w:space="0" w:color="auto"/>
            </w:tcBorders>
            <w:vAlign w:val="bottom"/>
          </w:tcPr>
          <w:p w:rsidR="00F320E5" w:rsidRDefault="00F320E5" w:rsidP="007646D1">
            <w:pPr>
              <w:suppressAutoHyphens/>
              <w:spacing w:before="100" w:after="100"/>
              <w:ind w:right="113"/>
              <w:jc w:val="right"/>
              <w:rPr>
                <w:sz w:val="20"/>
                <w:lang w:eastAsia="en-US"/>
              </w:rPr>
            </w:pPr>
            <w:r>
              <w:rPr>
                <w:sz w:val="20"/>
                <w:lang w:eastAsia="en-US"/>
              </w:rPr>
              <w:t xml:space="preserve">3.5 </w:t>
            </w:r>
            <w:proofErr w:type="gramStart"/>
            <w:r>
              <w:rPr>
                <w:sz w:val="20"/>
                <w:lang w:eastAsia="en-US"/>
              </w:rPr>
              <w:t>р</w:t>
            </w:r>
            <w:proofErr w:type="gramEnd"/>
          </w:p>
        </w:tc>
      </w:tr>
      <w:tr w:rsidR="00F320E5" w:rsidTr="007646D1">
        <w:trPr>
          <w:trHeight w:val="143"/>
          <w:jc w:val="center"/>
        </w:trPr>
        <w:tc>
          <w:tcPr>
            <w:tcW w:w="1418" w:type="dxa"/>
            <w:tcBorders>
              <w:top w:val="nil"/>
              <w:left w:val="single" w:sz="4" w:space="0" w:color="auto"/>
              <w:bottom w:val="nil"/>
              <w:right w:val="nil"/>
            </w:tcBorders>
            <w:vAlign w:val="bottom"/>
            <w:hideMark/>
          </w:tcPr>
          <w:p w:rsidR="00F320E5" w:rsidRDefault="00F320E5" w:rsidP="007646D1">
            <w:pPr>
              <w:suppressAutoHyphens/>
              <w:spacing w:before="100" w:after="100"/>
              <w:rPr>
                <w:sz w:val="20"/>
                <w:lang w:eastAsia="en-US"/>
              </w:rPr>
            </w:pPr>
            <w:r>
              <w:rPr>
                <w:sz w:val="20"/>
                <w:lang w:eastAsia="en-US"/>
              </w:rPr>
              <w:t>Февраль</w:t>
            </w:r>
          </w:p>
        </w:tc>
        <w:tc>
          <w:tcPr>
            <w:tcW w:w="850" w:type="dxa"/>
            <w:vAlign w:val="bottom"/>
          </w:tcPr>
          <w:p w:rsidR="00F320E5" w:rsidRDefault="00F320E5" w:rsidP="007646D1">
            <w:pPr>
              <w:suppressAutoHyphens/>
              <w:spacing w:before="100" w:after="100"/>
              <w:ind w:right="170"/>
              <w:jc w:val="right"/>
              <w:rPr>
                <w:sz w:val="20"/>
                <w:lang w:eastAsia="en-US"/>
              </w:rPr>
            </w:pPr>
            <w:r>
              <w:rPr>
                <w:sz w:val="20"/>
                <w:lang w:eastAsia="en-US"/>
              </w:rPr>
              <w:t>-</w:t>
            </w:r>
          </w:p>
        </w:tc>
        <w:tc>
          <w:tcPr>
            <w:tcW w:w="1829" w:type="dxa"/>
            <w:vAlign w:val="bottom"/>
          </w:tcPr>
          <w:p w:rsidR="00F320E5" w:rsidRDefault="00F320E5" w:rsidP="007646D1">
            <w:pPr>
              <w:suppressAutoHyphens/>
              <w:spacing w:before="100" w:after="100"/>
              <w:ind w:right="680"/>
              <w:jc w:val="right"/>
              <w:rPr>
                <w:sz w:val="20"/>
                <w:lang w:eastAsia="en-US"/>
              </w:rPr>
            </w:pPr>
            <w:r>
              <w:rPr>
                <w:sz w:val="20"/>
                <w:lang w:eastAsia="en-US"/>
              </w:rPr>
              <w:t>-</w:t>
            </w:r>
          </w:p>
        </w:tc>
        <w:tc>
          <w:tcPr>
            <w:tcW w:w="1049" w:type="dxa"/>
            <w:vAlign w:val="bottom"/>
          </w:tcPr>
          <w:p w:rsidR="00F320E5" w:rsidRDefault="00F320E5" w:rsidP="007646D1">
            <w:pPr>
              <w:suppressAutoHyphens/>
              <w:spacing w:before="100" w:after="100"/>
              <w:ind w:right="227"/>
              <w:jc w:val="right"/>
              <w:rPr>
                <w:sz w:val="20"/>
                <w:lang w:eastAsia="en-US"/>
              </w:rPr>
            </w:pPr>
            <w:r>
              <w:rPr>
                <w:sz w:val="20"/>
                <w:lang w:eastAsia="en-US"/>
              </w:rPr>
              <w:t>-</w:t>
            </w:r>
          </w:p>
        </w:tc>
        <w:tc>
          <w:tcPr>
            <w:tcW w:w="850" w:type="dxa"/>
            <w:gridSpan w:val="2"/>
            <w:vAlign w:val="bottom"/>
          </w:tcPr>
          <w:p w:rsidR="00F320E5" w:rsidRDefault="00F320E5" w:rsidP="007646D1">
            <w:pPr>
              <w:suppressAutoHyphens/>
              <w:spacing w:before="100" w:after="100"/>
              <w:ind w:right="57"/>
              <w:jc w:val="right"/>
              <w:rPr>
                <w:sz w:val="20"/>
                <w:lang w:eastAsia="en-US"/>
              </w:rPr>
            </w:pPr>
            <w:r>
              <w:rPr>
                <w:sz w:val="20"/>
                <w:lang w:eastAsia="en-US"/>
              </w:rPr>
              <w:t>-</w:t>
            </w:r>
          </w:p>
        </w:tc>
        <w:tc>
          <w:tcPr>
            <w:tcW w:w="1829" w:type="dxa"/>
            <w:vAlign w:val="bottom"/>
          </w:tcPr>
          <w:p w:rsidR="00F320E5" w:rsidRDefault="00F320E5" w:rsidP="007646D1">
            <w:pPr>
              <w:suppressAutoHyphens/>
              <w:spacing w:before="100" w:after="100"/>
              <w:ind w:right="680"/>
              <w:jc w:val="right"/>
              <w:rPr>
                <w:sz w:val="20"/>
                <w:lang w:eastAsia="en-US"/>
              </w:rPr>
            </w:pPr>
            <w:r>
              <w:rPr>
                <w:sz w:val="20"/>
                <w:lang w:eastAsia="en-US"/>
              </w:rPr>
              <w:t>-</w:t>
            </w:r>
          </w:p>
        </w:tc>
        <w:tc>
          <w:tcPr>
            <w:tcW w:w="1190" w:type="dxa"/>
            <w:tcBorders>
              <w:top w:val="nil"/>
              <w:left w:val="nil"/>
              <w:bottom w:val="nil"/>
              <w:right w:val="single" w:sz="4" w:space="0" w:color="auto"/>
            </w:tcBorders>
            <w:vAlign w:val="bottom"/>
          </w:tcPr>
          <w:p w:rsidR="00F320E5" w:rsidRDefault="00F320E5" w:rsidP="007646D1">
            <w:pPr>
              <w:suppressAutoHyphens/>
              <w:spacing w:before="100" w:after="100"/>
              <w:ind w:right="283"/>
              <w:jc w:val="right"/>
              <w:rPr>
                <w:sz w:val="20"/>
                <w:lang w:eastAsia="en-US"/>
              </w:rPr>
            </w:pPr>
            <w:r>
              <w:rPr>
                <w:sz w:val="20"/>
                <w:lang w:eastAsia="en-US"/>
              </w:rPr>
              <w:t>-</w:t>
            </w:r>
          </w:p>
        </w:tc>
      </w:tr>
      <w:tr w:rsidR="00F320E5" w:rsidTr="007646D1">
        <w:trPr>
          <w:trHeight w:val="143"/>
          <w:jc w:val="center"/>
        </w:trPr>
        <w:tc>
          <w:tcPr>
            <w:tcW w:w="1418" w:type="dxa"/>
            <w:tcBorders>
              <w:top w:val="nil"/>
              <w:left w:val="single" w:sz="4" w:space="0" w:color="auto"/>
              <w:bottom w:val="nil"/>
              <w:right w:val="nil"/>
            </w:tcBorders>
            <w:vAlign w:val="bottom"/>
            <w:hideMark/>
          </w:tcPr>
          <w:p w:rsidR="00F320E5" w:rsidRDefault="00F320E5" w:rsidP="007646D1">
            <w:pPr>
              <w:suppressAutoHyphens/>
              <w:spacing w:before="100" w:after="100"/>
              <w:rPr>
                <w:sz w:val="20"/>
                <w:lang w:eastAsia="en-US"/>
              </w:rPr>
            </w:pPr>
            <w:r>
              <w:rPr>
                <w:sz w:val="20"/>
                <w:lang w:eastAsia="en-US"/>
              </w:rPr>
              <w:t>Март</w:t>
            </w:r>
          </w:p>
        </w:tc>
        <w:tc>
          <w:tcPr>
            <w:tcW w:w="850" w:type="dxa"/>
            <w:vAlign w:val="bottom"/>
          </w:tcPr>
          <w:p w:rsidR="00F320E5" w:rsidRDefault="00F320E5" w:rsidP="007646D1">
            <w:pPr>
              <w:suppressAutoHyphens/>
              <w:spacing w:before="100" w:after="100"/>
              <w:ind w:right="170"/>
              <w:jc w:val="right"/>
              <w:rPr>
                <w:sz w:val="20"/>
                <w:lang w:eastAsia="en-US"/>
              </w:rPr>
            </w:pPr>
            <w:r>
              <w:rPr>
                <w:sz w:val="20"/>
                <w:lang w:eastAsia="en-US"/>
              </w:rPr>
              <w:t>-</w:t>
            </w:r>
          </w:p>
        </w:tc>
        <w:tc>
          <w:tcPr>
            <w:tcW w:w="1829" w:type="dxa"/>
            <w:vAlign w:val="bottom"/>
          </w:tcPr>
          <w:p w:rsidR="00F320E5" w:rsidRDefault="00F320E5" w:rsidP="007646D1">
            <w:pPr>
              <w:suppressAutoHyphens/>
              <w:spacing w:before="100" w:after="100"/>
              <w:ind w:right="680"/>
              <w:jc w:val="right"/>
              <w:rPr>
                <w:sz w:val="20"/>
                <w:lang w:eastAsia="en-US"/>
              </w:rPr>
            </w:pPr>
            <w:r>
              <w:rPr>
                <w:sz w:val="20"/>
                <w:lang w:eastAsia="en-US"/>
              </w:rPr>
              <w:t>-</w:t>
            </w:r>
          </w:p>
        </w:tc>
        <w:tc>
          <w:tcPr>
            <w:tcW w:w="1049" w:type="dxa"/>
            <w:vAlign w:val="bottom"/>
          </w:tcPr>
          <w:p w:rsidR="00F320E5" w:rsidRDefault="00F320E5" w:rsidP="007646D1">
            <w:pPr>
              <w:suppressAutoHyphens/>
              <w:spacing w:before="100" w:after="100"/>
              <w:ind w:right="227"/>
              <w:jc w:val="right"/>
              <w:rPr>
                <w:sz w:val="20"/>
                <w:lang w:eastAsia="en-US"/>
              </w:rPr>
            </w:pPr>
            <w:r>
              <w:rPr>
                <w:sz w:val="20"/>
                <w:lang w:eastAsia="en-US"/>
              </w:rPr>
              <w:t>-</w:t>
            </w:r>
          </w:p>
        </w:tc>
        <w:tc>
          <w:tcPr>
            <w:tcW w:w="850" w:type="dxa"/>
            <w:gridSpan w:val="2"/>
            <w:vAlign w:val="bottom"/>
          </w:tcPr>
          <w:p w:rsidR="00F320E5" w:rsidRDefault="00F320E5" w:rsidP="007646D1">
            <w:pPr>
              <w:suppressAutoHyphens/>
              <w:spacing w:before="100" w:after="100"/>
              <w:ind w:right="57"/>
              <w:jc w:val="right"/>
              <w:rPr>
                <w:sz w:val="20"/>
                <w:lang w:eastAsia="en-US"/>
              </w:rPr>
            </w:pPr>
            <w:r>
              <w:rPr>
                <w:sz w:val="20"/>
                <w:lang w:eastAsia="en-US"/>
              </w:rPr>
              <w:t>-</w:t>
            </w:r>
          </w:p>
        </w:tc>
        <w:tc>
          <w:tcPr>
            <w:tcW w:w="1829" w:type="dxa"/>
            <w:vAlign w:val="bottom"/>
          </w:tcPr>
          <w:p w:rsidR="00F320E5" w:rsidRDefault="00F320E5" w:rsidP="007646D1">
            <w:pPr>
              <w:suppressAutoHyphens/>
              <w:spacing w:before="100" w:after="100"/>
              <w:ind w:right="680"/>
              <w:jc w:val="right"/>
              <w:rPr>
                <w:sz w:val="20"/>
                <w:lang w:eastAsia="en-US"/>
              </w:rPr>
            </w:pPr>
            <w:r>
              <w:rPr>
                <w:sz w:val="20"/>
                <w:lang w:eastAsia="en-US"/>
              </w:rPr>
              <w:t>-</w:t>
            </w:r>
          </w:p>
        </w:tc>
        <w:tc>
          <w:tcPr>
            <w:tcW w:w="1190" w:type="dxa"/>
            <w:tcBorders>
              <w:top w:val="nil"/>
              <w:left w:val="nil"/>
              <w:bottom w:val="nil"/>
              <w:right w:val="single" w:sz="4" w:space="0" w:color="auto"/>
            </w:tcBorders>
            <w:vAlign w:val="bottom"/>
          </w:tcPr>
          <w:p w:rsidR="00F320E5" w:rsidRDefault="00F320E5" w:rsidP="007646D1">
            <w:pPr>
              <w:suppressAutoHyphens/>
              <w:spacing w:before="100" w:after="100"/>
              <w:ind w:right="283"/>
              <w:jc w:val="right"/>
              <w:rPr>
                <w:sz w:val="20"/>
                <w:lang w:eastAsia="en-US"/>
              </w:rPr>
            </w:pPr>
            <w:r>
              <w:rPr>
                <w:sz w:val="20"/>
                <w:lang w:eastAsia="en-US"/>
              </w:rPr>
              <w:t>-</w:t>
            </w:r>
          </w:p>
        </w:tc>
      </w:tr>
      <w:tr w:rsidR="00F320E5" w:rsidTr="007646D1">
        <w:trPr>
          <w:trHeight w:val="143"/>
          <w:jc w:val="center"/>
        </w:trPr>
        <w:tc>
          <w:tcPr>
            <w:tcW w:w="1418" w:type="dxa"/>
            <w:tcBorders>
              <w:top w:val="nil"/>
              <w:left w:val="single" w:sz="4" w:space="0" w:color="auto"/>
              <w:bottom w:val="nil"/>
              <w:right w:val="nil"/>
            </w:tcBorders>
            <w:vAlign w:val="bottom"/>
          </w:tcPr>
          <w:p w:rsidR="00F320E5" w:rsidRDefault="00F320E5" w:rsidP="007646D1">
            <w:pPr>
              <w:suppressAutoHyphens/>
              <w:spacing w:before="100" w:after="100"/>
              <w:rPr>
                <w:sz w:val="20"/>
                <w:lang w:eastAsia="en-US"/>
              </w:rPr>
            </w:pPr>
            <w:r>
              <w:rPr>
                <w:sz w:val="20"/>
                <w:lang w:eastAsia="en-US"/>
              </w:rPr>
              <w:t>Апрель</w:t>
            </w:r>
          </w:p>
        </w:tc>
        <w:tc>
          <w:tcPr>
            <w:tcW w:w="850" w:type="dxa"/>
            <w:vAlign w:val="bottom"/>
          </w:tcPr>
          <w:p w:rsidR="00F320E5" w:rsidRDefault="00F320E5" w:rsidP="007646D1">
            <w:pPr>
              <w:suppressAutoHyphens/>
              <w:spacing w:before="100" w:after="100"/>
              <w:ind w:right="170"/>
              <w:jc w:val="right"/>
              <w:rPr>
                <w:sz w:val="20"/>
                <w:lang w:eastAsia="en-US"/>
              </w:rPr>
            </w:pPr>
            <w:r>
              <w:rPr>
                <w:sz w:val="20"/>
                <w:lang w:eastAsia="en-US"/>
              </w:rPr>
              <w:t>57</w:t>
            </w:r>
          </w:p>
        </w:tc>
        <w:tc>
          <w:tcPr>
            <w:tcW w:w="1829" w:type="dxa"/>
            <w:vAlign w:val="bottom"/>
          </w:tcPr>
          <w:p w:rsidR="00F320E5" w:rsidRDefault="00F320E5" w:rsidP="007646D1">
            <w:pPr>
              <w:suppressAutoHyphens/>
              <w:spacing w:before="100" w:after="100"/>
              <w:ind w:right="680"/>
              <w:jc w:val="right"/>
              <w:rPr>
                <w:sz w:val="20"/>
                <w:lang w:eastAsia="en-US"/>
              </w:rPr>
            </w:pPr>
            <w:r>
              <w:rPr>
                <w:sz w:val="20"/>
                <w:lang w:eastAsia="en-US"/>
              </w:rPr>
              <w:t>105.6</w:t>
            </w:r>
          </w:p>
        </w:tc>
        <w:tc>
          <w:tcPr>
            <w:tcW w:w="1049" w:type="dxa"/>
            <w:vAlign w:val="bottom"/>
          </w:tcPr>
          <w:p w:rsidR="00F320E5" w:rsidRDefault="00F320E5" w:rsidP="007646D1">
            <w:pPr>
              <w:suppressAutoHyphens/>
              <w:spacing w:before="100" w:after="100"/>
              <w:ind w:right="227"/>
              <w:jc w:val="right"/>
              <w:rPr>
                <w:sz w:val="20"/>
                <w:lang w:eastAsia="en-US"/>
              </w:rPr>
            </w:pPr>
            <w:r>
              <w:rPr>
                <w:sz w:val="20"/>
                <w:lang w:eastAsia="en-US"/>
              </w:rPr>
              <w:t>-</w:t>
            </w:r>
          </w:p>
        </w:tc>
        <w:tc>
          <w:tcPr>
            <w:tcW w:w="850" w:type="dxa"/>
            <w:gridSpan w:val="2"/>
            <w:vAlign w:val="bottom"/>
          </w:tcPr>
          <w:p w:rsidR="00F320E5" w:rsidRDefault="00F320E5" w:rsidP="007646D1">
            <w:pPr>
              <w:suppressAutoHyphens/>
              <w:spacing w:before="100" w:after="100"/>
              <w:ind w:right="57"/>
              <w:jc w:val="right"/>
              <w:rPr>
                <w:sz w:val="20"/>
                <w:lang w:eastAsia="en-US"/>
              </w:rPr>
            </w:pPr>
            <w:r>
              <w:rPr>
                <w:sz w:val="20"/>
                <w:lang w:eastAsia="en-US"/>
              </w:rPr>
              <w:t>114.0</w:t>
            </w:r>
          </w:p>
        </w:tc>
        <w:tc>
          <w:tcPr>
            <w:tcW w:w="1829" w:type="dxa"/>
            <w:vAlign w:val="bottom"/>
          </w:tcPr>
          <w:p w:rsidR="00F320E5" w:rsidRDefault="00F320E5" w:rsidP="007646D1">
            <w:pPr>
              <w:suppressAutoHyphens/>
              <w:spacing w:before="100" w:after="100"/>
              <w:ind w:right="680"/>
              <w:jc w:val="right"/>
              <w:rPr>
                <w:sz w:val="20"/>
                <w:lang w:eastAsia="en-US"/>
              </w:rPr>
            </w:pPr>
            <w:r>
              <w:rPr>
                <w:sz w:val="20"/>
                <w:lang w:eastAsia="en-US"/>
              </w:rPr>
              <w:t>57.0</w:t>
            </w:r>
          </w:p>
        </w:tc>
        <w:tc>
          <w:tcPr>
            <w:tcW w:w="1190" w:type="dxa"/>
            <w:tcBorders>
              <w:top w:val="nil"/>
              <w:left w:val="nil"/>
              <w:bottom w:val="nil"/>
              <w:right w:val="single" w:sz="4" w:space="0" w:color="auto"/>
            </w:tcBorders>
            <w:vAlign w:val="bottom"/>
          </w:tcPr>
          <w:p w:rsidR="00F320E5" w:rsidRDefault="00F320E5" w:rsidP="007646D1">
            <w:pPr>
              <w:suppressAutoHyphens/>
              <w:spacing w:before="100" w:after="100"/>
              <w:ind w:right="283"/>
              <w:jc w:val="right"/>
              <w:rPr>
                <w:sz w:val="20"/>
                <w:lang w:eastAsia="en-US"/>
              </w:rPr>
            </w:pPr>
            <w:r>
              <w:rPr>
                <w:sz w:val="20"/>
                <w:lang w:eastAsia="en-US"/>
              </w:rPr>
              <w:t>-</w:t>
            </w:r>
          </w:p>
        </w:tc>
      </w:tr>
      <w:tr w:rsidR="00F320E5" w:rsidTr="007646D1">
        <w:trPr>
          <w:trHeight w:val="143"/>
          <w:jc w:val="center"/>
        </w:trPr>
        <w:tc>
          <w:tcPr>
            <w:tcW w:w="1418" w:type="dxa"/>
            <w:tcBorders>
              <w:top w:val="nil"/>
              <w:left w:val="single" w:sz="4" w:space="0" w:color="auto"/>
              <w:bottom w:val="nil"/>
              <w:right w:val="nil"/>
            </w:tcBorders>
            <w:vAlign w:val="bottom"/>
          </w:tcPr>
          <w:p w:rsidR="00F320E5" w:rsidRDefault="00F320E5" w:rsidP="007646D1">
            <w:pPr>
              <w:suppressAutoHyphens/>
              <w:spacing w:before="100" w:after="100"/>
              <w:rPr>
                <w:sz w:val="20"/>
                <w:lang w:eastAsia="en-US"/>
              </w:rPr>
            </w:pPr>
            <w:r>
              <w:rPr>
                <w:sz w:val="20"/>
                <w:lang w:eastAsia="en-US"/>
              </w:rPr>
              <w:t>Май</w:t>
            </w:r>
          </w:p>
        </w:tc>
        <w:tc>
          <w:tcPr>
            <w:tcW w:w="850" w:type="dxa"/>
            <w:vAlign w:val="bottom"/>
          </w:tcPr>
          <w:p w:rsidR="00F320E5" w:rsidRDefault="00F320E5" w:rsidP="007646D1">
            <w:pPr>
              <w:suppressAutoHyphens/>
              <w:spacing w:before="100" w:after="100"/>
              <w:ind w:right="170"/>
              <w:jc w:val="right"/>
              <w:rPr>
                <w:sz w:val="20"/>
                <w:lang w:eastAsia="en-US"/>
              </w:rPr>
            </w:pPr>
            <w:r>
              <w:rPr>
                <w:sz w:val="20"/>
                <w:lang w:eastAsia="en-US"/>
              </w:rPr>
              <w:t>115</w:t>
            </w:r>
          </w:p>
        </w:tc>
        <w:tc>
          <w:tcPr>
            <w:tcW w:w="1829" w:type="dxa"/>
            <w:vAlign w:val="bottom"/>
          </w:tcPr>
          <w:p w:rsidR="00F320E5" w:rsidRDefault="00F320E5" w:rsidP="007646D1">
            <w:pPr>
              <w:suppressAutoHyphens/>
              <w:spacing w:before="100" w:after="100"/>
              <w:ind w:right="680"/>
              <w:jc w:val="right"/>
              <w:rPr>
                <w:sz w:val="20"/>
                <w:lang w:eastAsia="en-US"/>
              </w:rPr>
            </w:pPr>
            <w:r>
              <w:rPr>
                <w:sz w:val="20"/>
                <w:lang w:eastAsia="en-US"/>
              </w:rPr>
              <w:t>111.7</w:t>
            </w:r>
          </w:p>
        </w:tc>
        <w:tc>
          <w:tcPr>
            <w:tcW w:w="1049" w:type="dxa"/>
            <w:vAlign w:val="bottom"/>
          </w:tcPr>
          <w:p w:rsidR="00F320E5" w:rsidRDefault="00F320E5" w:rsidP="003F0822">
            <w:pPr>
              <w:suppressAutoHyphens/>
              <w:spacing w:before="100" w:after="100"/>
              <w:ind w:right="57"/>
              <w:jc w:val="right"/>
              <w:rPr>
                <w:sz w:val="20"/>
                <w:lang w:eastAsia="en-US"/>
              </w:rPr>
            </w:pPr>
            <w:r>
              <w:rPr>
                <w:sz w:val="20"/>
                <w:lang w:eastAsia="en-US"/>
              </w:rPr>
              <w:t xml:space="preserve">2.0 </w:t>
            </w:r>
            <w:proofErr w:type="gramStart"/>
            <w:r>
              <w:rPr>
                <w:sz w:val="20"/>
                <w:lang w:eastAsia="en-US"/>
              </w:rPr>
              <w:t>р</w:t>
            </w:r>
            <w:proofErr w:type="gramEnd"/>
          </w:p>
        </w:tc>
        <w:tc>
          <w:tcPr>
            <w:tcW w:w="850" w:type="dxa"/>
            <w:gridSpan w:val="2"/>
            <w:vAlign w:val="bottom"/>
          </w:tcPr>
          <w:p w:rsidR="00F320E5" w:rsidRDefault="00F320E5" w:rsidP="007646D1">
            <w:pPr>
              <w:suppressAutoHyphens/>
              <w:spacing w:before="100" w:after="100"/>
              <w:ind w:right="57"/>
              <w:jc w:val="right"/>
              <w:rPr>
                <w:sz w:val="20"/>
                <w:lang w:eastAsia="en-US"/>
              </w:rPr>
            </w:pPr>
            <w:r>
              <w:rPr>
                <w:sz w:val="20"/>
                <w:lang w:eastAsia="en-US"/>
              </w:rPr>
              <w:t>67.0</w:t>
            </w:r>
          </w:p>
        </w:tc>
        <w:tc>
          <w:tcPr>
            <w:tcW w:w="1829" w:type="dxa"/>
            <w:vAlign w:val="bottom"/>
          </w:tcPr>
          <w:p w:rsidR="00F320E5" w:rsidRDefault="00F320E5" w:rsidP="007646D1">
            <w:pPr>
              <w:suppressAutoHyphens/>
              <w:spacing w:before="100" w:after="100"/>
              <w:ind w:right="680"/>
              <w:jc w:val="right"/>
              <w:rPr>
                <w:sz w:val="20"/>
                <w:lang w:eastAsia="en-US"/>
              </w:rPr>
            </w:pPr>
            <w:r>
              <w:rPr>
                <w:sz w:val="20"/>
                <w:lang w:eastAsia="en-US"/>
              </w:rPr>
              <w:t>49.3</w:t>
            </w:r>
          </w:p>
        </w:tc>
        <w:tc>
          <w:tcPr>
            <w:tcW w:w="1190" w:type="dxa"/>
            <w:tcBorders>
              <w:top w:val="nil"/>
              <w:left w:val="nil"/>
              <w:bottom w:val="nil"/>
              <w:right w:val="single" w:sz="4" w:space="0" w:color="auto"/>
            </w:tcBorders>
            <w:vAlign w:val="bottom"/>
          </w:tcPr>
          <w:p w:rsidR="00F320E5" w:rsidRDefault="00F320E5" w:rsidP="007646D1">
            <w:pPr>
              <w:suppressAutoHyphens/>
              <w:spacing w:before="100" w:after="100"/>
              <w:ind w:right="283"/>
              <w:jc w:val="right"/>
              <w:rPr>
                <w:sz w:val="20"/>
                <w:lang w:eastAsia="en-US"/>
              </w:rPr>
            </w:pPr>
            <w:r>
              <w:rPr>
                <w:sz w:val="20"/>
                <w:lang w:eastAsia="en-US"/>
              </w:rPr>
              <w:t>58.8</w:t>
            </w:r>
          </w:p>
        </w:tc>
      </w:tr>
      <w:tr w:rsidR="00F320E5" w:rsidTr="007646D1">
        <w:trPr>
          <w:trHeight w:val="143"/>
          <w:jc w:val="center"/>
        </w:trPr>
        <w:tc>
          <w:tcPr>
            <w:tcW w:w="1418" w:type="dxa"/>
            <w:tcBorders>
              <w:top w:val="nil"/>
              <w:left w:val="single" w:sz="4" w:space="0" w:color="auto"/>
              <w:bottom w:val="nil"/>
              <w:right w:val="nil"/>
            </w:tcBorders>
            <w:vAlign w:val="bottom"/>
          </w:tcPr>
          <w:p w:rsidR="00F320E5" w:rsidRDefault="00F320E5" w:rsidP="007646D1">
            <w:pPr>
              <w:suppressAutoHyphens/>
              <w:spacing w:before="100" w:after="100"/>
              <w:rPr>
                <w:sz w:val="20"/>
                <w:lang w:eastAsia="en-US"/>
              </w:rPr>
            </w:pPr>
            <w:r>
              <w:rPr>
                <w:sz w:val="20"/>
                <w:lang w:eastAsia="en-US"/>
              </w:rPr>
              <w:t>Июнь</w:t>
            </w:r>
          </w:p>
        </w:tc>
        <w:tc>
          <w:tcPr>
            <w:tcW w:w="850" w:type="dxa"/>
            <w:vAlign w:val="bottom"/>
          </w:tcPr>
          <w:p w:rsidR="00F320E5" w:rsidRDefault="00F320E5" w:rsidP="007646D1">
            <w:pPr>
              <w:suppressAutoHyphens/>
              <w:spacing w:before="100" w:after="100"/>
              <w:ind w:right="170"/>
              <w:jc w:val="right"/>
              <w:rPr>
                <w:sz w:val="20"/>
                <w:lang w:eastAsia="en-US"/>
              </w:rPr>
            </w:pPr>
            <w:r>
              <w:rPr>
                <w:sz w:val="20"/>
                <w:lang w:eastAsia="en-US"/>
              </w:rPr>
              <w:t>54</w:t>
            </w:r>
          </w:p>
        </w:tc>
        <w:tc>
          <w:tcPr>
            <w:tcW w:w="1829" w:type="dxa"/>
            <w:vAlign w:val="bottom"/>
          </w:tcPr>
          <w:p w:rsidR="00F320E5" w:rsidRDefault="00F320E5" w:rsidP="007646D1">
            <w:pPr>
              <w:suppressAutoHyphens/>
              <w:spacing w:before="100" w:after="100"/>
              <w:ind w:right="680"/>
              <w:jc w:val="right"/>
              <w:rPr>
                <w:sz w:val="20"/>
                <w:lang w:eastAsia="en-US"/>
              </w:rPr>
            </w:pPr>
            <w:r>
              <w:rPr>
                <w:sz w:val="20"/>
                <w:lang w:eastAsia="en-US"/>
              </w:rPr>
              <w:t>31.4</w:t>
            </w:r>
          </w:p>
        </w:tc>
        <w:tc>
          <w:tcPr>
            <w:tcW w:w="1049" w:type="dxa"/>
            <w:vAlign w:val="bottom"/>
          </w:tcPr>
          <w:p w:rsidR="00F320E5" w:rsidRDefault="00F320E5" w:rsidP="007646D1">
            <w:pPr>
              <w:suppressAutoHyphens/>
              <w:spacing w:before="100" w:after="100"/>
              <w:ind w:right="227"/>
              <w:jc w:val="right"/>
              <w:rPr>
                <w:sz w:val="20"/>
                <w:lang w:eastAsia="en-US"/>
              </w:rPr>
            </w:pPr>
            <w:r>
              <w:rPr>
                <w:sz w:val="20"/>
                <w:lang w:eastAsia="en-US"/>
              </w:rPr>
              <w:t>47.0</w:t>
            </w:r>
          </w:p>
        </w:tc>
        <w:tc>
          <w:tcPr>
            <w:tcW w:w="850" w:type="dxa"/>
            <w:gridSpan w:val="2"/>
            <w:vAlign w:val="bottom"/>
          </w:tcPr>
          <w:p w:rsidR="00F320E5" w:rsidRDefault="00F320E5" w:rsidP="007646D1">
            <w:pPr>
              <w:suppressAutoHyphens/>
              <w:spacing w:before="100" w:after="100"/>
              <w:ind w:right="57"/>
              <w:jc w:val="right"/>
              <w:rPr>
                <w:sz w:val="20"/>
                <w:lang w:eastAsia="en-US"/>
              </w:rPr>
            </w:pPr>
            <w:r>
              <w:rPr>
                <w:sz w:val="20"/>
                <w:lang w:eastAsia="en-US"/>
              </w:rPr>
              <w:t>151.9</w:t>
            </w:r>
          </w:p>
        </w:tc>
        <w:tc>
          <w:tcPr>
            <w:tcW w:w="1829" w:type="dxa"/>
            <w:vAlign w:val="bottom"/>
          </w:tcPr>
          <w:p w:rsidR="00F320E5" w:rsidRDefault="00F320E5" w:rsidP="007646D1">
            <w:pPr>
              <w:suppressAutoHyphens/>
              <w:spacing w:before="100" w:after="100"/>
              <w:ind w:right="680"/>
              <w:jc w:val="right"/>
              <w:rPr>
                <w:sz w:val="20"/>
                <w:lang w:eastAsia="en-US"/>
              </w:rPr>
            </w:pPr>
            <w:r>
              <w:rPr>
                <w:sz w:val="20"/>
                <w:lang w:eastAsia="en-US"/>
              </w:rPr>
              <w:t>176.6</w:t>
            </w:r>
          </w:p>
        </w:tc>
        <w:tc>
          <w:tcPr>
            <w:tcW w:w="1190" w:type="dxa"/>
            <w:tcBorders>
              <w:top w:val="nil"/>
              <w:left w:val="nil"/>
              <w:bottom w:val="nil"/>
              <w:right w:val="single" w:sz="4" w:space="0" w:color="auto"/>
            </w:tcBorders>
            <w:vAlign w:val="bottom"/>
          </w:tcPr>
          <w:p w:rsidR="00F320E5" w:rsidRDefault="00F320E5" w:rsidP="003F0822">
            <w:pPr>
              <w:suppressAutoHyphens/>
              <w:spacing w:before="100" w:after="100"/>
              <w:ind w:right="113"/>
              <w:jc w:val="right"/>
              <w:rPr>
                <w:sz w:val="20"/>
                <w:lang w:eastAsia="en-US"/>
              </w:rPr>
            </w:pPr>
            <w:r>
              <w:rPr>
                <w:sz w:val="20"/>
                <w:lang w:eastAsia="en-US"/>
              </w:rPr>
              <w:t xml:space="preserve">2.3 </w:t>
            </w:r>
            <w:proofErr w:type="gramStart"/>
            <w:r>
              <w:rPr>
                <w:sz w:val="20"/>
                <w:lang w:eastAsia="en-US"/>
              </w:rPr>
              <w:t>р</w:t>
            </w:r>
            <w:proofErr w:type="gramEnd"/>
          </w:p>
        </w:tc>
      </w:tr>
      <w:tr w:rsidR="00F320E5" w:rsidTr="007646D1">
        <w:trPr>
          <w:trHeight w:val="143"/>
          <w:jc w:val="center"/>
        </w:trPr>
        <w:tc>
          <w:tcPr>
            <w:tcW w:w="1418" w:type="dxa"/>
            <w:tcBorders>
              <w:top w:val="nil"/>
              <w:left w:val="single" w:sz="4" w:space="0" w:color="auto"/>
              <w:bottom w:val="nil"/>
              <w:right w:val="nil"/>
            </w:tcBorders>
            <w:vAlign w:val="bottom"/>
            <w:hideMark/>
          </w:tcPr>
          <w:p w:rsidR="00F320E5" w:rsidRDefault="00F320E5" w:rsidP="007646D1">
            <w:pPr>
              <w:suppressAutoHyphens/>
              <w:spacing w:before="100" w:after="100"/>
              <w:rPr>
                <w:sz w:val="20"/>
                <w:lang w:eastAsia="en-US"/>
              </w:rPr>
            </w:pPr>
            <w:proofErr w:type="spellStart"/>
            <w:r>
              <w:rPr>
                <w:b/>
                <w:sz w:val="20"/>
                <w:lang w:eastAsia="en-US"/>
              </w:rPr>
              <w:t>Справочно</w:t>
            </w:r>
            <w:proofErr w:type="spellEnd"/>
            <w:r>
              <w:rPr>
                <w:b/>
                <w:sz w:val="20"/>
                <w:lang w:eastAsia="en-US"/>
              </w:rPr>
              <w:t xml:space="preserve">: </w:t>
            </w:r>
            <w:r>
              <w:rPr>
                <w:sz w:val="20"/>
                <w:lang w:eastAsia="en-US"/>
              </w:rPr>
              <w:t>по области</w:t>
            </w:r>
          </w:p>
        </w:tc>
        <w:tc>
          <w:tcPr>
            <w:tcW w:w="850" w:type="dxa"/>
            <w:vAlign w:val="bottom"/>
          </w:tcPr>
          <w:p w:rsidR="00F320E5" w:rsidRDefault="00F320E5" w:rsidP="007646D1">
            <w:pPr>
              <w:suppressAutoHyphens/>
              <w:spacing w:before="100" w:after="100"/>
              <w:ind w:right="170"/>
              <w:jc w:val="right"/>
              <w:rPr>
                <w:sz w:val="20"/>
                <w:lang w:eastAsia="en-US"/>
              </w:rPr>
            </w:pPr>
          </w:p>
        </w:tc>
        <w:tc>
          <w:tcPr>
            <w:tcW w:w="1829" w:type="dxa"/>
            <w:vAlign w:val="bottom"/>
          </w:tcPr>
          <w:p w:rsidR="00F320E5" w:rsidRDefault="00F320E5" w:rsidP="007646D1">
            <w:pPr>
              <w:suppressAutoHyphens/>
              <w:spacing w:before="100" w:after="100"/>
              <w:ind w:right="680"/>
              <w:jc w:val="right"/>
              <w:rPr>
                <w:sz w:val="20"/>
                <w:lang w:eastAsia="en-US"/>
              </w:rPr>
            </w:pPr>
          </w:p>
        </w:tc>
        <w:tc>
          <w:tcPr>
            <w:tcW w:w="1049" w:type="dxa"/>
            <w:vAlign w:val="bottom"/>
          </w:tcPr>
          <w:p w:rsidR="00F320E5" w:rsidRDefault="00F320E5" w:rsidP="007646D1">
            <w:pPr>
              <w:suppressAutoHyphens/>
              <w:spacing w:before="100" w:after="100"/>
              <w:ind w:right="227"/>
              <w:jc w:val="right"/>
              <w:rPr>
                <w:sz w:val="20"/>
                <w:lang w:eastAsia="en-US"/>
              </w:rPr>
            </w:pPr>
          </w:p>
        </w:tc>
        <w:tc>
          <w:tcPr>
            <w:tcW w:w="850" w:type="dxa"/>
            <w:gridSpan w:val="2"/>
            <w:vAlign w:val="bottom"/>
          </w:tcPr>
          <w:p w:rsidR="00F320E5" w:rsidRDefault="00F320E5" w:rsidP="007646D1">
            <w:pPr>
              <w:suppressAutoHyphens/>
              <w:spacing w:before="100" w:after="100"/>
              <w:ind w:right="57"/>
              <w:jc w:val="right"/>
              <w:rPr>
                <w:sz w:val="20"/>
                <w:lang w:eastAsia="en-US"/>
              </w:rPr>
            </w:pPr>
          </w:p>
        </w:tc>
        <w:tc>
          <w:tcPr>
            <w:tcW w:w="1829" w:type="dxa"/>
            <w:vAlign w:val="bottom"/>
          </w:tcPr>
          <w:p w:rsidR="00F320E5" w:rsidRDefault="00F320E5" w:rsidP="007646D1">
            <w:pPr>
              <w:suppressAutoHyphens/>
              <w:spacing w:before="100" w:after="100"/>
              <w:ind w:right="680"/>
              <w:jc w:val="right"/>
              <w:rPr>
                <w:sz w:val="20"/>
                <w:lang w:eastAsia="en-US"/>
              </w:rPr>
            </w:pPr>
          </w:p>
        </w:tc>
        <w:tc>
          <w:tcPr>
            <w:tcW w:w="1190" w:type="dxa"/>
            <w:tcBorders>
              <w:top w:val="nil"/>
              <w:left w:val="nil"/>
              <w:bottom w:val="nil"/>
              <w:right w:val="single" w:sz="4" w:space="0" w:color="auto"/>
            </w:tcBorders>
            <w:vAlign w:val="bottom"/>
          </w:tcPr>
          <w:p w:rsidR="00F320E5" w:rsidRDefault="00F320E5" w:rsidP="007646D1">
            <w:pPr>
              <w:suppressAutoHyphens/>
              <w:spacing w:before="100" w:after="100"/>
              <w:ind w:right="283"/>
              <w:jc w:val="right"/>
              <w:rPr>
                <w:sz w:val="20"/>
                <w:lang w:eastAsia="en-US"/>
              </w:rPr>
            </w:pPr>
          </w:p>
        </w:tc>
      </w:tr>
      <w:tr w:rsidR="00F320E5" w:rsidTr="007646D1">
        <w:trPr>
          <w:trHeight w:val="143"/>
          <w:jc w:val="center"/>
        </w:trPr>
        <w:tc>
          <w:tcPr>
            <w:tcW w:w="1418" w:type="dxa"/>
            <w:tcBorders>
              <w:top w:val="nil"/>
              <w:left w:val="single" w:sz="4" w:space="0" w:color="auto"/>
              <w:bottom w:val="single" w:sz="4" w:space="0" w:color="auto"/>
              <w:right w:val="nil"/>
            </w:tcBorders>
            <w:vAlign w:val="bottom"/>
          </w:tcPr>
          <w:p w:rsidR="00F320E5" w:rsidRDefault="00F320E5" w:rsidP="007646D1">
            <w:pPr>
              <w:suppressAutoHyphens/>
              <w:spacing w:before="100" w:after="100"/>
              <w:ind w:right="-57"/>
              <w:rPr>
                <w:sz w:val="20"/>
                <w:lang w:eastAsia="en-US"/>
              </w:rPr>
            </w:pPr>
            <w:r>
              <w:rPr>
                <w:sz w:val="20"/>
                <w:lang w:eastAsia="en-US"/>
              </w:rPr>
              <w:t>Июнь</w:t>
            </w:r>
          </w:p>
        </w:tc>
        <w:tc>
          <w:tcPr>
            <w:tcW w:w="850" w:type="dxa"/>
            <w:tcBorders>
              <w:top w:val="nil"/>
              <w:left w:val="nil"/>
              <w:bottom w:val="single" w:sz="4" w:space="0" w:color="auto"/>
              <w:right w:val="nil"/>
            </w:tcBorders>
            <w:vAlign w:val="bottom"/>
          </w:tcPr>
          <w:p w:rsidR="00F320E5" w:rsidRDefault="00F320E5" w:rsidP="007646D1">
            <w:pPr>
              <w:suppressAutoHyphens/>
              <w:spacing w:before="100" w:after="100"/>
              <w:ind w:right="170"/>
              <w:jc w:val="right"/>
              <w:rPr>
                <w:color w:val="000000" w:themeColor="text1"/>
                <w:sz w:val="20"/>
                <w:lang w:eastAsia="en-US"/>
              </w:rPr>
            </w:pPr>
            <w:r>
              <w:rPr>
                <w:color w:val="000000" w:themeColor="text1"/>
                <w:sz w:val="20"/>
                <w:lang w:eastAsia="en-US"/>
              </w:rPr>
              <w:t>5332</w:t>
            </w:r>
          </w:p>
        </w:tc>
        <w:tc>
          <w:tcPr>
            <w:tcW w:w="1829" w:type="dxa"/>
            <w:tcBorders>
              <w:top w:val="nil"/>
              <w:left w:val="nil"/>
              <w:bottom w:val="single" w:sz="4" w:space="0" w:color="auto"/>
              <w:right w:val="nil"/>
            </w:tcBorders>
            <w:vAlign w:val="bottom"/>
          </w:tcPr>
          <w:p w:rsidR="00F320E5" w:rsidRDefault="00F320E5" w:rsidP="00356C03">
            <w:pPr>
              <w:suppressAutoHyphens/>
              <w:spacing w:before="100" w:after="100"/>
              <w:ind w:right="680"/>
              <w:jc w:val="right"/>
              <w:rPr>
                <w:color w:val="000000" w:themeColor="text1"/>
                <w:sz w:val="20"/>
                <w:lang w:eastAsia="en-US"/>
              </w:rPr>
            </w:pPr>
            <w:r>
              <w:rPr>
                <w:color w:val="000000" w:themeColor="text1"/>
                <w:sz w:val="20"/>
                <w:lang w:eastAsia="en-US"/>
              </w:rPr>
              <w:t>69.1</w:t>
            </w:r>
          </w:p>
        </w:tc>
        <w:tc>
          <w:tcPr>
            <w:tcW w:w="1049" w:type="dxa"/>
            <w:tcBorders>
              <w:top w:val="nil"/>
              <w:left w:val="nil"/>
              <w:bottom w:val="single" w:sz="4" w:space="0" w:color="auto"/>
              <w:right w:val="nil"/>
            </w:tcBorders>
            <w:vAlign w:val="bottom"/>
          </w:tcPr>
          <w:p w:rsidR="00F320E5" w:rsidRDefault="00F320E5" w:rsidP="008121BB">
            <w:pPr>
              <w:suppressAutoHyphens/>
              <w:spacing w:before="100" w:after="100"/>
              <w:ind w:right="227"/>
              <w:jc w:val="right"/>
              <w:rPr>
                <w:color w:val="000000" w:themeColor="text1"/>
                <w:sz w:val="20"/>
                <w:lang w:eastAsia="en-US"/>
              </w:rPr>
            </w:pPr>
            <w:r>
              <w:rPr>
                <w:color w:val="000000" w:themeColor="text1"/>
                <w:sz w:val="20"/>
                <w:lang w:eastAsia="en-US"/>
              </w:rPr>
              <w:t>90.1</w:t>
            </w:r>
          </w:p>
        </w:tc>
        <w:tc>
          <w:tcPr>
            <w:tcW w:w="850" w:type="dxa"/>
            <w:gridSpan w:val="2"/>
            <w:tcBorders>
              <w:top w:val="nil"/>
              <w:left w:val="nil"/>
              <w:bottom w:val="single" w:sz="4" w:space="0" w:color="auto"/>
              <w:right w:val="nil"/>
            </w:tcBorders>
            <w:vAlign w:val="bottom"/>
          </w:tcPr>
          <w:p w:rsidR="00F320E5" w:rsidRDefault="00F320E5" w:rsidP="008121BB">
            <w:pPr>
              <w:suppressAutoHyphens/>
              <w:spacing w:before="100" w:after="100"/>
              <w:ind w:right="57"/>
              <w:jc w:val="right"/>
              <w:rPr>
                <w:color w:val="000000" w:themeColor="text1"/>
                <w:sz w:val="20"/>
                <w:lang w:eastAsia="en-US"/>
              </w:rPr>
            </w:pPr>
            <w:r>
              <w:rPr>
                <w:color w:val="000000" w:themeColor="text1"/>
                <w:sz w:val="20"/>
                <w:lang w:eastAsia="en-US"/>
              </w:rPr>
              <w:t>60.7</w:t>
            </w:r>
          </w:p>
        </w:tc>
        <w:tc>
          <w:tcPr>
            <w:tcW w:w="1829" w:type="dxa"/>
            <w:tcBorders>
              <w:top w:val="nil"/>
              <w:left w:val="nil"/>
              <w:bottom w:val="single" w:sz="4" w:space="0" w:color="auto"/>
              <w:right w:val="nil"/>
            </w:tcBorders>
            <w:vAlign w:val="bottom"/>
          </w:tcPr>
          <w:p w:rsidR="00F320E5" w:rsidRDefault="00F320E5" w:rsidP="008121BB">
            <w:pPr>
              <w:suppressAutoHyphens/>
              <w:spacing w:before="100" w:after="100"/>
              <w:ind w:right="680"/>
              <w:jc w:val="right"/>
              <w:rPr>
                <w:color w:val="000000" w:themeColor="text1"/>
                <w:sz w:val="20"/>
                <w:lang w:eastAsia="en-US"/>
              </w:rPr>
            </w:pPr>
            <w:r>
              <w:rPr>
                <w:color w:val="000000" w:themeColor="text1"/>
                <w:sz w:val="20"/>
                <w:lang w:eastAsia="en-US"/>
              </w:rPr>
              <w:t>109.0</w:t>
            </w:r>
          </w:p>
        </w:tc>
        <w:tc>
          <w:tcPr>
            <w:tcW w:w="1190" w:type="dxa"/>
            <w:tcBorders>
              <w:top w:val="nil"/>
              <w:left w:val="nil"/>
              <w:bottom w:val="single" w:sz="4" w:space="0" w:color="auto"/>
              <w:right w:val="single" w:sz="4" w:space="0" w:color="auto"/>
            </w:tcBorders>
            <w:vAlign w:val="bottom"/>
          </w:tcPr>
          <w:p w:rsidR="00F320E5" w:rsidRDefault="00F320E5" w:rsidP="008121BB">
            <w:pPr>
              <w:suppressAutoHyphens/>
              <w:spacing w:before="100" w:after="100"/>
              <w:ind w:right="283"/>
              <w:jc w:val="right"/>
              <w:rPr>
                <w:color w:val="000000" w:themeColor="text1"/>
                <w:sz w:val="20"/>
                <w:lang w:eastAsia="en-US"/>
              </w:rPr>
            </w:pPr>
            <w:bookmarkStart w:id="208" w:name="_GoBack"/>
            <w:bookmarkEnd w:id="208"/>
            <w:r>
              <w:rPr>
                <w:color w:val="000000" w:themeColor="text1"/>
                <w:sz w:val="20"/>
                <w:lang w:eastAsia="en-US"/>
              </w:rPr>
              <w:t>113.0</w:t>
            </w:r>
          </w:p>
        </w:tc>
      </w:tr>
    </w:tbl>
    <w:p w:rsidR="002A1B92" w:rsidRDefault="002A1B92" w:rsidP="00634154">
      <w:pPr>
        <w:pStyle w:val="1"/>
        <w:spacing w:after="120"/>
        <w:jc w:val="center"/>
        <w:rPr>
          <w:bCs/>
          <w:i/>
          <w:iCs/>
        </w:rPr>
      </w:pPr>
      <w:bookmarkStart w:id="209" w:name="_Toc110952106"/>
      <w:bookmarkStart w:id="210" w:name="_Toc201655644"/>
      <w:bookmarkEnd w:id="187"/>
      <w:bookmarkEnd w:id="188"/>
      <w:bookmarkEnd w:id="202"/>
      <w:r w:rsidRPr="00312831">
        <w:rPr>
          <w:i/>
          <w:lang w:val="en-US"/>
        </w:rPr>
        <w:lastRenderedPageBreak/>
        <w:t>VII</w:t>
      </w:r>
      <w:r w:rsidRPr="00312831">
        <w:rPr>
          <w:i/>
        </w:rPr>
        <w:t xml:space="preserve">. </w:t>
      </w:r>
      <w:r w:rsidRPr="00312831">
        <w:rPr>
          <w:bCs/>
          <w:i/>
          <w:iCs/>
        </w:rPr>
        <w:t>ДЕМОГРАФИЯ</w:t>
      </w:r>
      <w:bookmarkEnd w:id="209"/>
    </w:p>
    <w:p w:rsidR="005A662A" w:rsidRPr="005A662A" w:rsidRDefault="005A662A" w:rsidP="005A662A">
      <w:pPr>
        <w:spacing w:before="120"/>
        <w:ind w:firstLine="709"/>
        <w:jc w:val="both"/>
        <w:rPr>
          <w:rFonts w:cs="Arial"/>
          <w:szCs w:val="24"/>
        </w:rPr>
      </w:pPr>
      <w:bookmarkStart w:id="211" w:name="_Toc474652071"/>
      <w:bookmarkStart w:id="212" w:name="_Toc474650032"/>
      <w:bookmarkStart w:id="213" w:name="_Toc474292647"/>
      <w:bookmarkStart w:id="214" w:name="_Toc474228598"/>
      <w:bookmarkStart w:id="215" w:name="_Toc474030948"/>
      <w:bookmarkStart w:id="216" w:name="_Toc473534035"/>
      <w:bookmarkStart w:id="217" w:name="_Toc473532406"/>
      <w:bookmarkStart w:id="218" w:name="_Toc473532182"/>
      <w:bookmarkStart w:id="219" w:name="_Toc473531612"/>
      <w:bookmarkStart w:id="220" w:name="_Toc473444329"/>
      <w:bookmarkStart w:id="221" w:name="_Toc473098069"/>
      <w:bookmarkStart w:id="222" w:name="_Toc473097996"/>
      <w:bookmarkStart w:id="223" w:name="_Toc472414773"/>
      <w:bookmarkStart w:id="224" w:name="_Toc472414726"/>
      <w:bookmarkStart w:id="225" w:name="_Toc471799228"/>
      <w:r w:rsidRPr="005A662A">
        <w:rPr>
          <w:rFonts w:cs="Arial"/>
          <w:b/>
          <w:i/>
          <w:szCs w:val="24"/>
        </w:rPr>
        <w:t>Демографическая ситуация</w:t>
      </w:r>
      <w:r w:rsidRPr="005A662A">
        <w:rPr>
          <w:rFonts w:cs="Arial"/>
          <w:szCs w:val="24"/>
        </w:rPr>
        <w:t xml:space="preserve"> в январе - мае 2022 года характеризов</w:t>
      </w:r>
      <w:r w:rsidRPr="005A662A">
        <w:rPr>
          <w:rFonts w:cs="Arial"/>
          <w:szCs w:val="24"/>
        </w:rPr>
        <w:t>а</w:t>
      </w:r>
      <w:r w:rsidRPr="005A662A">
        <w:rPr>
          <w:rFonts w:cs="Arial"/>
          <w:szCs w:val="24"/>
        </w:rPr>
        <w:t xml:space="preserve">лась увеличением числа </w:t>
      </w:r>
      <w:proofErr w:type="gramStart"/>
      <w:r w:rsidRPr="005A662A">
        <w:rPr>
          <w:rFonts w:cs="Arial"/>
          <w:szCs w:val="24"/>
        </w:rPr>
        <w:t>родившихся</w:t>
      </w:r>
      <w:proofErr w:type="gramEnd"/>
      <w:r w:rsidRPr="005A662A">
        <w:rPr>
          <w:rFonts w:cs="Arial"/>
          <w:szCs w:val="24"/>
        </w:rPr>
        <w:t xml:space="preserve"> и умерших. Число </w:t>
      </w:r>
      <w:proofErr w:type="gramStart"/>
      <w:r w:rsidRPr="005A662A">
        <w:rPr>
          <w:rFonts w:cs="Arial"/>
          <w:szCs w:val="24"/>
        </w:rPr>
        <w:t>родившихся</w:t>
      </w:r>
      <w:proofErr w:type="gramEnd"/>
      <w:r w:rsidRPr="005A662A">
        <w:rPr>
          <w:rFonts w:cs="Arial"/>
          <w:szCs w:val="24"/>
        </w:rPr>
        <w:t xml:space="preserve"> увелич</w:t>
      </w:r>
      <w:r w:rsidRPr="005A662A">
        <w:rPr>
          <w:rFonts w:cs="Arial"/>
          <w:szCs w:val="24"/>
        </w:rPr>
        <w:t>и</w:t>
      </w:r>
      <w:r w:rsidRPr="005A662A">
        <w:rPr>
          <w:rFonts w:cs="Arial"/>
          <w:szCs w:val="24"/>
        </w:rPr>
        <w:t>лось по сравнению с январем - маем 2021 года на 34.6%, число умерших - на 9.4%.</w:t>
      </w:r>
    </w:p>
    <w:p w:rsidR="005A662A" w:rsidRPr="005A662A" w:rsidRDefault="005A662A" w:rsidP="005A662A">
      <w:pPr>
        <w:spacing w:after="120"/>
        <w:ind w:firstLine="709"/>
        <w:jc w:val="both"/>
        <w:rPr>
          <w:szCs w:val="24"/>
        </w:rPr>
      </w:pPr>
      <w:r w:rsidRPr="005A662A">
        <w:rPr>
          <w:szCs w:val="24"/>
        </w:rPr>
        <w:t xml:space="preserve">Показатели </w:t>
      </w:r>
      <w:r w:rsidRPr="005A662A">
        <w:rPr>
          <w:b/>
          <w:i/>
          <w:szCs w:val="24"/>
        </w:rPr>
        <w:t xml:space="preserve">естественного движения населения </w:t>
      </w:r>
      <w:r w:rsidRPr="005A662A">
        <w:t>в январе - мае</w:t>
      </w:r>
      <w:r w:rsidRPr="005A662A">
        <w:rPr>
          <w:szCs w:val="24"/>
        </w:rPr>
        <w:t xml:space="preserve"> пр</w:t>
      </w:r>
      <w:r w:rsidRPr="005A662A">
        <w:rPr>
          <w:szCs w:val="24"/>
        </w:rPr>
        <w:t>и</w:t>
      </w:r>
      <w:r w:rsidRPr="005A662A">
        <w:rPr>
          <w:szCs w:val="24"/>
        </w:rPr>
        <w:t>ведены в таблице:</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857"/>
        <w:gridCol w:w="857"/>
        <w:gridCol w:w="1260"/>
        <w:gridCol w:w="1178"/>
        <w:gridCol w:w="1237"/>
        <w:gridCol w:w="1392"/>
      </w:tblGrid>
      <w:tr w:rsidR="005A662A" w:rsidRPr="005A662A" w:rsidTr="0001398F">
        <w:trPr>
          <w:tblHeader/>
          <w:jc w:val="center"/>
        </w:trPr>
        <w:tc>
          <w:tcPr>
            <w:tcW w:w="2226" w:type="dxa"/>
            <w:vMerge w:val="restart"/>
            <w:tcBorders>
              <w:top w:val="single" w:sz="4" w:space="0" w:color="auto"/>
              <w:left w:val="single" w:sz="4" w:space="0" w:color="auto"/>
              <w:bottom w:val="single" w:sz="4" w:space="0" w:color="auto"/>
              <w:right w:val="single" w:sz="4" w:space="0" w:color="auto"/>
            </w:tcBorders>
          </w:tcPr>
          <w:p w:rsidR="005A662A" w:rsidRPr="005A662A" w:rsidRDefault="005A662A" w:rsidP="005A662A">
            <w:pPr>
              <w:spacing w:before="60" w:after="60"/>
              <w:jc w:val="center"/>
              <w:rPr>
                <w:rFonts w:cs="Arial"/>
                <w:sz w:val="20"/>
                <w:lang w:eastAsia="en-US"/>
              </w:rPr>
            </w:pPr>
          </w:p>
        </w:tc>
        <w:tc>
          <w:tcPr>
            <w:tcW w:w="2974" w:type="dxa"/>
            <w:gridSpan w:val="3"/>
            <w:tcBorders>
              <w:top w:val="single" w:sz="4" w:space="0" w:color="auto"/>
              <w:left w:val="single" w:sz="4" w:space="0" w:color="auto"/>
              <w:bottom w:val="single" w:sz="4" w:space="0" w:color="auto"/>
              <w:right w:val="single" w:sz="4" w:space="0" w:color="auto"/>
            </w:tcBorders>
            <w:hideMark/>
          </w:tcPr>
          <w:p w:rsidR="005A662A" w:rsidRPr="005A662A" w:rsidRDefault="005A662A" w:rsidP="005A662A">
            <w:pPr>
              <w:spacing w:before="60"/>
              <w:jc w:val="center"/>
              <w:rPr>
                <w:rFonts w:cs="Arial"/>
                <w:sz w:val="20"/>
                <w:lang w:eastAsia="en-US"/>
              </w:rPr>
            </w:pPr>
            <w:r w:rsidRPr="005A662A">
              <w:rPr>
                <w:rFonts w:cs="Arial"/>
                <w:sz w:val="20"/>
                <w:lang w:eastAsia="en-US"/>
              </w:rPr>
              <w:t>Человек</w:t>
            </w:r>
          </w:p>
        </w:tc>
        <w:tc>
          <w:tcPr>
            <w:tcW w:w="2415" w:type="dxa"/>
            <w:gridSpan w:val="2"/>
            <w:tcBorders>
              <w:top w:val="single" w:sz="4" w:space="0" w:color="auto"/>
              <w:left w:val="single" w:sz="4" w:space="0" w:color="auto"/>
              <w:bottom w:val="single" w:sz="4" w:space="0" w:color="auto"/>
              <w:right w:val="single" w:sz="4" w:space="0" w:color="auto"/>
            </w:tcBorders>
            <w:hideMark/>
          </w:tcPr>
          <w:p w:rsidR="005A662A" w:rsidRPr="005A662A" w:rsidRDefault="005A662A" w:rsidP="005A662A">
            <w:pPr>
              <w:spacing w:before="60"/>
              <w:jc w:val="center"/>
              <w:rPr>
                <w:rFonts w:cs="Arial"/>
                <w:sz w:val="20"/>
                <w:vertAlign w:val="superscript"/>
                <w:lang w:eastAsia="en-US"/>
              </w:rPr>
            </w:pPr>
            <w:r w:rsidRPr="005A662A">
              <w:rPr>
                <w:rFonts w:cs="Arial"/>
                <w:sz w:val="20"/>
                <w:lang w:eastAsia="en-US"/>
              </w:rPr>
              <w:t>На 1000 человек</w:t>
            </w:r>
            <w:r w:rsidRPr="005A662A">
              <w:rPr>
                <w:rFonts w:cs="Arial"/>
                <w:sz w:val="20"/>
                <w:lang w:eastAsia="en-US"/>
              </w:rPr>
              <w:br/>
              <w:t xml:space="preserve">населения </w:t>
            </w:r>
            <w:r w:rsidRPr="005A662A">
              <w:rPr>
                <w:rFonts w:cs="Arial"/>
                <w:sz w:val="20"/>
                <w:vertAlign w:val="superscript"/>
                <w:lang w:eastAsia="en-US"/>
              </w:rPr>
              <w:t>1)</w:t>
            </w:r>
          </w:p>
        </w:tc>
        <w:tc>
          <w:tcPr>
            <w:tcW w:w="1392" w:type="dxa"/>
            <w:vMerge w:val="restart"/>
            <w:tcBorders>
              <w:top w:val="single" w:sz="4" w:space="0" w:color="auto"/>
              <w:left w:val="single" w:sz="4" w:space="0" w:color="auto"/>
              <w:bottom w:val="single" w:sz="4" w:space="0" w:color="auto"/>
              <w:right w:val="single" w:sz="4" w:space="0" w:color="auto"/>
            </w:tcBorders>
            <w:hideMark/>
          </w:tcPr>
          <w:p w:rsidR="005A662A" w:rsidRPr="005A662A" w:rsidRDefault="005A662A" w:rsidP="005A662A">
            <w:pPr>
              <w:spacing w:before="60" w:after="60"/>
              <w:ind w:left="-57" w:right="-57"/>
              <w:jc w:val="center"/>
              <w:rPr>
                <w:rFonts w:cs="Arial"/>
                <w:sz w:val="20"/>
                <w:lang w:eastAsia="en-US"/>
              </w:rPr>
            </w:pPr>
            <w:proofErr w:type="spellStart"/>
            <w:r w:rsidRPr="005A662A">
              <w:rPr>
                <w:rFonts w:cs="Arial"/>
                <w:sz w:val="20"/>
                <w:lang w:eastAsia="en-US"/>
              </w:rPr>
              <w:t>Справочно</w:t>
            </w:r>
            <w:proofErr w:type="spellEnd"/>
            <w:r w:rsidRPr="005A662A">
              <w:rPr>
                <w:rFonts w:cs="Arial"/>
                <w:sz w:val="20"/>
                <w:lang w:eastAsia="en-US"/>
              </w:rPr>
              <w:t>:</w:t>
            </w:r>
            <w:r w:rsidRPr="005A662A">
              <w:rPr>
                <w:rFonts w:cs="Arial"/>
                <w:sz w:val="20"/>
                <w:lang w:eastAsia="en-US"/>
              </w:rPr>
              <w:br/>
              <w:t xml:space="preserve">по области, </w:t>
            </w:r>
            <w:r w:rsidRPr="005A662A">
              <w:rPr>
                <w:rFonts w:cs="Arial"/>
                <w:sz w:val="20"/>
                <w:lang w:eastAsia="en-US"/>
              </w:rPr>
              <w:br/>
              <w:t xml:space="preserve">на 1000 </w:t>
            </w:r>
            <w:r w:rsidRPr="005A662A">
              <w:rPr>
                <w:rFonts w:cs="Arial"/>
                <w:sz w:val="20"/>
                <w:lang w:eastAsia="en-US"/>
              </w:rPr>
              <w:br/>
              <w:t xml:space="preserve">человек </w:t>
            </w:r>
            <w:r w:rsidRPr="005A662A">
              <w:rPr>
                <w:rFonts w:cs="Arial"/>
                <w:sz w:val="20"/>
                <w:lang w:eastAsia="en-US"/>
              </w:rPr>
              <w:br/>
              <w:t xml:space="preserve">населения </w:t>
            </w:r>
            <w:r w:rsidRPr="005A662A">
              <w:rPr>
                <w:rFonts w:cs="Arial"/>
                <w:sz w:val="20"/>
                <w:vertAlign w:val="superscript"/>
                <w:lang w:eastAsia="en-US"/>
              </w:rPr>
              <w:t>1)</w:t>
            </w:r>
            <w:r w:rsidRPr="005A662A">
              <w:rPr>
                <w:rFonts w:cs="Arial"/>
                <w:sz w:val="20"/>
                <w:lang w:eastAsia="en-US"/>
              </w:rPr>
              <w:br/>
              <w:t>2022</w:t>
            </w:r>
          </w:p>
        </w:tc>
      </w:tr>
      <w:tr w:rsidR="005A662A" w:rsidRPr="005A662A" w:rsidTr="0001398F">
        <w:trPr>
          <w:trHeight w:val="183"/>
          <w:tblHeader/>
          <w:jc w:val="center"/>
        </w:trPr>
        <w:tc>
          <w:tcPr>
            <w:tcW w:w="2226" w:type="dxa"/>
            <w:vMerge/>
            <w:tcBorders>
              <w:top w:val="single" w:sz="4" w:space="0" w:color="auto"/>
              <w:left w:val="single" w:sz="4" w:space="0" w:color="auto"/>
              <w:bottom w:val="single" w:sz="4" w:space="0" w:color="auto"/>
              <w:right w:val="single" w:sz="4" w:space="0" w:color="auto"/>
            </w:tcBorders>
            <w:vAlign w:val="center"/>
            <w:hideMark/>
          </w:tcPr>
          <w:p w:rsidR="005A662A" w:rsidRPr="005A662A" w:rsidRDefault="005A662A" w:rsidP="005A662A">
            <w:pPr>
              <w:rPr>
                <w:rFonts w:cs="Arial"/>
                <w:sz w:val="20"/>
                <w:lang w:eastAsia="en-US"/>
              </w:rPr>
            </w:pPr>
          </w:p>
        </w:tc>
        <w:tc>
          <w:tcPr>
            <w:tcW w:w="857" w:type="dxa"/>
            <w:tcBorders>
              <w:top w:val="single" w:sz="4" w:space="0" w:color="auto"/>
              <w:left w:val="single" w:sz="4" w:space="0" w:color="auto"/>
              <w:bottom w:val="single" w:sz="4" w:space="0" w:color="auto"/>
              <w:right w:val="single" w:sz="4" w:space="0" w:color="auto"/>
            </w:tcBorders>
            <w:hideMark/>
          </w:tcPr>
          <w:p w:rsidR="005A662A" w:rsidRPr="005A662A" w:rsidRDefault="005A662A" w:rsidP="005A662A">
            <w:pPr>
              <w:spacing w:after="60"/>
              <w:jc w:val="center"/>
              <w:rPr>
                <w:rFonts w:cs="Arial"/>
                <w:sz w:val="20"/>
                <w:lang w:eastAsia="en-US"/>
              </w:rPr>
            </w:pPr>
            <w:r w:rsidRPr="005A662A">
              <w:rPr>
                <w:rFonts w:cs="Arial"/>
                <w:sz w:val="20"/>
                <w:lang w:eastAsia="en-US"/>
              </w:rPr>
              <w:t>2022</w:t>
            </w:r>
          </w:p>
        </w:tc>
        <w:tc>
          <w:tcPr>
            <w:tcW w:w="857" w:type="dxa"/>
            <w:tcBorders>
              <w:top w:val="single" w:sz="4" w:space="0" w:color="auto"/>
              <w:left w:val="single" w:sz="4" w:space="0" w:color="auto"/>
              <w:bottom w:val="single" w:sz="4" w:space="0" w:color="auto"/>
              <w:right w:val="single" w:sz="4" w:space="0" w:color="auto"/>
            </w:tcBorders>
            <w:hideMark/>
          </w:tcPr>
          <w:p w:rsidR="005A662A" w:rsidRPr="005A662A" w:rsidRDefault="005A662A" w:rsidP="005A662A">
            <w:pPr>
              <w:spacing w:after="60"/>
              <w:ind w:right="-57"/>
              <w:jc w:val="center"/>
              <w:rPr>
                <w:rFonts w:cs="Arial"/>
                <w:sz w:val="20"/>
                <w:lang w:eastAsia="en-US"/>
              </w:rPr>
            </w:pPr>
            <w:r w:rsidRPr="005A662A">
              <w:rPr>
                <w:rFonts w:cs="Arial"/>
                <w:sz w:val="20"/>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5A662A" w:rsidRPr="005A662A" w:rsidRDefault="005A662A" w:rsidP="005A662A">
            <w:pPr>
              <w:spacing w:after="60"/>
              <w:ind w:left="-57" w:right="-57"/>
              <w:jc w:val="center"/>
              <w:rPr>
                <w:rFonts w:cs="Arial"/>
                <w:sz w:val="20"/>
                <w:lang w:eastAsia="en-US"/>
              </w:rPr>
            </w:pPr>
            <w:r w:rsidRPr="005A662A">
              <w:rPr>
                <w:rFonts w:cs="Arial"/>
                <w:sz w:val="20"/>
                <w:lang w:eastAsia="en-US"/>
              </w:rPr>
              <w:t>прирост</w:t>
            </w:r>
            <w:proofErr w:type="gramStart"/>
            <w:r w:rsidRPr="005A662A">
              <w:rPr>
                <w:rFonts w:cs="Arial"/>
                <w:sz w:val="20"/>
                <w:lang w:eastAsia="en-US"/>
              </w:rPr>
              <w:t xml:space="preserve"> (+) </w:t>
            </w:r>
            <w:proofErr w:type="gramEnd"/>
            <w:r w:rsidRPr="005A662A">
              <w:rPr>
                <w:rFonts w:cs="Arial"/>
                <w:sz w:val="20"/>
                <w:lang w:eastAsia="en-US"/>
              </w:rPr>
              <w:t>снижение (-)</w:t>
            </w:r>
          </w:p>
        </w:tc>
        <w:tc>
          <w:tcPr>
            <w:tcW w:w="1178" w:type="dxa"/>
            <w:tcBorders>
              <w:top w:val="single" w:sz="4" w:space="0" w:color="auto"/>
              <w:left w:val="single" w:sz="4" w:space="0" w:color="auto"/>
              <w:bottom w:val="single" w:sz="4" w:space="0" w:color="auto"/>
              <w:right w:val="single" w:sz="4" w:space="0" w:color="auto"/>
            </w:tcBorders>
            <w:hideMark/>
          </w:tcPr>
          <w:p w:rsidR="005A662A" w:rsidRPr="005A662A" w:rsidRDefault="005A662A" w:rsidP="005A662A">
            <w:pPr>
              <w:spacing w:after="60"/>
              <w:jc w:val="center"/>
              <w:rPr>
                <w:rFonts w:cs="Arial"/>
                <w:sz w:val="20"/>
                <w:lang w:eastAsia="en-US"/>
              </w:rPr>
            </w:pPr>
            <w:r w:rsidRPr="005A662A">
              <w:rPr>
                <w:rFonts w:cs="Arial"/>
                <w:sz w:val="20"/>
                <w:lang w:eastAsia="en-US"/>
              </w:rPr>
              <w:t>2022</w:t>
            </w:r>
          </w:p>
        </w:tc>
        <w:tc>
          <w:tcPr>
            <w:tcW w:w="1237" w:type="dxa"/>
            <w:tcBorders>
              <w:top w:val="single" w:sz="4" w:space="0" w:color="auto"/>
              <w:left w:val="single" w:sz="4" w:space="0" w:color="auto"/>
              <w:bottom w:val="single" w:sz="4" w:space="0" w:color="auto"/>
              <w:right w:val="single" w:sz="4" w:space="0" w:color="auto"/>
            </w:tcBorders>
            <w:hideMark/>
          </w:tcPr>
          <w:p w:rsidR="005A662A" w:rsidRPr="005A662A" w:rsidRDefault="005A662A" w:rsidP="005A662A">
            <w:pPr>
              <w:spacing w:after="60"/>
              <w:jc w:val="center"/>
              <w:rPr>
                <w:rFonts w:cs="Arial"/>
                <w:sz w:val="20"/>
                <w:lang w:eastAsia="en-US"/>
              </w:rPr>
            </w:pPr>
            <w:r w:rsidRPr="005A662A">
              <w:rPr>
                <w:rFonts w:cs="Arial"/>
                <w:sz w:val="20"/>
                <w:lang w:eastAsia="en-US"/>
              </w:rPr>
              <w:t>2021</w:t>
            </w: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5A662A" w:rsidRPr="005A662A" w:rsidRDefault="005A662A" w:rsidP="005A662A">
            <w:pPr>
              <w:rPr>
                <w:rFonts w:cs="Arial"/>
                <w:sz w:val="20"/>
                <w:lang w:eastAsia="en-US"/>
              </w:rPr>
            </w:pPr>
          </w:p>
        </w:tc>
      </w:tr>
      <w:tr w:rsidR="005A662A" w:rsidRPr="005A662A" w:rsidTr="0001398F">
        <w:trPr>
          <w:jc w:val="center"/>
        </w:trPr>
        <w:tc>
          <w:tcPr>
            <w:tcW w:w="2226" w:type="dxa"/>
            <w:tcBorders>
              <w:top w:val="single" w:sz="4" w:space="0" w:color="auto"/>
              <w:left w:val="single" w:sz="4" w:space="0" w:color="auto"/>
              <w:bottom w:val="nil"/>
              <w:right w:val="nil"/>
            </w:tcBorders>
            <w:vAlign w:val="bottom"/>
            <w:hideMark/>
          </w:tcPr>
          <w:p w:rsidR="005A662A" w:rsidRPr="005A662A" w:rsidRDefault="005A662A" w:rsidP="005A662A">
            <w:pPr>
              <w:spacing w:before="60" w:after="20"/>
              <w:rPr>
                <w:rFonts w:cs="Arial"/>
                <w:sz w:val="20"/>
                <w:lang w:eastAsia="en-US"/>
              </w:rPr>
            </w:pPr>
            <w:r w:rsidRPr="005A662A">
              <w:rPr>
                <w:rFonts w:cs="Arial"/>
                <w:sz w:val="20"/>
                <w:lang w:eastAsia="en-US"/>
              </w:rPr>
              <w:t>Родившихся</w:t>
            </w:r>
          </w:p>
        </w:tc>
        <w:tc>
          <w:tcPr>
            <w:tcW w:w="857" w:type="dxa"/>
            <w:tcBorders>
              <w:top w:val="single" w:sz="4" w:space="0" w:color="auto"/>
              <w:left w:val="nil"/>
              <w:bottom w:val="nil"/>
              <w:right w:val="nil"/>
            </w:tcBorders>
            <w:vAlign w:val="bottom"/>
          </w:tcPr>
          <w:p w:rsidR="005A662A" w:rsidRPr="005A662A" w:rsidRDefault="005A662A" w:rsidP="005A662A">
            <w:pPr>
              <w:spacing w:before="60" w:after="20"/>
              <w:ind w:right="227"/>
              <w:jc w:val="right"/>
              <w:rPr>
                <w:rFonts w:cs="Arial"/>
                <w:sz w:val="20"/>
                <w:lang w:eastAsia="en-US"/>
              </w:rPr>
            </w:pPr>
            <w:r w:rsidRPr="005A662A">
              <w:rPr>
                <w:rFonts w:cs="Arial"/>
                <w:sz w:val="20"/>
                <w:lang w:eastAsia="en-US"/>
              </w:rPr>
              <w:t>35</w:t>
            </w:r>
          </w:p>
        </w:tc>
        <w:tc>
          <w:tcPr>
            <w:tcW w:w="857" w:type="dxa"/>
            <w:tcBorders>
              <w:top w:val="single" w:sz="4" w:space="0" w:color="auto"/>
              <w:left w:val="nil"/>
              <w:bottom w:val="nil"/>
              <w:right w:val="nil"/>
            </w:tcBorders>
            <w:vAlign w:val="bottom"/>
          </w:tcPr>
          <w:p w:rsidR="005A662A" w:rsidRPr="005A662A" w:rsidRDefault="005A662A" w:rsidP="005A662A">
            <w:pPr>
              <w:spacing w:before="60" w:after="20"/>
              <w:ind w:right="170"/>
              <w:jc w:val="right"/>
              <w:rPr>
                <w:rFonts w:cs="Arial"/>
                <w:sz w:val="20"/>
                <w:lang w:eastAsia="en-US"/>
              </w:rPr>
            </w:pPr>
            <w:r w:rsidRPr="005A662A">
              <w:rPr>
                <w:rFonts w:cs="Arial"/>
                <w:sz w:val="20"/>
                <w:lang w:eastAsia="en-US"/>
              </w:rPr>
              <w:t>26</w:t>
            </w:r>
          </w:p>
        </w:tc>
        <w:tc>
          <w:tcPr>
            <w:tcW w:w="1260" w:type="dxa"/>
            <w:tcBorders>
              <w:top w:val="single" w:sz="4" w:space="0" w:color="auto"/>
              <w:left w:val="nil"/>
              <w:bottom w:val="nil"/>
              <w:right w:val="nil"/>
            </w:tcBorders>
            <w:vAlign w:val="bottom"/>
          </w:tcPr>
          <w:p w:rsidR="005A662A" w:rsidRPr="005A662A" w:rsidRDefault="005A662A" w:rsidP="005A662A">
            <w:pPr>
              <w:spacing w:before="60" w:after="20"/>
              <w:ind w:right="397"/>
              <w:jc w:val="right"/>
              <w:rPr>
                <w:rFonts w:cs="Arial"/>
                <w:sz w:val="20"/>
                <w:lang w:eastAsia="en-US"/>
              </w:rPr>
            </w:pPr>
            <w:r w:rsidRPr="005A662A">
              <w:rPr>
                <w:rFonts w:cs="Arial"/>
                <w:sz w:val="20"/>
                <w:lang w:eastAsia="en-US"/>
              </w:rPr>
              <w:t>+9</w:t>
            </w:r>
          </w:p>
        </w:tc>
        <w:tc>
          <w:tcPr>
            <w:tcW w:w="1178" w:type="dxa"/>
            <w:tcBorders>
              <w:top w:val="single" w:sz="4" w:space="0" w:color="auto"/>
              <w:left w:val="nil"/>
              <w:bottom w:val="nil"/>
              <w:right w:val="nil"/>
            </w:tcBorders>
            <w:vAlign w:val="bottom"/>
          </w:tcPr>
          <w:p w:rsidR="005A662A" w:rsidRPr="005A662A" w:rsidRDefault="005A662A" w:rsidP="005A662A">
            <w:pPr>
              <w:spacing w:before="60" w:after="20"/>
              <w:ind w:right="227"/>
              <w:jc w:val="right"/>
              <w:rPr>
                <w:rFonts w:cs="Arial"/>
                <w:sz w:val="20"/>
                <w:lang w:eastAsia="en-US"/>
              </w:rPr>
            </w:pPr>
            <w:r w:rsidRPr="005A662A">
              <w:rPr>
                <w:rFonts w:cs="Arial"/>
                <w:sz w:val="20"/>
                <w:lang w:eastAsia="en-US"/>
              </w:rPr>
              <w:t>6.4</w:t>
            </w:r>
          </w:p>
        </w:tc>
        <w:tc>
          <w:tcPr>
            <w:tcW w:w="1237" w:type="dxa"/>
            <w:tcBorders>
              <w:top w:val="single" w:sz="4" w:space="0" w:color="auto"/>
              <w:left w:val="nil"/>
              <w:bottom w:val="nil"/>
              <w:right w:val="nil"/>
            </w:tcBorders>
            <w:vAlign w:val="bottom"/>
          </w:tcPr>
          <w:p w:rsidR="005A662A" w:rsidRPr="005A662A" w:rsidRDefault="005A662A" w:rsidP="005A662A">
            <w:pPr>
              <w:spacing w:before="60" w:after="20"/>
              <w:ind w:right="283"/>
              <w:jc w:val="right"/>
              <w:rPr>
                <w:rFonts w:cs="Arial"/>
                <w:sz w:val="20"/>
                <w:lang w:eastAsia="en-US"/>
              </w:rPr>
            </w:pPr>
            <w:r w:rsidRPr="005A662A">
              <w:rPr>
                <w:rFonts w:cs="Arial"/>
                <w:sz w:val="20"/>
                <w:lang w:eastAsia="en-US"/>
              </w:rPr>
              <w:t>4.7</w:t>
            </w:r>
          </w:p>
        </w:tc>
        <w:tc>
          <w:tcPr>
            <w:tcW w:w="1392" w:type="dxa"/>
            <w:tcBorders>
              <w:top w:val="single" w:sz="4" w:space="0" w:color="auto"/>
              <w:left w:val="nil"/>
              <w:bottom w:val="nil"/>
              <w:right w:val="single" w:sz="4" w:space="0" w:color="auto"/>
            </w:tcBorders>
            <w:vAlign w:val="bottom"/>
          </w:tcPr>
          <w:p w:rsidR="005A662A" w:rsidRPr="005A662A" w:rsidRDefault="005A662A" w:rsidP="005A662A">
            <w:pPr>
              <w:spacing w:before="60" w:after="20"/>
              <w:ind w:right="397"/>
              <w:jc w:val="right"/>
              <w:rPr>
                <w:rFonts w:cs="Arial"/>
                <w:sz w:val="20"/>
                <w:lang w:val="en-US" w:eastAsia="en-US"/>
              </w:rPr>
            </w:pPr>
            <w:r w:rsidRPr="005A662A">
              <w:rPr>
                <w:rFonts w:cs="Arial"/>
                <w:sz w:val="20"/>
                <w:lang w:eastAsia="en-US"/>
              </w:rPr>
              <w:t>7.2</w:t>
            </w:r>
          </w:p>
        </w:tc>
      </w:tr>
      <w:tr w:rsidR="005A662A" w:rsidRPr="005A662A" w:rsidTr="0001398F">
        <w:trPr>
          <w:jc w:val="center"/>
        </w:trPr>
        <w:tc>
          <w:tcPr>
            <w:tcW w:w="2226" w:type="dxa"/>
            <w:tcBorders>
              <w:top w:val="nil"/>
              <w:left w:val="single" w:sz="4" w:space="0" w:color="auto"/>
              <w:bottom w:val="nil"/>
              <w:right w:val="nil"/>
            </w:tcBorders>
            <w:vAlign w:val="bottom"/>
            <w:hideMark/>
          </w:tcPr>
          <w:p w:rsidR="005A662A" w:rsidRPr="005A662A" w:rsidRDefault="005A662A" w:rsidP="005A662A">
            <w:pPr>
              <w:spacing w:before="20" w:after="20"/>
              <w:rPr>
                <w:rFonts w:cs="Arial"/>
                <w:sz w:val="20"/>
                <w:lang w:eastAsia="en-US"/>
              </w:rPr>
            </w:pPr>
            <w:proofErr w:type="gramStart"/>
            <w:r w:rsidRPr="005A662A">
              <w:rPr>
                <w:rFonts w:cs="Arial"/>
                <w:sz w:val="20"/>
                <w:lang w:eastAsia="en-US"/>
              </w:rPr>
              <w:t>Умерших</w:t>
            </w:r>
            <w:proofErr w:type="gramEnd"/>
          </w:p>
        </w:tc>
        <w:tc>
          <w:tcPr>
            <w:tcW w:w="857" w:type="dxa"/>
            <w:tcBorders>
              <w:top w:val="nil"/>
              <w:left w:val="nil"/>
              <w:bottom w:val="nil"/>
              <w:right w:val="nil"/>
            </w:tcBorders>
            <w:vAlign w:val="bottom"/>
          </w:tcPr>
          <w:p w:rsidR="005A662A" w:rsidRPr="005A662A" w:rsidRDefault="005A662A" w:rsidP="005A662A">
            <w:pPr>
              <w:spacing w:before="20" w:after="20"/>
              <w:ind w:right="227"/>
              <w:jc w:val="right"/>
              <w:rPr>
                <w:rFonts w:cs="Arial"/>
                <w:sz w:val="20"/>
                <w:lang w:eastAsia="en-US"/>
              </w:rPr>
            </w:pPr>
            <w:r w:rsidRPr="005A662A">
              <w:rPr>
                <w:rFonts w:cs="Arial"/>
                <w:sz w:val="20"/>
                <w:lang w:eastAsia="en-US"/>
              </w:rPr>
              <w:t>116</w:t>
            </w:r>
          </w:p>
        </w:tc>
        <w:tc>
          <w:tcPr>
            <w:tcW w:w="857" w:type="dxa"/>
            <w:tcBorders>
              <w:top w:val="nil"/>
              <w:left w:val="nil"/>
              <w:bottom w:val="nil"/>
              <w:right w:val="nil"/>
            </w:tcBorders>
            <w:vAlign w:val="bottom"/>
          </w:tcPr>
          <w:p w:rsidR="005A662A" w:rsidRPr="005A662A" w:rsidRDefault="005A662A" w:rsidP="005A662A">
            <w:pPr>
              <w:spacing w:before="20" w:after="20"/>
              <w:ind w:right="170"/>
              <w:jc w:val="right"/>
              <w:rPr>
                <w:rFonts w:cs="Arial"/>
                <w:sz w:val="20"/>
                <w:lang w:eastAsia="en-US"/>
              </w:rPr>
            </w:pPr>
            <w:r w:rsidRPr="005A662A">
              <w:rPr>
                <w:rFonts w:cs="Arial"/>
                <w:sz w:val="20"/>
                <w:lang w:eastAsia="en-US"/>
              </w:rPr>
              <w:t>106</w:t>
            </w:r>
          </w:p>
        </w:tc>
        <w:tc>
          <w:tcPr>
            <w:tcW w:w="1260" w:type="dxa"/>
            <w:tcBorders>
              <w:top w:val="nil"/>
              <w:left w:val="nil"/>
              <w:bottom w:val="nil"/>
              <w:right w:val="nil"/>
            </w:tcBorders>
            <w:vAlign w:val="bottom"/>
          </w:tcPr>
          <w:p w:rsidR="005A662A" w:rsidRPr="005A662A" w:rsidRDefault="005A662A" w:rsidP="005A662A">
            <w:pPr>
              <w:spacing w:before="20" w:after="20"/>
              <w:ind w:right="397"/>
              <w:jc w:val="right"/>
              <w:rPr>
                <w:rFonts w:cs="Arial"/>
                <w:sz w:val="20"/>
                <w:lang w:eastAsia="en-US"/>
              </w:rPr>
            </w:pPr>
            <w:r w:rsidRPr="005A662A">
              <w:rPr>
                <w:rFonts w:cs="Arial"/>
                <w:sz w:val="20"/>
                <w:lang w:eastAsia="en-US"/>
              </w:rPr>
              <w:t>+10</w:t>
            </w:r>
          </w:p>
        </w:tc>
        <w:tc>
          <w:tcPr>
            <w:tcW w:w="1178" w:type="dxa"/>
            <w:tcBorders>
              <w:top w:val="nil"/>
              <w:left w:val="nil"/>
              <w:bottom w:val="nil"/>
              <w:right w:val="nil"/>
            </w:tcBorders>
            <w:vAlign w:val="bottom"/>
          </w:tcPr>
          <w:p w:rsidR="005A662A" w:rsidRPr="005A662A" w:rsidRDefault="005A662A" w:rsidP="005A662A">
            <w:pPr>
              <w:spacing w:before="20" w:after="20"/>
              <w:ind w:right="227"/>
              <w:jc w:val="right"/>
              <w:rPr>
                <w:rFonts w:cs="Arial"/>
                <w:sz w:val="20"/>
                <w:lang w:eastAsia="en-US"/>
              </w:rPr>
            </w:pPr>
            <w:r w:rsidRPr="005A662A">
              <w:rPr>
                <w:rFonts w:cs="Arial"/>
                <w:sz w:val="20"/>
                <w:lang w:eastAsia="en-US"/>
              </w:rPr>
              <w:t>21.3</w:t>
            </w:r>
          </w:p>
        </w:tc>
        <w:tc>
          <w:tcPr>
            <w:tcW w:w="1237" w:type="dxa"/>
            <w:tcBorders>
              <w:top w:val="nil"/>
              <w:left w:val="nil"/>
              <w:bottom w:val="nil"/>
              <w:right w:val="nil"/>
            </w:tcBorders>
            <w:vAlign w:val="bottom"/>
          </w:tcPr>
          <w:p w:rsidR="005A662A" w:rsidRPr="005A662A" w:rsidRDefault="005A662A" w:rsidP="005A662A">
            <w:pPr>
              <w:spacing w:before="20" w:after="20"/>
              <w:ind w:right="283"/>
              <w:jc w:val="right"/>
              <w:rPr>
                <w:rFonts w:cs="Arial"/>
                <w:sz w:val="20"/>
                <w:lang w:eastAsia="en-US"/>
              </w:rPr>
            </w:pPr>
            <w:r w:rsidRPr="005A662A">
              <w:rPr>
                <w:rFonts w:cs="Arial"/>
                <w:sz w:val="20"/>
                <w:lang w:eastAsia="en-US"/>
              </w:rPr>
              <w:t>19.1</w:t>
            </w:r>
          </w:p>
        </w:tc>
        <w:tc>
          <w:tcPr>
            <w:tcW w:w="1392" w:type="dxa"/>
            <w:tcBorders>
              <w:top w:val="nil"/>
              <w:left w:val="nil"/>
              <w:bottom w:val="nil"/>
              <w:right w:val="single" w:sz="4" w:space="0" w:color="auto"/>
            </w:tcBorders>
            <w:vAlign w:val="bottom"/>
          </w:tcPr>
          <w:p w:rsidR="005A662A" w:rsidRPr="005A662A" w:rsidRDefault="005A662A" w:rsidP="005A662A">
            <w:pPr>
              <w:spacing w:before="20" w:after="20"/>
              <w:ind w:right="397"/>
              <w:jc w:val="right"/>
              <w:rPr>
                <w:rFonts w:cs="Arial"/>
                <w:sz w:val="20"/>
                <w:lang w:val="en-US" w:eastAsia="en-US"/>
              </w:rPr>
            </w:pPr>
            <w:r w:rsidRPr="005A662A">
              <w:rPr>
                <w:rFonts w:cs="Arial"/>
                <w:sz w:val="20"/>
                <w:lang w:eastAsia="en-US"/>
              </w:rPr>
              <w:t>18.9</w:t>
            </w:r>
          </w:p>
        </w:tc>
      </w:tr>
      <w:tr w:rsidR="005A662A" w:rsidRPr="005A662A" w:rsidTr="0001398F">
        <w:trPr>
          <w:jc w:val="center"/>
        </w:trPr>
        <w:tc>
          <w:tcPr>
            <w:tcW w:w="2226" w:type="dxa"/>
            <w:tcBorders>
              <w:top w:val="nil"/>
              <w:left w:val="single" w:sz="4" w:space="0" w:color="auto"/>
              <w:bottom w:val="nil"/>
              <w:right w:val="nil"/>
            </w:tcBorders>
            <w:vAlign w:val="bottom"/>
            <w:hideMark/>
          </w:tcPr>
          <w:p w:rsidR="005A662A" w:rsidRPr="005A662A" w:rsidRDefault="005A662A" w:rsidP="005A662A">
            <w:pPr>
              <w:spacing w:before="20" w:after="20"/>
              <w:rPr>
                <w:rFonts w:cs="Arial"/>
                <w:sz w:val="20"/>
                <w:lang w:eastAsia="en-US"/>
              </w:rPr>
            </w:pPr>
            <w:r w:rsidRPr="005A662A">
              <w:rPr>
                <w:rFonts w:cs="Arial"/>
                <w:sz w:val="20"/>
                <w:lang w:eastAsia="en-US"/>
              </w:rPr>
              <w:t xml:space="preserve">Естественный </w:t>
            </w:r>
            <w:r w:rsidRPr="005A662A">
              <w:rPr>
                <w:rFonts w:cs="Arial"/>
                <w:sz w:val="20"/>
                <w:lang w:eastAsia="en-US"/>
              </w:rPr>
              <w:br/>
              <w:t>прирост, убыль</w:t>
            </w:r>
            <w:proofErr w:type="gramStart"/>
            <w:r w:rsidRPr="005A662A">
              <w:rPr>
                <w:rFonts w:cs="Arial"/>
                <w:sz w:val="20"/>
                <w:lang w:eastAsia="en-US"/>
              </w:rPr>
              <w:t xml:space="preserve"> (-)</w:t>
            </w:r>
            <w:proofErr w:type="gramEnd"/>
          </w:p>
        </w:tc>
        <w:tc>
          <w:tcPr>
            <w:tcW w:w="857" w:type="dxa"/>
            <w:tcBorders>
              <w:top w:val="nil"/>
              <w:left w:val="nil"/>
              <w:bottom w:val="nil"/>
              <w:right w:val="nil"/>
            </w:tcBorders>
            <w:vAlign w:val="bottom"/>
          </w:tcPr>
          <w:p w:rsidR="005A662A" w:rsidRPr="005A662A" w:rsidRDefault="005A662A" w:rsidP="005A662A">
            <w:pPr>
              <w:spacing w:before="20" w:after="20"/>
              <w:ind w:right="227"/>
              <w:jc w:val="right"/>
              <w:rPr>
                <w:rFonts w:cs="Arial"/>
                <w:sz w:val="20"/>
                <w:lang w:eastAsia="en-US"/>
              </w:rPr>
            </w:pPr>
            <w:r w:rsidRPr="005A662A">
              <w:rPr>
                <w:rFonts w:cs="Arial"/>
                <w:sz w:val="20"/>
                <w:lang w:eastAsia="en-US"/>
              </w:rPr>
              <w:t>-81</w:t>
            </w:r>
          </w:p>
        </w:tc>
        <w:tc>
          <w:tcPr>
            <w:tcW w:w="857" w:type="dxa"/>
            <w:tcBorders>
              <w:top w:val="nil"/>
              <w:left w:val="nil"/>
              <w:bottom w:val="nil"/>
              <w:right w:val="nil"/>
            </w:tcBorders>
            <w:vAlign w:val="bottom"/>
          </w:tcPr>
          <w:p w:rsidR="005A662A" w:rsidRPr="005A662A" w:rsidRDefault="005A662A" w:rsidP="005A662A">
            <w:pPr>
              <w:spacing w:before="20" w:after="20"/>
              <w:ind w:right="170"/>
              <w:jc w:val="right"/>
              <w:rPr>
                <w:rFonts w:cs="Arial"/>
                <w:sz w:val="20"/>
                <w:lang w:eastAsia="en-US"/>
              </w:rPr>
            </w:pPr>
            <w:r w:rsidRPr="005A662A">
              <w:rPr>
                <w:rFonts w:cs="Arial"/>
                <w:sz w:val="20"/>
                <w:lang w:eastAsia="en-US"/>
              </w:rPr>
              <w:t>-80</w:t>
            </w:r>
          </w:p>
        </w:tc>
        <w:tc>
          <w:tcPr>
            <w:tcW w:w="1260" w:type="dxa"/>
            <w:tcBorders>
              <w:top w:val="nil"/>
              <w:left w:val="nil"/>
              <w:bottom w:val="nil"/>
              <w:right w:val="nil"/>
            </w:tcBorders>
            <w:vAlign w:val="bottom"/>
          </w:tcPr>
          <w:p w:rsidR="005A662A" w:rsidRPr="005A662A" w:rsidRDefault="005A662A" w:rsidP="005A662A">
            <w:pPr>
              <w:spacing w:before="20" w:after="20"/>
              <w:ind w:right="397"/>
              <w:jc w:val="right"/>
              <w:rPr>
                <w:rFonts w:cs="Arial"/>
                <w:sz w:val="20"/>
                <w:lang w:eastAsia="en-US"/>
              </w:rPr>
            </w:pPr>
          </w:p>
        </w:tc>
        <w:tc>
          <w:tcPr>
            <w:tcW w:w="1178" w:type="dxa"/>
            <w:tcBorders>
              <w:top w:val="nil"/>
              <w:left w:val="nil"/>
              <w:bottom w:val="nil"/>
              <w:right w:val="nil"/>
            </w:tcBorders>
            <w:vAlign w:val="bottom"/>
          </w:tcPr>
          <w:p w:rsidR="005A662A" w:rsidRPr="005A662A" w:rsidRDefault="005A662A" w:rsidP="005A662A">
            <w:pPr>
              <w:spacing w:before="20" w:after="20"/>
              <w:ind w:right="227"/>
              <w:jc w:val="right"/>
              <w:rPr>
                <w:rFonts w:cs="Arial"/>
                <w:sz w:val="20"/>
                <w:lang w:eastAsia="en-US"/>
              </w:rPr>
            </w:pPr>
            <w:r w:rsidRPr="005A662A">
              <w:rPr>
                <w:rFonts w:cs="Arial"/>
                <w:sz w:val="20"/>
                <w:lang w:eastAsia="en-US"/>
              </w:rPr>
              <w:t>-14.9</w:t>
            </w:r>
          </w:p>
        </w:tc>
        <w:tc>
          <w:tcPr>
            <w:tcW w:w="1237" w:type="dxa"/>
            <w:tcBorders>
              <w:top w:val="nil"/>
              <w:left w:val="nil"/>
              <w:bottom w:val="nil"/>
              <w:right w:val="nil"/>
            </w:tcBorders>
            <w:vAlign w:val="bottom"/>
          </w:tcPr>
          <w:p w:rsidR="005A662A" w:rsidRPr="005A662A" w:rsidRDefault="005A662A" w:rsidP="005A662A">
            <w:pPr>
              <w:spacing w:before="20" w:after="20"/>
              <w:ind w:right="283"/>
              <w:jc w:val="right"/>
              <w:rPr>
                <w:rFonts w:cs="Arial"/>
                <w:sz w:val="20"/>
                <w:lang w:eastAsia="en-US"/>
              </w:rPr>
            </w:pPr>
            <w:r w:rsidRPr="005A662A">
              <w:rPr>
                <w:rFonts w:cs="Arial"/>
                <w:sz w:val="20"/>
                <w:lang w:eastAsia="en-US"/>
              </w:rPr>
              <w:t>-14.4</w:t>
            </w:r>
          </w:p>
        </w:tc>
        <w:tc>
          <w:tcPr>
            <w:tcW w:w="1392" w:type="dxa"/>
            <w:tcBorders>
              <w:top w:val="nil"/>
              <w:left w:val="nil"/>
              <w:bottom w:val="nil"/>
              <w:right w:val="single" w:sz="4" w:space="0" w:color="auto"/>
            </w:tcBorders>
            <w:vAlign w:val="bottom"/>
          </w:tcPr>
          <w:p w:rsidR="005A662A" w:rsidRPr="005A662A" w:rsidRDefault="005A662A" w:rsidP="005A662A">
            <w:pPr>
              <w:spacing w:before="20" w:after="20"/>
              <w:ind w:right="397"/>
              <w:jc w:val="right"/>
              <w:rPr>
                <w:rFonts w:cs="Arial"/>
                <w:sz w:val="20"/>
                <w:lang w:val="en-US" w:eastAsia="en-US"/>
              </w:rPr>
            </w:pPr>
            <w:r w:rsidRPr="005A662A">
              <w:rPr>
                <w:rFonts w:cs="Arial"/>
                <w:sz w:val="20"/>
                <w:lang w:eastAsia="en-US"/>
              </w:rPr>
              <w:t>-11.7</w:t>
            </w:r>
          </w:p>
        </w:tc>
      </w:tr>
      <w:tr w:rsidR="005A662A" w:rsidRPr="005A662A" w:rsidTr="0001398F">
        <w:trPr>
          <w:jc w:val="center"/>
        </w:trPr>
        <w:tc>
          <w:tcPr>
            <w:tcW w:w="2226" w:type="dxa"/>
            <w:tcBorders>
              <w:top w:val="nil"/>
              <w:left w:val="single" w:sz="4" w:space="0" w:color="auto"/>
              <w:bottom w:val="nil"/>
              <w:right w:val="nil"/>
            </w:tcBorders>
            <w:vAlign w:val="bottom"/>
            <w:hideMark/>
          </w:tcPr>
          <w:p w:rsidR="005A662A" w:rsidRPr="005A662A" w:rsidRDefault="005A662A" w:rsidP="005A662A">
            <w:pPr>
              <w:spacing w:before="20" w:after="20"/>
              <w:rPr>
                <w:rFonts w:cs="Arial"/>
                <w:sz w:val="20"/>
                <w:lang w:eastAsia="en-US"/>
              </w:rPr>
            </w:pPr>
            <w:r w:rsidRPr="005A662A">
              <w:rPr>
                <w:rFonts w:cs="Arial"/>
                <w:sz w:val="20"/>
                <w:lang w:eastAsia="en-US"/>
              </w:rPr>
              <w:t>Зарегистрировано:</w:t>
            </w:r>
          </w:p>
        </w:tc>
        <w:tc>
          <w:tcPr>
            <w:tcW w:w="857" w:type="dxa"/>
            <w:tcBorders>
              <w:top w:val="nil"/>
              <w:left w:val="nil"/>
              <w:bottom w:val="nil"/>
              <w:right w:val="nil"/>
            </w:tcBorders>
            <w:vAlign w:val="bottom"/>
          </w:tcPr>
          <w:p w:rsidR="005A662A" w:rsidRPr="005A662A" w:rsidRDefault="005A662A" w:rsidP="005A662A">
            <w:pPr>
              <w:spacing w:before="20" w:after="20"/>
              <w:ind w:right="227"/>
              <w:jc w:val="right"/>
              <w:rPr>
                <w:rFonts w:cs="Arial"/>
                <w:sz w:val="20"/>
                <w:lang w:eastAsia="en-US"/>
              </w:rPr>
            </w:pPr>
          </w:p>
        </w:tc>
        <w:tc>
          <w:tcPr>
            <w:tcW w:w="857" w:type="dxa"/>
            <w:tcBorders>
              <w:top w:val="nil"/>
              <w:left w:val="nil"/>
              <w:bottom w:val="nil"/>
              <w:right w:val="nil"/>
            </w:tcBorders>
            <w:vAlign w:val="bottom"/>
          </w:tcPr>
          <w:p w:rsidR="005A662A" w:rsidRPr="005A662A" w:rsidRDefault="005A662A" w:rsidP="005A662A">
            <w:pPr>
              <w:spacing w:before="20" w:after="20"/>
              <w:ind w:right="170"/>
              <w:jc w:val="right"/>
              <w:rPr>
                <w:rFonts w:cs="Arial"/>
                <w:sz w:val="20"/>
                <w:lang w:eastAsia="en-US"/>
              </w:rPr>
            </w:pPr>
          </w:p>
        </w:tc>
        <w:tc>
          <w:tcPr>
            <w:tcW w:w="1260" w:type="dxa"/>
            <w:tcBorders>
              <w:top w:val="nil"/>
              <w:left w:val="nil"/>
              <w:bottom w:val="nil"/>
              <w:right w:val="nil"/>
            </w:tcBorders>
            <w:vAlign w:val="bottom"/>
          </w:tcPr>
          <w:p w:rsidR="005A662A" w:rsidRPr="005A662A" w:rsidRDefault="005A662A" w:rsidP="005A662A">
            <w:pPr>
              <w:spacing w:before="20" w:after="20"/>
              <w:ind w:right="397"/>
              <w:jc w:val="right"/>
              <w:rPr>
                <w:rFonts w:cs="Arial"/>
                <w:sz w:val="20"/>
                <w:lang w:eastAsia="en-US"/>
              </w:rPr>
            </w:pPr>
          </w:p>
        </w:tc>
        <w:tc>
          <w:tcPr>
            <w:tcW w:w="1178" w:type="dxa"/>
            <w:tcBorders>
              <w:top w:val="nil"/>
              <w:left w:val="nil"/>
              <w:bottom w:val="nil"/>
              <w:right w:val="nil"/>
            </w:tcBorders>
            <w:vAlign w:val="bottom"/>
          </w:tcPr>
          <w:p w:rsidR="005A662A" w:rsidRPr="005A662A" w:rsidRDefault="005A662A" w:rsidP="005A662A">
            <w:pPr>
              <w:spacing w:before="20" w:after="20"/>
              <w:ind w:right="227"/>
              <w:jc w:val="right"/>
              <w:rPr>
                <w:rFonts w:cs="Arial"/>
                <w:sz w:val="20"/>
                <w:lang w:eastAsia="en-US"/>
              </w:rPr>
            </w:pPr>
          </w:p>
        </w:tc>
        <w:tc>
          <w:tcPr>
            <w:tcW w:w="1237" w:type="dxa"/>
            <w:tcBorders>
              <w:top w:val="nil"/>
              <w:left w:val="nil"/>
              <w:bottom w:val="nil"/>
              <w:right w:val="nil"/>
            </w:tcBorders>
            <w:vAlign w:val="bottom"/>
          </w:tcPr>
          <w:p w:rsidR="005A662A" w:rsidRPr="005A662A" w:rsidRDefault="005A662A" w:rsidP="005A662A">
            <w:pPr>
              <w:spacing w:before="20" w:after="20"/>
              <w:ind w:right="283"/>
              <w:jc w:val="right"/>
              <w:rPr>
                <w:rFonts w:cs="Arial"/>
                <w:sz w:val="20"/>
                <w:lang w:eastAsia="en-US"/>
              </w:rPr>
            </w:pPr>
          </w:p>
        </w:tc>
        <w:tc>
          <w:tcPr>
            <w:tcW w:w="1392" w:type="dxa"/>
            <w:tcBorders>
              <w:top w:val="nil"/>
              <w:left w:val="nil"/>
              <w:bottom w:val="nil"/>
              <w:right w:val="single" w:sz="4" w:space="0" w:color="auto"/>
            </w:tcBorders>
            <w:vAlign w:val="bottom"/>
          </w:tcPr>
          <w:p w:rsidR="005A662A" w:rsidRPr="005A662A" w:rsidRDefault="005A662A" w:rsidP="005A662A">
            <w:pPr>
              <w:spacing w:before="20" w:after="20"/>
              <w:ind w:right="397"/>
              <w:jc w:val="right"/>
              <w:rPr>
                <w:rFonts w:cs="Arial"/>
                <w:sz w:val="20"/>
                <w:lang w:eastAsia="en-US"/>
              </w:rPr>
            </w:pPr>
          </w:p>
        </w:tc>
      </w:tr>
      <w:tr w:rsidR="005A662A" w:rsidRPr="005A662A" w:rsidTr="0001398F">
        <w:trPr>
          <w:jc w:val="center"/>
        </w:trPr>
        <w:tc>
          <w:tcPr>
            <w:tcW w:w="2226" w:type="dxa"/>
            <w:tcBorders>
              <w:top w:val="nil"/>
              <w:left w:val="single" w:sz="4" w:space="0" w:color="auto"/>
              <w:bottom w:val="nil"/>
              <w:right w:val="nil"/>
            </w:tcBorders>
            <w:vAlign w:val="bottom"/>
            <w:hideMark/>
          </w:tcPr>
          <w:p w:rsidR="005A662A" w:rsidRPr="005A662A" w:rsidRDefault="005A662A" w:rsidP="005A662A">
            <w:pPr>
              <w:spacing w:before="20" w:after="20"/>
              <w:ind w:left="170"/>
              <w:rPr>
                <w:rFonts w:cs="Arial"/>
                <w:sz w:val="20"/>
                <w:lang w:eastAsia="en-US"/>
              </w:rPr>
            </w:pPr>
            <w:r w:rsidRPr="005A662A">
              <w:rPr>
                <w:rFonts w:cs="Arial"/>
                <w:sz w:val="20"/>
                <w:lang w:eastAsia="en-US"/>
              </w:rPr>
              <w:t>браков, ед.</w:t>
            </w:r>
          </w:p>
        </w:tc>
        <w:tc>
          <w:tcPr>
            <w:tcW w:w="857" w:type="dxa"/>
            <w:tcBorders>
              <w:top w:val="nil"/>
              <w:left w:val="nil"/>
              <w:bottom w:val="nil"/>
              <w:right w:val="nil"/>
            </w:tcBorders>
            <w:vAlign w:val="bottom"/>
          </w:tcPr>
          <w:p w:rsidR="005A662A" w:rsidRPr="005A662A" w:rsidRDefault="005A662A" w:rsidP="005A662A">
            <w:pPr>
              <w:spacing w:before="20" w:after="20"/>
              <w:ind w:right="227"/>
              <w:jc w:val="right"/>
              <w:rPr>
                <w:rFonts w:cs="Arial"/>
                <w:sz w:val="20"/>
                <w:lang w:eastAsia="en-US"/>
              </w:rPr>
            </w:pPr>
            <w:r w:rsidRPr="005A662A">
              <w:rPr>
                <w:rFonts w:cs="Arial"/>
                <w:sz w:val="20"/>
                <w:lang w:eastAsia="en-US"/>
              </w:rPr>
              <w:t>16</w:t>
            </w:r>
          </w:p>
        </w:tc>
        <w:tc>
          <w:tcPr>
            <w:tcW w:w="857" w:type="dxa"/>
            <w:tcBorders>
              <w:top w:val="nil"/>
              <w:left w:val="nil"/>
              <w:bottom w:val="nil"/>
              <w:right w:val="nil"/>
            </w:tcBorders>
            <w:vAlign w:val="bottom"/>
          </w:tcPr>
          <w:p w:rsidR="005A662A" w:rsidRPr="005A662A" w:rsidRDefault="005A662A" w:rsidP="005A662A">
            <w:pPr>
              <w:spacing w:before="20" w:after="20"/>
              <w:ind w:right="170"/>
              <w:jc w:val="right"/>
              <w:rPr>
                <w:rFonts w:cs="Arial"/>
                <w:sz w:val="20"/>
                <w:lang w:eastAsia="en-US"/>
              </w:rPr>
            </w:pPr>
            <w:r w:rsidRPr="005A662A">
              <w:rPr>
                <w:rFonts w:cs="Arial"/>
                <w:sz w:val="20"/>
                <w:lang w:eastAsia="en-US"/>
              </w:rPr>
              <w:t>15</w:t>
            </w:r>
          </w:p>
        </w:tc>
        <w:tc>
          <w:tcPr>
            <w:tcW w:w="1260" w:type="dxa"/>
            <w:tcBorders>
              <w:top w:val="nil"/>
              <w:left w:val="nil"/>
              <w:bottom w:val="nil"/>
              <w:right w:val="nil"/>
            </w:tcBorders>
            <w:vAlign w:val="bottom"/>
          </w:tcPr>
          <w:p w:rsidR="005A662A" w:rsidRPr="005A662A" w:rsidRDefault="005A662A" w:rsidP="005A662A">
            <w:pPr>
              <w:spacing w:before="20" w:after="20"/>
              <w:ind w:right="397"/>
              <w:jc w:val="right"/>
              <w:rPr>
                <w:rFonts w:cs="Arial"/>
                <w:sz w:val="20"/>
                <w:lang w:eastAsia="en-US"/>
              </w:rPr>
            </w:pPr>
            <w:r w:rsidRPr="005A662A">
              <w:rPr>
                <w:rFonts w:cs="Arial"/>
                <w:sz w:val="20"/>
                <w:lang w:eastAsia="en-US"/>
              </w:rPr>
              <w:t>+1</w:t>
            </w:r>
          </w:p>
        </w:tc>
        <w:tc>
          <w:tcPr>
            <w:tcW w:w="1178" w:type="dxa"/>
            <w:tcBorders>
              <w:top w:val="nil"/>
              <w:left w:val="nil"/>
              <w:bottom w:val="nil"/>
              <w:right w:val="nil"/>
            </w:tcBorders>
            <w:vAlign w:val="bottom"/>
          </w:tcPr>
          <w:p w:rsidR="005A662A" w:rsidRPr="005A662A" w:rsidRDefault="005A662A" w:rsidP="005A662A">
            <w:pPr>
              <w:spacing w:before="20" w:after="20"/>
              <w:ind w:right="227"/>
              <w:jc w:val="right"/>
              <w:rPr>
                <w:rFonts w:cs="Arial"/>
                <w:sz w:val="20"/>
                <w:lang w:eastAsia="en-US"/>
              </w:rPr>
            </w:pPr>
            <w:r w:rsidRPr="005A662A">
              <w:rPr>
                <w:rFonts w:cs="Arial"/>
                <w:sz w:val="20"/>
                <w:lang w:eastAsia="en-US"/>
              </w:rPr>
              <w:t>2.9</w:t>
            </w:r>
          </w:p>
        </w:tc>
        <w:tc>
          <w:tcPr>
            <w:tcW w:w="1237" w:type="dxa"/>
            <w:tcBorders>
              <w:top w:val="nil"/>
              <w:left w:val="nil"/>
              <w:bottom w:val="nil"/>
              <w:right w:val="nil"/>
            </w:tcBorders>
            <w:vAlign w:val="bottom"/>
          </w:tcPr>
          <w:p w:rsidR="005A662A" w:rsidRPr="005A662A" w:rsidRDefault="005A662A" w:rsidP="005A662A">
            <w:pPr>
              <w:spacing w:before="20" w:after="20"/>
              <w:ind w:right="283"/>
              <w:jc w:val="right"/>
              <w:rPr>
                <w:rFonts w:cs="Arial"/>
                <w:sz w:val="20"/>
                <w:lang w:eastAsia="en-US"/>
              </w:rPr>
            </w:pPr>
            <w:r w:rsidRPr="005A662A">
              <w:rPr>
                <w:rFonts w:cs="Arial"/>
                <w:sz w:val="20"/>
                <w:lang w:eastAsia="en-US"/>
              </w:rPr>
              <w:t>2.7</w:t>
            </w:r>
          </w:p>
        </w:tc>
        <w:tc>
          <w:tcPr>
            <w:tcW w:w="1392" w:type="dxa"/>
            <w:tcBorders>
              <w:top w:val="nil"/>
              <w:left w:val="nil"/>
              <w:bottom w:val="nil"/>
              <w:right w:val="single" w:sz="4" w:space="0" w:color="auto"/>
            </w:tcBorders>
            <w:vAlign w:val="bottom"/>
          </w:tcPr>
          <w:p w:rsidR="005A662A" w:rsidRPr="005A662A" w:rsidRDefault="005A662A" w:rsidP="005A662A">
            <w:pPr>
              <w:spacing w:before="20" w:after="20"/>
              <w:ind w:right="397"/>
              <w:jc w:val="right"/>
              <w:rPr>
                <w:rFonts w:cs="Arial"/>
                <w:sz w:val="20"/>
                <w:lang w:val="en-US" w:eastAsia="en-US"/>
              </w:rPr>
            </w:pPr>
            <w:r w:rsidRPr="005A662A">
              <w:rPr>
                <w:rFonts w:cs="Arial"/>
                <w:sz w:val="20"/>
                <w:lang w:eastAsia="en-US"/>
              </w:rPr>
              <w:t>4.2</w:t>
            </w:r>
          </w:p>
        </w:tc>
      </w:tr>
      <w:tr w:rsidR="005A662A" w:rsidRPr="005A662A" w:rsidTr="0001398F">
        <w:trPr>
          <w:jc w:val="center"/>
        </w:trPr>
        <w:tc>
          <w:tcPr>
            <w:tcW w:w="2226" w:type="dxa"/>
            <w:tcBorders>
              <w:top w:val="nil"/>
              <w:left w:val="single" w:sz="4" w:space="0" w:color="auto"/>
              <w:bottom w:val="single" w:sz="4" w:space="0" w:color="auto"/>
              <w:right w:val="nil"/>
            </w:tcBorders>
            <w:vAlign w:val="bottom"/>
            <w:hideMark/>
          </w:tcPr>
          <w:p w:rsidR="005A662A" w:rsidRPr="005A662A" w:rsidRDefault="005A662A" w:rsidP="005A662A">
            <w:pPr>
              <w:spacing w:before="20" w:after="60"/>
              <w:ind w:left="170"/>
              <w:rPr>
                <w:rFonts w:cs="Arial"/>
                <w:sz w:val="20"/>
                <w:lang w:eastAsia="en-US"/>
              </w:rPr>
            </w:pPr>
            <w:r w:rsidRPr="005A662A">
              <w:rPr>
                <w:rFonts w:cs="Arial"/>
                <w:sz w:val="20"/>
                <w:lang w:eastAsia="en-US"/>
              </w:rPr>
              <w:t xml:space="preserve">разводов, ед. </w:t>
            </w:r>
          </w:p>
        </w:tc>
        <w:tc>
          <w:tcPr>
            <w:tcW w:w="857" w:type="dxa"/>
            <w:tcBorders>
              <w:top w:val="nil"/>
              <w:left w:val="nil"/>
              <w:bottom w:val="single" w:sz="4" w:space="0" w:color="auto"/>
              <w:right w:val="nil"/>
            </w:tcBorders>
            <w:vAlign w:val="bottom"/>
          </w:tcPr>
          <w:p w:rsidR="005A662A" w:rsidRPr="005A662A" w:rsidRDefault="005A662A" w:rsidP="005A662A">
            <w:pPr>
              <w:spacing w:before="20" w:after="60"/>
              <w:ind w:right="227"/>
              <w:jc w:val="right"/>
              <w:rPr>
                <w:rFonts w:cs="Arial"/>
                <w:sz w:val="20"/>
                <w:lang w:eastAsia="en-US"/>
              </w:rPr>
            </w:pPr>
            <w:r w:rsidRPr="005A662A">
              <w:rPr>
                <w:rFonts w:cs="Arial"/>
                <w:sz w:val="20"/>
                <w:lang w:eastAsia="en-US"/>
              </w:rPr>
              <w:t>17</w:t>
            </w:r>
          </w:p>
        </w:tc>
        <w:tc>
          <w:tcPr>
            <w:tcW w:w="857" w:type="dxa"/>
            <w:tcBorders>
              <w:top w:val="nil"/>
              <w:left w:val="nil"/>
              <w:bottom w:val="single" w:sz="4" w:space="0" w:color="auto"/>
              <w:right w:val="nil"/>
            </w:tcBorders>
            <w:vAlign w:val="bottom"/>
          </w:tcPr>
          <w:p w:rsidR="005A662A" w:rsidRPr="005A662A" w:rsidRDefault="005A662A" w:rsidP="005A662A">
            <w:pPr>
              <w:spacing w:before="20" w:after="60"/>
              <w:ind w:right="170"/>
              <w:jc w:val="right"/>
              <w:rPr>
                <w:rFonts w:cs="Arial"/>
                <w:sz w:val="20"/>
                <w:lang w:eastAsia="en-US"/>
              </w:rPr>
            </w:pPr>
            <w:r w:rsidRPr="005A662A">
              <w:rPr>
                <w:rFonts w:cs="Arial"/>
                <w:sz w:val="20"/>
                <w:lang w:eastAsia="en-US"/>
              </w:rPr>
              <w:t>17</w:t>
            </w:r>
          </w:p>
        </w:tc>
        <w:tc>
          <w:tcPr>
            <w:tcW w:w="1260" w:type="dxa"/>
            <w:tcBorders>
              <w:top w:val="nil"/>
              <w:left w:val="nil"/>
              <w:bottom w:val="single" w:sz="4" w:space="0" w:color="auto"/>
              <w:right w:val="nil"/>
            </w:tcBorders>
            <w:vAlign w:val="bottom"/>
          </w:tcPr>
          <w:p w:rsidR="005A662A" w:rsidRPr="005A662A" w:rsidRDefault="005A662A" w:rsidP="005A662A">
            <w:pPr>
              <w:spacing w:before="20" w:after="60"/>
              <w:ind w:right="397"/>
              <w:jc w:val="right"/>
              <w:rPr>
                <w:rFonts w:cs="Arial"/>
                <w:sz w:val="20"/>
                <w:lang w:eastAsia="en-US"/>
              </w:rPr>
            </w:pPr>
            <w:r w:rsidRPr="005A662A">
              <w:rPr>
                <w:rFonts w:cs="Arial"/>
                <w:sz w:val="20"/>
                <w:lang w:eastAsia="en-US"/>
              </w:rPr>
              <w:t>-</w:t>
            </w:r>
          </w:p>
        </w:tc>
        <w:tc>
          <w:tcPr>
            <w:tcW w:w="1178" w:type="dxa"/>
            <w:tcBorders>
              <w:top w:val="nil"/>
              <w:left w:val="nil"/>
              <w:bottom w:val="single" w:sz="4" w:space="0" w:color="auto"/>
              <w:right w:val="nil"/>
            </w:tcBorders>
            <w:vAlign w:val="bottom"/>
          </w:tcPr>
          <w:p w:rsidR="005A662A" w:rsidRPr="005A662A" w:rsidRDefault="005A662A" w:rsidP="005A662A">
            <w:pPr>
              <w:spacing w:before="20" w:after="60"/>
              <w:ind w:right="227"/>
              <w:jc w:val="right"/>
              <w:rPr>
                <w:rFonts w:cs="Arial"/>
                <w:sz w:val="20"/>
                <w:lang w:eastAsia="en-US"/>
              </w:rPr>
            </w:pPr>
            <w:r w:rsidRPr="005A662A">
              <w:rPr>
                <w:rFonts w:cs="Arial"/>
                <w:sz w:val="20"/>
                <w:lang w:eastAsia="en-US"/>
              </w:rPr>
              <w:t>3.1</w:t>
            </w:r>
          </w:p>
        </w:tc>
        <w:tc>
          <w:tcPr>
            <w:tcW w:w="1237" w:type="dxa"/>
            <w:tcBorders>
              <w:top w:val="nil"/>
              <w:left w:val="nil"/>
              <w:bottom w:val="single" w:sz="4" w:space="0" w:color="auto"/>
              <w:right w:val="nil"/>
            </w:tcBorders>
            <w:vAlign w:val="bottom"/>
          </w:tcPr>
          <w:p w:rsidR="005A662A" w:rsidRPr="005A662A" w:rsidRDefault="005A662A" w:rsidP="005A662A">
            <w:pPr>
              <w:spacing w:before="20" w:after="60"/>
              <w:ind w:right="283"/>
              <w:jc w:val="right"/>
              <w:rPr>
                <w:rFonts w:cs="Arial"/>
                <w:sz w:val="20"/>
                <w:lang w:eastAsia="en-US"/>
              </w:rPr>
            </w:pPr>
            <w:r w:rsidRPr="005A662A">
              <w:rPr>
                <w:rFonts w:cs="Arial"/>
                <w:sz w:val="20"/>
                <w:lang w:eastAsia="en-US"/>
              </w:rPr>
              <w:t>3.1</w:t>
            </w:r>
          </w:p>
        </w:tc>
        <w:tc>
          <w:tcPr>
            <w:tcW w:w="1392" w:type="dxa"/>
            <w:tcBorders>
              <w:top w:val="nil"/>
              <w:left w:val="nil"/>
              <w:bottom w:val="single" w:sz="4" w:space="0" w:color="auto"/>
              <w:right w:val="single" w:sz="4" w:space="0" w:color="auto"/>
            </w:tcBorders>
            <w:vAlign w:val="bottom"/>
          </w:tcPr>
          <w:p w:rsidR="005A662A" w:rsidRPr="005A662A" w:rsidRDefault="005A662A" w:rsidP="005A662A">
            <w:pPr>
              <w:spacing w:before="20" w:after="60"/>
              <w:ind w:right="397"/>
              <w:jc w:val="right"/>
              <w:rPr>
                <w:rFonts w:cs="Arial"/>
                <w:sz w:val="20"/>
                <w:lang w:val="en-US" w:eastAsia="en-US"/>
              </w:rPr>
            </w:pPr>
            <w:r w:rsidRPr="005A662A">
              <w:rPr>
                <w:rFonts w:cs="Arial"/>
                <w:sz w:val="20"/>
                <w:lang w:eastAsia="en-US"/>
              </w:rPr>
              <w:t>4.6</w:t>
            </w:r>
          </w:p>
        </w:tc>
      </w:tr>
    </w:tbl>
    <w:p w:rsidR="005A662A" w:rsidRPr="005A662A" w:rsidRDefault="005A662A" w:rsidP="005A662A">
      <w:pPr>
        <w:spacing w:before="100"/>
        <w:ind w:left="170" w:hanging="170"/>
        <w:jc w:val="both"/>
        <w:rPr>
          <w:rFonts w:cs="Arial"/>
          <w:spacing w:val="-4"/>
          <w:sz w:val="18"/>
          <w:szCs w:val="18"/>
        </w:rPr>
      </w:pPr>
      <w:r w:rsidRPr="005A662A">
        <w:rPr>
          <w:spacing w:val="-4"/>
          <w:sz w:val="18"/>
          <w:szCs w:val="18"/>
          <w:vertAlign w:val="superscript"/>
        </w:rPr>
        <w:t xml:space="preserve">1) </w:t>
      </w:r>
      <w:r w:rsidRPr="005A662A">
        <w:rPr>
          <w:rFonts w:cs="Arial"/>
          <w:spacing w:val="-4"/>
          <w:sz w:val="18"/>
          <w:szCs w:val="18"/>
        </w:rPr>
        <w:t xml:space="preserve">Коэффициенты приведены в пересчете </w:t>
      </w:r>
      <w:r w:rsidRPr="005A662A">
        <w:rPr>
          <w:rFonts w:cs="Arial"/>
          <w:sz w:val="18"/>
          <w:szCs w:val="18"/>
        </w:rPr>
        <w:t>на год</w:t>
      </w:r>
      <w:r w:rsidRPr="005A662A">
        <w:rPr>
          <w:rFonts w:cs="Arial"/>
          <w:spacing w:val="-4"/>
          <w:sz w:val="18"/>
          <w:szCs w:val="18"/>
        </w:rPr>
        <w:t>.</w:t>
      </w:r>
    </w:p>
    <w:p w:rsidR="005A662A" w:rsidRPr="005A662A" w:rsidRDefault="005A662A" w:rsidP="005A662A">
      <w:pPr>
        <w:spacing w:before="120"/>
        <w:ind w:firstLine="709"/>
        <w:jc w:val="both"/>
      </w:pPr>
      <w:r w:rsidRPr="005A662A">
        <w:rPr>
          <w:rFonts w:cs="Arial"/>
          <w:szCs w:val="24"/>
        </w:rPr>
        <w:t xml:space="preserve">В январе - мае 2022 года коэффициент </w:t>
      </w:r>
      <w:r w:rsidRPr="005A662A">
        <w:rPr>
          <w:rFonts w:cs="Arial"/>
          <w:b/>
          <w:i/>
          <w:szCs w:val="24"/>
        </w:rPr>
        <w:t>рождаемости</w:t>
      </w:r>
      <w:r w:rsidRPr="005A662A">
        <w:rPr>
          <w:rFonts w:cs="Arial"/>
          <w:szCs w:val="24"/>
        </w:rPr>
        <w:t xml:space="preserve"> (в расчете на 1000 человек населения) в городской местности </w:t>
      </w:r>
      <w:r w:rsidRPr="005A662A">
        <w:t xml:space="preserve">увеличился на 37.8%, в сельской - на 35.7%. </w:t>
      </w:r>
      <w:r w:rsidRPr="005A662A">
        <w:rPr>
          <w:color w:val="000000"/>
        </w:rPr>
        <w:t>В целом по муниципальному округу</w:t>
      </w:r>
      <w:r w:rsidRPr="005A662A">
        <w:t xml:space="preserve"> коэффициент рождаемости ниже среднего значения по области на 11.1%.</w:t>
      </w:r>
    </w:p>
    <w:p w:rsidR="005A662A" w:rsidRPr="005A662A" w:rsidRDefault="005A662A" w:rsidP="005A662A">
      <w:pPr>
        <w:ind w:firstLine="709"/>
        <w:jc w:val="both"/>
      </w:pPr>
      <w:r w:rsidRPr="005A662A">
        <w:t xml:space="preserve">Коэффициент </w:t>
      </w:r>
      <w:r w:rsidRPr="005A662A">
        <w:rPr>
          <w:b/>
          <w:i/>
        </w:rPr>
        <w:t>смертности</w:t>
      </w:r>
      <w:r w:rsidRPr="005A662A">
        <w:t xml:space="preserve"> в городской </w:t>
      </w:r>
      <w:r w:rsidRPr="005A662A">
        <w:rPr>
          <w:color w:val="000000" w:themeColor="text1"/>
        </w:rPr>
        <w:t xml:space="preserve">местности </w:t>
      </w:r>
      <w:r w:rsidRPr="005A662A">
        <w:t>увеличился на 27.7%, в сельской - на 2.4%. По муниципальному округу коэффициент смертности в</w:t>
      </w:r>
      <w:r w:rsidRPr="005A662A">
        <w:t>ы</w:t>
      </w:r>
      <w:r w:rsidRPr="005A662A">
        <w:t>ше среднего значения по области на 12.7%.</w:t>
      </w:r>
    </w:p>
    <w:p w:rsidR="005A662A" w:rsidRPr="005A662A" w:rsidRDefault="005A662A" w:rsidP="005A662A">
      <w:pPr>
        <w:spacing w:after="120"/>
        <w:ind w:firstLine="709"/>
        <w:jc w:val="both"/>
      </w:pPr>
      <w:r w:rsidRPr="005A662A">
        <w:t>Динамика показателей естественного движения населения представлена на диаграмме:</w:t>
      </w:r>
    </w:p>
    <w:p w:rsidR="005A662A" w:rsidRPr="005A662A" w:rsidRDefault="005A662A" w:rsidP="005A662A">
      <w:pPr>
        <w:spacing w:after="120"/>
        <w:jc w:val="both"/>
      </w:pPr>
      <w:r w:rsidRPr="005A662A">
        <w:rPr>
          <w:noProof/>
        </w:rPr>
        <w:drawing>
          <wp:inline distT="0" distB="0" distL="0" distR="0" wp14:anchorId="64436F09" wp14:editId="0A07988B">
            <wp:extent cx="5725160" cy="2393315"/>
            <wp:effectExtent l="19050" t="19050" r="27940" b="260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25160" cy="2393315"/>
                    </a:xfrm>
                    <a:prstGeom prst="rect">
                      <a:avLst/>
                    </a:prstGeom>
                    <a:noFill/>
                    <a:ln w="3175">
                      <a:solidFill>
                        <a:sysClr val="windowText" lastClr="000000"/>
                      </a:solidFill>
                    </a:ln>
                  </pic:spPr>
                </pic:pic>
              </a:graphicData>
            </a:graphic>
          </wp:inline>
        </w:drawing>
      </w:r>
    </w:p>
    <w:p w:rsidR="005A662A" w:rsidRPr="005A662A" w:rsidRDefault="005A662A" w:rsidP="005A662A">
      <w:pPr>
        <w:ind w:firstLine="709"/>
        <w:jc w:val="both"/>
        <w:rPr>
          <w:spacing w:val="-4"/>
          <w:szCs w:val="24"/>
        </w:rPr>
      </w:pPr>
      <w:r w:rsidRPr="005A662A">
        <w:rPr>
          <w:spacing w:val="-4"/>
          <w:szCs w:val="24"/>
        </w:rPr>
        <w:t xml:space="preserve">В январе - мае 2022 года зарегистрировали брак 16 пар, на 6.7% больше, чем в январе - мае 2021 года, расторгли - 17 пар, как и в </w:t>
      </w:r>
      <w:r w:rsidRPr="005A662A">
        <w:t>аналогичном периоде 2021 года</w:t>
      </w:r>
      <w:r w:rsidRPr="005A662A">
        <w:rPr>
          <w:spacing w:val="-4"/>
          <w:szCs w:val="24"/>
        </w:rPr>
        <w:t>.</w:t>
      </w:r>
    </w:p>
    <w:p w:rsidR="005A662A" w:rsidRPr="005A662A" w:rsidRDefault="005A662A" w:rsidP="005A662A">
      <w:pPr>
        <w:ind w:firstLine="720"/>
        <w:jc w:val="both"/>
        <w:rPr>
          <w:spacing w:val="-4"/>
          <w:szCs w:val="24"/>
        </w:rPr>
      </w:pPr>
      <w:r w:rsidRPr="005A662A">
        <w:rPr>
          <w:spacing w:val="-4"/>
          <w:szCs w:val="24"/>
        </w:rPr>
        <w:lastRenderedPageBreak/>
        <w:t xml:space="preserve">В январе - мае 2022 года на 10 официально зарегистрированных браков приходилось 11 разводов, что </w:t>
      </w:r>
      <w:r w:rsidRPr="005A662A">
        <w:rPr>
          <w:color w:val="000000" w:themeColor="text1"/>
          <w:szCs w:val="24"/>
        </w:rPr>
        <w:t xml:space="preserve">соответствует аналогичному периоду </w:t>
      </w:r>
      <w:r w:rsidRPr="005A662A">
        <w:t>2021 года</w:t>
      </w:r>
      <w:r w:rsidRPr="005A662A">
        <w:rPr>
          <w:spacing w:val="-4"/>
          <w:szCs w:val="24"/>
        </w:rPr>
        <w:t>.</w:t>
      </w:r>
    </w:p>
    <w:p w:rsidR="005A662A" w:rsidRPr="005A662A" w:rsidRDefault="005A662A" w:rsidP="005A662A">
      <w:pPr>
        <w:spacing w:after="120"/>
        <w:ind w:firstLine="709"/>
        <w:jc w:val="both"/>
        <w:rPr>
          <w:rFonts w:cs="Arial"/>
          <w:szCs w:val="24"/>
        </w:rPr>
      </w:pPr>
      <w:r w:rsidRPr="005A662A">
        <w:rPr>
          <w:rFonts w:cs="Arial"/>
          <w:szCs w:val="24"/>
        </w:rPr>
        <w:t>Динамика числа браков и разводов показана на диаграмме:</w:t>
      </w:r>
    </w:p>
    <w:p w:rsidR="005A662A" w:rsidRPr="005A662A" w:rsidRDefault="005A662A" w:rsidP="005A662A">
      <w:pPr>
        <w:jc w:val="both"/>
        <w:rPr>
          <w:b/>
          <w:i/>
          <w:szCs w:val="24"/>
        </w:rPr>
      </w:pPr>
      <w:r w:rsidRPr="005A662A">
        <w:rPr>
          <w:noProof/>
        </w:rPr>
        <w:drawing>
          <wp:inline distT="0" distB="0" distL="0" distR="0" wp14:anchorId="6073D207" wp14:editId="564D45F6">
            <wp:extent cx="5725160" cy="2138680"/>
            <wp:effectExtent l="19050" t="19050" r="27940" b="139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5160" cy="2138680"/>
                    </a:xfrm>
                    <a:prstGeom prst="rect">
                      <a:avLst/>
                    </a:prstGeom>
                    <a:noFill/>
                    <a:ln w="3175">
                      <a:solidFill>
                        <a:sysClr val="windowText" lastClr="000000"/>
                      </a:solidFill>
                    </a:ln>
                  </pic:spPr>
                </pic:pic>
              </a:graphicData>
            </a:graphic>
          </wp:inline>
        </w:drawing>
      </w:r>
    </w:p>
    <w:p w:rsidR="005A662A" w:rsidRPr="005A662A" w:rsidRDefault="005A662A" w:rsidP="005A662A">
      <w:pPr>
        <w:spacing w:before="120"/>
        <w:ind w:firstLine="709"/>
        <w:jc w:val="both"/>
      </w:pPr>
      <w:r w:rsidRPr="005A662A">
        <w:rPr>
          <w:b/>
          <w:i/>
          <w:szCs w:val="24"/>
        </w:rPr>
        <w:t xml:space="preserve">Миграционный оборот </w:t>
      </w:r>
      <w:r w:rsidRPr="005A662A">
        <w:rPr>
          <w:szCs w:val="24"/>
        </w:rPr>
        <w:t>населения (сумма прибытий и выбытий) за я</w:t>
      </w:r>
      <w:r w:rsidRPr="005A662A">
        <w:rPr>
          <w:szCs w:val="24"/>
        </w:rPr>
        <w:t>н</w:t>
      </w:r>
      <w:r w:rsidRPr="005A662A">
        <w:rPr>
          <w:szCs w:val="24"/>
        </w:rPr>
        <w:t xml:space="preserve">варь - май 2022 года составил 257 человек, </w:t>
      </w:r>
      <w:r w:rsidRPr="005A662A">
        <w:t>на 12.3</w:t>
      </w:r>
      <w:r w:rsidRPr="005A662A">
        <w:rPr>
          <w:color w:val="000000"/>
        </w:rPr>
        <w:t>% меньше</w:t>
      </w:r>
      <w:r w:rsidRPr="005A662A">
        <w:t>, чем за аналоги</w:t>
      </w:r>
      <w:r w:rsidRPr="005A662A">
        <w:t>ч</w:t>
      </w:r>
      <w:r w:rsidRPr="005A662A">
        <w:t>ный период 2021 года.</w:t>
      </w:r>
    </w:p>
    <w:p w:rsidR="005A662A" w:rsidRPr="005A662A" w:rsidRDefault="005A662A" w:rsidP="005A662A">
      <w:pPr>
        <w:ind w:firstLine="720"/>
        <w:jc w:val="both"/>
        <w:rPr>
          <w:rFonts w:cs="Arial"/>
          <w:szCs w:val="24"/>
        </w:rPr>
      </w:pPr>
      <w:r w:rsidRPr="005A662A">
        <w:rPr>
          <w:rFonts w:cs="Arial"/>
          <w:szCs w:val="24"/>
        </w:rPr>
        <w:t>Миграционная активность населения в январе - мае характеризуется следующими данными:</w:t>
      </w:r>
    </w:p>
    <w:p w:rsidR="005A662A" w:rsidRPr="005A662A" w:rsidRDefault="005A662A" w:rsidP="005A662A">
      <w:pPr>
        <w:spacing w:after="100"/>
        <w:ind w:firstLine="720"/>
        <w:jc w:val="right"/>
        <w:rPr>
          <w:rFonts w:cs="Arial"/>
          <w:sz w:val="18"/>
        </w:rPr>
      </w:pPr>
      <w:r w:rsidRPr="005A662A">
        <w:rPr>
          <w:rFonts w:cs="Arial"/>
          <w:sz w:val="18"/>
        </w:rPr>
        <w:t>(человек)</w:t>
      </w:r>
    </w:p>
    <w:tbl>
      <w:tblPr>
        <w:tblW w:w="4850" w:type="pct"/>
        <w:jc w:val="center"/>
        <w:tblLayout w:type="fixed"/>
        <w:tblLook w:val="01E0" w:firstRow="1" w:lastRow="1" w:firstColumn="1" w:lastColumn="1" w:noHBand="0" w:noVBand="0"/>
      </w:tblPr>
      <w:tblGrid>
        <w:gridCol w:w="4246"/>
        <w:gridCol w:w="1587"/>
        <w:gridCol w:w="1587"/>
        <w:gridCol w:w="1587"/>
      </w:tblGrid>
      <w:tr w:rsidR="005A662A" w:rsidRPr="005A662A" w:rsidTr="0001398F">
        <w:trPr>
          <w:trHeight w:val="20"/>
          <w:tblHeader/>
          <w:jc w:val="center"/>
        </w:trPr>
        <w:tc>
          <w:tcPr>
            <w:tcW w:w="4246" w:type="dxa"/>
            <w:tcBorders>
              <w:top w:val="single" w:sz="4" w:space="0" w:color="auto"/>
              <w:left w:val="single" w:sz="4" w:space="0" w:color="auto"/>
              <w:bottom w:val="single" w:sz="4" w:space="0" w:color="auto"/>
              <w:right w:val="single" w:sz="4" w:space="0" w:color="auto"/>
            </w:tcBorders>
          </w:tcPr>
          <w:p w:rsidR="005A662A" w:rsidRPr="005A662A" w:rsidRDefault="005A662A" w:rsidP="005A662A">
            <w:pPr>
              <w:spacing w:before="60" w:after="60"/>
              <w:jc w:val="center"/>
              <w:rPr>
                <w:rFonts w:cs="Arial"/>
                <w:sz w:val="20"/>
                <w:lang w:eastAsia="en-US"/>
              </w:rPr>
            </w:pPr>
          </w:p>
        </w:tc>
        <w:tc>
          <w:tcPr>
            <w:tcW w:w="1587" w:type="dxa"/>
            <w:tcBorders>
              <w:top w:val="single" w:sz="4" w:space="0" w:color="auto"/>
              <w:left w:val="single" w:sz="4" w:space="0" w:color="auto"/>
              <w:bottom w:val="single" w:sz="4" w:space="0" w:color="auto"/>
              <w:right w:val="single" w:sz="4" w:space="0" w:color="auto"/>
            </w:tcBorders>
            <w:hideMark/>
          </w:tcPr>
          <w:p w:rsidR="005A662A" w:rsidRPr="005A662A" w:rsidRDefault="005A662A" w:rsidP="005A662A">
            <w:pPr>
              <w:spacing w:before="60" w:after="60"/>
              <w:jc w:val="center"/>
              <w:rPr>
                <w:rFonts w:cs="Arial"/>
                <w:sz w:val="20"/>
                <w:lang w:eastAsia="en-US"/>
              </w:rPr>
            </w:pPr>
            <w:r w:rsidRPr="005A662A">
              <w:rPr>
                <w:rFonts w:cs="Arial"/>
                <w:sz w:val="20"/>
                <w:lang w:eastAsia="en-US"/>
              </w:rPr>
              <w:t>2022</w:t>
            </w:r>
          </w:p>
        </w:tc>
        <w:tc>
          <w:tcPr>
            <w:tcW w:w="1587" w:type="dxa"/>
            <w:tcBorders>
              <w:top w:val="single" w:sz="4" w:space="0" w:color="auto"/>
              <w:left w:val="single" w:sz="4" w:space="0" w:color="auto"/>
              <w:bottom w:val="single" w:sz="4" w:space="0" w:color="auto"/>
              <w:right w:val="single" w:sz="4" w:space="0" w:color="auto"/>
            </w:tcBorders>
            <w:hideMark/>
          </w:tcPr>
          <w:p w:rsidR="005A662A" w:rsidRPr="005A662A" w:rsidRDefault="005A662A" w:rsidP="005A662A">
            <w:pPr>
              <w:spacing w:before="60" w:after="60"/>
              <w:jc w:val="center"/>
              <w:rPr>
                <w:rFonts w:cs="Arial"/>
                <w:sz w:val="20"/>
                <w:lang w:eastAsia="en-US"/>
              </w:rPr>
            </w:pPr>
            <w:r w:rsidRPr="005A662A">
              <w:rPr>
                <w:rFonts w:cs="Arial"/>
                <w:sz w:val="20"/>
                <w:lang w:eastAsia="en-US"/>
              </w:rPr>
              <w:t>2021</w:t>
            </w:r>
          </w:p>
        </w:tc>
        <w:tc>
          <w:tcPr>
            <w:tcW w:w="1587" w:type="dxa"/>
            <w:tcBorders>
              <w:top w:val="single" w:sz="4" w:space="0" w:color="auto"/>
              <w:left w:val="single" w:sz="4" w:space="0" w:color="auto"/>
              <w:bottom w:val="single" w:sz="4" w:space="0" w:color="auto"/>
              <w:right w:val="single" w:sz="4" w:space="0" w:color="auto"/>
            </w:tcBorders>
            <w:hideMark/>
          </w:tcPr>
          <w:p w:rsidR="005A662A" w:rsidRPr="005A662A" w:rsidRDefault="005A662A" w:rsidP="005A662A">
            <w:pPr>
              <w:spacing w:before="60" w:after="60"/>
              <w:jc w:val="center"/>
              <w:rPr>
                <w:rFonts w:cs="Arial"/>
                <w:sz w:val="20"/>
                <w:lang w:eastAsia="en-US"/>
              </w:rPr>
            </w:pPr>
            <w:r w:rsidRPr="005A662A">
              <w:rPr>
                <w:rFonts w:cs="Arial"/>
                <w:sz w:val="20"/>
                <w:lang w:eastAsia="en-US"/>
              </w:rPr>
              <w:t>2022 в % к 2021</w:t>
            </w:r>
          </w:p>
        </w:tc>
      </w:tr>
      <w:tr w:rsidR="005A662A" w:rsidRPr="005A662A" w:rsidTr="0001398F">
        <w:trPr>
          <w:jc w:val="center"/>
        </w:trPr>
        <w:tc>
          <w:tcPr>
            <w:tcW w:w="4246" w:type="dxa"/>
            <w:tcBorders>
              <w:top w:val="nil"/>
              <w:left w:val="single" w:sz="4" w:space="0" w:color="auto"/>
              <w:bottom w:val="nil"/>
              <w:right w:val="nil"/>
            </w:tcBorders>
            <w:vAlign w:val="bottom"/>
            <w:hideMark/>
          </w:tcPr>
          <w:p w:rsidR="005A662A" w:rsidRPr="005A662A" w:rsidRDefault="005A662A" w:rsidP="005A662A">
            <w:pPr>
              <w:spacing w:before="60" w:after="20"/>
              <w:ind w:left="57"/>
              <w:rPr>
                <w:rFonts w:cs="Arial"/>
                <w:sz w:val="20"/>
                <w:lang w:eastAsia="en-US"/>
              </w:rPr>
            </w:pPr>
            <w:r w:rsidRPr="005A662A">
              <w:rPr>
                <w:rFonts w:cs="Arial"/>
                <w:sz w:val="20"/>
                <w:lang w:eastAsia="en-US"/>
              </w:rPr>
              <w:t>Прибыло</w:t>
            </w:r>
          </w:p>
        </w:tc>
        <w:tc>
          <w:tcPr>
            <w:tcW w:w="1587" w:type="dxa"/>
            <w:vAlign w:val="bottom"/>
          </w:tcPr>
          <w:p w:rsidR="005A662A" w:rsidRPr="005A662A" w:rsidRDefault="005A662A" w:rsidP="005A662A">
            <w:pPr>
              <w:spacing w:before="60" w:after="20"/>
              <w:ind w:right="510"/>
              <w:jc w:val="right"/>
              <w:rPr>
                <w:rFonts w:cs="Arial"/>
                <w:sz w:val="20"/>
                <w:lang w:eastAsia="en-US"/>
              </w:rPr>
            </w:pPr>
            <w:r w:rsidRPr="005A662A">
              <w:rPr>
                <w:rFonts w:cs="Arial"/>
                <w:sz w:val="20"/>
                <w:lang w:eastAsia="en-US"/>
              </w:rPr>
              <w:t>103</w:t>
            </w:r>
          </w:p>
        </w:tc>
        <w:tc>
          <w:tcPr>
            <w:tcW w:w="1587" w:type="dxa"/>
            <w:tcBorders>
              <w:top w:val="single" w:sz="4" w:space="0" w:color="auto"/>
              <w:left w:val="nil"/>
              <w:bottom w:val="nil"/>
              <w:right w:val="nil"/>
            </w:tcBorders>
            <w:vAlign w:val="bottom"/>
          </w:tcPr>
          <w:p w:rsidR="005A662A" w:rsidRPr="005A662A" w:rsidRDefault="005A662A" w:rsidP="005A662A">
            <w:pPr>
              <w:spacing w:before="60" w:after="20"/>
              <w:ind w:right="510"/>
              <w:jc w:val="right"/>
              <w:rPr>
                <w:rFonts w:cs="Arial"/>
                <w:sz w:val="20"/>
                <w:lang w:eastAsia="en-US"/>
              </w:rPr>
            </w:pPr>
            <w:r w:rsidRPr="005A662A">
              <w:rPr>
                <w:rFonts w:cs="Arial"/>
                <w:sz w:val="20"/>
                <w:lang w:eastAsia="en-US"/>
              </w:rPr>
              <w:t>125</w:t>
            </w:r>
          </w:p>
        </w:tc>
        <w:tc>
          <w:tcPr>
            <w:tcW w:w="1587" w:type="dxa"/>
            <w:tcBorders>
              <w:top w:val="single" w:sz="4" w:space="0" w:color="auto"/>
              <w:left w:val="nil"/>
              <w:bottom w:val="nil"/>
              <w:right w:val="single" w:sz="4" w:space="0" w:color="auto"/>
            </w:tcBorders>
            <w:vAlign w:val="bottom"/>
          </w:tcPr>
          <w:p w:rsidR="005A662A" w:rsidRPr="005A662A" w:rsidRDefault="005A662A" w:rsidP="005A662A">
            <w:pPr>
              <w:spacing w:before="60" w:after="20"/>
              <w:ind w:right="454"/>
              <w:jc w:val="right"/>
              <w:rPr>
                <w:sz w:val="20"/>
                <w:lang w:eastAsia="en-US"/>
              </w:rPr>
            </w:pPr>
            <w:r w:rsidRPr="005A662A">
              <w:rPr>
                <w:sz w:val="20"/>
                <w:lang w:eastAsia="en-US"/>
              </w:rPr>
              <w:t>82.4</w:t>
            </w:r>
          </w:p>
        </w:tc>
      </w:tr>
      <w:tr w:rsidR="005A662A" w:rsidRPr="005A662A" w:rsidTr="0001398F">
        <w:trPr>
          <w:jc w:val="center"/>
        </w:trPr>
        <w:tc>
          <w:tcPr>
            <w:tcW w:w="4246" w:type="dxa"/>
            <w:tcBorders>
              <w:top w:val="nil"/>
              <w:left w:val="single" w:sz="4" w:space="0" w:color="auto"/>
              <w:bottom w:val="nil"/>
              <w:right w:val="nil"/>
            </w:tcBorders>
            <w:vAlign w:val="bottom"/>
            <w:hideMark/>
          </w:tcPr>
          <w:p w:rsidR="005A662A" w:rsidRPr="005A662A" w:rsidRDefault="005A662A" w:rsidP="005A662A">
            <w:pPr>
              <w:spacing w:before="20" w:after="20"/>
              <w:ind w:left="57"/>
              <w:rPr>
                <w:rFonts w:cs="Arial"/>
                <w:sz w:val="20"/>
                <w:lang w:eastAsia="en-US"/>
              </w:rPr>
            </w:pPr>
            <w:r w:rsidRPr="005A662A">
              <w:rPr>
                <w:rFonts w:cs="Arial"/>
                <w:sz w:val="20"/>
                <w:lang w:eastAsia="en-US"/>
              </w:rPr>
              <w:t>Выбыло</w:t>
            </w:r>
          </w:p>
        </w:tc>
        <w:tc>
          <w:tcPr>
            <w:tcW w:w="1587" w:type="dxa"/>
            <w:vAlign w:val="bottom"/>
          </w:tcPr>
          <w:p w:rsidR="005A662A" w:rsidRPr="005A662A" w:rsidRDefault="005A662A" w:rsidP="005A662A">
            <w:pPr>
              <w:spacing w:before="20" w:after="20"/>
              <w:ind w:right="510"/>
              <w:jc w:val="right"/>
              <w:rPr>
                <w:rFonts w:cs="Arial"/>
                <w:sz w:val="20"/>
                <w:lang w:eastAsia="en-US"/>
              </w:rPr>
            </w:pPr>
            <w:r w:rsidRPr="005A662A">
              <w:rPr>
                <w:rFonts w:cs="Arial"/>
                <w:sz w:val="20"/>
                <w:lang w:eastAsia="en-US"/>
              </w:rPr>
              <w:t>154</w:t>
            </w:r>
          </w:p>
        </w:tc>
        <w:tc>
          <w:tcPr>
            <w:tcW w:w="1587" w:type="dxa"/>
            <w:vAlign w:val="bottom"/>
          </w:tcPr>
          <w:p w:rsidR="005A662A" w:rsidRPr="005A662A" w:rsidRDefault="005A662A" w:rsidP="005A662A">
            <w:pPr>
              <w:spacing w:before="20" w:after="20"/>
              <w:ind w:right="510"/>
              <w:jc w:val="right"/>
              <w:rPr>
                <w:rFonts w:cs="Arial"/>
                <w:sz w:val="20"/>
                <w:lang w:eastAsia="en-US"/>
              </w:rPr>
            </w:pPr>
            <w:r w:rsidRPr="005A662A">
              <w:rPr>
                <w:rFonts w:cs="Arial"/>
                <w:sz w:val="20"/>
                <w:lang w:eastAsia="en-US"/>
              </w:rPr>
              <w:t>168</w:t>
            </w:r>
          </w:p>
        </w:tc>
        <w:tc>
          <w:tcPr>
            <w:tcW w:w="1587" w:type="dxa"/>
            <w:tcBorders>
              <w:top w:val="nil"/>
              <w:left w:val="nil"/>
              <w:bottom w:val="nil"/>
              <w:right w:val="single" w:sz="4" w:space="0" w:color="auto"/>
            </w:tcBorders>
            <w:vAlign w:val="bottom"/>
          </w:tcPr>
          <w:p w:rsidR="005A662A" w:rsidRPr="005A662A" w:rsidRDefault="005A662A" w:rsidP="005A662A">
            <w:pPr>
              <w:spacing w:before="20" w:after="20"/>
              <w:ind w:right="454"/>
              <w:jc w:val="right"/>
              <w:rPr>
                <w:sz w:val="20"/>
                <w:lang w:eastAsia="en-US"/>
              </w:rPr>
            </w:pPr>
            <w:r w:rsidRPr="005A662A">
              <w:rPr>
                <w:sz w:val="20"/>
                <w:lang w:eastAsia="en-US"/>
              </w:rPr>
              <w:t>91.7</w:t>
            </w:r>
          </w:p>
        </w:tc>
      </w:tr>
      <w:tr w:rsidR="005A662A" w:rsidRPr="005A662A" w:rsidTr="0001398F">
        <w:trPr>
          <w:jc w:val="center"/>
        </w:trPr>
        <w:tc>
          <w:tcPr>
            <w:tcW w:w="4246" w:type="dxa"/>
            <w:tcBorders>
              <w:top w:val="nil"/>
              <w:left w:val="single" w:sz="4" w:space="0" w:color="auto"/>
              <w:bottom w:val="nil"/>
              <w:right w:val="nil"/>
            </w:tcBorders>
            <w:vAlign w:val="bottom"/>
            <w:hideMark/>
          </w:tcPr>
          <w:p w:rsidR="005A662A" w:rsidRPr="005A662A" w:rsidRDefault="005A662A" w:rsidP="005A662A">
            <w:pPr>
              <w:spacing w:before="20" w:after="20"/>
              <w:ind w:left="57"/>
              <w:rPr>
                <w:rFonts w:cs="Arial"/>
                <w:sz w:val="20"/>
                <w:lang w:eastAsia="en-US"/>
              </w:rPr>
            </w:pPr>
            <w:r w:rsidRPr="005A662A">
              <w:rPr>
                <w:rFonts w:cs="Arial"/>
                <w:sz w:val="20"/>
                <w:lang w:eastAsia="en-US"/>
              </w:rPr>
              <w:t>Миграционный прирост</w:t>
            </w:r>
            <w:proofErr w:type="gramStart"/>
            <w:r w:rsidRPr="005A662A">
              <w:rPr>
                <w:rFonts w:cs="Arial"/>
                <w:sz w:val="20"/>
                <w:lang w:eastAsia="en-US"/>
              </w:rPr>
              <w:t xml:space="preserve"> (+), </w:t>
            </w:r>
            <w:proofErr w:type="gramEnd"/>
            <w:r w:rsidRPr="005A662A">
              <w:rPr>
                <w:rFonts w:cs="Arial"/>
                <w:sz w:val="20"/>
                <w:lang w:eastAsia="en-US"/>
              </w:rPr>
              <w:t>снижение (-)</w:t>
            </w:r>
          </w:p>
        </w:tc>
        <w:tc>
          <w:tcPr>
            <w:tcW w:w="1587" w:type="dxa"/>
            <w:vAlign w:val="bottom"/>
          </w:tcPr>
          <w:p w:rsidR="005A662A" w:rsidRPr="005A662A" w:rsidRDefault="005A662A" w:rsidP="005A662A">
            <w:pPr>
              <w:spacing w:before="20" w:after="20"/>
              <w:ind w:right="510"/>
              <w:jc w:val="right"/>
              <w:rPr>
                <w:rFonts w:cs="Arial"/>
                <w:sz w:val="20"/>
                <w:lang w:eastAsia="en-US"/>
              </w:rPr>
            </w:pPr>
            <w:r w:rsidRPr="005A662A">
              <w:rPr>
                <w:rFonts w:cs="Arial"/>
                <w:sz w:val="20"/>
                <w:lang w:eastAsia="en-US"/>
              </w:rPr>
              <w:t>-51</w:t>
            </w:r>
          </w:p>
        </w:tc>
        <w:tc>
          <w:tcPr>
            <w:tcW w:w="1587" w:type="dxa"/>
            <w:vAlign w:val="bottom"/>
          </w:tcPr>
          <w:p w:rsidR="005A662A" w:rsidRPr="005A662A" w:rsidRDefault="005A662A" w:rsidP="005A662A">
            <w:pPr>
              <w:spacing w:before="20" w:after="20"/>
              <w:ind w:right="510"/>
              <w:jc w:val="right"/>
              <w:rPr>
                <w:rFonts w:cs="Arial"/>
                <w:sz w:val="20"/>
                <w:lang w:eastAsia="en-US"/>
              </w:rPr>
            </w:pPr>
            <w:r w:rsidRPr="005A662A">
              <w:rPr>
                <w:rFonts w:cs="Arial"/>
                <w:sz w:val="20"/>
                <w:lang w:eastAsia="en-US"/>
              </w:rPr>
              <w:t>-43</w:t>
            </w:r>
          </w:p>
        </w:tc>
        <w:tc>
          <w:tcPr>
            <w:tcW w:w="1587" w:type="dxa"/>
            <w:tcBorders>
              <w:top w:val="nil"/>
              <w:left w:val="nil"/>
              <w:bottom w:val="nil"/>
              <w:right w:val="single" w:sz="4" w:space="0" w:color="auto"/>
            </w:tcBorders>
            <w:vAlign w:val="bottom"/>
          </w:tcPr>
          <w:p w:rsidR="005A662A" w:rsidRPr="005A662A" w:rsidRDefault="005A662A" w:rsidP="005A662A">
            <w:pPr>
              <w:spacing w:before="20" w:after="20"/>
              <w:ind w:right="454"/>
              <w:jc w:val="right"/>
              <w:rPr>
                <w:sz w:val="20"/>
                <w:lang w:eastAsia="en-US"/>
              </w:rPr>
            </w:pPr>
            <w:r w:rsidRPr="005A662A">
              <w:rPr>
                <w:sz w:val="20"/>
                <w:lang w:eastAsia="en-US"/>
              </w:rPr>
              <w:t>118.6</w:t>
            </w:r>
          </w:p>
        </w:tc>
      </w:tr>
      <w:tr w:rsidR="005A662A" w:rsidRPr="005A662A" w:rsidTr="0001398F">
        <w:trPr>
          <w:jc w:val="center"/>
        </w:trPr>
        <w:tc>
          <w:tcPr>
            <w:tcW w:w="4246" w:type="dxa"/>
            <w:tcBorders>
              <w:top w:val="nil"/>
              <w:left w:val="single" w:sz="4" w:space="0" w:color="auto"/>
              <w:bottom w:val="nil"/>
              <w:right w:val="nil"/>
            </w:tcBorders>
            <w:vAlign w:val="bottom"/>
            <w:hideMark/>
          </w:tcPr>
          <w:p w:rsidR="005A662A" w:rsidRPr="005A662A" w:rsidRDefault="005A662A" w:rsidP="005A662A">
            <w:pPr>
              <w:spacing w:before="20" w:after="20"/>
              <w:rPr>
                <w:rFonts w:cs="Arial"/>
                <w:b/>
                <w:sz w:val="20"/>
                <w:lang w:eastAsia="en-US"/>
              </w:rPr>
            </w:pPr>
            <w:proofErr w:type="spellStart"/>
            <w:r w:rsidRPr="005A662A">
              <w:rPr>
                <w:rFonts w:cs="Arial"/>
                <w:b/>
                <w:sz w:val="20"/>
                <w:lang w:eastAsia="en-US"/>
              </w:rPr>
              <w:t>Справочно</w:t>
            </w:r>
            <w:proofErr w:type="spellEnd"/>
            <w:r w:rsidRPr="005A662A">
              <w:rPr>
                <w:rFonts w:cs="Arial"/>
                <w:b/>
                <w:sz w:val="20"/>
                <w:lang w:eastAsia="en-US"/>
              </w:rPr>
              <w:t xml:space="preserve"> по области</w:t>
            </w:r>
          </w:p>
        </w:tc>
        <w:tc>
          <w:tcPr>
            <w:tcW w:w="1587" w:type="dxa"/>
            <w:vAlign w:val="bottom"/>
          </w:tcPr>
          <w:p w:rsidR="005A662A" w:rsidRPr="005A662A" w:rsidRDefault="005A662A" w:rsidP="005A662A">
            <w:pPr>
              <w:spacing w:before="20" w:after="20"/>
              <w:ind w:right="510"/>
              <w:jc w:val="right"/>
              <w:rPr>
                <w:rFonts w:cs="Arial"/>
                <w:sz w:val="20"/>
                <w:lang w:eastAsia="en-US"/>
              </w:rPr>
            </w:pPr>
          </w:p>
        </w:tc>
        <w:tc>
          <w:tcPr>
            <w:tcW w:w="1587" w:type="dxa"/>
            <w:vAlign w:val="bottom"/>
          </w:tcPr>
          <w:p w:rsidR="005A662A" w:rsidRPr="005A662A" w:rsidRDefault="005A662A" w:rsidP="005A662A">
            <w:pPr>
              <w:spacing w:before="20" w:after="20"/>
              <w:ind w:right="510"/>
              <w:jc w:val="right"/>
              <w:rPr>
                <w:rFonts w:cs="Arial"/>
                <w:sz w:val="20"/>
                <w:lang w:eastAsia="en-US"/>
              </w:rPr>
            </w:pPr>
          </w:p>
        </w:tc>
        <w:tc>
          <w:tcPr>
            <w:tcW w:w="1587" w:type="dxa"/>
            <w:tcBorders>
              <w:top w:val="nil"/>
              <w:left w:val="nil"/>
              <w:bottom w:val="nil"/>
              <w:right w:val="single" w:sz="4" w:space="0" w:color="auto"/>
            </w:tcBorders>
            <w:vAlign w:val="bottom"/>
          </w:tcPr>
          <w:p w:rsidR="005A662A" w:rsidRPr="005A662A" w:rsidRDefault="005A662A" w:rsidP="005A662A">
            <w:pPr>
              <w:spacing w:before="20" w:after="20"/>
              <w:ind w:right="454"/>
              <w:jc w:val="right"/>
              <w:rPr>
                <w:sz w:val="20"/>
                <w:lang w:eastAsia="en-US"/>
              </w:rPr>
            </w:pPr>
          </w:p>
        </w:tc>
      </w:tr>
      <w:tr w:rsidR="005A662A" w:rsidRPr="005A662A" w:rsidTr="0001398F">
        <w:trPr>
          <w:jc w:val="center"/>
        </w:trPr>
        <w:tc>
          <w:tcPr>
            <w:tcW w:w="4246" w:type="dxa"/>
            <w:tcBorders>
              <w:top w:val="nil"/>
              <w:left w:val="single" w:sz="4" w:space="0" w:color="auto"/>
              <w:bottom w:val="nil"/>
              <w:right w:val="nil"/>
            </w:tcBorders>
            <w:vAlign w:val="bottom"/>
            <w:hideMark/>
          </w:tcPr>
          <w:p w:rsidR="005A662A" w:rsidRPr="005A662A" w:rsidRDefault="005A662A" w:rsidP="005A662A">
            <w:pPr>
              <w:spacing w:before="20" w:after="20"/>
              <w:ind w:left="57"/>
              <w:rPr>
                <w:rFonts w:cs="Arial"/>
                <w:sz w:val="20"/>
                <w:lang w:eastAsia="en-US"/>
              </w:rPr>
            </w:pPr>
            <w:r w:rsidRPr="005A662A">
              <w:rPr>
                <w:rFonts w:cs="Arial"/>
                <w:sz w:val="20"/>
                <w:lang w:eastAsia="en-US"/>
              </w:rPr>
              <w:t>Прибыло</w:t>
            </w:r>
          </w:p>
        </w:tc>
        <w:tc>
          <w:tcPr>
            <w:tcW w:w="1587" w:type="dxa"/>
            <w:vAlign w:val="bottom"/>
          </w:tcPr>
          <w:p w:rsidR="005A662A" w:rsidRPr="005A662A" w:rsidRDefault="005A662A" w:rsidP="005A662A">
            <w:pPr>
              <w:spacing w:before="20" w:after="20"/>
              <w:ind w:right="510"/>
              <w:jc w:val="right"/>
              <w:rPr>
                <w:rFonts w:cs="Arial"/>
                <w:sz w:val="20"/>
                <w:lang w:eastAsia="en-US"/>
              </w:rPr>
            </w:pPr>
            <w:r w:rsidRPr="005A662A">
              <w:rPr>
                <w:rFonts w:cs="Arial"/>
                <w:sz w:val="20"/>
                <w:lang w:eastAsia="en-US"/>
              </w:rPr>
              <w:t>7646</w:t>
            </w:r>
          </w:p>
        </w:tc>
        <w:tc>
          <w:tcPr>
            <w:tcW w:w="1587" w:type="dxa"/>
            <w:vAlign w:val="bottom"/>
          </w:tcPr>
          <w:p w:rsidR="005A662A" w:rsidRPr="005A662A" w:rsidRDefault="005A662A" w:rsidP="005A662A">
            <w:pPr>
              <w:spacing w:before="20" w:after="20"/>
              <w:ind w:right="510"/>
              <w:jc w:val="right"/>
              <w:rPr>
                <w:rFonts w:cs="Arial"/>
                <w:sz w:val="20"/>
                <w:lang w:eastAsia="en-US"/>
              </w:rPr>
            </w:pPr>
            <w:r w:rsidRPr="005A662A">
              <w:rPr>
                <w:rFonts w:cs="Arial"/>
                <w:sz w:val="20"/>
                <w:lang w:eastAsia="en-US"/>
              </w:rPr>
              <w:t>7940</w:t>
            </w:r>
          </w:p>
        </w:tc>
        <w:tc>
          <w:tcPr>
            <w:tcW w:w="1587" w:type="dxa"/>
            <w:tcBorders>
              <w:top w:val="nil"/>
              <w:left w:val="nil"/>
              <w:bottom w:val="nil"/>
              <w:right w:val="single" w:sz="4" w:space="0" w:color="auto"/>
            </w:tcBorders>
            <w:vAlign w:val="bottom"/>
          </w:tcPr>
          <w:p w:rsidR="005A662A" w:rsidRPr="005A662A" w:rsidRDefault="005A662A" w:rsidP="005A662A">
            <w:pPr>
              <w:spacing w:before="20" w:after="20"/>
              <w:ind w:right="454"/>
              <w:jc w:val="right"/>
              <w:rPr>
                <w:sz w:val="20"/>
                <w:lang w:eastAsia="en-US"/>
              </w:rPr>
            </w:pPr>
            <w:r w:rsidRPr="005A662A">
              <w:rPr>
                <w:sz w:val="20"/>
                <w:lang w:eastAsia="en-US"/>
              </w:rPr>
              <w:t>96.3</w:t>
            </w:r>
          </w:p>
        </w:tc>
      </w:tr>
      <w:tr w:rsidR="005A662A" w:rsidRPr="005A662A" w:rsidTr="0001398F">
        <w:trPr>
          <w:jc w:val="center"/>
        </w:trPr>
        <w:tc>
          <w:tcPr>
            <w:tcW w:w="4246" w:type="dxa"/>
            <w:tcBorders>
              <w:top w:val="nil"/>
              <w:left w:val="single" w:sz="4" w:space="0" w:color="auto"/>
              <w:bottom w:val="nil"/>
              <w:right w:val="nil"/>
            </w:tcBorders>
            <w:vAlign w:val="bottom"/>
            <w:hideMark/>
          </w:tcPr>
          <w:p w:rsidR="005A662A" w:rsidRPr="005A662A" w:rsidRDefault="005A662A" w:rsidP="005A662A">
            <w:pPr>
              <w:spacing w:before="20" w:after="20"/>
              <w:ind w:left="57"/>
              <w:rPr>
                <w:rFonts w:cs="Arial"/>
                <w:sz w:val="20"/>
                <w:lang w:eastAsia="en-US"/>
              </w:rPr>
            </w:pPr>
            <w:r w:rsidRPr="005A662A">
              <w:rPr>
                <w:rFonts w:cs="Arial"/>
                <w:sz w:val="20"/>
                <w:lang w:eastAsia="en-US"/>
              </w:rPr>
              <w:t>Выбыло</w:t>
            </w:r>
          </w:p>
        </w:tc>
        <w:tc>
          <w:tcPr>
            <w:tcW w:w="1587" w:type="dxa"/>
            <w:vAlign w:val="bottom"/>
          </w:tcPr>
          <w:p w:rsidR="005A662A" w:rsidRPr="005A662A" w:rsidRDefault="005A662A" w:rsidP="005A662A">
            <w:pPr>
              <w:spacing w:before="20" w:after="20"/>
              <w:ind w:right="510"/>
              <w:jc w:val="right"/>
              <w:rPr>
                <w:sz w:val="20"/>
                <w:lang w:eastAsia="en-US"/>
              </w:rPr>
            </w:pPr>
            <w:r w:rsidRPr="005A662A">
              <w:rPr>
                <w:sz w:val="20"/>
                <w:lang w:eastAsia="en-US"/>
              </w:rPr>
              <w:t>8190</w:t>
            </w:r>
          </w:p>
        </w:tc>
        <w:tc>
          <w:tcPr>
            <w:tcW w:w="1587" w:type="dxa"/>
            <w:vAlign w:val="bottom"/>
          </w:tcPr>
          <w:p w:rsidR="005A662A" w:rsidRPr="005A662A" w:rsidRDefault="005A662A" w:rsidP="005A662A">
            <w:pPr>
              <w:spacing w:before="20" w:after="20"/>
              <w:ind w:right="510"/>
              <w:jc w:val="right"/>
              <w:rPr>
                <w:sz w:val="20"/>
                <w:lang w:eastAsia="en-US"/>
              </w:rPr>
            </w:pPr>
            <w:r w:rsidRPr="005A662A">
              <w:rPr>
                <w:sz w:val="20"/>
                <w:lang w:eastAsia="en-US"/>
              </w:rPr>
              <w:t>7810</w:t>
            </w:r>
          </w:p>
        </w:tc>
        <w:tc>
          <w:tcPr>
            <w:tcW w:w="1587" w:type="dxa"/>
            <w:tcBorders>
              <w:top w:val="nil"/>
              <w:left w:val="nil"/>
              <w:bottom w:val="nil"/>
              <w:right w:val="single" w:sz="4" w:space="0" w:color="auto"/>
            </w:tcBorders>
            <w:vAlign w:val="bottom"/>
          </w:tcPr>
          <w:p w:rsidR="005A662A" w:rsidRPr="005A662A" w:rsidRDefault="005A662A" w:rsidP="005A662A">
            <w:pPr>
              <w:spacing w:before="20" w:after="20"/>
              <w:ind w:right="454"/>
              <w:jc w:val="right"/>
              <w:rPr>
                <w:sz w:val="20"/>
                <w:lang w:eastAsia="en-US"/>
              </w:rPr>
            </w:pPr>
            <w:r w:rsidRPr="005A662A">
              <w:rPr>
                <w:sz w:val="20"/>
                <w:lang w:eastAsia="en-US"/>
              </w:rPr>
              <w:t>104.9</w:t>
            </w:r>
          </w:p>
        </w:tc>
      </w:tr>
      <w:tr w:rsidR="005A662A" w:rsidRPr="005A662A" w:rsidTr="0001398F">
        <w:trPr>
          <w:jc w:val="center"/>
        </w:trPr>
        <w:tc>
          <w:tcPr>
            <w:tcW w:w="4246" w:type="dxa"/>
            <w:tcBorders>
              <w:top w:val="nil"/>
              <w:left w:val="single" w:sz="4" w:space="0" w:color="auto"/>
              <w:bottom w:val="single" w:sz="4" w:space="0" w:color="auto"/>
              <w:right w:val="nil"/>
            </w:tcBorders>
            <w:vAlign w:val="bottom"/>
            <w:hideMark/>
          </w:tcPr>
          <w:p w:rsidR="005A662A" w:rsidRPr="005A662A" w:rsidRDefault="005A662A" w:rsidP="005A662A">
            <w:pPr>
              <w:spacing w:before="20" w:after="60"/>
              <w:ind w:left="57"/>
              <w:rPr>
                <w:rFonts w:cs="Arial"/>
                <w:sz w:val="20"/>
                <w:lang w:eastAsia="en-US"/>
              </w:rPr>
            </w:pPr>
            <w:r w:rsidRPr="005A662A">
              <w:rPr>
                <w:rFonts w:cs="Arial"/>
                <w:sz w:val="20"/>
                <w:lang w:eastAsia="en-US"/>
              </w:rPr>
              <w:t>Миграционный прирост</w:t>
            </w:r>
            <w:proofErr w:type="gramStart"/>
            <w:r w:rsidRPr="005A662A">
              <w:rPr>
                <w:rFonts w:cs="Arial"/>
                <w:sz w:val="20"/>
                <w:lang w:eastAsia="en-US"/>
              </w:rPr>
              <w:t xml:space="preserve"> (+), </w:t>
            </w:r>
            <w:proofErr w:type="gramEnd"/>
            <w:r w:rsidRPr="005A662A">
              <w:rPr>
                <w:rFonts w:cs="Arial"/>
                <w:sz w:val="20"/>
                <w:lang w:eastAsia="en-US"/>
              </w:rPr>
              <w:t>снижение (-)</w:t>
            </w:r>
          </w:p>
        </w:tc>
        <w:tc>
          <w:tcPr>
            <w:tcW w:w="1587" w:type="dxa"/>
            <w:tcBorders>
              <w:top w:val="nil"/>
              <w:left w:val="nil"/>
              <w:bottom w:val="single" w:sz="4" w:space="0" w:color="auto"/>
              <w:right w:val="nil"/>
            </w:tcBorders>
            <w:vAlign w:val="bottom"/>
          </w:tcPr>
          <w:p w:rsidR="005A662A" w:rsidRPr="005A662A" w:rsidRDefault="005A662A" w:rsidP="005A662A">
            <w:pPr>
              <w:spacing w:before="20" w:after="60"/>
              <w:ind w:right="510"/>
              <w:jc w:val="right"/>
              <w:rPr>
                <w:sz w:val="20"/>
                <w:lang w:eastAsia="en-US"/>
              </w:rPr>
            </w:pPr>
            <w:r w:rsidRPr="005A662A">
              <w:rPr>
                <w:sz w:val="20"/>
                <w:lang w:eastAsia="en-US"/>
              </w:rPr>
              <w:t>-544</w:t>
            </w:r>
          </w:p>
        </w:tc>
        <w:tc>
          <w:tcPr>
            <w:tcW w:w="1587" w:type="dxa"/>
            <w:tcBorders>
              <w:top w:val="nil"/>
              <w:left w:val="nil"/>
              <w:bottom w:val="single" w:sz="4" w:space="0" w:color="auto"/>
              <w:right w:val="nil"/>
            </w:tcBorders>
            <w:vAlign w:val="bottom"/>
          </w:tcPr>
          <w:p w:rsidR="005A662A" w:rsidRPr="005A662A" w:rsidRDefault="005A662A" w:rsidP="005A662A">
            <w:pPr>
              <w:spacing w:before="20" w:after="60"/>
              <w:ind w:right="510"/>
              <w:jc w:val="right"/>
              <w:rPr>
                <w:sz w:val="20"/>
                <w:lang w:eastAsia="en-US"/>
              </w:rPr>
            </w:pPr>
            <w:r w:rsidRPr="005A662A">
              <w:rPr>
                <w:sz w:val="20"/>
                <w:lang w:eastAsia="en-US"/>
              </w:rPr>
              <w:t>+130</w:t>
            </w:r>
          </w:p>
        </w:tc>
        <w:tc>
          <w:tcPr>
            <w:tcW w:w="1587" w:type="dxa"/>
            <w:tcBorders>
              <w:top w:val="nil"/>
              <w:left w:val="nil"/>
              <w:bottom w:val="single" w:sz="4" w:space="0" w:color="auto"/>
              <w:right w:val="single" w:sz="4" w:space="0" w:color="auto"/>
            </w:tcBorders>
            <w:vAlign w:val="bottom"/>
          </w:tcPr>
          <w:p w:rsidR="005A662A" w:rsidRPr="005A662A" w:rsidRDefault="005A662A" w:rsidP="005A662A">
            <w:pPr>
              <w:spacing w:before="20" w:after="60"/>
              <w:ind w:right="454"/>
              <w:jc w:val="right"/>
              <w:rPr>
                <w:sz w:val="20"/>
                <w:lang w:eastAsia="en-US"/>
              </w:rPr>
            </w:pPr>
            <w:r w:rsidRPr="005A662A">
              <w:rPr>
                <w:sz w:val="20"/>
                <w:lang w:eastAsia="en-US"/>
              </w:rPr>
              <w:t>-</w:t>
            </w:r>
          </w:p>
        </w:tc>
      </w:tr>
    </w:tbl>
    <w:p w:rsidR="007A2BBA" w:rsidRDefault="007A2BBA" w:rsidP="007A2BBA">
      <w:bookmarkStart w:id="226" w:name="_Toc525123235"/>
      <w:bookmarkStart w:id="227" w:name="_Toc525371532"/>
      <w:bookmarkStart w:id="228" w:name="_Toc527858338"/>
      <w:bookmarkStart w:id="229" w:name="_Toc528042946"/>
      <w:bookmarkStart w:id="230" w:name="_Toc532983430"/>
      <w:bookmarkStart w:id="231" w:name="_Toc533221409"/>
      <w:bookmarkStart w:id="232" w:name="_Toc536436416"/>
      <w:bookmarkStart w:id="233" w:name="_Toc536521670"/>
      <w:bookmarkStart w:id="234" w:name="_Toc1466288"/>
      <w:bookmarkStart w:id="235" w:name="_Toc1794208"/>
      <w:bookmarkStart w:id="236" w:name="_Toc3977178"/>
      <w:bookmarkStart w:id="237" w:name="_Toc4312522"/>
      <w:bookmarkStart w:id="238" w:name="_Toc71513706"/>
      <w:bookmarkStart w:id="239" w:name="_Toc71513702"/>
      <w:bookmarkStart w:id="240" w:name="_Toc205712672"/>
      <w:bookmarkStart w:id="241" w:name="_Toc253121202"/>
      <w:bookmarkStart w:id="242" w:name="_Toc260237079"/>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382411" w:rsidRDefault="00382411" w:rsidP="00382411">
      <w:pPr>
        <w:rPr>
          <w:szCs w:val="24"/>
        </w:rPr>
      </w:pPr>
    </w:p>
    <w:p w:rsidR="00382411" w:rsidRDefault="00382411" w:rsidP="00382411">
      <w:pPr>
        <w:rPr>
          <w:szCs w:val="24"/>
        </w:rPr>
      </w:pPr>
    </w:p>
    <w:p w:rsidR="00B03B6E" w:rsidRDefault="00B03B6E" w:rsidP="00382411">
      <w:pPr>
        <w:rPr>
          <w:szCs w:val="24"/>
        </w:rPr>
      </w:pPr>
      <w:r>
        <w:rPr>
          <w:szCs w:val="24"/>
        </w:rPr>
        <w:t xml:space="preserve">Временно </w:t>
      </w:r>
      <w:proofErr w:type="gramStart"/>
      <w:r>
        <w:rPr>
          <w:szCs w:val="24"/>
        </w:rPr>
        <w:t>исполняющий</w:t>
      </w:r>
      <w:proofErr w:type="gramEnd"/>
      <w:r>
        <w:rPr>
          <w:szCs w:val="24"/>
        </w:rPr>
        <w:br/>
        <w:t>обязанности руководителя                                                                      Е.А. Попова</w:t>
      </w:r>
    </w:p>
    <w:p w:rsidR="00585AD6" w:rsidRDefault="001A500A" w:rsidP="001A500A">
      <w:pPr>
        <w:pStyle w:val="1"/>
        <w:spacing w:before="0"/>
        <w:jc w:val="center"/>
        <w:rPr>
          <w:i/>
        </w:rPr>
      </w:pPr>
      <w:r w:rsidRPr="00124C69">
        <w:rPr>
          <w:i/>
        </w:rPr>
        <w:br w:type="page"/>
      </w:r>
      <w:bookmarkStart w:id="243" w:name="_Toc110952107"/>
      <w:r w:rsidR="00585AD6">
        <w:rPr>
          <w:i/>
          <w:lang w:val="en-US"/>
        </w:rPr>
        <w:lastRenderedPageBreak/>
        <w:t>V</w:t>
      </w:r>
      <w:r w:rsidR="0068660B">
        <w:rPr>
          <w:i/>
          <w:lang w:val="en-US"/>
        </w:rPr>
        <w:t>I</w:t>
      </w:r>
      <w:r w:rsidR="00585AD6">
        <w:rPr>
          <w:i/>
          <w:lang w:val="en-US"/>
        </w:rPr>
        <w:t>II</w:t>
      </w:r>
      <w:r w:rsidR="00585AD6">
        <w:rPr>
          <w:i/>
        </w:rPr>
        <w:t>. ПРИЛОЖЕНИЯ</w:t>
      </w:r>
      <w:bookmarkEnd w:id="243"/>
    </w:p>
    <w:p w:rsidR="00C802E1" w:rsidRDefault="00C802E1" w:rsidP="00C11F90">
      <w:pPr>
        <w:pStyle w:val="2"/>
        <w:spacing w:after="120"/>
        <w:jc w:val="center"/>
        <w:rPr>
          <w:i w:val="0"/>
        </w:rPr>
      </w:pPr>
      <w:bookmarkStart w:id="244" w:name="_Toc347490659"/>
      <w:bookmarkStart w:id="245" w:name="_Toc355100754"/>
      <w:bookmarkStart w:id="246" w:name="_Toc110952108"/>
      <w:bookmarkStart w:id="247" w:name="_Toc530478645"/>
      <w:bookmarkStart w:id="248" w:name="_Toc6815288"/>
      <w:bookmarkStart w:id="249" w:name="_Toc6815780"/>
      <w:bookmarkStart w:id="250" w:name="_Toc12092976"/>
      <w:bookmarkStart w:id="251" w:name="_Toc15796723"/>
      <w:bookmarkStart w:id="252" w:name="_Toc97771178"/>
      <w:bookmarkEnd w:id="210"/>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Pr>
          <w:i w:val="0"/>
        </w:rPr>
        <w:t>Выплаты социального характера</w:t>
      </w:r>
      <w:bookmarkEnd w:id="244"/>
      <w:bookmarkEnd w:id="245"/>
      <w:bookmarkEnd w:id="246"/>
    </w:p>
    <w:p w:rsidR="005559A5" w:rsidRDefault="005559A5" w:rsidP="005559A5">
      <w:pPr>
        <w:pStyle w:val="5-"/>
        <w:widowControl/>
        <w:spacing w:before="0" w:after="120"/>
      </w:pPr>
      <w:bookmarkStart w:id="253" w:name="_Toc253071019"/>
      <w:bookmarkStart w:id="254" w:name="_Toc260815350"/>
      <w:r>
        <w:t xml:space="preserve">(по организациям со средней численностью свыше 15 человек, </w:t>
      </w:r>
      <w:r>
        <w:br/>
        <w:t>без субъектов малого предпринимательства)</w:t>
      </w:r>
    </w:p>
    <w:tbl>
      <w:tblPr>
        <w:tblW w:w="4875" w:type="pct"/>
        <w:tblInd w:w="108" w:type="dxa"/>
        <w:tblLayout w:type="fixed"/>
        <w:tblLook w:val="0000" w:firstRow="0" w:lastRow="0" w:firstColumn="0" w:lastColumn="0" w:noHBand="0" w:noVBand="0"/>
      </w:tblPr>
      <w:tblGrid>
        <w:gridCol w:w="4520"/>
        <w:gridCol w:w="1455"/>
        <w:gridCol w:w="1455"/>
        <w:gridCol w:w="1624"/>
      </w:tblGrid>
      <w:tr w:rsidR="00C11F90" w:rsidRPr="00C11F90" w:rsidTr="000F4533">
        <w:trPr>
          <w:tblHeader/>
        </w:trPr>
        <w:tc>
          <w:tcPr>
            <w:tcW w:w="4520" w:type="dxa"/>
            <w:tcBorders>
              <w:top w:val="single" w:sz="4" w:space="0" w:color="auto"/>
              <w:left w:val="single" w:sz="4" w:space="0" w:color="auto"/>
              <w:bottom w:val="single" w:sz="4" w:space="0" w:color="auto"/>
              <w:right w:val="single" w:sz="4" w:space="0" w:color="auto"/>
            </w:tcBorders>
          </w:tcPr>
          <w:p w:rsidR="00C11F90" w:rsidRPr="00C11F90" w:rsidRDefault="00C11F90" w:rsidP="00C11F90">
            <w:pPr>
              <w:spacing w:before="60" w:after="60"/>
              <w:jc w:val="center"/>
              <w:rPr>
                <w:sz w:val="20"/>
              </w:rPr>
            </w:pPr>
          </w:p>
        </w:tc>
        <w:tc>
          <w:tcPr>
            <w:tcW w:w="1455" w:type="dxa"/>
            <w:tcBorders>
              <w:top w:val="single" w:sz="4" w:space="0" w:color="auto"/>
              <w:left w:val="single" w:sz="4" w:space="0" w:color="auto"/>
              <w:bottom w:val="single" w:sz="4" w:space="0" w:color="auto"/>
              <w:right w:val="single" w:sz="4" w:space="0" w:color="auto"/>
            </w:tcBorders>
          </w:tcPr>
          <w:p w:rsidR="00C11F90" w:rsidRPr="00C11F90" w:rsidRDefault="00C11F90" w:rsidP="00C11F90">
            <w:pPr>
              <w:spacing w:before="60" w:after="60"/>
              <w:jc w:val="center"/>
              <w:rPr>
                <w:sz w:val="20"/>
              </w:rPr>
            </w:pPr>
            <w:r w:rsidRPr="00C11F90">
              <w:rPr>
                <w:sz w:val="20"/>
              </w:rPr>
              <w:t xml:space="preserve">Январь - </w:t>
            </w:r>
            <w:r w:rsidRPr="00C11F90">
              <w:rPr>
                <w:sz w:val="20"/>
              </w:rPr>
              <w:br/>
              <w:t>март</w:t>
            </w:r>
            <w:r w:rsidRPr="00C11F90">
              <w:rPr>
                <w:sz w:val="20"/>
              </w:rPr>
              <w:br/>
              <w:t>2022</w:t>
            </w:r>
          </w:p>
        </w:tc>
        <w:tc>
          <w:tcPr>
            <w:tcW w:w="1455" w:type="dxa"/>
            <w:tcBorders>
              <w:top w:val="single" w:sz="4" w:space="0" w:color="auto"/>
              <w:left w:val="single" w:sz="4" w:space="0" w:color="auto"/>
              <w:bottom w:val="single" w:sz="4" w:space="0" w:color="auto"/>
              <w:right w:val="single" w:sz="4" w:space="0" w:color="auto"/>
            </w:tcBorders>
          </w:tcPr>
          <w:p w:rsidR="00C11F90" w:rsidRPr="00C11F90" w:rsidRDefault="00C11F90" w:rsidP="00C11F90">
            <w:pPr>
              <w:spacing w:before="60" w:after="60"/>
              <w:jc w:val="center"/>
              <w:rPr>
                <w:sz w:val="20"/>
              </w:rPr>
            </w:pPr>
            <w:proofErr w:type="gramStart"/>
            <w:r w:rsidRPr="00C11F90">
              <w:rPr>
                <w:sz w:val="20"/>
              </w:rPr>
              <w:t>В</w:t>
            </w:r>
            <w:proofErr w:type="gramEnd"/>
            <w:r w:rsidRPr="00C11F90">
              <w:rPr>
                <w:sz w:val="20"/>
              </w:rPr>
              <w:t xml:space="preserve"> % к </w:t>
            </w:r>
            <w:r w:rsidRPr="00C11F90">
              <w:rPr>
                <w:sz w:val="20"/>
              </w:rPr>
              <w:br/>
              <w:t>январю -</w:t>
            </w:r>
            <w:r w:rsidRPr="00C11F90">
              <w:rPr>
                <w:sz w:val="20"/>
              </w:rPr>
              <w:br/>
              <w:t xml:space="preserve">марту </w:t>
            </w:r>
            <w:r w:rsidRPr="00C11F90">
              <w:rPr>
                <w:sz w:val="20"/>
              </w:rPr>
              <w:br/>
              <w:t>2021</w:t>
            </w:r>
          </w:p>
        </w:tc>
        <w:tc>
          <w:tcPr>
            <w:tcW w:w="1624" w:type="dxa"/>
            <w:tcBorders>
              <w:top w:val="single" w:sz="4" w:space="0" w:color="auto"/>
              <w:left w:val="single" w:sz="4" w:space="0" w:color="auto"/>
              <w:bottom w:val="single" w:sz="4" w:space="0" w:color="auto"/>
              <w:right w:val="single" w:sz="4" w:space="0" w:color="auto"/>
            </w:tcBorders>
          </w:tcPr>
          <w:p w:rsidR="00C11F90" w:rsidRPr="00C11F90" w:rsidRDefault="00C11F90" w:rsidP="00C11F90">
            <w:pPr>
              <w:spacing w:before="60" w:after="60"/>
              <w:jc w:val="center"/>
              <w:rPr>
                <w:sz w:val="20"/>
              </w:rPr>
            </w:pPr>
            <w:proofErr w:type="spellStart"/>
            <w:r w:rsidRPr="00C11F90">
              <w:rPr>
                <w:sz w:val="20"/>
              </w:rPr>
              <w:t>Справочно</w:t>
            </w:r>
            <w:proofErr w:type="spellEnd"/>
            <w:r w:rsidRPr="00C11F90">
              <w:rPr>
                <w:sz w:val="20"/>
              </w:rPr>
              <w:t xml:space="preserve">: </w:t>
            </w:r>
            <w:r w:rsidRPr="00C11F90">
              <w:rPr>
                <w:sz w:val="20"/>
              </w:rPr>
              <w:br/>
              <w:t xml:space="preserve">по области, </w:t>
            </w:r>
            <w:r w:rsidRPr="00C11F90">
              <w:rPr>
                <w:sz w:val="20"/>
              </w:rPr>
              <w:br/>
              <w:t xml:space="preserve">январь - </w:t>
            </w:r>
            <w:r w:rsidRPr="00C11F90">
              <w:rPr>
                <w:sz w:val="20"/>
              </w:rPr>
              <w:br/>
              <w:t>март 2022</w:t>
            </w:r>
          </w:p>
        </w:tc>
      </w:tr>
      <w:tr w:rsidR="00C11F90" w:rsidRPr="00C11F90" w:rsidTr="000F4533">
        <w:tc>
          <w:tcPr>
            <w:tcW w:w="4520" w:type="dxa"/>
            <w:tcBorders>
              <w:top w:val="single" w:sz="4" w:space="0" w:color="auto"/>
              <w:left w:val="single" w:sz="4" w:space="0" w:color="auto"/>
            </w:tcBorders>
          </w:tcPr>
          <w:p w:rsidR="00C11F90" w:rsidRPr="00C11F90" w:rsidRDefault="00C11F90" w:rsidP="00C11F90">
            <w:pPr>
              <w:spacing w:before="60" w:after="60"/>
              <w:rPr>
                <w:sz w:val="20"/>
              </w:rPr>
            </w:pPr>
            <w:r w:rsidRPr="00C11F90">
              <w:rPr>
                <w:sz w:val="20"/>
              </w:rPr>
              <w:t xml:space="preserve">Выплаты социального характера всем </w:t>
            </w:r>
            <w:r w:rsidRPr="00C11F90">
              <w:rPr>
                <w:sz w:val="20"/>
              </w:rPr>
              <w:br/>
              <w:t>работникам, тысяч рублей</w:t>
            </w:r>
          </w:p>
        </w:tc>
        <w:tc>
          <w:tcPr>
            <w:tcW w:w="1455" w:type="dxa"/>
            <w:tcBorders>
              <w:top w:val="single" w:sz="4" w:space="0" w:color="auto"/>
            </w:tcBorders>
            <w:vAlign w:val="bottom"/>
          </w:tcPr>
          <w:p w:rsidR="00C11F90" w:rsidRPr="00C11F90" w:rsidRDefault="00C11F90" w:rsidP="00C11F90">
            <w:pPr>
              <w:spacing w:before="60" w:after="60"/>
              <w:ind w:right="227"/>
              <w:jc w:val="right"/>
              <w:rPr>
                <w:sz w:val="20"/>
                <w:lang w:eastAsia="en-US"/>
              </w:rPr>
            </w:pPr>
            <w:r w:rsidRPr="00C11F90">
              <w:rPr>
                <w:sz w:val="20"/>
                <w:lang w:eastAsia="en-US"/>
              </w:rPr>
              <w:t>2411.0</w:t>
            </w:r>
          </w:p>
        </w:tc>
        <w:tc>
          <w:tcPr>
            <w:tcW w:w="1455" w:type="dxa"/>
            <w:tcBorders>
              <w:top w:val="single" w:sz="4" w:space="0" w:color="auto"/>
            </w:tcBorders>
            <w:vAlign w:val="bottom"/>
          </w:tcPr>
          <w:p w:rsidR="00C11F90" w:rsidRPr="00C11F90" w:rsidRDefault="00C11F90" w:rsidP="00C11F90">
            <w:pPr>
              <w:spacing w:before="60" w:after="60"/>
              <w:ind w:right="397"/>
              <w:jc w:val="right"/>
              <w:rPr>
                <w:sz w:val="20"/>
                <w:lang w:eastAsia="en-US"/>
              </w:rPr>
            </w:pPr>
            <w:r w:rsidRPr="00C11F90">
              <w:rPr>
                <w:sz w:val="20"/>
                <w:lang w:eastAsia="en-US"/>
              </w:rPr>
              <w:t>29.6</w:t>
            </w:r>
          </w:p>
        </w:tc>
        <w:tc>
          <w:tcPr>
            <w:tcW w:w="1624" w:type="dxa"/>
            <w:tcBorders>
              <w:top w:val="single" w:sz="4" w:space="0" w:color="auto"/>
              <w:right w:val="single" w:sz="4" w:space="0" w:color="auto"/>
            </w:tcBorders>
            <w:vAlign w:val="bottom"/>
          </w:tcPr>
          <w:p w:rsidR="00C11F90" w:rsidRPr="00C11F90" w:rsidRDefault="00C11F90" w:rsidP="00C11F90">
            <w:pPr>
              <w:spacing w:before="60" w:after="60"/>
              <w:ind w:right="340"/>
              <w:jc w:val="right"/>
              <w:rPr>
                <w:sz w:val="20"/>
                <w:lang w:eastAsia="en-US"/>
              </w:rPr>
            </w:pPr>
            <w:r w:rsidRPr="00C11F90">
              <w:rPr>
                <w:sz w:val="20"/>
                <w:lang w:eastAsia="en-US"/>
              </w:rPr>
              <w:t>194238.5</w:t>
            </w:r>
          </w:p>
        </w:tc>
      </w:tr>
      <w:tr w:rsidR="00C11F90" w:rsidRPr="00C11F90" w:rsidTr="000F4533">
        <w:tc>
          <w:tcPr>
            <w:tcW w:w="4520" w:type="dxa"/>
            <w:tcBorders>
              <w:left w:val="single" w:sz="4" w:space="0" w:color="auto"/>
              <w:bottom w:val="single" w:sz="4" w:space="0" w:color="auto"/>
            </w:tcBorders>
          </w:tcPr>
          <w:p w:rsidR="00C11F90" w:rsidRPr="00C11F90" w:rsidRDefault="00C11F90" w:rsidP="00C11F90">
            <w:pPr>
              <w:spacing w:before="60" w:after="60"/>
              <w:ind w:left="170"/>
              <w:rPr>
                <w:sz w:val="20"/>
              </w:rPr>
            </w:pPr>
            <w:r w:rsidRPr="00C11F90">
              <w:rPr>
                <w:sz w:val="20"/>
              </w:rPr>
              <w:t>в расчете на одного работника, рублей</w:t>
            </w:r>
          </w:p>
        </w:tc>
        <w:tc>
          <w:tcPr>
            <w:tcW w:w="1455" w:type="dxa"/>
            <w:tcBorders>
              <w:bottom w:val="single" w:sz="4" w:space="0" w:color="auto"/>
            </w:tcBorders>
            <w:vAlign w:val="bottom"/>
          </w:tcPr>
          <w:p w:rsidR="00C11F90" w:rsidRPr="00C11F90" w:rsidRDefault="00C11F90" w:rsidP="00C11F90">
            <w:pPr>
              <w:spacing w:before="60" w:after="60"/>
              <w:ind w:right="227"/>
              <w:jc w:val="right"/>
              <w:rPr>
                <w:rFonts w:ascii="Arial CYR" w:hAnsi="Arial CYR" w:cs="Arial CYR"/>
                <w:sz w:val="20"/>
                <w:lang w:eastAsia="en-US"/>
              </w:rPr>
            </w:pPr>
            <w:r w:rsidRPr="00C11F90">
              <w:rPr>
                <w:rFonts w:ascii="Arial CYR" w:hAnsi="Arial CYR" w:cs="Arial CYR"/>
                <w:sz w:val="20"/>
                <w:lang w:eastAsia="en-US"/>
              </w:rPr>
              <w:t>316.9</w:t>
            </w:r>
          </w:p>
        </w:tc>
        <w:tc>
          <w:tcPr>
            <w:tcW w:w="1455" w:type="dxa"/>
            <w:tcBorders>
              <w:bottom w:val="single" w:sz="4" w:space="0" w:color="auto"/>
            </w:tcBorders>
            <w:vAlign w:val="bottom"/>
          </w:tcPr>
          <w:p w:rsidR="00C11F90" w:rsidRPr="00C11F90" w:rsidRDefault="00C11F90" w:rsidP="00C11F90">
            <w:pPr>
              <w:spacing w:before="60" w:after="60"/>
              <w:ind w:right="397"/>
              <w:jc w:val="right"/>
              <w:rPr>
                <w:sz w:val="20"/>
                <w:lang w:eastAsia="en-US"/>
              </w:rPr>
            </w:pPr>
            <w:r w:rsidRPr="00C11F90">
              <w:rPr>
                <w:sz w:val="20"/>
                <w:lang w:eastAsia="en-US"/>
              </w:rPr>
              <w:t>30.3</w:t>
            </w:r>
          </w:p>
        </w:tc>
        <w:tc>
          <w:tcPr>
            <w:tcW w:w="1624" w:type="dxa"/>
            <w:tcBorders>
              <w:bottom w:val="single" w:sz="4" w:space="0" w:color="auto"/>
              <w:right w:val="single" w:sz="4" w:space="0" w:color="auto"/>
            </w:tcBorders>
            <w:vAlign w:val="bottom"/>
          </w:tcPr>
          <w:p w:rsidR="00C11F90" w:rsidRPr="00C11F90" w:rsidRDefault="00C11F90" w:rsidP="00C11F90">
            <w:pPr>
              <w:spacing w:before="60" w:after="60"/>
              <w:ind w:right="340"/>
              <w:jc w:val="right"/>
              <w:rPr>
                <w:rFonts w:ascii="Arial CYR" w:hAnsi="Arial CYR" w:cs="Arial CYR"/>
                <w:sz w:val="20"/>
                <w:lang w:eastAsia="en-US"/>
              </w:rPr>
            </w:pPr>
            <w:r w:rsidRPr="00C11F90">
              <w:rPr>
                <w:rFonts w:ascii="Arial CYR" w:hAnsi="Arial CYR" w:cs="Arial CYR"/>
                <w:sz w:val="20"/>
                <w:lang w:eastAsia="en-US"/>
              </w:rPr>
              <w:t>503.0</w:t>
            </w:r>
          </w:p>
        </w:tc>
      </w:tr>
    </w:tbl>
    <w:p w:rsidR="00C802E1" w:rsidRDefault="00C802E1" w:rsidP="00C802E1">
      <w:pPr>
        <w:pStyle w:val="2"/>
        <w:spacing w:after="0"/>
        <w:jc w:val="center"/>
        <w:rPr>
          <w:i w:val="0"/>
        </w:rPr>
      </w:pPr>
      <w:bookmarkStart w:id="255" w:name="_Toc110952109"/>
      <w:r>
        <w:rPr>
          <w:i w:val="0"/>
        </w:rPr>
        <w:t xml:space="preserve">Отработанное время и средняя продолжительность </w:t>
      </w:r>
      <w:r>
        <w:rPr>
          <w:i w:val="0"/>
        </w:rPr>
        <w:br/>
        <w:t>рабочего времени работников списочного состава</w:t>
      </w:r>
      <w:bookmarkEnd w:id="253"/>
      <w:bookmarkEnd w:id="254"/>
      <w:bookmarkEnd w:id="255"/>
      <w:r>
        <w:rPr>
          <w:i w:val="0"/>
        </w:rPr>
        <w:t xml:space="preserve"> </w:t>
      </w:r>
    </w:p>
    <w:p w:rsidR="005559A5" w:rsidRDefault="005559A5" w:rsidP="005559A5">
      <w:pPr>
        <w:pStyle w:val="5-"/>
        <w:widowControl/>
        <w:spacing w:before="0" w:after="120"/>
      </w:pPr>
      <w:r>
        <w:t xml:space="preserve">(по организациям со средней численностью свыше 15 человек, </w:t>
      </w:r>
      <w:r>
        <w:br/>
        <w:t>без субъектов малого предпринимательства)</w:t>
      </w:r>
    </w:p>
    <w:tbl>
      <w:tblPr>
        <w:tblW w:w="4884" w:type="pct"/>
        <w:tblInd w:w="109" w:type="dxa"/>
        <w:tblLook w:val="04A0" w:firstRow="1" w:lastRow="0" w:firstColumn="1" w:lastColumn="0" w:noHBand="0" w:noVBand="1"/>
      </w:tblPr>
      <w:tblGrid>
        <w:gridCol w:w="4536"/>
        <w:gridCol w:w="1417"/>
        <w:gridCol w:w="1417"/>
        <w:gridCol w:w="1701"/>
      </w:tblGrid>
      <w:tr w:rsidR="00F320E5" w:rsidRPr="009B7621" w:rsidTr="007646D1">
        <w:trPr>
          <w:tblHeader/>
        </w:trPr>
        <w:tc>
          <w:tcPr>
            <w:tcW w:w="4536" w:type="dxa"/>
            <w:tcBorders>
              <w:top w:val="single" w:sz="4" w:space="0" w:color="000000"/>
              <w:left w:val="single" w:sz="4" w:space="0" w:color="000000"/>
              <w:bottom w:val="single" w:sz="4" w:space="0" w:color="000000"/>
              <w:right w:val="single" w:sz="4" w:space="0" w:color="000000"/>
            </w:tcBorders>
          </w:tcPr>
          <w:p w:rsidR="00F320E5" w:rsidRPr="009B7621" w:rsidRDefault="00F320E5" w:rsidP="007646D1">
            <w:pPr>
              <w:suppressAutoHyphens/>
              <w:spacing w:before="60" w:after="60"/>
              <w:jc w:val="center"/>
              <w:rPr>
                <w:sz w:val="20"/>
                <w:lang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F320E5" w:rsidRDefault="00F320E5" w:rsidP="007646D1">
            <w:pPr>
              <w:suppressAutoHyphens/>
              <w:spacing w:before="60" w:after="60"/>
              <w:jc w:val="center"/>
              <w:rPr>
                <w:sz w:val="20"/>
                <w:lang w:eastAsia="en-US"/>
              </w:rPr>
            </w:pPr>
            <w:r>
              <w:rPr>
                <w:sz w:val="20"/>
                <w:lang w:eastAsia="en-US"/>
              </w:rPr>
              <w:t xml:space="preserve">Январь - март </w:t>
            </w:r>
            <w:r>
              <w:rPr>
                <w:sz w:val="20"/>
                <w:lang w:eastAsia="en-US"/>
              </w:rPr>
              <w:br/>
              <w:t>2022</w:t>
            </w:r>
          </w:p>
        </w:tc>
        <w:tc>
          <w:tcPr>
            <w:tcW w:w="1417" w:type="dxa"/>
            <w:tcBorders>
              <w:top w:val="single" w:sz="4" w:space="0" w:color="000000"/>
              <w:left w:val="single" w:sz="4" w:space="0" w:color="000000"/>
              <w:bottom w:val="single" w:sz="4" w:space="0" w:color="000000"/>
              <w:right w:val="single" w:sz="4" w:space="0" w:color="000000"/>
            </w:tcBorders>
            <w:hideMark/>
          </w:tcPr>
          <w:p w:rsidR="00F320E5" w:rsidRDefault="00F320E5" w:rsidP="007646D1">
            <w:pPr>
              <w:suppressAutoHyphens/>
              <w:spacing w:before="60" w:after="60"/>
              <w:jc w:val="center"/>
              <w:rPr>
                <w:sz w:val="20"/>
                <w:lang w:eastAsia="en-US"/>
              </w:rPr>
            </w:pPr>
            <w:proofErr w:type="gramStart"/>
            <w:r>
              <w:rPr>
                <w:sz w:val="20"/>
                <w:lang w:eastAsia="en-US"/>
              </w:rPr>
              <w:t>В</w:t>
            </w:r>
            <w:proofErr w:type="gramEnd"/>
            <w:r>
              <w:rPr>
                <w:sz w:val="20"/>
                <w:lang w:eastAsia="en-US"/>
              </w:rPr>
              <w:t xml:space="preserve"> % к </w:t>
            </w:r>
            <w:r>
              <w:rPr>
                <w:sz w:val="20"/>
                <w:lang w:eastAsia="en-US"/>
              </w:rPr>
              <w:br/>
              <w:t xml:space="preserve">январю - марту </w:t>
            </w:r>
            <w:r>
              <w:rPr>
                <w:sz w:val="20"/>
                <w:lang w:eastAsia="en-US"/>
              </w:rPr>
              <w:br/>
              <w:t>2021</w:t>
            </w:r>
          </w:p>
        </w:tc>
        <w:tc>
          <w:tcPr>
            <w:tcW w:w="1701" w:type="dxa"/>
            <w:tcBorders>
              <w:top w:val="single" w:sz="4" w:space="0" w:color="000000"/>
              <w:left w:val="single" w:sz="4" w:space="0" w:color="000000"/>
              <w:bottom w:val="single" w:sz="4" w:space="0" w:color="000000"/>
              <w:right w:val="single" w:sz="4" w:space="0" w:color="000000"/>
            </w:tcBorders>
            <w:hideMark/>
          </w:tcPr>
          <w:p w:rsidR="00F320E5" w:rsidRDefault="00F320E5" w:rsidP="007646D1">
            <w:pPr>
              <w:suppressAutoHyphens/>
              <w:spacing w:before="60" w:after="60"/>
              <w:jc w:val="center"/>
              <w:rPr>
                <w:sz w:val="20"/>
                <w:lang w:eastAsia="en-US"/>
              </w:rPr>
            </w:pPr>
            <w:proofErr w:type="spellStart"/>
            <w:r>
              <w:rPr>
                <w:sz w:val="20"/>
                <w:lang w:eastAsia="en-US"/>
              </w:rPr>
              <w:t>Справочно</w:t>
            </w:r>
            <w:proofErr w:type="spellEnd"/>
            <w:r>
              <w:rPr>
                <w:sz w:val="20"/>
                <w:lang w:eastAsia="en-US"/>
              </w:rPr>
              <w:t xml:space="preserve">: </w:t>
            </w:r>
            <w:r>
              <w:rPr>
                <w:sz w:val="20"/>
                <w:lang w:eastAsia="en-US"/>
              </w:rPr>
              <w:br/>
              <w:t xml:space="preserve">по области, </w:t>
            </w:r>
            <w:r>
              <w:rPr>
                <w:sz w:val="20"/>
                <w:lang w:eastAsia="en-US"/>
              </w:rPr>
              <w:br/>
              <w:t xml:space="preserve">январь - </w:t>
            </w:r>
            <w:r>
              <w:rPr>
                <w:sz w:val="20"/>
                <w:lang w:eastAsia="en-US"/>
              </w:rPr>
              <w:br/>
              <w:t>март 2022</w:t>
            </w:r>
          </w:p>
        </w:tc>
      </w:tr>
      <w:tr w:rsidR="00F320E5" w:rsidRPr="009B7621" w:rsidTr="007646D1">
        <w:tc>
          <w:tcPr>
            <w:tcW w:w="4536" w:type="dxa"/>
            <w:tcBorders>
              <w:top w:val="single" w:sz="4" w:space="0" w:color="000000"/>
              <w:left w:val="single" w:sz="4" w:space="0" w:color="000000"/>
              <w:bottom w:val="nil"/>
              <w:right w:val="nil"/>
            </w:tcBorders>
            <w:vAlign w:val="bottom"/>
            <w:hideMark/>
          </w:tcPr>
          <w:p w:rsidR="00F320E5" w:rsidRPr="009B7621" w:rsidRDefault="00F320E5" w:rsidP="007646D1">
            <w:pPr>
              <w:suppressAutoHyphens/>
              <w:spacing w:before="60" w:after="60"/>
              <w:ind w:right="-57"/>
              <w:rPr>
                <w:sz w:val="20"/>
                <w:lang w:eastAsia="en-US"/>
              </w:rPr>
            </w:pPr>
            <w:r w:rsidRPr="009B7621">
              <w:rPr>
                <w:sz w:val="20"/>
                <w:lang w:eastAsia="en-US"/>
              </w:rPr>
              <w:t xml:space="preserve">Отработанное время работниками списочного состава (без внешних совместителей), </w:t>
            </w:r>
            <w:r w:rsidRPr="009B7621">
              <w:rPr>
                <w:sz w:val="20"/>
                <w:lang w:eastAsia="en-US"/>
              </w:rPr>
              <w:br/>
              <w:t xml:space="preserve">тысяч человеко-часов </w:t>
            </w:r>
          </w:p>
        </w:tc>
        <w:tc>
          <w:tcPr>
            <w:tcW w:w="1417" w:type="dxa"/>
            <w:tcBorders>
              <w:top w:val="single" w:sz="4" w:space="0" w:color="000000"/>
              <w:left w:val="nil"/>
              <w:bottom w:val="nil"/>
              <w:right w:val="nil"/>
            </w:tcBorders>
            <w:vAlign w:val="bottom"/>
          </w:tcPr>
          <w:p w:rsidR="00F320E5" w:rsidRPr="009B7621" w:rsidRDefault="00F320E5" w:rsidP="007646D1">
            <w:pPr>
              <w:suppressAutoHyphens/>
              <w:spacing w:before="60" w:after="60"/>
              <w:ind w:right="283"/>
              <w:jc w:val="right"/>
              <w:rPr>
                <w:sz w:val="20"/>
                <w:lang w:eastAsia="en-US"/>
              </w:rPr>
            </w:pPr>
            <w:r w:rsidRPr="00490810">
              <w:rPr>
                <w:sz w:val="20"/>
                <w:lang w:eastAsia="en-US"/>
              </w:rPr>
              <w:t>1059</w:t>
            </w:r>
            <w:r>
              <w:rPr>
                <w:sz w:val="20"/>
                <w:lang w:eastAsia="en-US"/>
              </w:rPr>
              <w:t>.</w:t>
            </w:r>
            <w:r w:rsidRPr="00490810">
              <w:rPr>
                <w:sz w:val="20"/>
                <w:lang w:eastAsia="en-US"/>
              </w:rPr>
              <w:t>1</w:t>
            </w:r>
          </w:p>
        </w:tc>
        <w:tc>
          <w:tcPr>
            <w:tcW w:w="1417" w:type="dxa"/>
            <w:tcBorders>
              <w:top w:val="single" w:sz="4" w:space="0" w:color="000000"/>
              <w:left w:val="nil"/>
              <w:bottom w:val="nil"/>
              <w:right w:val="nil"/>
            </w:tcBorders>
            <w:vAlign w:val="bottom"/>
          </w:tcPr>
          <w:p w:rsidR="00F320E5" w:rsidRPr="009B7621" w:rsidRDefault="00F320E5" w:rsidP="007646D1">
            <w:pPr>
              <w:suppressAutoHyphens/>
              <w:spacing w:before="60" w:after="60"/>
              <w:ind w:right="340"/>
              <w:jc w:val="right"/>
              <w:rPr>
                <w:sz w:val="20"/>
                <w:lang w:eastAsia="en-US"/>
              </w:rPr>
            </w:pPr>
            <w:r>
              <w:rPr>
                <w:sz w:val="20"/>
                <w:lang w:eastAsia="en-US"/>
              </w:rPr>
              <w:t>98.0</w:t>
            </w:r>
          </w:p>
        </w:tc>
        <w:tc>
          <w:tcPr>
            <w:tcW w:w="1701" w:type="dxa"/>
            <w:tcBorders>
              <w:top w:val="single" w:sz="4" w:space="0" w:color="000000"/>
              <w:left w:val="nil"/>
              <w:bottom w:val="nil"/>
              <w:right w:val="single" w:sz="4" w:space="0" w:color="000000"/>
            </w:tcBorders>
            <w:vAlign w:val="bottom"/>
          </w:tcPr>
          <w:p w:rsidR="00F320E5" w:rsidRPr="009B7621" w:rsidRDefault="00F320E5" w:rsidP="007646D1">
            <w:pPr>
              <w:suppressAutoHyphens/>
              <w:spacing w:before="60" w:after="60"/>
              <w:ind w:right="340"/>
              <w:jc w:val="right"/>
              <w:rPr>
                <w:sz w:val="20"/>
                <w:lang w:eastAsia="en-US"/>
              </w:rPr>
            </w:pPr>
            <w:r w:rsidRPr="00CC76C1">
              <w:rPr>
                <w:sz w:val="20"/>
                <w:lang w:eastAsia="en-US"/>
              </w:rPr>
              <w:t>54567</w:t>
            </w:r>
            <w:r>
              <w:rPr>
                <w:sz w:val="20"/>
                <w:lang w:eastAsia="en-US"/>
              </w:rPr>
              <w:t>.</w:t>
            </w:r>
            <w:r w:rsidRPr="00CC76C1">
              <w:rPr>
                <w:sz w:val="20"/>
                <w:lang w:eastAsia="en-US"/>
              </w:rPr>
              <w:t>0</w:t>
            </w:r>
          </w:p>
        </w:tc>
      </w:tr>
      <w:tr w:rsidR="00F320E5" w:rsidRPr="009B7621" w:rsidTr="007646D1">
        <w:tc>
          <w:tcPr>
            <w:tcW w:w="4536" w:type="dxa"/>
            <w:tcBorders>
              <w:top w:val="nil"/>
              <w:left w:val="single" w:sz="4" w:space="0" w:color="000000"/>
              <w:bottom w:val="nil"/>
              <w:right w:val="nil"/>
            </w:tcBorders>
            <w:vAlign w:val="bottom"/>
            <w:hideMark/>
          </w:tcPr>
          <w:p w:rsidR="00F320E5" w:rsidRPr="009B7621" w:rsidRDefault="00F320E5" w:rsidP="007646D1">
            <w:pPr>
              <w:suppressAutoHyphens/>
              <w:spacing w:before="60" w:after="60"/>
              <w:rPr>
                <w:sz w:val="20"/>
                <w:lang w:eastAsia="en-US"/>
              </w:rPr>
            </w:pPr>
            <w:r w:rsidRPr="009B7621">
              <w:rPr>
                <w:sz w:val="20"/>
                <w:lang w:eastAsia="en-US"/>
              </w:rPr>
              <w:t>Отработано в среднем на одного работника, часов</w:t>
            </w:r>
          </w:p>
        </w:tc>
        <w:tc>
          <w:tcPr>
            <w:tcW w:w="1417" w:type="dxa"/>
            <w:vAlign w:val="bottom"/>
          </w:tcPr>
          <w:p w:rsidR="00F320E5" w:rsidRPr="009B7621" w:rsidRDefault="00F320E5" w:rsidP="007646D1">
            <w:pPr>
              <w:suppressAutoHyphens/>
              <w:spacing w:before="60" w:after="60"/>
              <w:ind w:right="283"/>
              <w:jc w:val="right"/>
              <w:rPr>
                <w:sz w:val="20"/>
                <w:lang w:eastAsia="en-US"/>
              </w:rPr>
            </w:pPr>
            <w:r w:rsidRPr="00490810">
              <w:rPr>
                <w:sz w:val="20"/>
                <w:lang w:eastAsia="en-US"/>
              </w:rPr>
              <w:t>417.</w:t>
            </w:r>
            <w:r>
              <w:rPr>
                <w:sz w:val="20"/>
                <w:lang w:eastAsia="en-US"/>
              </w:rPr>
              <w:t>6</w:t>
            </w:r>
          </w:p>
        </w:tc>
        <w:tc>
          <w:tcPr>
            <w:tcW w:w="1417" w:type="dxa"/>
            <w:vAlign w:val="bottom"/>
          </w:tcPr>
          <w:p w:rsidR="00F320E5" w:rsidRPr="009B7621" w:rsidRDefault="00F320E5" w:rsidP="007646D1">
            <w:pPr>
              <w:suppressAutoHyphens/>
              <w:spacing w:before="60" w:after="60"/>
              <w:ind w:right="340"/>
              <w:jc w:val="right"/>
              <w:rPr>
                <w:sz w:val="20"/>
                <w:lang w:eastAsia="en-US"/>
              </w:rPr>
            </w:pPr>
            <w:r>
              <w:rPr>
                <w:sz w:val="20"/>
                <w:lang w:eastAsia="en-US"/>
              </w:rPr>
              <w:t>100.3</w:t>
            </w:r>
          </w:p>
        </w:tc>
        <w:tc>
          <w:tcPr>
            <w:tcW w:w="1701" w:type="dxa"/>
            <w:tcBorders>
              <w:top w:val="nil"/>
              <w:left w:val="nil"/>
              <w:bottom w:val="nil"/>
              <w:right w:val="single" w:sz="4" w:space="0" w:color="000000"/>
            </w:tcBorders>
            <w:vAlign w:val="bottom"/>
          </w:tcPr>
          <w:p w:rsidR="00F320E5" w:rsidRPr="009B7621" w:rsidRDefault="00F320E5" w:rsidP="007646D1">
            <w:pPr>
              <w:suppressAutoHyphens/>
              <w:spacing w:before="60" w:after="60"/>
              <w:ind w:right="340"/>
              <w:jc w:val="right"/>
              <w:rPr>
                <w:sz w:val="20"/>
                <w:lang w:eastAsia="en-US"/>
              </w:rPr>
            </w:pPr>
            <w:r w:rsidRPr="00CC76C1">
              <w:rPr>
                <w:sz w:val="20"/>
                <w:lang w:eastAsia="en-US"/>
              </w:rPr>
              <w:t>423.9</w:t>
            </w:r>
          </w:p>
        </w:tc>
      </w:tr>
      <w:tr w:rsidR="00F320E5" w:rsidRPr="009B7621" w:rsidTr="007646D1">
        <w:tc>
          <w:tcPr>
            <w:tcW w:w="4536" w:type="dxa"/>
            <w:tcBorders>
              <w:top w:val="nil"/>
              <w:left w:val="single" w:sz="4" w:space="0" w:color="000000"/>
              <w:bottom w:val="single" w:sz="4" w:space="0" w:color="000000"/>
              <w:right w:val="nil"/>
            </w:tcBorders>
            <w:vAlign w:val="bottom"/>
            <w:hideMark/>
          </w:tcPr>
          <w:p w:rsidR="00F320E5" w:rsidRPr="009B7621" w:rsidRDefault="00F320E5" w:rsidP="007646D1">
            <w:pPr>
              <w:suppressAutoHyphens/>
              <w:spacing w:before="60" w:after="60"/>
              <w:rPr>
                <w:sz w:val="20"/>
                <w:lang w:eastAsia="en-US"/>
              </w:rPr>
            </w:pPr>
            <w:r w:rsidRPr="009B7621">
              <w:rPr>
                <w:sz w:val="20"/>
                <w:lang w:eastAsia="en-US"/>
              </w:rPr>
              <w:t xml:space="preserve">Средняя продолжительность рабочего </w:t>
            </w:r>
            <w:r w:rsidRPr="009B7621">
              <w:rPr>
                <w:sz w:val="20"/>
                <w:lang w:eastAsia="en-US"/>
              </w:rPr>
              <w:br/>
              <w:t>времени, часов</w:t>
            </w:r>
          </w:p>
        </w:tc>
        <w:tc>
          <w:tcPr>
            <w:tcW w:w="1417" w:type="dxa"/>
            <w:tcBorders>
              <w:top w:val="nil"/>
              <w:left w:val="nil"/>
              <w:bottom w:val="single" w:sz="4" w:space="0" w:color="000000"/>
              <w:right w:val="nil"/>
            </w:tcBorders>
            <w:vAlign w:val="bottom"/>
          </w:tcPr>
          <w:p w:rsidR="00F320E5" w:rsidRPr="009B7621" w:rsidRDefault="00F320E5" w:rsidP="007646D1">
            <w:pPr>
              <w:suppressAutoHyphens/>
              <w:spacing w:before="60" w:after="60"/>
              <w:ind w:right="283"/>
              <w:jc w:val="right"/>
              <w:rPr>
                <w:sz w:val="20"/>
                <w:lang w:eastAsia="en-US"/>
              </w:rPr>
            </w:pPr>
            <w:r>
              <w:rPr>
                <w:sz w:val="20"/>
                <w:lang w:eastAsia="en-US"/>
              </w:rPr>
              <w:t>7.3</w:t>
            </w:r>
          </w:p>
        </w:tc>
        <w:tc>
          <w:tcPr>
            <w:tcW w:w="1417" w:type="dxa"/>
            <w:tcBorders>
              <w:top w:val="nil"/>
              <w:left w:val="nil"/>
              <w:bottom w:val="single" w:sz="4" w:space="0" w:color="000000"/>
              <w:right w:val="nil"/>
            </w:tcBorders>
            <w:vAlign w:val="bottom"/>
          </w:tcPr>
          <w:p w:rsidR="00F320E5" w:rsidRPr="009B7621" w:rsidRDefault="00F320E5" w:rsidP="007646D1">
            <w:pPr>
              <w:suppressAutoHyphens/>
              <w:spacing w:before="60" w:after="60"/>
              <w:ind w:right="340"/>
              <w:jc w:val="right"/>
              <w:rPr>
                <w:sz w:val="20"/>
                <w:lang w:eastAsia="en-US"/>
              </w:rPr>
            </w:pPr>
            <w:r>
              <w:rPr>
                <w:sz w:val="20"/>
                <w:lang w:eastAsia="en-US"/>
              </w:rPr>
              <w:t>98.6</w:t>
            </w:r>
          </w:p>
        </w:tc>
        <w:tc>
          <w:tcPr>
            <w:tcW w:w="1701" w:type="dxa"/>
            <w:tcBorders>
              <w:top w:val="nil"/>
              <w:left w:val="nil"/>
              <w:bottom w:val="single" w:sz="4" w:space="0" w:color="000000"/>
              <w:right w:val="single" w:sz="4" w:space="0" w:color="000000"/>
            </w:tcBorders>
            <w:vAlign w:val="bottom"/>
          </w:tcPr>
          <w:p w:rsidR="00F320E5" w:rsidRPr="009B7621" w:rsidRDefault="00F320E5" w:rsidP="007646D1">
            <w:pPr>
              <w:suppressAutoHyphens/>
              <w:spacing w:before="60" w:after="60"/>
              <w:ind w:right="340"/>
              <w:jc w:val="right"/>
              <w:rPr>
                <w:sz w:val="20"/>
                <w:lang w:eastAsia="en-US"/>
              </w:rPr>
            </w:pPr>
            <w:r>
              <w:rPr>
                <w:sz w:val="20"/>
                <w:lang w:eastAsia="en-US"/>
              </w:rPr>
              <w:t>7.4</w:t>
            </w:r>
          </w:p>
        </w:tc>
      </w:tr>
    </w:tbl>
    <w:p w:rsidR="00257B51" w:rsidRDefault="00ED42EE" w:rsidP="00257B51">
      <w:pPr>
        <w:pStyle w:val="1"/>
        <w:spacing w:before="0"/>
        <w:jc w:val="center"/>
        <w:rPr>
          <w:i/>
        </w:rPr>
      </w:pPr>
      <w:bookmarkStart w:id="256" w:name="_Toc260815351"/>
      <w:bookmarkStart w:id="257" w:name="_Toc253071020"/>
      <w:bookmarkEnd w:id="256"/>
      <w:bookmarkEnd w:id="257"/>
      <w:r w:rsidRPr="00A377A7">
        <w:br w:type="page"/>
      </w:r>
      <w:bookmarkStart w:id="258" w:name="_Toc481501770"/>
      <w:bookmarkStart w:id="259" w:name="_Toc481507209"/>
      <w:bookmarkStart w:id="260" w:name="_Toc481595722"/>
      <w:bookmarkStart w:id="261" w:name="_Toc110952110"/>
      <w:bookmarkEnd w:id="247"/>
      <w:bookmarkEnd w:id="248"/>
      <w:bookmarkEnd w:id="249"/>
      <w:bookmarkEnd w:id="250"/>
      <w:bookmarkEnd w:id="251"/>
      <w:bookmarkEnd w:id="252"/>
      <w:r w:rsidR="00257B51">
        <w:rPr>
          <w:i/>
          <w:lang w:val="en-US"/>
        </w:rPr>
        <w:lastRenderedPageBreak/>
        <w:t>IX</w:t>
      </w:r>
      <w:r w:rsidR="00257B51">
        <w:rPr>
          <w:i/>
        </w:rPr>
        <w:t>. МЕТОДОЛОГИЧЕСКИЙ КОММЕНТАРИЙ</w:t>
      </w:r>
      <w:bookmarkEnd w:id="258"/>
      <w:bookmarkEnd w:id="259"/>
      <w:bookmarkEnd w:id="260"/>
      <w:bookmarkEnd w:id="261"/>
    </w:p>
    <w:p w:rsidR="00B93242" w:rsidRDefault="00B93242" w:rsidP="00B93242">
      <w:pPr>
        <w:spacing w:before="120" w:after="120"/>
        <w:outlineLvl w:val="0"/>
        <w:rPr>
          <w:b/>
          <w:i/>
          <w:sz w:val="22"/>
          <w:szCs w:val="22"/>
        </w:rPr>
      </w:pPr>
      <w:r>
        <w:rPr>
          <w:b/>
          <w:i/>
          <w:sz w:val="22"/>
          <w:szCs w:val="22"/>
        </w:rPr>
        <w:t>Промышленное производство.</w:t>
      </w:r>
    </w:p>
    <w:p w:rsidR="00B93242" w:rsidRDefault="00B93242" w:rsidP="00B93242">
      <w:pPr>
        <w:spacing w:before="60" w:after="60"/>
        <w:ind w:firstLine="720"/>
        <w:jc w:val="both"/>
        <w:rPr>
          <w:sz w:val="22"/>
          <w:szCs w:val="22"/>
        </w:rPr>
      </w:pPr>
      <w:r>
        <w:rPr>
          <w:b/>
          <w:sz w:val="22"/>
          <w:szCs w:val="22"/>
        </w:rPr>
        <w:t>Объем отгруженных товаров собственного производства, выполненных работ и услуг собственными силами</w:t>
      </w:r>
      <w:r>
        <w:rPr>
          <w:sz w:val="22"/>
          <w:szCs w:val="22"/>
        </w:rPr>
        <w:t xml:space="preserve"> - стоимость отгруженных или отпущенных в п</w:t>
      </w:r>
      <w:r>
        <w:rPr>
          <w:sz w:val="22"/>
          <w:szCs w:val="22"/>
        </w:rPr>
        <w:t>о</w:t>
      </w:r>
      <w:r>
        <w:rPr>
          <w:sz w:val="22"/>
          <w:szCs w:val="22"/>
        </w:rPr>
        <w:t xml:space="preserve">рядке продажи, а также прямого обмена (по договору мены) всех товаров собственного производства, работ и услуг, выполненных (оказанных) собственными силами. </w:t>
      </w:r>
    </w:p>
    <w:p w:rsidR="00B93242" w:rsidRDefault="00B93242" w:rsidP="00B93242">
      <w:pPr>
        <w:spacing w:before="60" w:after="60"/>
        <w:ind w:firstLine="720"/>
        <w:jc w:val="both"/>
        <w:rPr>
          <w:sz w:val="22"/>
          <w:szCs w:val="22"/>
        </w:rPr>
      </w:pPr>
      <w:r>
        <w:rPr>
          <w:sz w:val="22"/>
          <w:szCs w:val="22"/>
        </w:rPr>
        <w:t>Объем отгруженных товаров представляет собой стоимость товаров, которые произведены данным юридическим лицом и фактически отгружены (переданы) в о</w:t>
      </w:r>
      <w:r>
        <w:rPr>
          <w:sz w:val="22"/>
          <w:szCs w:val="22"/>
        </w:rPr>
        <w:t>т</w:t>
      </w:r>
      <w:r>
        <w:rPr>
          <w:sz w:val="22"/>
          <w:szCs w:val="22"/>
        </w:rPr>
        <w:t>четном периоде на сторону (другим юридическим и физическим лицам), включая тов</w:t>
      </w:r>
      <w:r>
        <w:rPr>
          <w:sz w:val="22"/>
          <w:szCs w:val="22"/>
        </w:rPr>
        <w:t>а</w:t>
      </w:r>
      <w:r>
        <w:rPr>
          <w:sz w:val="22"/>
          <w:szCs w:val="22"/>
        </w:rPr>
        <w:t>ры, сданные по акту заказчику на месте, независимо от того, поступили деньги на счет продавца или нет.</w:t>
      </w:r>
    </w:p>
    <w:p w:rsidR="00B93242" w:rsidRDefault="00B93242" w:rsidP="00B93242">
      <w:pPr>
        <w:spacing w:before="60" w:after="60"/>
        <w:ind w:firstLine="720"/>
        <w:jc w:val="both"/>
        <w:rPr>
          <w:sz w:val="22"/>
          <w:szCs w:val="22"/>
        </w:rPr>
      </w:pPr>
      <w:r>
        <w:rPr>
          <w:sz w:val="22"/>
          <w:szCs w:val="22"/>
        </w:rPr>
        <w:t>Объем работ и услуг, выполненных собственными силами, представляет собой стоимость работ и услуг оказанных (выполненных) организацией другим юридическим и физическим лицам.</w:t>
      </w:r>
    </w:p>
    <w:p w:rsidR="00B93242" w:rsidRDefault="00B93242" w:rsidP="00B93242">
      <w:pPr>
        <w:spacing w:before="60" w:after="60"/>
        <w:ind w:firstLine="720"/>
        <w:jc w:val="both"/>
        <w:rPr>
          <w:sz w:val="22"/>
          <w:szCs w:val="22"/>
        </w:rPr>
      </w:pPr>
      <w:r>
        <w:rPr>
          <w:sz w:val="22"/>
          <w:szCs w:val="22"/>
        </w:rPr>
        <w:t xml:space="preserve">Данные приводятся в фактических отпускных ценах без налога на добавленную стоимость, акцизов и других аналогичных обязательных платежей. </w:t>
      </w:r>
    </w:p>
    <w:p w:rsidR="00B93242" w:rsidRDefault="00B93242" w:rsidP="00B93242">
      <w:pPr>
        <w:spacing w:before="60" w:after="60"/>
        <w:ind w:firstLine="720"/>
        <w:jc w:val="both"/>
        <w:rPr>
          <w:sz w:val="22"/>
          <w:szCs w:val="22"/>
        </w:rPr>
      </w:pPr>
      <w:r>
        <w:rPr>
          <w:sz w:val="22"/>
          <w:szCs w:val="22"/>
        </w:rPr>
        <w:t>Группировки по видам деятельности представляют собой совокупность соотве</w:t>
      </w:r>
      <w:r>
        <w:rPr>
          <w:sz w:val="22"/>
          <w:szCs w:val="22"/>
        </w:rPr>
        <w:t>т</w:t>
      </w:r>
      <w:r>
        <w:rPr>
          <w:sz w:val="22"/>
          <w:szCs w:val="22"/>
        </w:rPr>
        <w:t>ствующих фактических видов деятельности, осуществляемых организациями, незав</w:t>
      </w:r>
      <w:r>
        <w:rPr>
          <w:sz w:val="22"/>
          <w:szCs w:val="22"/>
        </w:rPr>
        <w:t>и</w:t>
      </w:r>
      <w:r>
        <w:rPr>
          <w:sz w:val="22"/>
          <w:szCs w:val="22"/>
        </w:rPr>
        <w:t xml:space="preserve">симо от их основного вида деятельности. </w:t>
      </w:r>
    </w:p>
    <w:p w:rsidR="00B93242" w:rsidRDefault="00B93242" w:rsidP="00B93242">
      <w:pPr>
        <w:spacing w:before="120" w:after="120"/>
        <w:outlineLvl w:val="0"/>
        <w:rPr>
          <w:b/>
          <w:i/>
          <w:sz w:val="22"/>
          <w:szCs w:val="22"/>
        </w:rPr>
      </w:pPr>
      <w:r>
        <w:rPr>
          <w:b/>
          <w:i/>
          <w:sz w:val="22"/>
          <w:szCs w:val="22"/>
        </w:rPr>
        <w:t>Сельское хозяйство.</w:t>
      </w:r>
    </w:p>
    <w:p w:rsidR="00B93242" w:rsidRDefault="00B93242" w:rsidP="00B93242">
      <w:pPr>
        <w:spacing w:before="60" w:after="60"/>
        <w:ind w:firstLine="720"/>
        <w:jc w:val="both"/>
        <w:rPr>
          <w:sz w:val="22"/>
          <w:szCs w:val="22"/>
        </w:rPr>
      </w:pPr>
      <w:r>
        <w:rPr>
          <w:sz w:val="22"/>
          <w:szCs w:val="22"/>
        </w:rPr>
        <w:t xml:space="preserve">Данные о </w:t>
      </w:r>
      <w:r>
        <w:rPr>
          <w:b/>
          <w:sz w:val="22"/>
          <w:szCs w:val="22"/>
        </w:rPr>
        <w:t>поголовье скота, производстве и реализации основных сельск</w:t>
      </w:r>
      <w:r>
        <w:rPr>
          <w:b/>
          <w:sz w:val="22"/>
          <w:szCs w:val="22"/>
        </w:rPr>
        <w:t>о</w:t>
      </w:r>
      <w:r>
        <w:rPr>
          <w:b/>
          <w:sz w:val="22"/>
          <w:szCs w:val="22"/>
        </w:rPr>
        <w:t>хозяйственных продуктов по всем сельхозпроизводителям</w:t>
      </w:r>
      <w:r>
        <w:rPr>
          <w:sz w:val="22"/>
          <w:szCs w:val="22"/>
        </w:rPr>
        <w:t xml:space="preserve"> определяются: </w:t>
      </w:r>
      <w:r>
        <w:rPr>
          <w:b/>
          <w:sz w:val="22"/>
          <w:szCs w:val="22"/>
        </w:rPr>
        <w:t>по сельскохозяйственным организациям</w:t>
      </w:r>
      <w:r>
        <w:rPr>
          <w:sz w:val="22"/>
          <w:szCs w:val="22"/>
        </w:rPr>
        <w:t xml:space="preserve"> - на основании сведений форм федерального статистического наблюдения (по субъектам малого предпринимательства - с примен</w:t>
      </w:r>
      <w:r>
        <w:rPr>
          <w:sz w:val="22"/>
          <w:szCs w:val="22"/>
        </w:rPr>
        <w:t>е</w:t>
      </w:r>
      <w:r>
        <w:rPr>
          <w:sz w:val="22"/>
          <w:szCs w:val="22"/>
        </w:rPr>
        <w:t xml:space="preserve">нием выборочного метода наблюдения); </w:t>
      </w:r>
      <w:r>
        <w:rPr>
          <w:b/>
          <w:sz w:val="22"/>
          <w:szCs w:val="22"/>
        </w:rPr>
        <w:t xml:space="preserve">по хозяйствам населения, крестьянским (фермерским) хозяйствам и индивидуальным предпринимателям </w:t>
      </w:r>
      <w:r>
        <w:rPr>
          <w:sz w:val="22"/>
          <w:szCs w:val="22"/>
        </w:rPr>
        <w:t>- по матери</w:t>
      </w:r>
      <w:r>
        <w:rPr>
          <w:sz w:val="22"/>
          <w:szCs w:val="22"/>
        </w:rPr>
        <w:t>а</w:t>
      </w:r>
      <w:r>
        <w:rPr>
          <w:sz w:val="22"/>
          <w:szCs w:val="22"/>
        </w:rPr>
        <w:t>лам выборочных обследований.</w:t>
      </w:r>
    </w:p>
    <w:p w:rsidR="00B93242" w:rsidRDefault="00B93242" w:rsidP="00B93242">
      <w:pPr>
        <w:spacing w:before="60" w:after="60"/>
        <w:ind w:firstLine="720"/>
        <w:jc w:val="both"/>
        <w:rPr>
          <w:sz w:val="22"/>
          <w:szCs w:val="22"/>
        </w:rPr>
      </w:pPr>
      <w:r>
        <w:rPr>
          <w:b/>
          <w:sz w:val="22"/>
          <w:szCs w:val="22"/>
        </w:rPr>
        <w:t xml:space="preserve">Производство скота и птицы на убой </w:t>
      </w:r>
      <w:r>
        <w:rPr>
          <w:sz w:val="22"/>
          <w:szCs w:val="22"/>
        </w:rPr>
        <w:t>(в живом весе) включает проданные сельхозпроизводителями скот и птицу для забоя на мясо, а также забитые в сельск</w:t>
      </w:r>
      <w:r>
        <w:rPr>
          <w:sz w:val="22"/>
          <w:szCs w:val="22"/>
        </w:rPr>
        <w:t>о</w:t>
      </w:r>
      <w:r>
        <w:rPr>
          <w:sz w:val="22"/>
          <w:szCs w:val="22"/>
        </w:rPr>
        <w:t>хозяйственных организациях, крестьянских (фермерских) хозяйствах, у индивидуал</w:t>
      </w:r>
      <w:r>
        <w:rPr>
          <w:sz w:val="22"/>
          <w:szCs w:val="22"/>
        </w:rPr>
        <w:t>ь</w:t>
      </w:r>
      <w:r>
        <w:rPr>
          <w:sz w:val="22"/>
          <w:szCs w:val="22"/>
        </w:rPr>
        <w:t xml:space="preserve">ных предпринимателей, в хозяйствах населения. </w:t>
      </w:r>
    </w:p>
    <w:p w:rsidR="00B93242" w:rsidRDefault="00B93242" w:rsidP="00B93242">
      <w:pPr>
        <w:spacing w:before="60" w:after="60"/>
        <w:ind w:firstLine="720"/>
        <w:jc w:val="both"/>
        <w:rPr>
          <w:sz w:val="22"/>
          <w:szCs w:val="22"/>
        </w:rPr>
      </w:pPr>
      <w:r>
        <w:rPr>
          <w:b/>
          <w:sz w:val="22"/>
          <w:szCs w:val="22"/>
        </w:rPr>
        <w:t>Производство молока</w:t>
      </w:r>
      <w:r>
        <w:rPr>
          <w:sz w:val="22"/>
          <w:szCs w:val="22"/>
        </w:rPr>
        <w:t xml:space="preserve"> характеризуется фактически надоенным сырым коров</w:t>
      </w:r>
      <w:r>
        <w:rPr>
          <w:sz w:val="22"/>
          <w:szCs w:val="22"/>
        </w:rPr>
        <w:t>ь</w:t>
      </w:r>
      <w:r>
        <w:rPr>
          <w:sz w:val="22"/>
          <w:szCs w:val="22"/>
        </w:rPr>
        <w:t xml:space="preserve">им, козьим, овечьим, кобыльим и </w:t>
      </w:r>
      <w:proofErr w:type="spellStart"/>
      <w:r>
        <w:rPr>
          <w:sz w:val="22"/>
          <w:szCs w:val="22"/>
        </w:rPr>
        <w:t>буйволиным</w:t>
      </w:r>
      <w:proofErr w:type="spellEnd"/>
      <w:r>
        <w:rPr>
          <w:sz w:val="22"/>
          <w:szCs w:val="22"/>
        </w:rPr>
        <w:t xml:space="preserve"> молоком. Молоко, высосанное молодн</w:t>
      </w:r>
      <w:r>
        <w:rPr>
          <w:sz w:val="22"/>
          <w:szCs w:val="22"/>
        </w:rPr>
        <w:t>я</w:t>
      </w:r>
      <w:r>
        <w:rPr>
          <w:sz w:val="22"/>
          <w:szCs w:val="22"/>
        </w:rPr>
        <w:t>ком при подсосном его содержании, в продукцию не включается.</w:t>
      </w:r>
    </w:p>
    <w:p w:rsidR="00B93242" w:rsidRDefault="00B93242" w:rsidP="00B93242">
      <w:pPr>
        <w:spacing w:before="60" w:after="60"/>
        <w:ind w:firstLine="720"/>
        <w:jc w:val="both"/>
        <w:rPr>
          <w:sz w:val="22"/>
          <w:szCs w:val="22"/>
        </w:rPr>
      </w:pPr>
      <w:r>
        <w:rPr>
          <w:b/>
          <w:color w:val="000000"/>
          <w:sz w:val="22"/>
          <w:szCs w:val="22"/>
        </w:rPr>
        <w:t>Производство яиц</w:t>
      </w:r>
      <w:r>
        <w:rPr>
          <w:color w:val="000000"/>
          <w:sz w:val="22"/>
          <w:szCs w:val="22"/>
        </w:rPr>
        <w:t xml:space="preserve"> включает их сбор от всех видов сельскохозяйственной пт</w:t>
      </w:r>
      <w:r>
        <w:rPr>
          <w:color w:val="000000"/>
          <w:sz w:val="22"/>
          <w:szCs w:val="22"/>
        </w:rPr>
        <w:t>и</w:t>
      </w:r>
      <w:r>
        <w:rPr>
          <w:color w:val="000000"/>
          <w:sz w:val="22"/>
          <w:szCs w:val="22"/>
        </w:rPr>
        <w:t>цы, в том числе и яйца, пошедшие на воспроизводство птицы (инкубация и др.).</w:t>
      </w:r>
      <w:r>
        <w:rPr>
          <w:sz w:val="22"/>
          <w:szCs w:val="22"/>
        </w:rPr>
        <w:t xml:space="preserve"> </w:t>
      </w:r>
    </w:p>
    <w:p w:rsidR="00B93242" w:rsidRDefault="00B93242" w:rsidP="00B93242">
      <w:pPr>
        <w:spacing w:before="120" w:after="120"/>
        <w:outlineLvl w:val="0"/>
        <w:rPr>
          <w:b/>
          <w:i/>
          <w:sz w:val="22"/>
          <w:szCs w:val="22"/>
        </w:rPr>
      </w:pPr>
      <w:r>
        <w:rPr>
          <w:b/>
          <w:i/>
          <w:sz w:val="22"/>
          <w:szCs w:val="22"/>
        </w:rPr>
        <w:t>Строительство.</w:t>
      </w:r>
    </w:p>
    <w:p w:rsidR="00B93242" w:rsidRDefault="00B93242" w:rsidP="00B93242">
      <w:pPr>
        <w:ind w:firstLine="720"/>
        <w:jc w:val="both"/>
        <w:rPr>
          <w:sz w:val="22"/>
          <w:szCs w:val="22"/>
        </w:rPr>
      </w:pPr>
      <w:r>
        <w:rPr>
          <w:b/>
          <w:sz w:val="22"/>
          <w:szCs w:val="22"/>
        </w:rPr>
        <w:t>Объем выполненных работ по виду деятельности "строительство"</w:t>
      </w:r>
      <w:r>
        <w:rPr>
          <w:sz w:val="22"/>
          <w:szCs w:val="22"/>
        </w:rPr>
        <w:t xml:space="preserve"> - это строительные работы, выполненные организациями собственными силами на основ</w:t>
      </w:r>
      <w:r>
        <w:rPr>
          <w:sz w:val="22"/>
          <w:szCs w:val="22"/>
        </w:rPr>
        <w:t>а</w:t>
      </w:r>
      <w:r>
        <w:rPr>
          <w:sz w:val="22"/>
          <w:szCs w:val="22"/>
        </w:rPr>
        <w:t>нии договоров и (или) контрактов, заключаемых с заказчиками. В стоимость этих работ включаются работы по строительству новых объектов, капитальному и текущему р</w:t>
      </w:r>
      <w:r>
        <w:rPr>
          <w:sz w:val="22"/>
          <w:szCs w:val="22"/>
        </w:rPr>
        <w:t>е</w:t>
      </w:r>
      <w:r>
        <w:rPr>
          <w:sz w:val="22"/>
          <w:szCs w:val="22"/>
        </w:rPr>
        <w:t>монту, реконструкции, модернизации жилых и нежилых зданий и инженерных сооруж</w:t>
      </w:r>
      <w:r>
        <w:rPr>
          <w:sz w:val="22"/>
          <w:szCs w:val="22"/>
        </w:rPr>
        <w:t>е</w:t>
      </w:r>
      <w:r>
        <w:rPr>
          <w:sz w:val="22"/>
          <w:szCs w:val="22"/>
        </w:rPr>
        <w:t>ний.</w:t>
      </w:r>
    </w:p>
    <w:p w:rsidR="00B93242" w:rsidRDefault="00B93242" w:rsidP="00B93242">
      <w:pPr>
        <w:spacing w:before="20" w:after="20"/>
        <w:ind w:firstLine="720"/>
        <w:jc w:val="both"/>
        <w:rPr>
          <w:sz w:val="22"/>
          <w:szCs w:val="22"/>
        </w:rPr>
      </w:pPr>
      <w:r>
        <w:rPr>
          <w:b/>
          <w:sz w:val="22"/>
          <w:szCs w:val="22"/>
        </w:rPr>
        <w:t>Ввод в действие мощностей</w:t>
      </w:r>
      <w:r>
        <w:rPr>
          <w:sz w:val="22"/>
          <w:szCs w:val="22"/>
        </w:rPr>
        <w:t xml:space="preserve"> - показатель мощности (производительности, вместимости, пропускной способности, площади, протяженности и т. д.), созданной в результате осуществления инвестиций в основной капитал.</w:t>
      </w:r>
    </w:p>
    <w:p w:rsidR="00B93242" w:rsidRDefault="00B93242" w:rsidP="00B93242">
      <w:pPr>
        <w:spacing w:before="60" w:after="60"/>
        <w:ind w:firstLine="720"/>
        <w:jc w:val="both"/>
        <w:rPr>
          <w:sz w:val="21"/>
          <w:szCs w:val="21"/>
        </w:rPr>
      </w:pPr>
      <w:r>
        <w:rPr>
          <w:b/>
          <w:sz w:val="22"/>
          <w:szCs w:val="22"/>
        </w:rPr>
        <w:t>Число построенных квартир</w:t>
      </w:r>
      <w:r>
        <w:rPr>
          <w:sz w:val="22"/>
          <w:szCs w:val="22"/>
        </w:rPr>
        <w:t xml:space="preserve"> - </w:t>
      </w:r>
      <w:r>
        <w:rPr>
          <w:sz w:val="21"/>
          <w:szCs w:val="21"/>
        </w:rPr>
        <w:t>количество квартир в законченных строител</w:t>
      </w:r>
      <w:r>
        <w:rPr>
          <w:sz w:val="21"/>
          <w:szCs w:val="21"/>
        </w:rPr>
        <w:t>ь</w:t>
      </w:r>
      <w:r>
        <w:rPr>
          <w:sz w:val="21"/>
          <w:szCs w:val="21"/>
        </w:rPr>
        <w:t>ством жилых домах квартирного, гостиничного типа и общежитиях, квартир в нежилых зд</w:t>
      </w:r>
      <w:r>
        <w:rPr>
          <w:sz w:val="21"/>
          <w:szCs w:val="21"/>
        </w:rPr>
        <w:t>а</w:t>
      </w:r>
      <w:r>
        <w:rPr>
          <w:sz w:val="21"/>
          <w:szCs w:val="21"/>
        </w:rPr>
        <w:t xml:space="preserve">ниях, а также в построенных населением индивидуальных жилых домах. Индивидуальные </w:t>
      </w:r>
      <w:r>
        <w:rPr>
          <w:sz w:val="21"/>
          <w:szCs w:val="21"/>
        </w:rPr>
        <w:lastRenderedPageBreak/>
        <w:t>жилые дома, построенные населением и предназначенные для проживания одной семьи, отражаются как одна квартира.</w:t>
      </w:r>
    </w:p>
    <w:p w:rsidR="00B93242" w:rsidRDefault="00B93242" w:rsidP="007124FF">
      <w:pPr>
        <w:spacing w:before="60"/>
        <w:ind w:firstLine="720"/>
        <w:jc w:val="both"/>
        <w:rPr>
          <w:sz w:val="21"/>
          <w:szCs w:val="21"/>
        </w:rPr>
      </w:pPr>
      <w:proofErr w:type="gramStart"/>
      <w:r>
        <w:rPr>
          <w:b/>
          <w:sz w:val="21"/>
          <w:szCs w:val="21"/>
        </w:rPr>
        <w:t>Общая площадь жилых помещений</w:t>
      </w:r>
      <w:r>
        <w:rPr>
          <w:sz w:val="21"/>
          <w:szCs w:val="21"/>
        </w:rPr>
        <w:t xml:space="preserve"> во введенных в эксплуатацию жилых и неж</w:t>
      </w:r>
      <w:r>
        <w:rPr>
          <w:sz w:val="21"/>
          <w:szCs w:val="21"/>
        </w:rPr>
        <w:t>и</w:t>
      </w:r>
      <w:r>
        <w:rPr>
          <w:sz w:val="21"/>
          <w:szCs w:val="21"/>
        </w:rPr>
        <w:t>лых зданиях, жилых домах определяется как сумма площадей всех частей жилых помещ</w:t>
      </w:r>
      <w:r>
        <w:rPr>
          <w:sz w:val="21"/>
          <w:szCs w:val="21"/>
        </w:rPr>
        <w:t>е</w:t>
      </w:r>
      <w:r>
        <w:rPr>
          <w:sz w:val="21"/>
          <w:szCs w:val="21"/>
        </w:rPr>
        <w:t>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площадей лоджий, балконов, веранд, террас, подсчитываемых с соответств</w:t>
      </w:r>
      <w:r>
        <w:rPr>
          <w:sz w:val="21"/>
          <w:szCs w:val="21"/>
        </w:rPr>
        <w:t>у</w:t>
      </w:r>
      <w:r>
        <w:rPr>
          <w:sz w:val="21"/>
          <w:szCs w:val="21"/>
        </w:rPr>
        <w:t>ющими понижающими коэффициентами, а также жилых и подсобных помещений в постр</w:t>
      </w:r>
      <w:r>
        <w:rPr>
          <w:sz w:val="21"/>
          <w:szCs w:val="21"/>
        </w:rPr>
        <w:t>о</w:t>
      </w:r>
      <w:r>
        <w:rPr>
          <w:sz w:val="21"/>
          <w:szCs w:val="21"/>
        </w:rPr>
        <w:t>енных</w:t>
      </w:r>
      <w:proofErr w:type="gramEnd"/>
      <w:r>
        <w:rPr>
          <w:sz w:val="21"/>
          <w:szCs w:val="21"/>
        </w:rPr>
        <w:t xml:space="preserve"> населением индивидуальных жилых </w:t>
      </w:r>
      <w:proofErr w:type="gramStart"/>
      <w:r>
        <w:rPr>
          <w:sz w:val="21"/>
          <w:szCs w:val="21"/>
        </w:rPr>
        <w:t>домах</w:t>
      </w:r>
      <w:proofErr w:type="gramEnd"/>
      <w:r>
        <w:rPr>
          <w:sz w:val="21"/>
          <w:szCs w:val="21"/>
        </w:rPr>
        <w:t>. К помещениям вспомогательного и</w:t>
      </w:r>
      <w:r>
        <w:rPr>
          <w:sz w:val="21"/>
          <w:szCs w:val="21"/>
        </w:rPr>
        <w:t>с</w:t>
      </w:r>
      <w:r>
        <w:rPr>
          <w:sz w:val="21"/>
          <w:szCs w:val="21"/>
        </w:rPr>
        <w:t>пользования относятся кухни, передние, холлы, внутриквартирные коридоры, ванные или душевые, туалеты, кладовые или хозяйственные встроенные шкафы. В домах-интернатах для престарелых и инвалидов, ветеранов, специальных домах для одиноких престарелых, детских домах к подсобным помещениям относятся столовые, буфеты, клубы, читальни, спортивные залы, приемные пункты бытового обслуживания и медицинского обслужив</w:t>
      </w:r>
      <w:r>
        <w:rPr>
          <w:sz w:val="21"/>
          <w:szCs w:val="21"/>
        </w:rPr>
        <w:t>а</w:t>
      </w:r>
      <w:r>
        <w:rPr>
          <w:sz w:val="21"/>
          <w:szCs w:val="21"/>
        </w:rPr>
        <w:t xml:space="preserve">ния. </w:t>
      </w:r>
    </w:p>
    <w:p w:rsidR="007124FF" w:rsidRPr="0037536B" w:rsidRDefault="007124FF" w:rsidP="007124FF">
      <w:pPr>
        <w:spacing w:after="60"/>
        <w:ind w:firstLine="720"/>
        <w:jc w:val="both"/>
        <w:rPr>
          <w:sz w:val="21"/>
          <w:szCs w:val="21"/>
        </w:rPr>
      </w:pPr>
      <w:r w:rsidRPr="0037536B">
        <w:rPr>
          <w:sz w:val="21"/>
          <w:szCs w:val="21"/>
        </w:rPr>
        <w:t>С августа 2019 года в общем вводе жилых домов учитываются жилые дома, п</w:t>
      </w:r>
      <w:r w:rsidRPr="0037536B">
        <w:rPr>
          <w:sz w:val="21"/>
          <w:szCs w:val="21"/>
        </w:rPr>
        <w:t>о</w:t>
      </w:r>
      <w:r w:rsidRPr="0037536B">
        <w:rPr>
          <w:sz w:val="21"/>
          <w:szCs w:val="21"/>
        </w:rPr>
        <w:t>строенные населением на земельных участках, предназначенных для ведения садово</w:t>
      </w:r>
      <w:r w:rsidRPr="0037536B">
        <w:rPr>
          <w:sz w:val="21"/>
          <w:szCs w:val="21"/>
        </w:rPr>
        <w:t>д</w:t>
      </w:r>
      <w:r w:rsidRPr="0037536B">
        <w:rPr>
          <w:sz w:val="21"/>
          <w:szCs w:val="21"/>
        </w:rPr>
        <w:t>ства. Изменения связаны с тем, что в полном объеме начали действовать нормы Фед</w:t>
      </w:r>
      <w:r w:rsidRPr="0037536B">
        <w:rPr>
          <w:sz w:val="21"/>
          <w:szCs w:val="21"/>
        </w:rPr>
        <w:t>е</w:t>
      </w:r>
      <w:r w:rsidRPr="0037536B">
        <w:rPr>
          <w:sz w:val="21"/>
          <w:szCs w:val="21"/>
        </w:rPr>
        <w:t>рального закона от 29.07.2017 № 217-ФЗ «О ведении гражданами садоводства и огородн</w:t>
      </w:r>
      <w:r w:rsidRPr="0037536B">
        <w:rPr>
          <w:sz w:val="21"/>
          <w:szCs w:val="21"/>
        </w:rPr>
        <w:t>и</w:t>
      </w:r>
      <w:r w:rsidRPr="0037536B">
        <w:rPr>
          <w:sz w:val="21"/>
          <w:szCs w:val="21"/>
        </w:rPr>
        <w:t>чества для собственных нужд и о внесении изменений в отдельные законодательные акты Российской Федерации».</w:t>
      </w:r>
    </w:p>
    <w:p w:rsidR="00B93242" w:rsidRDefault="00B93242" w:rsidP="00B93242">
      <w:pPr>
        <w:spacing w:before="120" w:after="120"/>
        <w:outlineLvl w:val="0"/>
        <w:rPr>
          <w:b/>
          <w:i/>
          <w:sz w:val="22"/>
          <w:szCs w:val="22"/>
        </w:rPr>
      </w:pPr>
      <w:r>
        <w:rPr>
          <w:b/>
          <w:i/>
          <w:sz w:val="22"/>
          <w:szCs w:val="22"/>
        </w:rPr>
        <w:t>Инвестиции.</w:t>
      </w:r>
    </w:p>
    <w:p w:rsidR="00B93242" w:rsidRDefault="00B93242" w:rsidP="00B93242">
      <w:pPr>
        <w:spacing w:before="60" w:after="60"/>
        <w:ind w:firstLine="709"/>
        <w:jc w:val="both"/>
        <w:rPr>
          <w:rFonts w:cs="Arial"/>
          <w:color w:val="000000"/>
          <w:sz w:val="22"/>
          <w:szCs w:val="22"/>
        </w:rPr>
      </w:pPr>
      <w:r>
        <w:rPr>
          <w:rFonts w:cs="Arial"/>
          <w:b/>
          <w:color w:val="000000"/>
          <w:sz w:val="22"/>
          <w:szCs w:val="22"/>
        </w:rPr>
        <w:t>Финансовые вложения</w:t>
      </w:r>
      <w:r>
        <w:rPr>
          <w:rFonts w:cs="Arial"/>
          <w:color w:val="000000"/>
          <w:sz w:val="22"/>
          <w:szCs w:val="22"/>
        </w:rPr>
        <w:t xml:space="preserve"> </w:t>
      </w:r>
      <w:r>
        <w:rPr>
          <w:rFonts w:cs="Arial"/>
          <w:b/>
          <w:color w:val="000000"/>
          <w:sz w:val="22"/>
          <w:szCs w:val="22"/>
        </w:rPr>
        <w:t>организаций</w:t>
      </w:r>
      <w:r>
        <w:rPr>
          <w:rFonts w:cs="Arial"/>
          <w:color w:val="000000"/>
          <w:sz w:val="22"/>
          <w:szCs w:val="22"/>
        </w:rPr>
        <w:t xml:space="preserve"> - инвестиции организации в госуда</w:t>
      </w:r>
      <w:r>
        <w:rPr>
          <w:rFonts w:cs="Arial"/>
          <w:color w:val="000000"/>
          <w:sz w:val="22"/>
          <w:szCs w:val="22"/>
        </w:rPr>
        <w:t>р</w:t>
      </w:r>
      <w:r>
        <w:rPr>
          <w:rFonts w:cs="Arial"/>
          <w:color w:val="000000"/>
          <w:sz w:val="22"/>
          <w:szCs w:val="22"/>
        </w:rPr>
        <w:t>ственные и муниципальные ценные бумаги, ценные бумаги других организаций, в том числе долговые ценные бумаги, в которых дата и стоимость погашения определена (облигации, векселя); вклады в уставные (складочные) капиталы других организаций (в том числе дочерних и зависимых хозяйственных обществ); предоставленные другим организациям займы, депозитные вклады в кредитных организациях, дебиторская з</w:t>
      </w:r>
      <w:r>
        <w:rPr>
          <w:rFonts w:cs="Arial"/>
          <w:color w:val="000000"/>
          <w:sz w:val="22"/>
          <w:szCs w:val="22"/>
        </w:rPr>
        <w:t>а</w:t>
      </w:r>
      <w:r>
        <w:rPr>
          <w:rFonts w:cs="Arial"/>
          <w:color w:val="000000"/>
          <w:sz w:val="22"/>
          <w:szCs w:val="22"/>
        </w:rPr>
        <w:t>долженность, приобретенная на основании уступки права требования, вклады орган</w:t>
      </w:r>
      <w:r>
        <w:rPr>
          <w:rFonts w:cs="Arial"/>
          <w:color w:val="000000"/>
          <w:sz w:val="22"/>
          <w:szCs w:val="22"/>
        </w:rPr>
        <w:t>и</w:t>
      </w:r>
      <w:r>
        <w:rPr>
          <w:rFonts w:cs="Arial"/>
          <w:color w:val="000000"/>
          <w:sz w:val="22"/>
          <w:szCs w:val="22"/>
        </w:rPr>
        <w:t>зации-товарища по договору простого товарищества и пр.).</w:t>
      </w:r>
    </w:p>
    <w:p w:rsidR="00B93242" w:rsidRDefault="00B93242" w:rsidP="00B93242">
      <w:pPr>
        <w:spacing w:before="60" w:after="60"/>
        <w:ind w:firstLine="709"/>
        <w:jc w:val="both"/>
        <w:rPr>
          <w:rFonts w:cs="Arial"/>
          <w:color w:val="000000"/>
          <w:sz w:val="22"/>
          <w:szCs w:val="22"/>
        </w:rPr>
      </w:pPr>
      <w:r>
        <w:rPr>
          <w:rFonts w:cs="Arial"/>
          <w:color w:val="000000"/>
          <w:sz w:val="22"/>
          <w:szCs w:val="22"/>
        </w:rPr>
        <w:t xml:space="preserve">Финансовые вложения, осуществленные организацией, в зависимости от срока погашения займов и кредитов подразделяются </w:t>
      </w:r>
      <w:proofErr w:type="gramStart"/>
      <w:r>
        <w:rPr>
          <w:rFonts w:cs="Arial"/>
          <w:color w:val="000000"/>
          <w:sz w:val="22"/>
          <w:szCs w:val="22"/>
        </w:rPr>
        <w:t>на</w:t>
      </w:r>
      <w:proofErr w:type="gramEnd"/>
      <w:r>
        <w:rPr>
          <w:rFonts w:cs="Arial"/>
          <w:color w:val="000000"/>
          <w:sz w:val="22"/>
          <w:szCs w:val="22"/>
        </w:rPr>
        <w:t xml:space="preserve"> долгосрочные и краткосрочные. </w:t>
      </w:r>
    </w:p>
    <w:p w:rsidR="00B93242" w:rsidRDefault="00B93242" w:rsidP="00B93242">
      <w:pPr>
        <w:spacing w:before="60" w:after="60"/>
        <w:ind w:firstLine="709"/>
        <w:jc w:val="both"/>
        <w:rPr>
          <w:rFonts w:cs="Arial"/>
          <w:color w:val="000000"/>
          <w:sz w:val="22"/>
          <w:szCs w:val="22"/>
        </w:rPr>
      </w:pPr>
      <w:proofErr w:type="gramStart"/>
      <w:r>
        <w:rPr>
          <w:rFonts w:cs="Arial"/>
          <w:b/>
          <w:color w:val="000000"/>
          <w:sz w:val="22"/>
          <w:szCs w:val="22"/>
        </w:rPr>
        <w:t>Долгосрочные финансовые вложения</w:t>
      </w:r>
      <w:r>
        <w:rPr>
          <w:rFonts w:cs="Arial"/>
          <w:color w:val="000000"/>
          <w:sz w:val="22"/>
          <w:szCs w:val="22"/>
        </w:rPr>
        <w:t xml:space="preserve"> -</w:t>
      </w:r>
      <w:r>
        <w:rPr>
          <w:rFonts w:cs="Arial"/>
          <w:b/>
          <w:color w:val="000000"/>
          <w:sz w:val="22"/>
          <w:szCs w:val="22"/>
        </w:rPr>
        <w:t xml:space="preserve"> </w:t>
      </w:r>
      <w:r>
        <w:rPr>
          <w:rFonts w:cs="Arial"/>
          <w:color w:val="000000"/>
          <w:sz w:val="22"/>
          <w:szCs w:val="22"/>
        </w:rPr>
        <w:t>вложения, осуществленные на срок более одного года с намерением получения доходов (дивидендов): инвестиции орган</w:t>
      </w:r>
      <w:r>
        <w:rPr>
          <w:rFonts w:cs="Arial"/>
          <w:color w:val="000000"/>
          <w:sz w:val="22"/>
          <w:szCs w:val="22"/>
        </w:rPr>
        <w:t>и</w:t>
      </w:r>
      <w:r>
        <w:rPr>
          <w:rFonts w:cs="Arial"/>
          <w:color w:val="000000"/>
          <w:sz w:val="22"/>
          <w:szCs w:val="22"/>
        </w:rPr>
        <w:t>заций в доходные активы (ценные бумаги) других организаций, уставные (складочные) капиталы других организаций, созданных на территории Российской Федерации или за ее пределами, государственные ценные бумаги (облигации и другие долговые обяз</w:t>
      </w:r>
      <w:r>
        <w:rPr>
          <w:rFonts w:cs="Arial"/>
          <w:color w:val="000000"/>
          <w:sz w:val="22"/>
          <w:szCs w:val="22"/>
        </w:rPr>
        <w:t>а</w:t>
      </w:r>
      <w:r>
        <w:rPr>
          <w:rFonts w:cs="Arial"/>
          <w:color w:val="000000"/>
          <w:sz w:val="22"/>
          <w:szCs w:val="22"/>
        </w:rPr>
        <w:t xml:space="preserve">тельства) и т. п., а также предоставленные организацией другим организациям займы. </w:t>
      </w:r>
      <w:proofErr w:type="gramEnd"/>
    </w:p>
    <w:p w:rsidR="00B93242" w:rsidRDefault="00B93242" w:rsidP="00B93242">
      <w:pPr>
        <w:spacing w:before="60" w:after="60"/>
        <w:ind w:firstLine="709"/>
        <w:jc w:val="both"/>
        <w:rPr>
          <w:rFonts w:cs="Arial"/>
          <w:color w:val="000000"/>
          <w:sz w:val="22"/>
          <w:szCs w:val="22"/>
        </w:rPr>
      </w:pPr>
      <w:r>
        <w:rPr>
          <w:rFonts w:cs="Arial"/>
          <w:b/>
          <w:color w:val="000000"/>
          <w:sz w:val="22"/>
          <w:szCs w:val="22"/>
        </w:rPr>
        <w:t>Краткосрочные финансовые вложения</w:t>
      </w:r>
      <w:r>
        <w:rPr>
          <w:rFonts w:cs="Arial"/>
          <w:color w:val="000000"/>
          <w:sz w:val="22"/>
          <w:szCs w:val="22"/>
        </w:rPr>
        <w:t xml:space="preserve"> -</w:t>
      </w:r>
      <w:r>
        <w:rPr>
          <w:rFonts w:cs="Arial"/>
          <w:b/>
          <w:color w:val="000000"/>
          <w:sz w:val="22"/>
          <w:szCs w:val="22"/>
        </w:rPr>
        <w:t xml:space="preserve"> </w:t>
      </w:r>
      <w:r>
        <w:rPr>
          <w:rFonts w:cs="Arial"/>
          <w:color w:val="000000"/>
          <w:sz w:val="22"/>
          <w:szCs w:val="22"/>
        </w:rPr>
        <w:t>вложения на срок не более одного года, осуществленные с намерением получения доходов (дивидендов): в дочерние и зависимые организации, инвестиции организации в ценные бумаги других организаций, государственные ценные бумаги и т. п., а также предоставленные другим организац</w:t>
      </w:r>
      <w:r>
        <w:rPr>
          <w:rFonts w:cs="Arial"/>
          <w:color w:val="000000"/>
          <w:sz w:val="22"/>
          <w:szCs w:val="22"/>
        </w:rPr>
        <w:t>и</w:t>
      </w:r>
      <w:r>
        <w:rPr>
          <w:rFonts w:cs="Arial"/>
          <w:color w:val="000000"/>
          <w:sz w:val="22"/>
          <w:szCs w:val="22"/>
        </w:rPr>
        <w:t>ям займы на срок не более одного года и пр.</w:t>
      </w:r>
    </w:p>
    <w:p w:rsidR="00B93242" w:rsidRDefault="00B93242" w:rsidP="00B93242">
      <w:pPr>
        <w:spacing w:before="60" w:after="60"/>
        <w:ind w:firstLine="709"/>
        <w:jc w:val="both"/>
        <w:rPr>
          <w:rFonts w:cs="Arial"/>
          <w:color w:val="000000"/>
          <w:sz w:val="22"/>
          <w:szCs w:val="22"/>
        </w:rPr>
      </w:pPr>
      <w:proofErr w:type="gramStart"/>
      <w:r>
        <w:rPr>
          <w:rFonts w:cs="Arial"/>
          <w:b/>
          <w:sz w:val="21"/>
          <w:szCs w:val="21"/>
        </w:rPr>
        <w:t>Инвестиции в основной капитал</w:t>
      </w:r>
      <w:r>
        <w:rPr>
          <w:rFonts w:cs="Arial"/>
          <w:sz w:val="21"/>
          <w:szCs w:val="21"/>
        </w:rPr>
        <w:t xml:space="preserve"> - </w:t>
      </w:r>
      <w:r>
        <w:rPr>
          <w:rFonts w:cs="Arial"/>
          <w:color w:val="000000"/>
          <w:sz w:val="22"/>
          <w:szCs w:val="22"/>
        </w:rPr>
        <w:t>совокупность затрат, направленных на стро</w:t>
      </w:r>
      <w:r>
        <w:rPr>
          <w:rFonts w:cs="Arial"/>
          <w:color w:val="000000"/>
          <w:sz w:val="22"/>
          <w:szCs w:val="22"/>
        </w:rPr>
        <w:t>и</w:t>
      </w:r>
      <w:r>
        <w:rPr>
          <w:rFonts w:cs="Arial"/>
          <w:color w:val="000000"/>
          <w:sz w:val="22"/>
          <w:szCs w:val="22"/>
        </w:rPr>
        <w:t>тельство, реконструкцию (включая расширение и модернизацию) объектов, которые приводят к увеличению их первоначальной стоимости, приобретение машин, оборуд</w:t>
      </w:r>
      <w:r>
        <w:rPr>
          <w:rFonts w:cs="Arial"/>
          <w:color w:val="000000"/>
          <w:sz w:val="22"/>
          <w:szCs w:val="22"/>
        </w:rPr>
        <w:t>о</w:t>
      </w:r>
      <w:r>
        <w:rPr>
          <w:rFonts w:cs="Arial"/>
          <w:color w:val="000000"/>
          <w:sz w:val="22"/>
          <w:szCs w:val="22"/>
        </w:rPr>
        <w:t>вания, транспортных средств, производственного и хозяйственного инвентаря, бухга</w:t>
      </w:r>
      <w:r>
        <w:rPr>
          <w:rFonts w:cs="Arial"/>
          <w:color w:val="000000"/>
          <w:sz w:val="22"/>
          <w:szCs w:val="22"/>
        </w:rPr>
        <w:t>л</w:t>
      </w:r>
      <w:r>
        <w:rPr>
          <w:rFonts w:cs="Arial"/>
          <w:color w:val="000000"/>
          <w:sz w:val="22"/>
          <w:szCs w:val="22"/>
        </w:rPr>
        <w:t xml:space="preserve">терский учет которых осуществляется в порядке, установленном для учета вложений во </w:t>
      </w:r>
      <w:proofErr w:type="spellStart"/>
      <w:r>
        <w:rPr>
          <w:rFonts w:cs="Arial"/>
          <w:color w:val="000000"/>
          <w:sz w:val="22"/>
          <w:szCs w:val="22"/>
        </w:rPr>
        <w:t>внеоборотные</w:t>
      </w:r>
      <w:proofErr w:type="spellEnd"/>
      <w:r>
        <w:rPr>
          <w:rFonts w:cs="Arial"/>
          <w:color w:val="000000"/>
          <w:sz w:val="22"/>
          <w:szCs w:val="22"/>
        </w:rPr>
        <w:t xml:space="preserve"> активы, инвестиции в объекты интеллектуальной собственности; культивируемые биологические ресурсы. </w:t>
      </w:r>
      <w:proofErr w:type="gramEnd"/>
    </w:p>
    <w:p w:rsidR="00B93242" w:rsidRDefault="00B93242" w:rsidP="00B93242">
      <w:pPr>
        <w:spacing w:before="60" w:after="60"/>
        <w:ind w:firstLine="709"/>
        <w:jc w:val="both"/>
        <w:rPr>
          <w:rFonts w:cs="Arial"/>
          <w:color w:val="000000"/>
          <w:sz w:val="22"/>
          <w:szCs w:val="22"/>
        </w:rPr>
      </w:pPr>
      <w:r>
        <w:rPr>
          <w:rFonts w:cs="Arial"/>
          <w:color w:val="000000"/>
          <w:sz w:val="22"/>
          <w:szCs w:val="22"/>
        </w:rPr>
        <w:t>В состав инвестиций в основной капитал включены затраты, осуществленные за счет денежных сре</w:t>
      </w:r>
      <w:proofErr w:type="gramStart"/>
      <w:r>
        <w:rPr>
          <w:rFonts w:cs="Arial"/>
          <w:color w:val="000000"/>
          <w:sz w:val="22"/>
          <w:szCs w:val="22"/>
        </w:rPr>
        <w:t>дств гр</w:t>
      </w:r>
      <w:proofErr w:type="gramEnd"/>
      <w:r>
        <w:rPr>
          <w:rFonts w:cs="Arial"/>
          <w:color w:val="000000"/>
          <w:sz w:val="22"/>
          <w:szCs w:val="22"/>
        </w:rPr>
        <w:t>аждан и юридических лиц, привлеченных организациями-застройщиками для долевого строительства.</w:t>
      </w:r>
    </w:p>
    <w:p w:rsidR="00B93242" w:rsidRDefault="00B93242" w:rsidP="00B93242">
      <w:pPr>
        <w:spacing w:before="60" w:after="60"/>
        <w:ind w:firstLine="709"/>
        <w:jc w:val="both"/>
        <w:rPr>
          <w:rFonts w:cs="Arial"/>
          <w:color w:val="000000"/>
          <w:sz w:val="22"/>
          <w:szCs w:val="22"/>
        </w:rPr>
      </w:pPr>
      <w:r>
        <w:rPr>
          <w:rFonts w:cs="Arial"/>
          <w:color w:val="000000"/>
          <w:sz w:val="22"/>
          <w:szCs w:val="22"/>
        </w:rPr>
        <w:lastRenderedPageBreak/>
        <w:t xml:space="preserve">Затраты на приобретение объектов незавершенного строительства и основных средств на вторичном рынке в объеме инвестиций в основной капитал не учитываются. </w:t>
      </w:r>
    </w:p>
    <w:p w:rsidR="00B93242" w:rsidRDefault="00B93242" w:rsidP="00B93242">
      <w:pPr>
        <w:spacing w:before="60" w:after="60"/>
        <w:ind w:firstLine="709"/>
        <w:jc w:val="both"/>
        <w:rPr>
          <w:rFonts w:cs="Arial"/>
          <w:color w:val="000000"/>
          <w:sz w:val="22"/>
          <w:szCs w:val="22"/>
        </w:rPr>
      </w:pPr>
      <w:r>
        <w:rPr>
          <w:rFonts w:cs="Arial"/>
          <w:color w:val="000000"/>
          <w:sz w:val="22"/>
          <w:szCs w:val="22"/>
        </w:rPr>
        <w:t>Распределение инвестиций в основной капитал по видам экономической де</w:t>
      </w:r>
      <w:r>
        <w:rPr>
          <w:rFonts w:cs="Arial"/>
          <w:color w:val="000000"/>
          <w:sz w:val="22"/>
          <w:szCs w:val="22"/>
        </w:rPr>
        <w:t>я</w:t>
      </w:r>
      <w:r>
        <w:rPr>
          <w:rFonts w:cs="Arial"/>
          <w:color w:val="000000"/>
          <w:sz w:val="22"/>
          <w:szCs w:val="22"/>
        </w:rPr>
        <w:t>тельности осуществляется в соответствии с классификатором ОКВЭД</w:t>
      </w:r>
      <w:proofErr w:type="gramStart"/>
      <w:r>
        <w:rPr>
          <w:rFonts w:cs="Arial"/>
          <w:color w:val="000000"/>
          <w:sz w:val="22"/>
          <w:szCs w:val="22"/>
        </w:rPr>
        <w:t>2</w:t>
      </w:r>
      <w:proofErr w:type="gramEnd"/>
      <w:r>
        <w:rPr>
          <w:rFonts w:cs="Arial"/>
          <w:color w:val="000000"/>
          <w:sz w:val="22"/>
          <w:szCs w:val="22"/>
        </w:rPr>
        <w:t>, исходя из той сферы деятельности, в рамках которой будут функционировать создаваемые или пр</w:t>
      </w:r>
      <w:r>
        <w:rPr>
          <w:rFonts w:cs="Arial"/>
          <w:color w:val="000000"/>
          <w:sz w:val="22"/>
          <w:szCs w:val="22"/>
        </w:rPr>
        <w:t>и</w:t>
      </w:r>
      <w:r>
        <w:rPr>
          <w:rFonts w:cs="Arial"/>
          <w:color w:val="000000"/>
          <w:sz w:val="22"/>
          <w:szCs w:val="22"/>
        </w:rPr>
        <w:t>обретаемые основные фонды.</w:t>
      </w:r>
    </w:p>
    <w:p w:rsidR="00B93242" w:rsidRDefault="00B93242" w:rsidP="00B93242">
      <w:pPr>
        <w:spacing w:before="60" w:after="60"/>
        <w:ind w:firstLine="709"/>
        <w:jc w:val="both"/>
        <w:rPr>
          <w:rFonts w:cs="Arial"/>
          <w:color w:val="000000"/>
          <w:sz w:val="22"/>
          <w:szCs w:val="22"/>
        </w:rPr>
      </w:pPr>
      <w:r>
        <w:rPr>
          <w:rFonts w:cs="Arial"/>
          <w:color w:val="000000"/>
          <w:sz w:val="22"/>
          <w:szCs w:val="22"/>
        </w:rPr>
        <w:t>Инвестиции в основной капитал учитываются без налога на добавленную сто</w:t>
      </w:r>
      <w:r>
        <w:rPr>
          <w:rFonts w:cs="Arial"/>
          <w:color w:val="000000"/>
          <w:sz w:val="22"/>
          <w:szCs w:val="22"/>
        </w:rPr>
        <w:t>и</w:t>
      </w:r>
      <w:r>
        <w:rPr>
          <w:rFonts w:cs="Arial"/>
          <w:color w:val="000000"/>
          <w:sz w:val="22"/>
          <w:szCs w:val="22"/>
        </w:rPr>
        <w:t xml:space="preserve">мость. </w:t>
      </w:r>
    </w:p>
    <w:p w:rsidR="00B93242" w:rsidRDefault="00B93242" w:rsidP="00B93242">
      <w:pPr>
        <w:spacing w:before="60" w:after="60"/>
        <w:ind w:firstLine="709"/>
        <w:jc w:val="both"/>
        <w:rPr>
          <w:rFonts w:cs="Arial"/>
          <w:sz w:val="21"/>
          <w:szCs w:val="21"/>
        </w:rPr>
      </w:pPr>
      <w:r>
        <w:rPr>
          <w:rFonts w:cs="Arial"/>
          <w:color w:val="000000"/>
          <w:sz w:val="22"/>
          <w:szCs w:val="22"/>
        </w:rPr>
        <w:t>Индекс физического объема инвестиций в основной капитал рассчитан в соп</w:t>
      </w:r>
      <w:r>
        <w:rPr>
          <w:rFonts w:cs="Arial"/>
          <w:color w:val="000000"/>
          <w:sz w:val="22"/>
          <w:szCs w:val="22"/>
        </w:rPr>
        <w:t>о</w:t>
      </w:r>
      <w:r>
        <w:rPr>
          <w:rFonts w:cs="Arial"/>
          <w:color w:val="000000"/>
          <w:sz w:val="22"/>
          <w:szCs w:val="22"/>
        </w:rPr>
        <w:t>ставимых ценах. В качестве сопоставимых цен приняты среднегодовые цены пред</w:t>
      </w:r>
      <w:r>
        <w:rPr>
          <w:rFonts w:cs="Arial"/>
          <w:color w:val="000000"/>
          <w:sz w:val="22"/>
          <w:szCs w:val="22"/>
        </w:rPr>
        <w:t>ы</w:t>
      </w:r>
      <w:r>
        <w:rPr>
          <w:rFonts w:cs="Arial"/>
          <w:color w:val="000000"/>
          <w:sz w:val="22"/>
          <w:szCs w:val="22"/>
        </w:rPr>
        <w:t>дущего</w:t>
      </w:r>
      <w:r>
        <w:rPr>
          <w:rFonts w:cs="Arial"/>
          <w:sz w:val="21"/>
          <w:szCs w:val="21"/>
        </w:rPr>
        <w:t xml:space="preserve"> года.</w:t>
      </w:r>
    </w:p>
    <w:p w:rsidR="00B93242" w:rsidRDefault="00B93242" w:rsidP="00B93242">
      <w:pPr>
        <w:spacing w:before="60" w:after="60"/>
        <w:ind w:firstLine="709"/>
        <w:jc w:val="both"/>
        <w:rPr>
          <w:rFonts w:cs="Arial"/>
          <w:color w:val="000000"/>
          <w:sz w:val="22"/>
          <w:szCs w:val="22"/>
        </w:rPr>
      </w:pPr>
      <w:proofErr w:type="gramStart"/>
      <w:r>
        <w:rPr>
          <w:rFonts w:cs="Arial"/>
          <w:b/>
          <w:color w:val="000000"/>
          <w:sz w:val="22"/>
          <w:szCs w:val="22"/>
        </w:rPr>
        <w:t>Инвестиции в</w:t>
      </w:r>
      <w:r>
        <w:rPr>
          <w:rFonts w:cs="Arial"/>
          <w:color w:val="000000"/>
          <w:sz w:val="22"/>
          <w:szCs w:val="22"/>
        </w:rPr>
        <w:t xml:space="preserve"> </w:t>
      </w:r>
      <w:r>
        <w:rPr>
          <w:rFonts w:cs="Arial"/>
          <w:b/>
          <w:color w:val="000000"/>
          <w:sz w:val="22"/>
          <w:szCs w:val="22"/>
        </w:rPr>
        <w:t>здания (кроме жилых) и сооружения</w:t>
      </w:r>
      <w:r>
        <w:rPr>
          <w:rFonts w:cs="Arial"/>
          <w:color w:val="000000"/>
          <w:sz w:val="22"/>
          <w:szCs w:val="22"/>
        </w:rPr>
        <w:t xml:space="preserve"> - расходы на строител</w:t>
      </w:r>
      <w:r>
        <w:rPr>
          <w:rFonts w:cs="Arial"/>
          <w:color w:val="000000"/>
          <w:sz w:val="22"/>
          <w:szCs w:val="22"/>
        </w:rPr>
        <w:t>ь</w:t>
      </w:r>
      <w:r>
        <w:rPr>
          <w:rFonts w:cs="Arial"/>
          <w:color w:val="000000"/>
          <w:sz w:val="22"/>
          <w:szCs w:val="22"/>
        </w:rPr>
        <w:t>ство зданий и сооружений, которые складываются из выполненных строительных р</w:t>
      </w:r>
      <w:r>
        <w:rPr>
          <w:rFonts w:cs="Arial"/>
          <w:color w:val="000000"/>
          <w:sz w:val="22"/>
          <w:szCs w:val="22"/>
        </w:rPr>
        <w:t>а</w:t>
      </w:r>
      <w:r>
        <w:rPr>
          <w:rFonts w:cs="Arial"/>
          <w:color w:val="000000"/>
          <w:sz w:val="22"/>
          <w:szCs w:val="22"/>
        </w:rPr>
        <w:t>бот и приходящихся на них прочих капитальных затрат.</w:t>
      </w:r>
      <w:proofErr w:type="gramEnd"/>
      <w:r>
        <w:rPr>
          <w:rFonts w:cs="Arial"/>
          <w:color w:val="000000"/>
          <w:sz w:val="22"/>
          <w:szCs w:val="22"/>
        </w:rPr>
        <w:t xml:space="preserve"> При этом в затраты на стро</w:t>
      </w:r>
      <w:r>
        <w:rPr>
          <w:rFonts w:cs="Arial"/>
          <w:color w:val="000000"/>
          <w:sz w:val="22"/>
          <w:szCs w:val="22"/>
        </w:rPr>
        <w:t>и</w:t>
      </w:r>
      <w:r>
        <w:rPr>
          <w:rFonts w:cs="Arial"/>
          <w:color w:val="000000"/>
          <w:sz w:val="22"/>
          <w:szCs w:val="22"/>
        </w:rPr>
        <w:t xml:space="preserve">тельство зданий включаются затраты на коммуникации внутри здания, необходимые для его эксплуатации. </w:t>
      </w:r>
    </w:p>
    <w:p w:rsidR="00B93242" w:rsidRDefault="00B93242" w:rsidP="00B93242">
      <w:pPr>
        <w:spacing w:before="60" w:after="60"/>
        <w:ind w:firstLine="709"/>
        <w:jc w:val="both"/>
        <w:rPr>
          <w:rFonts w:cs="Arial"/>
          <w:color w:val="000000"/>
          <w:sz w:val="22"/>
          <w:szCs w:val="22"/>
        </w:rPr>
      </w:pPr>
      <w:proofErr w:type="gramStart"/>
      <w:r>
        <w:rPr>
          <w:rFonts w:cs="Arial"/>
          <w:b/>
          <w:color w:val="000000"/>
          <w:sz w:val="21"/>
          <w:szCs w:val="21"/>
        </w:rPr>
        <w:t>Инвестиции в</w:t>
      </w:r>
      <w:r>
        <w:rPr>
          <w:rFonts w:cs="Arial"/>
          <w:color w:val="000000"/>
          <w:sz w:val="21"/>
          <w:szCs w:val="21"/>
        </w:rPr>
        <w:t xml:space="preserve"> </w:t>
      </w:r>
      <w:r>
        <w:rPr>
          <w:rFonts w:cs="Arial"/>
          <w:b/>
          <w:color w:val="000000"/>
          <w:sz w:val="21"/>
          <w:szCs w:val="21"/>
        </w:rPr>
        <w:t>здания (кроме жилых) и сооружения</w:t>
      </w:r>
      <w:r>
        <w:rPr>
          <w:rFonts w:cs="Arial"/>
          <w:color w:val="000000"/>
          <w:sz w:val="21"/>
          <w:szCs w:val="21"/>
        </w:rPr>
        <w:t xml:space="preserve"> - </w:t>
      </w:r>
      <w:r>
        <w:rPr>
          <w:rFonts w:cs="Arial"/>
          <w:color w:val="000000"/>
          <w:sz w:val="22"/>
          <w:szCs w:val="22"/>
        </w:rPr>
        <w:t>расходы на строительство зданий и сооружений, которые складываются из выполненных строительных работ и приходящихся на них прочих капитальных затрат.</w:t>
      </w:r>
      <w:proofErr w:type="gramEnd"/>
      <w:r>
        <w:rPr>
          <w:rFonts w:cs="Arial"/>
          <w:color w:val="000000"/>
          <w:sz w:val="22"/>
          <w:szCs w:val="22"/>
        </w:rPr>
        <w:t xml:space="preserve"> При этом в затраты на строител</w:t>
      </w:r>
      <w:r>
        <w:rPr>
          <w:rFonts w:cs="Arial"/>
          <w:color w:val="000000"/>
          <w:sz w:val="22"/>
          <w:szCs w:val="22"/>
        </w:rPr>
        <w:t>ь</w:t>
      </w:r>
      <w:r>
        <w:rPr>
          <w:rFonts w:cs="Arial"/>
          <w:color w:val="000000"/>
          <w:sz w:val="22"/>
          <w:szCs w:val="22"/>
        </w:rPr>
        <w:t>ство зданий включаются стоимость оборудования и коммуникации внутри здания, н</w:t>
      </w:r>
      <w:r>
        <w:rPr>
          <w:rFonts w:cs="Arial"/>
          <w:color w:val="000000"/>
          <w:sz w:val="22"/>
          <w:szCs w:val="22"/>
        </w:rPr>
        <w:t>е</w:t>
      </w:r>
      <w:r>
        <w:rPr>
          <w:rFonts w:cs="Arial"/>
          <w:color w:val="000000"/>
          <w:sz w:val="22"/>
          <w:szCs w:val="22"/>
        </w:rPr>
        <w:t xml:space="preserve">обходимые для его эксплуатации. </w:t>
      </w:r>
    </w:p>
    <w:p w:rsidR="00B93242" w:rsidRDefault="00B93242" w:rsidP="00B93242">
      <w:pPr>
        <w:spacing w:before="60" w:after="60"/>
        <w:ind w:firstLine="709"/>
        <w:jc w:val="both"/>
        <w:rPr>
          <w:rFonts w:cs="Arial"/>
          <w:color w:val="000000"/>
          <w:sz w:val="22"/>
          <w:szCs w:val="22"/>
        </w:rPr>
      </w:pPr>
      <w:proofErr w:type="gramStart"/>
      <w:r>
        <w:rPr>
          <w:rFonts w:cs="Arial"/>
          <w:b/>
          <w:sz w:val="21"/>
          <w:szCs w:val="21"/>
        </w:rPr>
        <w:t>Инвестиции в жилые здания и помещения</w:t>
      </w:r>
      <w:r>
        <w:rPr>
          <w:rFonts w:cs="Arial"/>
          <w:sz w:val="21"/>
          <w:szCs w:val="21"/>
        </w:rPr>
        <w:t xml:space="preserve"> - </w:t>
      </w:r>
      <w:r>
        <w:rPr>
          <w:rFonts w:cs="Arial"/>
          <w:color w:val="000000"/>
          <w:sz w:val="22"/>
          <w:szCs w:val="22"/>
        </w:rPr>
        <w:t>затраты на строительство жилых помещений, зданий или частей зданий, используемых полностью или главным образом как места проживания: входящих в жилищный фонд (общего назначения, общежития, спальные корпуса школ-интернатов, детских домов, дома для престарелых и инвал</w:t>
      </w:r>
      <w:r>
        <w:rPr>
          <w:rFonts w:cs="Arial"/>
          <w:color w:val="000000"/>
          <w:sz w:val="22"/>
          <w:szCs w:val="22"/>
        </w:rPr>
        <w:t>и</w:t>
      </w:r>
      <w:r>
        <w:rPr>
          <w:rFonts w:cs="Arial"/>
          <w:color w:val="000000"/>
          <w:sz w:val="22"/>
          <w:szCs w:val="22"/>
        </w:rPr>
        <w:t>дов) и не входящих в жилищный фонд (дома щитовые, садовые дома, помещения ко</w:t>
      </w:r>
      <w:r>
        <w:rPr>
          <w:rFonts w:cs="Arial"/>
          <w:color w:val="000000"/>
          <w:sz w:val="22"/>
          <w:szCs w:val="22"/>
        </w:rPr>
        <w:t>н</w:t>
      </w:r>
      <w:r>
        <w:rPr>
          <w:rFonts w:cs="Arial"/>
          <w:color w:val="000000"/>
          <w:sz w:val="22"/>
          <w:szCs w:val="22"/>
        </w:rPr>
        <w:t>тейнерного типа жилые, вагоны-дома передвижные, помещения, приспособленные под жилье</w:t>
      </w:r>
      <w:proofErr w:type="gramEnd"/>
      <w:r>
        <w:rPr>
          <w:rFonts w:cs="Arial"/>
          <w:color w:val="000000"/>
          <w:sz w:val="22"/>
          <w:szCs w:val="22"/>
        </w:rPr>
        <w:t xml:space="preserve"> (такие как вагоны и кузова железнодорожных вагонов, суда и другие подсобные объекты).</w:t>
      </w:r>
    </w:p>
    <w:p w:rsidR="00B93242" w:rsidRDefault="00B93242" w:rsidP="00B93242">
      <w:pPr>
        <w:spacing w:before="60" w:after="60"/>
        <w:ind w:firstLine="709"/>
        <w:jc w:val="both"/>
        <w:rPr>
          <w:rFonts w:cs="Arial"/>
          <w:color w:val="000000"/>
          <w:sz w:val="22"/>
          <w:szCs w:val="22"/>
        </w:rPr>
      </w:pPr>
      <w:r>
        <w:rPr>
          <w:rFonts w:cs="Arial"/>
          <w:b/>
          <w:color w:val="000000"/>
          <w:sz w:val="22"/>
          <w:szCs w:val="22"/>
        </w:rPr>
        <w:t>Инвестиции в машины, оборудование, транспортные средства</w:t>
      </w:r>
      <w:r>
        <w:rPr>
          <w:rFonts w:cs="Arial"/>
          <w:color w:val="000000"/>
          <w:sz w:val="22"/>
          <w:szCs w:val="22"/>
        </w:rPr>
        <w:t xml:space="preserve"> - затраты на приобретение машин, транспортных средств, оборудования, производственного и х</w:t>
      </w:r>
      <w:r>
        <w:rPr>
          <w:rFonts w:cs="Arial"/>
          <w:color w:val="000000"/>
          <w:sz w:val="22"/>
          <w:szCs w:val="22"/>
        </w:rPr>
        <w:t>о</w:t>
      </w:r>
      <w:r>
        <w:rPr>
          <w:rFonts w:cs="Arial"/>
          <w:color w:val="000000"/>
          <w:sz w:val="22"/>
          <w:szCs w:val="22"/>
        </w:rPr>
        <w:t>зяйственного инвентаря, а также затраты на монтаж оборудования на месте его пост</w:t>
      </w:r>
      <w:r>
        <w:rPr>
          <w:rFonts w:cs="Arial"/>
          <w:color w:val="000000"/>
          <w:sz w:val="22"/>
          <w:szCs w:val="22"/>
        </w:rPr>
        <w:t>о</w:t>
      </w:r>
      <w:r>
        <w:rPr>
          <w:rFonts w:cs="Arial"/>
          <w:color w:val="000000"/>
          <w:sz w:val="22"/>
          <w:szCs w:val="22"/>
        </w:rPr>
        <w:t>янной эксплуатации, проверку и испытание качества монтажа.</w:t>
      </w:r>
    </w:p>
    <w:p w:rsidR="00B93242" w:rsidRDefault="00B93242" w:rsidP="00B93242">
      <w:pPr>
        <w:spacing w:before="120" w:after="120"/>
        <w:outlineLvl w:val="0"/>
        <w:rPr>
          <w:b/>
          <w:i/>
          <w:sz w:val="22"/>
          <w:szCs w:val="22"/>
        </w:rPr>
      </w:pPr>
      <w:r>
        <w:rPr>
          <w:b/>
          <w:i/>
          <w:sz w:val="22"/>
          <w:szCs w:val="22"/>
        </w:rPr>
        <w:t>Транспорт.</w:t>
      </w:r>
    </w:p>
    <w:p w:rsidR="00B93242" w:rsidRDefault="00B93242" w:rsidP="00B93242">
      <w:pPr>
        <w:spacing w:before="60" w:after="60"/>
        <w:ind w:firstLine="720"/>
        <w:jc w:val="both"/>
        <w:rPr>
          <w:rFonts w:cs="Arial"/>
          <w:sz w:val="22"/>
          <w:szCs w:val="22"/>
        </w:rPr>
      </w:pPr>
      <w:r>
        <w:rPr>
          <w:rFonts w:cs="Arial"/>
          <w:b/>
          <w:sz w:val="22"/>
          <w:szCs w:val="22"/>
        </w:rPr>
        <w:t>Грузооборот автомобильного транспорта</w:t>
      </w:r>
      <w:r>
        <w:rPr>
          <w:rFonts w:cs="Arial"/>
          <w:sz w:val="22"/>
          <w:szCs w:val="22"/>
        </w:rPr>
        <w:t xml:space="preserve"> - объем работы автомобильного транспорта организаций всех видов экономической деятельности по перевозкам гр</w:t>
      </w:r>
      <w:r>
        <w:rPr>
          <w:rFonts w:cs="Arial"/>
          <w:sz w:val="22"/>
          <w:szCs w:val="22"/>
        </w:rPr>
        <w:t>у</w:t>
      </w:r>
      <w:r>
        <w:rPr>
          <w:rFonts w:cs="Arial"/>
          <w:sz w:val="22"/>
          <w:szCs w:val="22"/>
        </w:rPr>
        <w:t>зов. Единицей измерения является тонно-километр, т. е. перемещение 1 тонны груза на 1 километр. Исчисляется суммированием произведений массы перевезенных грузов каждой перевозки в тоннах на расстояние перевозки в километрах.</w:t>
      </w:r>
    </w:p>
    <w:p w:rsidR="00B93242" w:rsidRDefault="00B93242" w:rsidP="00B93242">
      <w:pPr>
        <w:spacing w:before="120"/>
        <w:ind w:firstLine="709"/>
        <w:jc w:val="both"/>
        <w:rPr>
          <w:rFonts w:cs="Arial"/>
          <w:sz w:val="22"/>
          <w:szCs w:val="22"/>
        </w:rPr>
      </w:pPr>
      <w:r>
        <w:rPr>
          <w:rFonts w:cs="Arial"/>
          <w:b/>
          <w:sz w:val="22"/>
          <w:szCs w:val="22"/>
        </w:rPr>
        <w:t>Пассажирооборот автомобильного транспорта (автобусов)</w:t>
      </w:r>
      <w:r>
        <w:rPr>
          <w:rFonts w:cs="Arial"/>
          <w:sz w:val="22"/>
          <w:szCs w:val="22"/>
        </w:rPr>
        <w:t xml:space="preserve"> - объем работы автобусов по перевозке пассажиров по маршрутам регулярных перевозок. </w:t>
      </w:r>
      <w:proofErr w:type="gramStart"/>
      <w:r>
        <w:rPr>
          <w:rFonts w:cs="Arial"/>
          <w:sz w:val="22"/>
          <w:szCs w:val="22"/>
        </w:rPr>
        <w:t>Данные приводятся без учета работы заказных автобусов (единичные перевозки по маршруту, определяемому заказчиком, юридическим или физическим лицом: перевозки турис</w:t>
      </w:r>
      <w:r>
        <w:rPr>
          <w:rFonts w:cs="Arial"/>
          <w:sz w:val="22"/>
          <w:szCs w:val="22"/>
        </w:rPr>
        <w:t>т</w:t>
      </w:r>
      <w:r>
        <w:rPr>
          <w:rFonts w:cs="Arial"/>
          <w:sz w:val="22"/>
          <w:szCs w:val="22"/>
        </w:rPr>
        <w:t>ско-экскурсионными автобусами, специальные автобусные перевозки (школьные, ва</w:t>
      </w:r>
      <w:r>
        <w:rPr>
          <w:rFonts w:cs="Arial"/>
          <w:sz w:val="22"/>
          <w:szCs w:val="22"/>
        </w:rPr>
        <w:t>х</w:t>
      </w:r>
      <w:r>
        <w:rPr>
          <w:rFonts w:cs="Arial"/>
          <w:sz w:val="22"/>
          <w:szCs w:val="22"/>
        </w:rPr>
        <w:t>товые, доставка работников на коммерческой основе на производственные объекты, удаленные от общих линий городского пассажирского транспорта, в отдаленных рай</w:t>
      </w:r>
      <w:r>
        <w:rPr>
          <w:rFonts w:cs="Arial"/>
          <w:sz w:val="22"/>
          <w:szCs w:val="22"/>
        </w:rPr>
        <w:t>о</w:t>
      </w:r>
      <w:r>
        <w:rPr>
          <w:rFonts w:cs="Arial"/>
          <w:sz w:val="22"/>
          <w:szCs w:val="22"/>
        </w:rPr>
        <w:t xml:space="preserve">нах сельской местности и т.п.) </w:t>
      </w:r>
      <w:proofErr w:type="gramEnd"/>
    </w:p>
    <w:p w:rsidR="00B93242" w:rsidRDefault="00B93242" w:rsidP="00B93242">
      <w:pPr>
        <w:rPr>
          <w:b/>
          <w:i/>
          <w:sz w:val="22"/>
          <w:szCs w:val="22"/>
        </w:rPr>
      </w:pPr>
    </w:p>
    <w:p w:rsidR="00B93242" w:rsidRDefault="00B93242" w:rsidP="00B93242">
      <w:pPr>
        <w:spacing w:before="120" w:after="120"/>
        <w:outlineLvl w:val="0"/>
        <w:rPr>
          <w:b/>
          <w:i/>
          <w:sz w:val="22"/>
          <w:szCs w:val="22"/>
        </w:rPr>
      </w:pPr>
      <w:r>
        <w:rPr>
          <w:b/>
          <w:i/>
          <w:sz w:val="22"/>
          <w:szCs w:val="22"/>
        </w:rPr>
        <w:t>Рынки товаров и услуг.</w:t>
      </w:r>
    </w:p>
    <w:p w:rsidR="00B93242" w:rsidRDefault="00B93242" w:rsidP="00B93242">
      <w:pPr>
        <w:spacing w:before="60" w:after="60"/>
        <w:ind w:firstLine="720"/>
        <w:jc w:val="both"/>
        <w:rPr>
          <w:sz w:val="22"/>
          <w:szCs w:val="22"/>
        </w:rPr>
      </w:pPr>
      <w:r>
        <w:rPr>
          <w:b/>
          <w:sz w:val="22"/>
          <w:szCs w:val="22"/>
        </w:rPr>
        <w:t>Оборот розничной торговли</w:t>
      </w:r>
      <w:r>
        <w:rPr>
          <w:sz w:val="22"/>
          <w:szCs w:val="22"/>
        </w:rPr>
        <w:t xml:space="preserve"> - выручка от продажи товаров населению для личного потребления или использования в домашнем хозяйстве за наличный расчет </w:t>
      </w:r>
      <w:r>
        <w:rPr>
          <w:sz w:val="22"/>
          <w:szCs w:val="22"/>
        </w:rPr>
        <w:lastRenderedPageBreak/>
        <w:t>или оплаченных по кредитным карточкам, расчетным чекам банков, по перечислениям со счетов вкладчиков, по поручению физического лица без открытия счета, посре</w:t>
      </w:r>
      <w:r>
        <w:rPr>
          <w:sz w:val="22"/>
          <w:szCs w:val="22"/>
        </w:rPr>
        <w:t>д</w:t>
      </w:r>
      <w:r>
        <w:rPr>
          <w:sz w:val="22"/>
          <w:szCs w:val="22"/>
        </w:rPr>
        <w:t>ством платежных карт (электронных денег).</w:t>
      </w:r>
    </w:p>
    <w:p w:rsidR="00B93242" w:rsidRDefault="00B93242" w:rsidP="00B93242">
      <w:pPr>
        <w:spacing w:before="60" w:after="60"/>
        <w:ind w:firstLine="720"/>
        <w:jc w:val="both"/>
        <w:rPr>
          <w:sz w:val="22"/>
          <w:szCs w:val="22"/>
        </w:rPr>
      </w:pPr>
      <w:r>
        <w:rPr>
          <w:sz w:val="22"/>
          <w:szCs w:val="22"/>
        </w:rPr>
        <w:t>Стоимость товаров, проданных (отпущенных) отдельным категориям населения со скидкой, или полностью оплаченных органами социальной защиты, включается в оборот розничной торговли в полном объеме. В оборот розничной торговли не включ</w:t>
      </w:r>
      <w:r>
        <w:rPr>
          <w:sz w:val="22"/>
          <w:szCs w:val="22"/>
        </w:rPr>
        <w:t>а</w:t>
      </w:r>
      <w:r>
        <w:rPr>
          <w:sz w:val="22"/>
          <w:szCs w:val="22"/>
        </w:rPr>
        <w:t>ется стоимость товаров, проданных (отпущенных) из розничной торговой сети юрид</w:t>
      </w:r>
      <w:r>
        <w:rPr>
          <w:sz w:val="22"/>
          <w:szCs w:val="22"/>
        </w:rPr>
        <w:t>и</w:t>
      </w:r>
      <w:r>
        <w:rPr>
          <w:sz w:val="22"/>
          <w:szCs w:val="22"/>
        </w:rPr>
        <w:t xml:space="preserve">ческим лицам (в том числе организациям социальной сферы, </w:t>
      </w:r>
      <w:proofErr w:type="spellStart"/>
      <w:r>
        <w:rPr>
          <w:sz w:val="22"/>
          <w:szCs w:val="22"/>
        </w:rPr>
        <w:t>спецпотребителям</w:t>
      </w:r>
      <w:proofErr w:type="spellEnd"/>
      <w:r>
        <w:rPr>
          <w:sz w:val="22"/>
          <w:szCs w:val="22"/>
        </w:rPr>
        <w:t xml:space="preserve"> и т.п.) и индивидуальным предпринимателям, и оборот общественного питания.</w:t>
      </w:r>
    </w:p>
    <w:p w:rsidR="00B93242" w:rsidRDefault="00B93242" w:rsidP="00B93242">
      <w:pPr>
        <w:spacing w:before="60" w:after="60"/>
        <w:ind w:firstLine="720"/>
        <w:jc w:val="both"/>
        <w:rPr>
          <w:sz w:val="22"/>
          <w:szCs w:val="22"/>
        </w:rPr>
      </w:pPr>
      <w:r>
        <w:rPr>
          <w:b/>
          <w:sz w:val="22"/>
          <w:szCs w:val="22"/>
        </w:rPr>
        <w:t xml:space="preserve">Индекс физического объема оборота розничной торговли </w:t>
      </w:r>
      <w:r>
        <w:rPr>
          <w:sz w:val="22"/>
          <w:szCs w:val="22"/>
        </w:rPr>
        <w:t>- относительный показатель, характеризующий изменение оборота розничной торговли в сравниваемых периодах в сопоставимых ценах.</w:t>
      </w:r>
    </w:p>
    <w:p w:rsidR="00B93242" w:rsidRDefault="00B93242" w:rsidP="00B93242">
      <w:pPr>
        <w:spacing w:before="70" w:after="70"/>
        <w:ind w:firstLine="720"/>
        <w:jc w:val="both"/>
        <w:rPr>
          <w:sz w:val="22"/>
          <w:szCs w:val="22"/>
        </w:rPr>
      </w:pPr>
      <w:r>
        <w:rPr>
          <w:b/>
          <w:sz w:val="22"/>
          <w:szCs w:val="22"/>
        </w:rPr>
        <w:t xml:space="preserve">Оборот общественного питания </w:t>
      </w:r>
      <w:r>
        <w:rPr>
          <w:sz w:val="22"/>
          <w:szCs w:val="22"/>
        </w:rPr>
        <w:t>- выручка от продажи собственной кулина</w:t>
      </w:r>
      <w:r>
        <w:rPr>
          <w:sz w:val="22"/>
          <w:szCs w:val="22"/>
        </w:rPr>
        <w:t>р</w:t>
      </w:r>
      <w:r>
        <w:rPr>
          <w:sz w:val="22"/>
          <w:szCs w:val="22"/>
        </w:rPr>
        <w:t>ной продукции и покупных товаров без кулинарной обработки населению для потре</w:t>
      </w:r>
      <w:r>
        <w:rPr>
          <w:sz w:val="22"/>
          <w:szCs w:val="22"/>
        </w:rPr>
        <w:t>б</w:t>
      </w:r>
      <w:r>
        <w:rPr>
          <w:sz w:val="22"/>
          <w:szCs w:val="22"/>
        </w:rPr>
        <w:t>ления, главным образом, на месте, а также организациям и индивидуальным предпр</w:t>
      </w:r>
      <w:r>
        <w:rPr>
          <w:sz w:val="22"/>
          <w:szCs w:val="22"/>
        </w:rPr>
        <w:t>и</w:t>
      </w:r>
      <w:r>
        <w:rPr>
          <w:sz w:val="22"/>
          <w:szCs w:val="22"/>
        </w:rPr>
        <w:t>нимателям для организации питания различных контингентов населения.</w:t>
      </w:r>
    </w:p>
    <w:p w:rsidR="00B93242" w:rsidRDefault="00B93242" w:rsidP="00B93242">
      <w:pPr>
        <w:spacing w:before="70" w:after="70"/>
        <w:ind w:firstLine="720"/>
        <w:jc w:val="both"/>
        <w:rPr>
          <w:rFonts w:cs="Arial"/>
          <w:color w:val="000000"/>
          <w:sz w:val="22"/>
          <w:szCs w:val="22"/>
        </w:rPr>
      </w:pPr>
      <w:r>
        <w:rPr>
          <w:rFonts w:cs="Arial"/>
          <w:color w:val="000000"/>
          <w:sz w:val="22"/>
          <w:szCs w:val="22"/>
        </w:rPr>
        <w:t>В оборот общественного питания включается стоимость кулинарной продукции и покупных товаров, отпущенных: работникам организаций с последующим удержан</w:t>
      </w:r>
      <w:r>
        <w:rPr>
          <w:rFonts w:cs="Arial"/>
          <w:color w:val="000000"/>
          <w:sz w:val="22"/>
          <w:szCs w:val="22"/>
        </w:rPr>
        <w:t>и</w:t>
      </w:r>
      <w:r>
        <w:rPr>
          <w:rFonts w:cs="Arial"/>
          <w:color w:val="000000"/>
          <w:sz w:val="22"/>
          <w:szCs w:val="22"/>
        </w:rPr>
        <w:t>ем из заработной платы; на дом по заказам населения; на рабочие места по заказам организаций и индивидуальных предпринимателей; транспортным организациям в п</w:t>
      </w:r>
      <w:r>
        <w:rPr>
          <w:rFonts w:cs="Arial"/>
          <w:color w:val="000000"/>
          <w:sz w:val="22"/>
          <w:szCs w:val="22"/>
        </w:rPr>
        <w:t>у</w:t>
      </w:r>
      <w:r>
        <w:rPr>
          <w:rFonts w:cs="Arial"/>
          <w:color w:val="000000"/>
          <w:sz w:val="22"/>
          <w:szCs w:val="22"/>
        </w:rPr>
        <w:t xml:space="preserve">ти следования сухопутного, воздушного, водного транспорта; </w:t>
      </w:r>
      <w:proofErr w:type="gramStart"/>
      <w:r>
        <w:rPr>
          <w:rFonts w:cs="Arial"/>
          <w:color w:val="000000"/>
          <w:sz w:val="22"/>
          <w:szCs w:val="22"/>
        </w:rPr>
        <w:t>для обслуживания при</w:t>
      </w:r>
      <w:r>
        <w:rPr>
          <w:rFonts w:cs="Arial"/>
          <w:color w:val="000000"/>
          <w:sz w:val="22"/>
          <w:szCs w:val="22"/>
        </w:rPr>
        <w:t>е</w:t>
      </w:r>
      <w:r>
        <w:rPr>
          <w:rFonts w:cs="Arial"/>
          <w:color w:val="000000"/>
          <w:sz w:val="22"/>
          <w:szCs w:val="22"/>
        </w:rPr>
        <w:t>мов, банкетов и т.п.; организациями общественного питания организациям социальной сферы (школам, больницам, санаториям, домам престарелых и т. п.) в объеме факт</w:t>
      </w:r>
      <w:r>
        <w:rPr>
          <w:rFonts w:cs="Arial"/>
          <w:color w:val="000000"/>
          <w:sz w:val="22"/>
          <w:szCs w:val="22"/>
        </w:rPr>
        <w:t>и</w:t>
      </w:r>
      <w:r>
        <w:rPr>
          <w:rFonts w:cs="Arial"/>
          <w:color w:val="000000"/>
          <w:sz w:val="22"/>
          <w:szCs w:val="22"/>
        </w:rPr>
        <w:t>ческой стоимости питания; по абонементам, талонам и т. п.; стоимость питания в уче</w:t>
      </w:r>
      <w:r>
        <w:rPr>
          <w:rFonts w:cs="Arial"/>
          <w:color w:val="000000"/>
          <w:sz w:val="22"/>
          <w:szCs w:val="22"/>
        </w:rPr>
        <w:t>б</w:t>
      </w:r>
      <w:r>
        <w:rPr>
          <w:rFonts w:cs="Arial"/>
          <w:color w:val="000000"/>
          <w:sz w:val="22"/>
          <w:szCs w:val="22"/>
        </w:rPr>
        <w:t>ных учреждениях, в том числе предоставляемого для отдельных категорий учащихся на льготной основе за счет средств бюджета, включается в объеме фактической сто</w:t>
      </w:r>
      <w:r>
        <w:rPr>
          <w:rFonts w:cs="Arial"/>
          <w:color w:val="000000"/>
          <w:sz w:val="22"/>
          <w:szCs w:val="22"/>
        </w:rPr>
        <w:t>и</w:t>
      </w:r>
      <w:r>
        <w:rPr>
          <w:rFonts w:cs="Arial"/>
          <w:color w:val="000000"/>
          <w:sz w:val="22"/>
          <w:szCs w:val="22"/>
        </w:rPr>
        <w:t>мости питания.</w:t>
      </w:r>
      <w:proofErr w:type="gramEnd"/>
    </w:p>
    <w:p w:rsidR="00B93242" w:rsidRDefault="00B93242" w:rsidP="00B93242">
      <w:pPr>
        <w:spacing w:before="60" w:after="60"/>
        <w:ind w:firstLine="720"/>
        <w:jc w:val="both"/>
        <w:rPr>
          <w:sz w:val="22"/>
          <w:szCs w:val="22"/>
        </w:rPr>
      </w:pPr>
      <w:r>
        <w:rPr>
          <w:rFonts w:cs="Arial"/>
          <w:color w:val="000000"/>
          <w:sz w:val="22"/>
          <w:szCs w:val="22"/>
        </w:rPr>
        <w:t>Оборот розничной торговли (оборот общественного питания) включает данные как по организациям, для которых эта деятельность является основной, так и по орг</w:t>
      </w:r>
      <w:r>
        <w:rPr>
          <w:rFonts w:cs="Arial"/>
          <w:color w:val="000000"/>
          <w:sz w:val="22"/>
          <w:szCs w:val="22"/>
        </w:rPr>
        <w:t>а</w:t>
      </w:r>
      <w:r>
        <w:rPr>
          <w:rFonts w:cs="Arial"/>
          <w:color w:val="000000"/>
          <w:sz w:val="22"/>
          <w:szCs w:val="22"/>
        </w:rPr>
        <w:t>низациям других видов деятельности, осуществляющим продажу населению товаров</w:t>
      </w:r>
      <w:r>
        <w:rPr>
          <w:sz w:val="22"/>
          <w:szCs w:val="22"/>
        </w:rPr>
        <w:t xml:space="preserve"> (кулинарной продукции) через собственные торговые заведения (заведения общ</w:t>
      </w:r>
      <w:r>
        <w:rPr>
          <w:sz w:val="22"/>
          <w:szCs w:val="22"/>
        </w:rPr>
        <w:t>е</w:t>
      </w:r>
      <w:r>
        <w:rPr>
          <w:sz w:val="22"/>
          <w:szCs w:val="22"/>
        </w:rPr>
        <w:t>ственного питания), или с оплатой через свою кассу. Оборот розничной торговли, кр</w:t>
      </w:r>
      <w:r>
        <w:rPr>
          <w:sz w:val="22"/>
          <w:szCs w:val="22"/>
        </w:rPr>
        <w:t>о</w:t>
      </w:r>
      <w:r>
        <w:rPr>
          <w:sz w:val="22"/>
          <w:szCs w:val="22"/>
        </w:rPr>
        <w:t>ме того, включает продажу товаров индивидуальными предпринимателями, физич</w:t>
      </w:r>
      <w:r>
        <w:rPr>
          <w:sz w:val="22"/>
          <w:szCs w:val="22"/>
        </w:rPr>
        <w:t>е</w:t>
      </w:r>
      <w:r>
        <w:rPr>
          <w:sz w:val="22"/>
          <w:szCs w:val="22"/>
        </w:rPr>
        <w:t>скими лицами на розничных рынках и ярмарках.</w:t>
      </w:r>
    </w:p>
    <w:p w:rsidR="00B93242" w:rsidRDefault="00B93242" w:rsidP="00B93242">
      <w:pPr>
        <w:spacing w:before="70" w:after="70"/>
        <w:ind w:firstLine="720"/>
        <w:jc w:val="both"/>
        <w:rPr>
          <w:rFonts w:cs="Arial"/>
          <w:color w:val="000000"/>
          <w:sz w:val="22"/>
          <w:szCs w:val="22"/>
        </w:rPr>
      </w:pPr>
      <w:proofErr w:type="gramStart"/>
      <w:r>
        <w:rPr>
          <w:rFonts w:cs="Arial"/>
          <w:color w:val="000000"/>
          <w:sz w:val="22"/>
          <w:szCs w:val="22"/>
        </w:rPr>
        <w:t>Оборот розничной торговли и оборот общественного питания формируются по данным федерального статистического наблюдения за крупными и средними орган</w:t>
      </w:r>
      <w:r>
        <w:rPr>
          <w:rFonts w:cs="Arial"/>
          <w:color w:val="000000"/>
          <w:sz w:val="22"/>
          <w:szCs w:val="22"/>
        </w:rPr>
        <w:t>и</w:t>
      </w:r>
      <w:r>
        <w:rPr>
          <w:rFonts w:cs="Arial"/>
          <w:color w:val="000000"/>
          <w:sz w:val="22"/>
          <w:szCs w:val="22"/>
        </w:rPr>
        <w:t>зациями (предприятиями), которое проводится с месячной периодичностью, выборо</w:t>
      </w:r>
      <w:r>
        <w:rPr>
          <w:rFonts w:cs="Arial"/>
          <w:color w:val="000000"/>
          <w:sz w:val="22"/>
          <w:szCs w:val="22"/>
        </w:rPr>
        <w:t>ч</w:t>
      </w:r>
      <w:r>
        <w:rPr>
          <w:rFonts w:cs="Arial"/>
          <w:color w:val="000000"/>
          <w:sz w:val="22"/>
          <w:szCs w:val="22"/>
        </w:rPr>
        <w:t xml:space="preserve">ного обследования малых предприятий розничной торговли и общественного питания (за исключением </w:t>
      </w:r>
      <w:proofErr w:type="spellStart"/>
      <w:r>
        <w:rPr>
          <w:rFonts w:cs="Arial"/>
          <w:color w:val="000000"/>
          <w:sz w:val="22"/>
          <w:szCs w:val="22"/>
        </w:rPr>
        <w:t>микропредприятий</w:t>
      </w:r>
      <w:proofErr w:type="spellEnd"/>
      <w:r>
        <w:rPr>
          <w:rFonts w:cs="Arial"/>
          <w:color w:val="000000"/>
          <w:sz w:val="22"/>
          <w:szCs w:val="22"/>
        </w:rPr>
        <w:t>), а также выборочных обследований розничных рынков, индивидуальных предпринимателей в розничной торговле и общественном питании с распространением полученных данных на генеральную совокупность объе</w:t>
      </w:r>
      <w:r>
        <w:rPr>
          <w:rFonts w:cs="Arial"/>
          <w:color w:val="000000"/>
          <w:sz w:val="22"/>
          <w:szCs w:val="22"/>
        </w:rPr>
        <w:t>к</w:t>
      </w:r>
      <w:r>
        <w:rPr>
          <w:rFonts w:cs="Arial"/>
          <w:color w:val="000000"/>
          <w:sz w:val="22"/>
          <w:szCs w:val="22"/>
        </w:rPr>
        <w:t>тов наблюдения.</w:t>
      </w:r>
      <w:proofErr w:type="gramEnd"/>
    </w:p>
    <w:p w:rsidR="00B93242" w:rsidRDefault="00B93242" w:rsidP="00B93242">
      <w:pPr>
        <w:spacing w:before="70" w:after="70"/>
        <w:ind w:firstLine="720"/>
        <w:jc w:val="both"/>
        <w:rPr>
          <w:rFonts w:cs="Arial"/>
          <w:color w:val="000000"/>
          <w:sz w:val="22"/>
          <w:szCs w:val="22"/>
        </w:rPr>
      </w:pPr>
      <w:r>
        <w:rPr>
          <w:rFonts w:cs="Arial"/>
          <w:color w:val="000000"/>
          <w:sz w:val="22"/>
          <w:szCs w:val="22"/>
        </w:rPr>
        <w:t>В оборот розничной торговли продовольственными товарами включается сто</w:t>
      </w:r>
      <w:r>
        <w:rPr>
          <w:rFonts w:cs="Arial"/>
          <w:color w:val="000000"/>
          <w:sz w:val="22"/>
          <w:szCs w:val="22"/>
        </w:rPr>
        <w:t>и</w:t>
      </w:r>
      <w:r>
        <w:rPr>
          <w:rFonts w:cs="Arial"/>
          <w:color w:val="000000"/>
          <w:sz w:val="22"/>
          <w:szCs w:val="22"/>
        </w:rPr>
        <w:t>мость проданных населению продуктов питания и алкогольных напитков.</w:t>
      </w:r>
    </w:p>
    <w:p w:rsidR="00BB1B00" w:rsidRDefault="00BB1B00" w:rsidP="00BB1B00">
      <w:pPr>
        <w:spacing w:before="44" w:after="44"/>
        <w:ind w:firstLine="720"/>
        <w:jc w:val="both"/>
        <w:rPr>
          <w:rFonts w:cs="Arial"/>
          <w:color w:val="000000"/>
          <w:sz w:val="22"/>
          <w:szCs w:val="22"/>
        </w:rPr>
      </w:pPr>
      <w:r w:rsidRPr="00BB1B00">
        <w:rPr>
          <w:rFonts w:cs="Arial"/>
          <w:b/>
          <w:color w:val="000000"/>
          <w:sz w:val="22"/>
          <w:szCs w:val="22"/>
        </w:rPr>
        <w:t xml:space="preserve">Объем платных услуг населению </w:t>
      </w:r>
      <w:r>
        <w:rPr>
          <w:rFonts w:cs="Arial"/>
          <w:color w:val="000000"/>
          <w:sz w:val="22"/>
          <w:szCs w:val="22"/>
        </w:rPr>
        <w:t xml:space="preserve">представляет собой денежный эквивалент объема услуг, оказанных резидентами российской экономики (юридическими лицами, индивидуальными предпринимателями, </w:t>
      </w:r>
      <w:proofErr w:type="spellStart"/>
      <w:r>
        <w:rPr>
          <w:rFonts w:cs="Arial"/>
          <w:color w:val="000000"/>
          <w:sz w:val="22"/>
          <w:szCs w:val="22"/>
        </w:rPr>
        <w:t>самозанятыми</w:t>
      </w:r>
      <w:proofErr w:type="spellEnd"/>
      <w:r>
        <w:rPr>
          <w:rFonts w:cs="Arial"/>
          <w:color w:val="000000"/>
          <w:sz w:val="22"/>
          <w:szCs w:val="22"/>
        </w:rPr>
        <w:t>, нотариусами и адвокатами, учредившими адвокатские кабинеты) гражданам Российской Федерации, а также гра</w:t>
      </w:r>
      <w:r>
        <w:rPr>
          <w:rFonts w:cs="Arial"/>
          <w:color w:val="000000"/>
          <w:sz w:val="22"/>
          <w:szCs w:val="22"/>
        </w:rPr>
        <w:t>ж</w:t>
      </w:r>
      <w:r>
        <w:rPr>
          <w:rFonts w:cs="Arial"/>
          <w:color w:val="000000"/>
          <w:sz w:val="22"/>
          <w:szCs w:val="22"/>
        </w:rPr>
        <w:t>данам других государств (нерезидентам), потребляющим те или иные услуги на терр</w:t>
      </w:r>
      <w:r>
        <w:rPr>
          <w:rFonts w:cs="Arial"/>
          <w:color w:val="000000"/>
          <w:sz w:val="22"/>
          <w:szCs w:val="22"/>
        </w:rPr>
        <w:t>и</w:t>
      </w:r>
      <w:r>
        <w:rPr>
          <w:rFonts w:cs="Arial"/>
          <w:color w:val="000000"/>
          <w:sz w:val="22"/>
          <w:szCs w:val="22"/>
        </w:rPr>
        <w:t>тории Российской Федерации. Этот показатель формируется в соответствии с метод</w:t>
      </w:r>
      <w:r>
        <w:rPr>
          <w:rFonts w:cs="Arial"/>
          <w:color w:val="000000"/>
          <w:sz w:val="22"/>
          <w:szCs w:val="22"/>
        </w:rPr>
        <w:t>о</w:t>
      </w:r>
      <w:r>
        <w:rPr>
          <w:rFonts w:cs="Arial"/>
          <w:color w:val="000000"/>
          <w:sz w:val="22"/>
          <w:szCs w:val="22"/>
        </w:rPr>
        <w:t>логией формирования официальной статистической информации об объеме платных услуг населению, утвержденной приказом Росстата от 17.12.2021 № 927.</w:t>
      </w:r>
    </w:p>
    <w:p w:rsidR="00BB1B00" w:rsidRDefault="00BB1B00" w:rsidP="00BB1B00">
      <w:pPr>
        <w:spacing w:before="44" w:after="44"/>
        <w:ind w:firstLine="720"/>
        <w:jc w:val="both"/>
        <w:rPr>
          <w:rFonts w:cs="Arial"/>
          <w:color w:val="000000"/>
          <w:sz w:val="22"/>
          <w:szCs w:val="22"/>
        </w:rPr>
      </w:pPr>
      <w:r>
        <w:rPr>
          <w:rFonts w:cs="Arial"/>
          <w:color w:val="000000"/>
          <w:sz w:val="22"/>
          <w:szCs w:val="22"/>
        </w:rPr>
        <w:lastRenderedPageBreak/>
        <w:t>Информационными источниками формирования показателя «Объем платных услуг населению» являются: специализированные формы федеральных статистич</w:t>
      </w:r>
      <w:r>
        <w:rPr>
          <w:rFonts w:cs="Arial"/>
          <w:color w:val="000000"/>
          <w:sz w:val="22"/>
          <w:szCs w:val="22"/>
        </w:rPr>
        <w:t>е</w:t>
      </w:r>
      <w:r>
        <w:rPr>
          <w:rFonts w:cs="Arial"/>
          <w:color w:val="000000"/>
          <w:sz w:val="22"/>
          <w:szCs w:val="22"/>
        </w:rPr>
        <w:t>ских наблюдений Росстата; формы федеральных статистических наблюдений Росст</w:t>
      </w:r>
      <w:r>
        <w:rPr>
          <w:rFonts w:cs="Arial"/>
          <w:color w:val="000000"/>
          <w:sz w:val="22"/>
          <w:szCs w:val="22"/>
        </w:rPr>
        <w:t>а</w:t>
      </w:r>
      <w:r>
        <w:rPr>
          <w:rFonts w:cs="Arial"/>
          <w:color w:val="000000"/>
          <w:sz w:val="22"/>
          <w:szCs w:val="22"/>
        </w:rPr>
        <w:t>та; выборочное обследование бюджетов домашних хозяйств; формы статистической налоговой отчетности, статистической отчетности Минюста России; административные данные ФНС России.</w:t>
      </w:r>
    </w:p>
    <w:p w:rsidR="00BB1B00" w:rsidRDefault="00BB1B00" w:rsidP="00BB1B00">
      <w:pPr>
        <w:spacing w:before="44" w:after="44"/>
        <w:ind w:firstLine="720"/>
        <w:jc w:val="both"/>
        <w:rPr>
          <w:rFonts w:cs="Arial"/>
          <w:color w:val="000000"/>
          <w:sz w:val="22"/>
          <w:szCs w:val="22"/>
        </w:rPr>
      </w:pPr>
      <w:r>
        <w:rPr>
          <w:rFonts w:cs="Arial"/>
          <w:color w:val="000000"/>
          <w:sz w:val="22"/>
          <w:szCs w:val="22"/>
        </w:rPr>
        <w:t xml:space="preserve">Данные </w:t>
      </w:r>
      <w:proofErr w:type="gramStart"/>
      <w:r>
        <w:rPr>
          <w:rFonts w:cs="Arial"/>
          <w:color w:val="000000"/>
          <w:sz w:val="22"/>
          <w:szCs w:val="22"/>
        </w:rPr>
        <w:t>об объеме платных услуг населению в распределении по видам прив</w:t>
      </w:r>
      <w:r>
        <w:rPr>
          <w:rFonts w:cs="Arial"/>
          <w:color w:val="000000"/>
          <w:sz w:val="22"/>
          <w:szCs w:val="22"/>
        </w:rPr>
        <w:t>е</w:t>
      </w:r>
      <w:r>
        <w:rPr>
          <w:rFonts w:cs="Arial"/>
          <w:color w:val="000000"/>
          <w:sz w:val="22"/>
          <w:szCs w:val="22"/>
        </w:rPr>
        <w:t>дены в соответствии с Общероссийским классификатором</w:t>
      </w:r>
      <w:proofErr w:type="gramEnd"/>
      <w:r>
        <w:rPr>
          <w:rFonts w:cs="Arial"/>
          <w:color w:val="000000"/>
          <w:sz w:val="22"/>
          <w:szCs w:val="22"/>
        </w:rPr>
        <w:t xml:space="preserve"> продукции по видам экон</w:t>
      </w:r>
      <w:r>
        <w:rPr>
          <w:rFonts w:cs="Arial"/>
          <w:color w:val="000000"/>
          <w:sz w:val="22"/>
          <w:szCs w:val="22"/>
        </w:rPr>
        <w:t>о</w:t>
      </w:r>
      <w:r>
        <w:rPr>
          <w:rFonts w:cs="Arial"/>
          <w:color w:val="000000"/>
          <w:sz w:val="22"/>
          <w:szCs w:val="22"/>
        </w:rPr>
        <w:t xml:space="preserve">мической деятельности. </w:t>
      </w:r>
    </w:p>
    <w:p w:rsidR="00BB1B00" w:rsidRDefault="00BB1B00" w:rsidP="00BB1B00">
      <w:pPr>
        <w:spacing w:before="44" w:after="44"/>
        <w:ind w:firstLine="720"/>
        <w:jc w:val="both"/>
        <w:rPr>
          <w:rFonts w:cs="Arial"/>
          <w:color w:val="000000"/>
          <w:sz w:val="22"/>
          <w:szCs w:val="22"/>
        </w:rPr>
      </w:pPr>
      <w:r>
        <w:rPr>
          <w:rFonts w:cs="Arial"/>
          <w:color w:val="000000"/>
          <w:sz w:val="22"/>
          <w:szCs w:val="22"/>
        </w:rPr>
        <w:t>В объем транспортных услуг, оказанных населению, услуги железнодорожного и авиационного транспорта включаются с месячным опозданием.</w:t>
      </w:r>
    </w:p>
    <w:p w:rsidR="00BB1B00" w:rsidRDefault="00BB1B00" w:rsidP="00BB1B00">
      <w:pPr>
        <w:spacing w:before="44" w:after="44"/>
        <w:ind w:firstLine="720"/>
        <w:jc w:val="both"/>
        <w:rPr>
          <w:rFonts w:cs="Arial"/>
          <w:color w:val="000000"/>
          <w:sz w:val="22"/>
          <w:szCs w:val="22"/>
        </w:rPr>
      </w:pPr>
      <w:r>
        <w:rPr>
          <w:rFonts w:cs="Arial"/>
          <w:color w:val="000000"/>
          <w:sz w:val="22"/>
          <w:szCs w:val="22"/>
        </w:rPr>
        <w:t xml:space="preserve">Динамика объема платных услуг населению определяется путем сопоставления величины объема в сравниваемых периодах в сопоставимых ценах. </w:t>
      </w:r>
    </w:p>
    <w:p w:rsidR="00B93242" w:rsidRDefault="00B93242" w:rsidP="00B93242">
      <w:pPr>
        <w:spacing w:before="120" w:after="120"/>
        <w:outlineLvl w:val="0"/>
        <w:rPr>
          <w:b/>
          <w:i/>
          <w:sz w:val="22"/>
          <w:szCs w:val="22"/>
        </w:rPr>
      </w:pPr>
      <w:r>
        <w:rPr>
          <w:b/>
          <w:i/>
          <w:sz w:val="22"/>
          <w:szCs w:val="22"/>
        </w:rPr>
        <w:t>Финансы.</w:t>
      </w:r>
    </w:p>
    <w:p w:rsidR="00B93242" w:rsidRDefault="00B93242" w:rsidP="00B93242">
      <w:pPr>
        <w:spacing w:before="60" w:after="60"/>
        <w:ind w:firstLine="720"/>
        <w:jc w:val="both"/>
        <w:rPr>
          <w:sz w:val="22"/>
          <w:szCs w:val="22"/>
        </w:rPr>
      </w:pPr>
      <w:r>
        <w:rPr>
          <w:b/>
          <w:sz w:val="22"/>
          <w:szCs w:val="22"/>
        </w:rPr>
        <w:t>Сальдированный финансовый результат</w:t>
      </w:r>
      <w:r>
        <w:rPr>
          <w:sz w:val="22"/>
          <w:szCs w:val="22"/>
        </w:rPr>
        <w:t xml:space="preserve"> (прибыль</w:t>
      </w:r>
      <w:proofErr w:type="gramStart"/>
      <w:r>
        <w:rPr>
          <w:sz w:val="22"/>
          <w:szCs w:val="22"/>
        </w:rPr>
        <w:t xml:space="preserve"> (+) </w:t>
      </w:r>
      <w:proofErr w:type="gramEnd"/>
      <w:r>
        <w:rPr>
          <w:sz w:val="22"/>
          <w:szCs w:val="22"/>
        </w:rPr>
        <w:t>убыток (-)) - конечный финансовый результат, выявленный на основании бухгалтерского учета всех хозя</w:t>
      </w:r>
      <w:r>
        <w:rPr>
          <w:sz w:val="22"/>
          <w:szCs w:val="22"/>
        </w:rPr>
        <w:t>й</w:t>
      </w:r>
      <w:r>
        <w:rPr>
          <w:sz w:val="22"/>
          <w:szCs w:val="22"/>
        </w:rPr>
        <w:t>ственных операций организаций, представляет собой сумму сальдированного фина</w:t>
      </w:r>
      <w:r>
        <w:rPr>
          <w:sz w:val="22"/>
          <w:szCs w:val="22"/>
        </w:rPr>
        <w:t>н</w:t>
      </w:r>
      <w:r>
        <w:rPr>
          <w:sz w:val="22"/>
          <w:szCs w:val="22"/>
        </w:rPr>
        <w:t>сового результата (прибыль (+), убыток (-)) от продажи товаров, продукции (работ, услуг), основных средств, иного имущества организаций и прочих доходов, уменьше</w:t>
      </w:r>
      <w:r>
        <w:rPr>
          <w:sz w:val="22"/>
          <w:szCs w:val="22"/>
        </w:rPr>
        <w:t>н</w:t>
      </w:r>
      <w:r>
        <w:rPr>
          <w:sz w:val="22"/>
          <w:szCs w:val="22"/>
        </w:rPr>
        <w:t xml:space="preserve">ных на сумму прочих расходов. </w:t>
      </w:r>
    </w:p>
    <w:p w:rsidR="00B93242" w:rsidRDefault="00B93242" w:rsidP="00B93242">
      <w:pPr>
        <w:spacing w:before="60" w:after="60"/>
        <w:ind w:firstLine="720"/>
        <w:jc w:val="both"/>
        <w:rPr>
          <w:sz w:val="22"/>
          <w:szCs w:val="22"/>
        </w:rPr>
      </w:pPr>
      <w:r>
        <w:rPr>
          <w:b/>
          <w:sz w:val="22"/>
          <w:szCs w:val="22"/>
        </w:rPr>
        <w:t>Суммарная задолженность по обязательствам</w:t>
      </w:r>
      <w:r>
        <w:rPr>
          <w:sz w:val="22"/>
          <w:szCs w:val="22"/>
        </w:rPr>
        <w:t xml:space="preserve"> - кредиторская задолже</w:t>
      </w:r>
      <w:r>
        <w:rPr>
          <w:sz w:val="22"/>
          <w:szCs w:val="22"/>
        </w:rPr>
        <w:t>н</w:t>
      </w:r>
      <w:r>
        <w:rPr>
          <w:sz w:val="22"/>
          <w:szCs w:val="22"/>
        </w:rPr>
        <w:t xml:space="preserve">ность и задолженность по кредитам банков и займам. </w:t>
      </w:r>
    </w:p>
    <w:p w:rsidR="00B93242" w:rsidRDefault="00B93242" w:rsidP="00B93242">
      <w:pPr>
        <w:spacing w:before="60" w:after="60"/>
        <w:ind w:firstLine="709"/>
        <w:jc w:val="both"/>
        <w:rPr>
          <w:rFonts w:cs="Arial"/>
          <w:color w:val="000000"/>
          <w:sz w:val="22"/>
          <w:szCs w:val="22"/>
        </w:rPr>
      </w:pPr>
      <w:proofErr w:type="gramStart"/>
      <w:r>
        <w:rPr>
          <w:rFonts w:cs="Arial"/>
          <w:b/>
          <w:sz w:val="21"/>
          <w:szCs w:val="21"/>
        </w:rPr>
        <w:t>Кредиторская задолженность</w:t>
      </w:r>
      <w:r>
        <w:rPr>
          <w:rFonts w:cs="Arial"/>
          <w:sz w:val="21"/>
          <w:szCs w:val="21"/>
        </w:rPr>
        <w:t xml:space="preserve"> - </w:t>
      </w:r>
      <w:r>
        <w:rPr>
          <w:rFonts w:cs="Arial"/>
          <w:color w:val="000000"/>
          <w:sz w:val="22"/>
          <w:szCs w:val="22"/>
        </w:rPr>
        <w:t>задолженность по расчетам с поставщиками и подрядчиками за поступившие материальные ценности, выполненные работы и ок</w:t>
      </w:r>
      <w:r>
        <w:rPr>
          <w:rFonts w:cs="Arial"/>
          <w:color w:val="000000"/>
          <w:sz w:val="22"/>
          <w:szCs w:val="22"/>
        </w:rPr>
        <w:t>а</w:t>
      </w:r>
      <w:r>
        <w:rPr>
          <w:rFonts w:cs="Arial"/>
          <w:color w:val="000000"/>
          <w:sz w:val="22"/>
          <w:szCs w:val="22"/>
        </w:rPr>
        <w:t>занные услуги, в том числе задолженность, обеспеченная векселями выданными; з</w:t>
      </w:r>
      <w:r>
        <w:rPr>
          <w:rFonts w:cs="Arial"/>
          <w:color w:val="000000"/>
          <w:sz w:val="22"/>
          <w:szCs w:val="22"/>
        </w:rPr>
        <w:t>а</w:t>
      </w:r>
      <w:r>
        <w:rPr>
          <w:rFonts w:cs="Arial"/>
          <w:color w:val="000000"/>
          <w:sz w:val="22"/>
          <w:szCs w:val="22"/>
        </w:rPr>
        <w:t>долженность по расчетам с дочерними и зависимыми обществами по всем видам оп</w:t>
      </w:r>
      <w:r>
        <w:rPr>
          <w:rFonts w:cs="Arial"/>
          <w:color w:val="000000"/>
          <w:sz w:val="22"/>
          <w:szCs w:val="22"/>
        </w:rPr>
        <w:t>е</w:t>
      </w:r>
      <w:r>
        <w:rPr>
          <w:rFonts w:cs="Arial"/>
          <w:color w:val="000000"/>
          <w:sz w:val="22"/>
          <w:szCs w:val="22"/>
        </w:rPr>
        <w:t>раций; с рабочими и служащими по оплате труда, представляющая собой начисле</w:t>
      </w:r>
      <w:r>
        <w:rPr>
          <w:rFonts w:cs="Arial"/>
          <w:color w:val="000000"/>
          <w:sz w:val="22"/>
          <w:szCs w:val="22"/>
        </w:rPr>
        <w:t>н</w:t>
      </w:r>
      <w:r>
        <w:rPr>
          <w:rFonts w:cs="Arial"/>
          <w:color w:val="000000"/>
          <w:sz w:val="22"/>
          <w:szCs w:val="22"/>
        </w:rPr>
        <w:t>ные, но не выплаченные суммы оплаты труда;</w:t>
      </w:r>
      <w:proofErr w:type="gramEnd"/>
      <w:r>
        <w:rPr>
          <w:rFonts w:cs="Arial"/>
          <w:color w:val="000000"/>
          <w:sz w:val="22"/>
          <w:szCs w:val="22"/>
        </w:rPr>
        <w:t xml:space="preserve"> задолженность по отчислениям на гос</w:t>
      </w:r>
      <w:r>
        <w:rPr>
          <w:rFonts w:cs="Arial"/>
          <w:color w:val="000000"/>
          <w:sz w:val="22"/>
          <w:szCs w:val="22"/>
        </w:rPr>
        <w:t>у</w:t>
      </w:r>
      <w:r>
        <w:rPr>
          <w:rFonts w:cs="Arial"/>
          <w:color w:val="000000"/>
          <w:sz w:val="22"/>
          <w:szCs w:val="22"/>
        </w:rPr>
        <w:t>дарственное социальное страхование, пенсионное обеспечение и медицинское стр</w:t>
      </w:r>
      <w:r>
        <w:rPr>
          <w:rFonts w:cs="Arial"/>
          <w:color w:val="000000"/>
          <w:sz w:val="22"/>
          <w:szCs w:val="22"/>
        </w:rPr>
        <w:t>а</w:t>
      </w:r>
      <w:r>
        <w:rPr>
          <w:rFonts w:cs="Arial"/>
          <w:color w:val="000000"/>
          <w:sz w:val="22"/>
          <w:szCs w:val="22"/>
        </w:rPr>
        <w:t xml:space="preserve">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w:t>
      </w:r>
      <w:proofErr w:type="gramStart"/>
      <w:r>
        <w:rPr>
          <w:rFonts w:cs="Arial"/>
          <w:color w:val="000000"/>
          <w:sz w:val="22"/>
          <w:szCs w:val="22"/>
        </w:rPr>
        <w:t>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w:t>
      </w:r>
      <w:r>
        <w:rPr>
          <w:rFonts w:cs="Arial"/>
          <w:color w:val="000000"/>
          <w:sz w:val="22"/>
          <w:szCs w:val="22"/>
        </w:rPr>
        <w:t>о</w:t>
      </w:r>
      <w:r>
        <w:rPr>
          <w:rFonts w:cs="Arial"/>
          <w:color w:val="000000"/>
          <w:sz w:val="22"/>
          <w:szCs w:val="22"/>
        </w:rPr>
        <w:t>го органа, имеющего в соответствии с законодательством Российской Федерации пр</w:t>
      </w:r>
      <w:r>
        <w:rPr>
          <w:rFonts w:cs="Arial"/>
          <w:color w:val="000000"/>
          <w:sz w:val="22"/>
          <w:szCs w:val="22"/>
        </w:rPr>
        <w:t>а</w:t>
      </w:r>
      <w:r>
        <w:rPr>
          <w:rFonts w:cs="Arial"/>
          <w:color w:val="000000"/>
          <w:sz w:val="22"/>
          <w:szCs w:val="22"/>
        </w:rPr>
        <w:t>во на принятие решения об их взыскании, и отнесенные на финансовые результаты организации, непогашенные суммы заемных средств, подлежащие погашению</w:t>
      </w:r>
      <w:proofErr w:type="gramEnd"/>
      <w:r>
        <w:rPr>
          <w:rFonts w:cs="Arial"/>
          <w:color w:val="000000"/>
          <w:sz w:val="22"/>
          <w:szCs w:val="22"/>
        </w:rPr>
        <w:t xml:space="preserve"> в соо</w:t>
      </w:r>
      <w:r>
        <w:rPr>
          <w:rFonts w:cs="Arial"/>
          <w:color w:val="000000"/>
          <w:sz w:val="22"/>
          <w:szCs w:val="22"/>
        </w:rPr>
        <w:t>т</w:t>
      </w:r>
      <w:r>
        <w:rPr>
          <w:rFonts w:cs="Arial"/>
          <w:color w:val="000000"/>
          <w:sz w:val="22"/>
          <w:szCs w:val="22"/>
        </w:rPr>
        <w:t>ветствии с договорами.</w:t>
      </w:r>
    </w:p>
    <w:p w:rsidR="00B93242" w:rsidRDefault="00B93242" w:rsidP="00B93242">
      <w:pPr>
        <w:spacing w:before="60" w:after="60"/>
        <w:ind w:firstLine="709"/>
        <w:jc w:val="both"/>
        <w:rPr>
          <w:rFonts w:cs="Arial"/>
          <w:color w:val="000000"/>
          <w:sz w:val="22"/>
          <w:szCs w:val="22"/>
        </w:rPr>
      </w:pPr>
      <w:r>
        <w:rPr>
          <w:rFonts w:cs="Arial"/>
          <w:b/>
          <w:sz w:val="21"/>
          <w:szCs w:val="21"/>
        </w:rPr>
        <w:t>Дебиторская задолженность</w:t>
      </w:r>
      <w:r>
        <w:rPr>
          <w:rFonts w:cs="Arial"/>
          <w:sz w:val="21"/>
          <w:szCs w:val="21"/>
        </w:rPr>
        <w:t xml:space="preserve"> - </w:t>
      </w:r>
      <w:r>
        <w:rPr>
          <w:rFonts w:cs="Arial"/>
          <w:color w:val="000000"/>
          <w:sz w:val="22"/>
          <w:szCs w:val="22"/>
        </w:rPr>
        <w:t>задолженность по расчетам с покупателями и з</w:t>
      </w:r>
      <w:r>
        <w:rPr>
          <w:rFonts w:cs="Arial"/>
          <w:color w:val="000000"/>
          <w:sz w:val="22"/>
          <w:szCs w:val="22"/>
        </w:rPr>
        <w:t>а</w:t>
      </w:r>
      <w:r>
        <w:rPr>
          <w:rFonts w:cs="Arial"/>
          <w:color w:val="000000"/>
          <w:sz w:val="22"/>
          <w:szCs w:val="22"/>
        </w:rPr>
        <w:t>казчиками за товары, работы и услуги, в том числе задолженность, обеспеченная ве</w:t>
      </w:r>
      <w:r>
        <w:rPr>
          <w:rFonts w:cs="Arial"/>
          <w:color w:val="000000"/>
          <w:sz w:val="22"/>
          <w:szCs w:val="22"/>
        </w:rPr>
        <w:t>к</w:t>
      </w:r>
      <w:r>
        <w:rPr>
          <w:rFonts w:cs="Arial"/>
          <w:color w:val="000000"/>
          <w:sz w:val="22"/>
          <w:szCs w:val="22"/>
        </w:rPr>
        <w:t>селями полученными;  задолженность по расчетам с дочерними и зависимыми общ</w:t>
      </w:r>
      <w:r>
        <w:rPr>
          <w:rFonts w:cs="Arial"/>
          <w:color w:val="000000"/>
          <w:sz w:val="22"/>
          <w:szCs w:val="22"/>
        </w:rPr>
        <w:t>е</w:t>
      </w:r>
      <w:r>
        <w:rPr>
          <w:rFonts w:cs="Arial"/>
          <w:color w:val="000000"/>
          <w:sz w:val="22"/>
          <w:szCs w:val="22"/>
        </w:rPr>
        <w:t>ствами; суммы уплаченных другим организациям авансов по предстоящим расчетам в соответствии с заключенными договорами; задолженность по расчетам с прочими д</w:t>
      </w:r>
      <w:r>
        <w:rPr>
          <w:rFonts w:cs="Arial"/>
          <w:color w:val="000000"/>
          <w:sz w:val="22"/>
          <w:szCs w:val="22"/>
        </w:rPr>
        <w:t>е</w:t>
      </w:r>
      <w:r>
        <w:rPr>
          <w:rFonts w:cs="Arial"/>
          <w:color w:val="000000"/>
          <w:sz w:val="22"/>
          <w:szCs w:val="22"/>
        </w:rPr>
        <w:t xml:space="preserve">биторами, включающая в себя задолженность финансовых и налоговых органов (в том числе по переплате по налогам, сборам и прочим платежам в бюджет); </w:t>
      </w:r>
      <w:proofErr w:type="gramStart"/>
      <w:r>
        <w:rPr>
          <w:rFonts w:cs="Arial"/>
          <w:color w:val="000000"/>
          <w:sz w:val="22"/>
          <w:szCs w:val="22"/>
        </w:rPr>
        <w:t>задолженность работников организации по предоставленным им ссудам и займам за счет средств этой организации или кредита (ссуды на индивидуальное и кооперативное жилищное строительство, приобретение и благоустройство садовых участков, беспроцентные ссуды молодым семьям на улучшение жилищных условий или обзаведение домашним хозяйством и др.); задолженность подотчетных лиц; поставщиков по недостачам т</w:t>
      </w:r>
      <w:r>
        <w:rPr>
          <w:rFonts w:cs="Arial"/>
          <w:color w:val="000000"/>
          <w:sz w:val="22"/>
          <w:szCs w:val="22"/>
        </w:rPr>
        <w:t>о</w:t>
      </w:r>
      <w:r>
        <w:rPr>
          <w:rFonts w:cs="Arial"/>
          <w:color w:val="000000"/>
          <w:sz w:val="22"/>
          <w:szCs w:val="22"/>
        </w:rPr>
        <w:t>варно-материальных ценностей, обнаруженным при приемке;</w:t>
      </w:r>
      <w:proofErr w:type="gramEnd"/>
      <w:r>
        <w:rPr>
          <w:rFonts w:cs="Arial"/>
          <w:color w:val="000000"/>
          <w:sz w:val="22"/>
          <w:szCs w:val="22"/>
        </w:rPr>
        <w:t xml:space="preserve"> </w:t>
      </w:r>
      <w:proofErr w:type="gramStart"/>
      <w:r>
        <w:rPr>
          <w:rFonts w:cs="Arial"/>
          <w:color w:val="000000"/>
          <w:sz w:val="22"/>
          <w:szCs w:val="22"/>
        </w:rPr>
        <w:t>задолженность по гос</w:t>
      </w:r>
      <w:r>
        <w:rPr>
          <w:rFonts w:cs="Arial"/>
          <w:color w:val="000000"/>
          <w:sz w:val="22"/>
          <w:szCs w:val="22"/>
        </w:rPr>
        <w:t>у</w:t>
      </w:r>
      <w:r>
        <w:rPr>
          <w:rFonts w:cs="Arial"/>
          <w:color w:val="000000"/>
          <w:sz w:val="22"/>
          <w:szCs w:val="22"/>
        </w:rPr>
        <w:lastRenderedPageBreak/>
        <w:t>дарственным заказам, федеральным программам за поставленные товары, работы и услуги, а также штрафы, пени и неустойки, признанные должником, или по которым получены решения суда (арбитражного суда) или другого органа, имеющего в соотве</w:t>
      </w:r>
      <w:r>
        <w:rPr>
          <w:rFonts w:cs="Arial"/>
          <w:color w:val="000000"/>
          <w:sz w:val="22"/>
          <w:szCs w:val="22"/>
        </w:rPr>
        <w:t>т</w:t>
      </w:r>
      <w:r>
        <w:rPr>
          <w:rFonts w:cs="Arial"/>
          <w:color w:val="000000"/>
          <w:sz w:val="22"/>
          <w:szCs w:val="22"/>
        </w:rPr>
        <w:t>ствии с законодательством Российской Федерации право на принятие решения об их взыскании,</w:t>
      </w:r>
      <w:r>
        <w:rPr>
          <w:rFonts w:cs="Arial"/>
          <w:sz w:val="21"/>
          <w:szCs w:val="21"/>
        </w:rPr>
        <w:t xml:space="preserve"> </w:t>
      </w:r>
      <w:r>
        <w:rPr>
          <w:rFonts w:cs="Arial"/>
          <w:color w:val="000000"/>
          <w:sz w:val="22"/>
          <w:szCs w:val="22"/>
        </w:rPr>
        <w:t>и отнесенные на финансовые результаты организации.</w:t>
      </w:r>
      <w:proofErr w:type="gramEnd"/>
    </w:p>
    <w:p w:rsidR="00B93242" w:rsidRDefault="00B93242" w:rsidP="00B93242">
      <w:pPr>
        <w:spacing w:before="120" w:after="120"/>
        <w:outlineLvl w:val="0"/>
        <w:rPr>
          <w:b/>
          <w:i/>
          <w:sz w:val="22"/>
          <w:szCs w:val="22"/>
        </w:rPr>
      </w:pPr>
      <w:r>
        <w:rPr>
          <w:b/>
          <w:i/>
          <w:sz w:val="22"/>
          <w:szCs w:val="22"/>
        </w:rPr>
        <w:t>Уровень жизни населения.</w:t>
      </w:r>
    </w:p>
    <w:p w:rsidR="00B93242" w:rsidRDefault="00B93242" w:rsidP="00B93242">
      <w:pPr>
        <w:spacing w:before="60" w:after="60"/>
        <w:ind w:firstLine="720"/>
        <w:jc w:val="both"/>
        <w:rPr>
          <w:sz w:val="22"/>
          <w:szCs w:val="22"/>
        </w:rPr>
      </w:pPr>
      <w:r>
        <w:rPr>
          <w:b/>
          <w:sz w:val="22"/>
          <w:szCs w:val="22"/>
        </w:rPr>
        <w:t>Среднемесячная номинальная заработная плата</w:t>
      </w:r>
      <w:r>
        <w:rPr>
          <w:sz w:val="22"/>
          <w:szCs w:val="22"/>
        </w:rPr>
        <w:t xml:space="preserve"> исчисляется делением фонда начисленной заработной платы работников на среднесписочную численность работников и на количество месяцев в периоде.</w:t>
      </w:r>
    </w:p>
    <w:p w:rsidR="00B93242" w:rsidRDefault="00B93242" w:rsidP="00B93242">
      <w:pPr>
        <w:spacing w:before="60" w:after="60"/>
        <w:ind w:firstLine="720"/>
        <w:jc w:val="both"/>
        <w:rPr>
          <w:sz w:val="22"/>
          <w:szCs w:val="22"/>
        </w:rPr>
      </w:pPr>
      <w:r>
        <w:rPr>
          <w:b/>
          <w:sz w:val="22"/>
          <w:szCs w:val="22"/>
        </w:rPr>
        <w:t xml:space="preserve">Реальная заработная плата </w:t>
      </w:r>
      <w:r>
        <w:rPr>
          <w:sz w:val="22"/>
          <w:szCs w:val="22"/>
        </w:rPr>
        <w:t>характеризует покупательную способность зар</w:t>
      </w:r>
      <w:r>
        <w:rPr>
          <w:sz w:val="22"/>
          <w:szCs w:val="22"/>
        </w:rPr>
        <w:t>а</w:t>
      </w:r>
      <w:r>
        <w:rPr>
          <w:sz w:val="22"/>
          <w:szCs w:val="22"/>
        </w:rPr>
        <w:t>ботной платы в отчетном периоде в связи с изменением цен на потребительские тов</w:t>
      </w:r>
      <w:r>
        <w:rPr>
          <w:sz w:val="22"/>
          <w:szCs w:val="22"/>
        </w:rPr>
        <w:t>а</w:t>
      </w:r>
      <w:r>
        <w:rPr>
          <w:sz w:val="22"/>
          <w:szCs w:val="22"/>
        </w:rPr>
        <w:t>ры и услуги по сравнению с базисным периодом. Для этого рассчитывается индекс р</w:t>
      </w:r>
      <w:r>
        <w:rPr>
          <w:sz w:val="22"/>
          <w:szCs w:val="22"/>
        </w:rPr>
        <w:t>е</w:t>
      </w:r>
      <w:r>
        <w:rPr>
          <w:sz w:val="22"/>
          <w:szCs w:val="22"/>
        </w:rPr>
        <w:t>альной заработной платы путем деления индекса номинальной заработной платы на индекс потребительских цен за один и тот же временной период.</w:t>
      </w:r>
    </w:p>
    <w:p w:rsidR="00B93242" w:rsidRDefault="00B93242" w:rsidP="00B93242">
      <w:pPr>
        <w:spacing w:before="60" w:after="60"/>
        <w:ind w:firstLine="720"/>
        <w:jc w:val="both"/>
        <w:rPr>
          <w:sz w:val="22"/>
          <w:szCs w:val="22"/>
        </w:rPr>
      </w:pPr>
      <w:r>
        <w:rPr>
          <w:b/>
          <w:sz w:val="22"/>
          <w:szCs w:val="22"/>
        </w:rPr>
        <w:t xml:space="preserve">Просроченной задолженностью по заработной плате </w:t>
      </w:r>
      <w:r>
        <w:rPr>
          <w:sz w:val="22"/>
          <w:szCs w:val="22"/>
        </w:rPr>
        <w:t>считаются фактически начисленные работникам суммы заработной платы, но не выплаченные в срок, уст</w:t>
      </w:r>
      <w:r>
        <w:rPr>
          <w:sz w:val="22"/>
          <w:szCs w:val="22"/>
        </w:rPr>
        <w:t>а</w:t>
      </w:r>
      <w:r>
        <w:rPr>
          <w:sz w:val="22"/>
          <w:szCs w:val="22"/>
        </w:rPr>
        <w:t>новленный коллективным договором или договором на расчетно-кассовое обслужив</w:t>
      </w:r>
      <w:r>
        <w:rPr>
          <w:sz w:val="22"/>
          <w:szCs w:val="22"/>
        </w:rPr>
        <w:t>а</w:t>
      </w:r>
      <w:r>
        <w:rPr>
          <w:sz w:val="22"/>
          <w:szCs w:val="22"/>
        </w:rPr>
        <w:t>ние, заключенным с банком (расчетно-кассовым центром). Число дней задержки сч</w:t>
      </w:r>
      <w:r>
        <w:rPr>
          <w:sz w:val="22"/>
          <w:szCs w:val="22"/>
        </w:rPr>
        <w:t>и</w:t>
      </w:r>
      <w:r>
        <w:rPr>
          <w:sz w:val="22"/>
          <w:szCs w:val="22"/>
        </w:rPr>
        <w:t>тается, начиная со следующего дня после истечения этого срока.</w:t>
      </w:r>
    </w:p>
    <w:p w:rsidR="00B93242" w:rsidRDefault="00B93242" w:rsidP="00B93242">
      <w:pPr>
        <w:spacing w:before="120" w:after="120"/>
        <w:outlineLvl w:val="0"/>
        <w:rPr>
          <w:b/>
          <w:i/>
          <w:sz w:val="22"/>
          <w:szCs w:val="22"/>
        </w:rPr>
      </w:pPr>
      <w:r>
        <w:rPr>
          <w:b/>
          <w:i/>
          <w:sz w:val="22"/>
          <w:szCs w:val="22"/>
        </w:rPr>
        <w:t>Занятость и безработица.</w:t>
      </w:r>
    </w:p>
    <w:p w:rsidR="00B93242" w:rsidRDefault="00B93242" w:rsidP="00B93242">
      <w:pPr>
        <w:ind w:firstLine="709"/>
        <w:rPr>
          <w:sz w:val="22"/>
          <w:szCs w:val="22"/>
        </w:rPr>
      </w:pPr>
      <w:r>
        <w:rPr>
          <w:b/>
          <w:sz w:val="22"/>
          <w:szCs w:val="22"/>
        </w:rPr>
        <w:t>Безработные</w:t>
      </w:r>
      <w:r>
        <w:rPr>
          <w:sz w:val="22"/>
          <w:szCs w:val="22"/>
        </w:rPr>
        <w:t xml:space="preserve"> (применительно к стандартам Международной Организации Тр</w:t>
      </w:r>
      <w:r>
        <w:rPr>
          <w:sz w:val="22"/>
          <w:szCs w:val="22"/>
        </w:rPr>
        <w:t>у</w:t>
      </w:r>
      <w:r>
        <w:rPr>
          <w:sz w:val="22"/>
          <w:szCs w:val="22"/>
        </w:rPr>
        <w:t>да - МОТ) - лица в возрасте 15 лет и старше, которые в рассматриваемый период уд</w:t>
      </w:r>
      <w:r>
        <w:rPr>
          <w:sz w:val="22"/>
          <w:szCs w:val="22"/>
        </w:rPr>
        <w:t>о</w:t>
      </w:r>
      <w:r>
        <w:rPr>
          <w:sz w:val="22"/>
          <w:szCs w:val="22"/>
        </w:rPr>
        <w:t xml:space="preserve">влетворяли одновременно следующим критериям: </w:t>
      </w:r>
    </w:p>
    <w:p w:rsidR="00B93242" w:rsidRDefault="00B93242" w:rsidP="00B93242">
      <w:pPr>
        <w:ind w:firstLine="709"/>
        <w:rPr>
          <w:sz w:val="22"/>
          <w:szCs w:val="22"/>
        </w:rPr>
      </w:pPr>
      <w:r>
        <w:rPr>
          <w:sz w:val="22"/>
          <w:szCs w:val="22"/>
        </w:rPr>
        <w:t xml:space="preserve">- не имели работы (доходного занятия); </w:t>
      </w:r>
    </w:p>
    <w:p w:rsidR="00B93242" w:rsidRDefault="00B93242" w:rsidP="00B93242">
      <w:pPr>
        <w:ind w:firstLine="709"/>
        <w:rPr>
          <w:sz w:val="22"/>
          <w:szCs w:val="22"/>
        </w:rPr>
      </w:pPr>
      <w:r>
        <w:rPr>
          <w:sz w:val="22"/>
          <w:szCs w:val="22"/>
        </w:rPr>
        <w:t>- занимались поиском работы, т.е. обращались в государственную или комме</w:t>
      </w:r>
      <w:r>
        <w:rPr>
          <w:sz w:val="22"/>
          <w:szCs w:val="22"/>
        </w:rPr>
        <w:t>р</w:t>
      </w:r>
      <w:r>
        <w:rPr>
          <w:sz w:val="22"/>
          <w:szCs w:val="22"/>
        </w:rPr>
        <w:t>ческую службу занятости, использовали или помещали объявления в СМИ, Интернет, непосредственно обращались к администрации организации или работодателю, и</w:t>
      </w:r>
      <w:r>
        <w:rPr>
          <w:sz w:val="22"/>
          <w:szCs w:val="22"/>
        </w:rPr>
        <w:t>с</w:t>
      </w:r>
      <w:r>
        <w:rPr>
          <w:sz w:val="22"/>
          <w:szCs w:val="22"/>
        </w:rPr>
        <w:t xml:space="preserve">пользовали личные связи и т.д., или предпринимали шаги к организации собственного дела; </w:t>
      </w:r>
    </w:p>
    <w:p w:rsidR="00B93242" w:rsidRDefault="00B93242" w:rsidP="00B93242">
      <w:pPr>
        <w:ind w:firstLine="709"/>
        <w:rPr>
          <w:sz w:val="22"/>
          <w:szCs w:val="22"/>
        </w:rPr>
      </w:pPr>
      <w:r>
        <w:rPr>
          <w:sz w:val="22"/>
          <w:szCs w:val="22"/>
        </w:rPr>
        <w:t xml:space="preserve">- были готовы приступить к работе в течение обследуемой недели. </w:t>
      </w:r>
    </w:p>
    <w:p w:rsidR="00B93242" w:rsidRDefault="00B93242" w:rsidP="00B93242">
      <w:pPr>
        <w:rPr>
          <w:sz w:val="22"/>
          <w:szCs w:val="22"/>
        </w:rPr>
      </w:pPr>
      <w:r>
        <w:rPr>
          <w:sz w:val="22"/>
          <w:szCs w:val="22"/>
        </w:rPr>
        <w:t>Обучающиеся в образовательных организациях, пенсионеры и инвалиды учитываются в качестве безработных, если они не имели работы, занимались поиском работы и б</w:t>
      </w:r>
      <w:r>
        <w:rPr>
          <w:sz w:val="22"/>
          <w:szCs w:val="22"/>
        </w:rPr>
        <w:t>ы</w:t>
      </w:r>
      <w:r>
        <w:rPr>
          <w:sz w:val="22"/>
          <w:szCs w:val="22"/>
        </w:rPr>
        <w:t xml:space="preserve">ли готовы приступить к ней. </w:t>
      </w:r>
    </w:p>
    <w:p w:rsidR="00F45CE5" w:rsidRDefault="00F45CE5" w:rsidP="00B93242">
      <w:pPr>
        <w:spacing w:before="60" w:after="60"/>
        <w:ind w:firstLine="709"/>
        <w:jc w:val="both"/>
        <w:rPr>
          <w:rFonts w:cs="Arial"/>
          <w:sz w:val="22"/>
          <w:szCs w:val="22"/>
        </w:rPr>
      </w:pPr>
      <w:r w:rsidRPr="00F45CE5">
        <w:rPr>
          <w:rFonts w:cs="Arial"/>
          <w:b/>
          <w:bCs/>
          <w:sz w:val="22"/>
          <w:szCs w:val="22"/>
        </w:rPr>
        <w:t>Безработные, зарегистрированные в органах службы занятости насел</w:t>
      </w:r>
      <w:r w:rsidRPr="00F45CE5">
        <w:rPr>
          <w:rFonts w:cs="Arial"/>
          <w:b/>
          <w:bCs/>
          <w:sz w:val="22"/>
          <w:szCs w:val="22"/>
        </w:rPr>
        <w:t>е</w:t>
      </w:r>
      <w:r w:rsidRPr="00F45CE5">
        <w:rPr>
          <w:rFonts w:cs="Arial"/>
          <w:b/>
          <w:bCs/>
          <w:sz w:val="22"/>
          <w:szCs w:val="22"/>
        </w:rPr>
        <w:t xml:space="preserve">ния, </w:t>
      </w:r>
      <w:r w:rsidRPr="00F45CE5">
        <w:rPr>
          <w:rFonts w:cs="Arial"/>
          <w:sz w:val="22"/>
          <w:szCs w:val="22"/>
        </w:rPr>
        <w:t>- трудоспособные граждане, не имеющие работы и заработка (трудового дохода), проживающие на территории Российской Федерации, зарегистрированные в органах службы занятости населения по месту жительства в целях поиска подходящей работы,  ищущие работу и готовые приступить к ней. Информация о численности безработных, получивших официальный статус в органах службы занятости населения, разрабат</w:t>
      </w:r>
      <w:r w:rsidRPr="00F45CE5">
        <w:rPr>
          <w:rFonts w:cs="Arial"/>
          <w:sz w:val="22"/>
          <w:szCs w:val="22"/>
        </w:rPr>
        <w:t>ы</w:t>
      </w:r>
      <w:r w:rsidRPr="00F45CE5">
        <w:rPr>
          <w:rFonts w:cs="Arial"/>
          <w:sz w:val="22"/>
          <w:szCs w:val="22"/>
        </w:rPr>
        <w:t>вается министерством труда и социальной защиты Новгородской области.</w:t>
      </w:r>
    </w:p>
    <w:p w:rsidR="00B93242" w:rsidRDefault="00B93242" w:rsidP="00B93242">
      <w:pPr>
        <w:spacing w:before="60" w:after="60"/>
        <w:ind w:firstLine="709"/>
        <w:jc w:val="both"/>
        <w:rPr>
          <w:rFonts w:cs="Arial"/>
          <w:sz w:val="22"/>
          <w:szCs w:val="22"/>
        </w:rPr>
      </w:pPr>
      <w:r>
        <w:rPr>
          <w:rFonts w:cs="Arial"/>
          <w:b/>
          <w:bCs/>
          <w:sz w:val="22"/>
          <w:szCs w:val="22"/>
        </w:rPr>
        <w:t>Не занятые трудовой деятельностью граждане</w:t>
      </w:r>
      <w:r>
        <w:rPr>
          <w:rFonts w:cs="Arial"/>
          <w:sz w:val="22"/>
          <w:szCs w:val="22"/>
        </w:rPr>
        <w:t xml:space="preserve"> - граждане, зарегистрирова</w:t>
      </w:r>
      <w:r>
        <w:rPr>
          <w:rFonts w:cs="Arial"/>
          <w:sz w:val="22"/>
          <w:szCs w:val="22"/>
        </w:rPr>
        <w:t>н</w:t>
      </w:r>
      <w:r>
        <w:rPr>
          <w:rFonts w:cs="Arial"/>
          <w:sz w:val="22"/>
          <w:szCs w:val="22"/>
        </w:rPr>
        <w:t xml:space="preserve">ные в </w:t>
      </w:r>
      <w:r w:rsidRPr="00F45CE5">
        <w:rPr>
          <w:rFonts w:cs="Arial"/>
          <w:sz w:val="22"/>
          <w:szCs w:val="22"/>
        </w:rPr>
        <w:t>органах службы занятости населения</w:t>
      </w:r>
      <w:r>
        <w:rPr>
          <w:rFonts w:cs="Arial"/>
          <w:sz w:val="22"/>
          <w:szCs w:val="22"/>
        </w:rPr>
        <w:t>, и не относящиеся к категории занятых в соответствии со статьей 2 Закона РФ от 19.04.1991 №1032-1 «О занятости населения в Российской Федерации».</w:t>
      </w:r>
    </w:p>
    <w:p w:rsidR="00B93242" w:rsidRDefault="00B93242" w:rsidP="00B93242">
      <w:pPr>
        <w:spacing w:before="60" w:after="60"/>
        <w:ind w:firstLine="709"/>
        <w:jc w:val="both"/>
        <w:rPr>
          <w:rFonts w:cs="Arial"/>
          <w:color w:val="000000"/>
          <w:sz w:val="22"/>
          <w:szCs w:val="22"/>
        </w:rPr>
      </w:pPr>
      <w:r>
        <w:rPr>
          <w:rFonts w:cs="Arial"/>
          <w:b/>
          <w:sz w:val="21"/>
          <w:szCs w:val="21"/>
        </w:rPr>
        <w:t>Число замещенных рабочих мест</w:t>
      </w:r>
      <w:r>
        <w:rPr>
          <w:rFonts w:cs="Arial"/>
          <w:sz w:val="21"/>
          <w:szCs w:val="21"/>
        </w:rPr>
        <w:t xml:space="preserve"> </w:t>
      </w:r>
      <w:r>
        <w:rPr>
          <w:rFonts w:cs="Arial"/>
          <w:color w:val="000000"/>
          <w:sz w:val="22"/>
          <w:szCs w:val="22"/>
        </w:rPr>
        <w:t>в организациях определяется как суммарное количество среднесписочной численности работников, средней численности внешних совместителей и средней численности работников, выполнявших работы по договорам гражданско-правового характера. Число замещенных рабочих мест определяется без учета внутреннего совместительства.</w:t>
      </w:r>
    </w:p>
    <w:p w:rsidR="00B93242" w:rsidRDefault="00B93242" w:rsidP="00B93242">
      <w:pPr>
        <w:spacing w:before="60" w:after="60"/>
        <w:ind w:firstLine="709"/>
        <w:jc w:val="both"/>
        <w:rPr>
          <w:rFonts w:cs="Arial"/>
          <w:sz w:val="22"/>
          <w:szCs w:val="22"/>
        </w:rPr>
      </w:pPr>
      <w:r>
        <w:rPr>
          <w:rFonts w:cs="Arial"/>
          <w:sz w:val="22"/>
          <w:szCs w:val="22"/>
        </w:rPr>
        <w:t xml:space="preserve">В </w:t>
      </w:r>
      <w:r>
        <w:rPr>
          <w:rFonts w:cs="Arial"/>
          <w:b/>
          <w:bCs/>
          <w:sz w:val="22"/>
          <w:szCs w:val="22"/>
        </w:rPr>
        <w:t>численность принятых работников</w:t>
      </w:r>
      <w:r>
        <w:rPr>
          <w:rFonts w:cs="Arial"/>
          <w:sz w:val="22"/>
          <w:szCs w:val="22"/>
        </w:rPr>
        <w:t xml:space="preserve"> включаются лица, зачисленные в отче</w:t>
      </w:r>
      <w:r>
        <w:rPr>
          <w:rFonts w:cs="Arial"/>
          <w:sz w:val="22"/>
          <w:szCs w:val="22"/>
        </w:rPr>
        <w:t>т</w:t>
      </w:r>
      <w:r>
        <w:rPr>
          <w:rFonts w:cs="Arial"/>
          <w:sz w:val="22"/>
          <w:szCs w:val="22"/>
        </w:rPr>
        <w:t>ном периоде в организацию приказом (распоряжением) о приеме на работу, перев</w:t>
      </w:r>
      <w:r>
        <w:rPr>
          <w:rFonts w:cs="Arial"/>
          <w:sz w:val="22"/>
          <w:szCs w:val="22"/>
        </w:rPr>
        <w:t>е</w:t>
      </w:r>
      <w:r>
        <w:rPr>
          <w:rFonts w:cs="Arial"/>
          <w:sz w:val="22"/>
          <w:szCs w:val="22"/>
        </w:rPr>
        <w:t>денные на работу из другой организации.</w:t>
      </w:r>
    </w:p>
    <w:p w:rsidR="00B93242" w:rsidRDefault="00B93242" w:rsidP="00B93242">
      <w:pPr>
        <w:spacing w:before="60" w:after="60"/>
        <w:ind w:firstLine="709"/>
        <w:jc w:val="both"/>
        <w:rPr>
          <w:sz w:val="22"/>
          <w:szCs w:val="22"/>
        </w:rPr>
      </w:pPr>
      <w:r>
        <w:rPr>
          <w:sz w:val="22"/>
          <w:szCs w:val="22"/>
        </w:rPr>
        <w:lastRenderedPageBreak/>
        <w:t xml:space="preserve">В </w:t>
      </w:r>
      <w:r>
        <w:rPr>
          <w:b/>
          <w:bCs/>
          <w:sz w:val="22"/>
          <w:szCs w:val="22"/>
        </w:rPr>
        <w:t>численность работников, принятых на дополнительно введенные (с</w:t>
      </w:r>
      <w:r>
        <w:rPr>
          <w:b/>
          <w:bCs/>
          <w:sz w:val="22"/>
          <w:szCs w:val="22"/>
        </w:rPr>
        <w:t>о</w:t>
      </w:r>
      <w:r>
        <w:rPr>
          <w:b/>
          <w:bCs/>
          <w:sz w:val="22"/>
          <w:szCs w:val="22"/>
        </w:rPr>
        <w:t>зданные) рабочие места,</w:t>
      </w:r>
      <w:r>
        <w:rPr>
          <w:sz w:val="22"/>
          <w:szCs w:val="22"/>
        </w:rPr>
        <w:t xml:space="preserve"> включаются работники, принятые в отчетном периоде на вновь образованные рабочие места в результате расширения, реорганизации прои</w:t>
      </w:r>
      <w:r>
        <w:rPr>
          <w:sz w:val="22"/>
          <w:szCs w:val="22"/>
        </w:rPr>
        <w:t>з</w:t>
      </w:r>
      <w:r>
        <w:rPr>
          <w:sz w:val="22"/>
          <w:szCs w:val="22"/>
        </w:rPr>
        <w:t>водства, увеличения сменности работы и т.п.</w:t>
      </w:r>
    </w:p>
    <w:p w:rsidR="00B93242" w:rsidRDefault="00B93242" w:rsidP="00B93242">
      <w:pPr>
        <w:spacing w:before="60" w:after="60"/>
        <w:ind w:firstLine="709"/>
        <w:jc w:val="both"/>
        <w:rPr>
          <w:rFonts w:cs="Arial"/>
          <w:color w:val="000000"/>
          <w:sz w:val="22"/>
          <w:szCs w:val="22"/>
        </w:rPr>
      </w:pPr>
      <w:proofErr w:type="gramStart"/>
      <w:r>
        <w:rPr>
          <w:sz w:val="22"/>
          <w:szCs w:val="22"/>
        </w:rPr>
        <w:t xml:space="preserve">В </w:t>
      </w:r>
      <w:r>
        <w:rPr>
          <w:b/>
          <w:bCs/>
          <w:sz w:val="22"/>
          <w:szCs w:val="22"/>
        </w:rPr>
        <w:t>численность выбывших работников</w:t>
      </w:r>
      <w:r>
        <w:rPr>
          <w:sz w:val="22"/>
          <w:szCs w:val="22"/>
        </w:rPr>
        <w:t xml:space="preserve"> </w:t>
      </w:r>
      <w:r>
        <w:rPr>
          <w:rFonts w:cs="Arial"/>
          <w:color w:val="000000"/>
          <w:sz w:val="22"/>
          <w:szCs w:val="22"/>
        </w:rPr>
        <w:t>включаются все работники, остави</w:t>
      </w:r>
      <w:r>
        <w:rPr>
          <w:rFonts w:cs="Arial"/>
          <w:color w:val="000000"/>
          <w:sz w:val="22"/>
          <w:szCs w:val="22"/>
        </w:rPr>
        <w:t>в</w:t>
      </w:r>
      <w:r>
        <w:rPr>
          <w:rFonts w:cs="Arial"/>
          <w:color w:val="000000"/>
          <w:sz w:val="22"/>
          <w:szCs w:val="22"/>
        </w:rPr>
        <w:t>шие работу в организации независимо от оснований (расторжение трудового договора по инициативе работника, инициативе работодателя, истечение срока трудового дог</w:t>
      </w:r>
      <w:r>
        <w:rPr>
          <w:rFonts w:cs="Arial"/>
          <w:color w:val="000000"/>
          <w:sz w:val="22"/>
          <w:szCs w:val="22"/>
        </w:rPr>
        <w:t>о</w:t>
      </w:r>
      <w:r>
        <w:rPr>
          <w:rFonts w:cs="Arial"/>
          <w:color w:val="000000"/>
          <w:sz w:val="22"/>
          <w:szCs w:val="22"/>
        </w:rPr>
        <w:t>вора, соглашению сторон, призыв или поступление на военную службу и др.), уход или перевод которых оформлен приказом (распоряжением).</w:t>
      </w:r>
      <w:proofErr w:type="gramEnd"/>
    </w:p>
    <w:p w:rsidR="00B93242" w:rsidRDefault="00B93242" w:rsidP="00B93242">
      <w:pPr>
        <w:spacing w:before="60" w:after="60"/>
        <w:ind w:firstLine="709"/>
        <w:jc w:val="both"/>
        <w:rPr>
          <w:sz w:val="22"/>
          <w:szCs w:val="22"/>
        </w:rPr>
      </w:pPr>
      <w:r>
        <w:rPr>
          <w:sz w:val="22"/>
          <w:szCs w:val="22"/>
        </w:rPr>
        <w:t xml:space="preserve">В </w:t>
      </w:r>
      <w:r>
        <w:rPr>
          <w:b/>
          <w:bCs/>
          <w:sz w:val="22"/>
          <w:szCs w:val="22"/>
        </w:rPr>
        <w:t>численность работников, работавших неполное рабочее время по ин</w:t>
      </w:r>
      <w:r>
        <w:rPr>
          <w:b/>
          <w:bCs/>
          <w:sz w:val="22"/>
          <w:szCs w:val="22"/>
        </w:rPr>
        <w:t>и</w:t>
      </w:r>
      <w:r>
        <w:rPr>
          <w:b/>
          <w:bCs/>
          <w:sz w:val="22"/>
          <w:szCs w:val="22"/>
        </w:rPr>
        <w:t>циативе работодателя,</w:t>
      </w:r>
      <w:r>
        <w:rPr>
          <w:sz w:val="22"/>
          <w:szCs w:val="22"/>
        </w:rPr>
        <w:t xml:space="preserve"> включаются работники списочного состава, работавшие в о</w:t>
      </w:r>
      <w:r>
        <w:rPr>
          <w:sz w:val="22"/>
          <w:szCs w:val="22"/>
        </w:rPr>
        <w:t>т</w:t>
      </w:r>
      <w:r>
        <w:rPr>
          <w:sz w:val="22"/>
          <w:szCs w:val="22"/>
        </w:rPr>
        <w:t xml:space="preserve">четном периоде неполное рабочее время по инициативе работодателя в соответствии со статьей 74 Трудового кодекса Российской Федерации. </w:t>
      </w:r>
    </w:p>
    <w:p w:rsidR="00B93242" w:rsidRDefault="00B93242" w:rsidP="00B93242">
      <w:pPr>
        <w:spacing w:before="60" w:after="60"/>
        <w:ind w:firstLine="709"/>
        <w:jc w:val="both"/>
        <w:rPr>
          <w:sz w:val="22"/>
          <w:szCs w:val="22"/>
        </w:rPr>
      </w:pPr>
      <w:r>
        <w:rPr>
          <w:sz w:val="22"/>
          <w:szCs w:val="22"/>
        </w:rPr>
        <w:t xml:space="preserve">В </w:t>
      </w:r>
      <w:r>
        <w:rPr>
          <w:b/>
          <w:bCs/>
          <w:sz w:val="22"/>
          <w:szCs w:val="22"/>
        </w:rPr>
        <w:t>численность работников, работавших неполное рабочее время по с</w:t>
      </w:r>
      <w:r>
        <w:rPr>
          <w:b/>
          <w:bCs/>
          <w:sz w:val="22"/>
          <w:szCs w:val="22"/>
        </w:rPr>
        <w:t>о</w:t>
      </w:r>
      <w:r>
        <w:rPr>
          <w:b/>
          <w:bCs/>
          <w:sz w:val="22"/>
          <w:szCs w:val="22"/>
        </w:rPr>
        <w:t>глашению между работником и работодателем,</w:t>
      </w:r>
      <w:r>
        <w:rPr>
          <w:sz w:val="22"/>
          <w:szCs w:val="22"/>
        </w:rPr>
        <w:t xml:space="preserve"> включаются работники (в целых единицах), работавшие в режиме неполного рабочего дня (недели), установленного как при приеме на работу, так и переведенные с согласия работника на неполное р</w:t>
      </w:r>
      <w:r>
        <w:rPr>
          <w:sz w:val="22"/>
          <w:szCs w:val="22"/>
        </w:rPr>
        <w:t>а</w:t>
      </w:r>
      <w:r>
        <w:rPr>
          <w:sz w:val="22"/>
          <w:szCs w:val="22"/>
        </w:rPr>
        <w:t xml:space="preserve">бочее время. </w:t>
      </w:r>
    </w:p>
    <w:p w:rsidR="00B93242" w:rsidRDefault="00B93242" w:rsidP="00B93242">
      <w:pPr>
        <w:spacing w:before="60" w:after="60"/>
        <w:ind w:firstLine="709"/>
        <w:jc w:val="both"/>
        <w:rPr>
          <w:rFonts w:cs="Arial"/>
          <w:color w:val="000000"/>
          <w:sz w:val="22"/>
          <w:szCs w:val="22"/>
        </w:rPr>
      </w:pPr>
      <w:proofErr w:type="gramStart"/>
      <w:r>
        <w:rPr>
          <w:sz w:val="22"/>
          <w:szCs w:val="22"/>
        </w:rPr>
        <w:t xml:space="preserve">В </w:t>
      </w:r>
      <w:r>
        <w:rPr>
          <w:b/>
          <w:bCs/>
          <w:sz w:val="22"/>
          <w:szCs w:val="22"/>
        </w:rPr>
        <w:t xml:space="preserve">численность работников, находившихся в простое по вине работодателя и по причинам, не зависящим от работодателя и работника, </w:t>
      </w:r>
      <w:r>
        <w:rPr>
          <w:rFonts w:cs="Arial"/>
          <w:color w:val="000000"/>
          <w:sz w:val="22"/>
          <w:szCs w:val="22"/>
        </w:rPr>
        <w:t>включаются работн</w:t>
      </w:r>
      <w:r>
        <w:rPr>
          <w:rFonts w:cs="Arial"/>
          <w:color w:val="000000"/>
          <w:sz w:val="22"/>
          <w:szCs w:val="22"/>
        </w:rPr>
        <w:t>и</w:t>
      </w:r>
      <w:r>
        <w:rPr>
          <w:rFonts w:cs="Arial"/>
          <w:color w:val="000000"/>
          <w:sz w:val="22"/>
          <w:szCs w:val="22"/>
        </w:rPr>
        <w:t>ки, находившиеся в простое полный рабочий день по причинам: не обеспечение р</w:t>
      </w:r>
      <w:r>
        <w:rPr>
          <w:rFonts w:cs="Arial"/>
          <w:color w:val="000000"/>
          <w:sz w:val="22"/>
          <w:szCs w:val="22"/>
        </w:rPr>
        <w:t>а</w:t>
      </w:r>
      <w:r>
        <w:rPr>
          <w:rFonts w:cs="Arial"/>
          <w:color w:val="000000"/>
          <w:sz w:val="22"/>
          <w:szCs w:val="22"/>
        </w:rPr>
        <w:t>ботников оборудованием, инструментами, технической документацией, объемом р</w:t>
      </w:r>
      <w:r>
        <w:rPr>
          <w:rFonts w:cs="Arial"/>
          <w:color w:val="000000"/>
          <w:sz w:val="22"/>
          <w:szCs w:val="22"/>
        </w:rPr>
        <w:t>а</w:t>
      </w:r>
      <w:r>
        <w:rPr>
          <w:rFonts w:cs="Arial"/>
          <w:color w:val="000000"/>
          <w:sz w:val="22"/>
          <w:szCs w:val="22"/>
        </w:rPr>
        <w:t>бот, необходимыми для исполнения трудовых обязанностей, невыполнение догово</w:t>
      </w:r>
      <w:r>
        <w:rPr>
          <w:rFonts w:cs="Arial"/>
          <w:color w:val="000000"/>
          <w:sz w:val="22"/>
          <w:szCs w:val="22"/>
        </w:rPr>
        <w:t>р</w:t>
      </w:r>
      <w:r>
        <w:rPr>
          <w:rFonts w:cs="Arial"/>
          <w:color w:val="000000"/>
          <w:sz w:val="22"/>
          <w:szCs w:val="22"/>
        </w:rPr>
        <w:t>ных обязательств перед партнерами, приведшее к срыву графика поставки сырья или вывоза готовой продукции со склада, обстоятельства</w:t>
      </w:r>
      <w:proofErr w:type="gramEnd"/>
      <w:r>
        <w:rPr>
          <w:rFonts w:cs="Arial"/>
          <w:color w:val="000000"/>
          <w:sz w:val="22"/>
          <w:szCs w:val="22"/>
        </w:rPr>
        <w:t xml:space="preserve"> непредвиденного характера, например, аварии или перебои в подаче воды, тепла, электроэнергии, стихийные бе</w:t>
      </w:r>
      <w:r>
        <w:rPr>
          <w:rFonts w:cs="Arial"/>
          <w:color w:val="000000"/>
          <w:sz w:val="22"/>
          <w:szCs w:val="22"/>
        </w:rPr>
        <w:t>д</w:t>
      </w:r>
      <w:r>
        <w:rPr>
          <w:rFonts w:cs="Arial"/>
          <w:color w:val="000000"/>
          <w:sz w:val="22"/>
          <w:szCs w:val="22"/>
        </w:rPr>
        <w:t xml:space="preserve">ствия и т.п. </w:t>
      </w:r>
    </w:p>
    <w:p w:rsidR="00B93242" w:rsidRDefault="00B93242" w:rsidP="00B93242">
      <w:pPr>
        <w:spacing w:before="60" w:after="60"/>
        <w:ind w:firstLine="709"/>
        <w:jc w:val="both"/>
        <w:rPr>
          <w:rFonts w:cs="Arial"/>
          <w:color w:val="000000"/>
          <w:sz w:val="22"/>
          <w:szCs w:val="22"/>
        </w:rPr>
      </w:pPr>
      <w:r>
        <w:rPr>
          <w:sz w:val="22"/>
          <w:szCs w:val="22"/>
        </w:rPr>
        <w:t xml:space="preserve">В </w:t>
      </w:r>
      <w:r>
        <w:rPr>
          <w:b/>
          <w:bCs/>
          <w:sz w:val="22"/>
          <w:szCs w:val="22"/>
        </w:rPr>
        <w:t>численность работников, которым были предоставлены отпуска без с</w:t>
      </w:r>
      <w:r>
        <w:rPr>
          <w:b/>
          <w:bCs/>
          <w:sz w:val="22"/>
          <w:szCs w:val="22"/>
        </w:rPr>
        <w:t>о</w:t>
      </w:r>
      <w:r>
        <w:rPr>
          <w:b/>
          <w:bCs/>
          <w:sz w:val="22"/>
          <w:szCs w:val="22"/>
        </w:rPr>
        <w:t xml:space="preserve">хранения заработной платы по заявлению работника, </w:t>
      </w:r>
      <w:r>
        <w:rPr>
          <w:rFonts w:cs="Arial"/>
          <w:color w:val="000000"/>
          <w:sz w:val="22"/>
          <w:szCs w:val="22"/>
        </w:rPr>
        <w:t>включаются работники, к</w:t>
      </w:r>
      <w:r>
        <w:rPr>
          <w:rFonts w:cs="Arial"/>
          <w:color w:val="000000"/>
          <w:sz w:val="22"/>
          <w:szCs w:val="22"/>
        </w:rPr>
        <w:t>о</w:t>
      </w:r>
      <w:r>
        <w:rPr>
          <w:rFonts w:cs="Arial"/>
          <w:color w:val="000000"/>
          <w:sz w:val="22"/>
          <w:szCs w:val="22"/>
        </w:rPr>
        <w:t>торым были предоставлены по их письменному заявлению отпуска без сохранения з</w:t>
      </w:r>
      <w:r>
        <w:rPr>
          <w:rFonts w:cs="Arial"/>
          <w:color w:val="000000"/>
          <w:sz w:val="22"/>
          <w:szCs w:val="22"/>
        </w:rPr>
        <w:t>а</w:t>
      </w:r>
      <w:r>
        <w:rPr>
          <w:rFonts w:cs="Arial"/>
          <w:color w:val="000000"/>
          <w:sz w:val="22"/>
          <w:szCs w:val="22"/>
        </w:rPr>
        <w:t>работной платы по семейным обстоятельствам или другим уважительным причинам, в случаях, предусмотренных законодательством Российской Федерации, а также н</w:t>
      </w:r>
      <w:r>
        <w:rPr>
          <w:rFonts w:cs="Arial"/>
          <w:color w:val="000000"/>
          <w:sz w:val="22"/>
          <w:szCs w:val="22"/>
        </w:rPr>
        <w:t>е</w:t>
      </w:r>
      <w:r>
        <w:rPr>
          <w:rFonts w:cs="Arial"/>
          <w:color w:val="000000"/>
          <w:sz w:val="22"/>
          <w:szCs w:val="22"/>
        </w:rPr>
        <w:t>оплаченные отпуска по инициативе работодателя.</w:t>
      </w:r>
    </w:p>
    <w:p w:rsidR="00B93242" w:rsidRDefault="00B93242" w:rsidP="00B93242">
      <w:pPr>
        <w:spacing w:before="60" w:after="60"/>
        <w:ind w:firstLine="720"/>
        <w:jc w:val="both"/>
        <w:rPr>
          <w:sz w:val="22"/>
          <w:szCs w:val="22"/>
        </w:rPr>
      </w:pPr>
      <w:r>
        <w:rPr>
          <w:b/>
          <w:sz w:val="22"/>
          <w:szCs w:val="22"/>
        </w:rPr>
        <w:t xml:space="preserve">Нагрузка незанятого населения на сто заявленных вакансий </w:t>
      </w:r>
      <w:r>
        <w:rPr>
          <w:sz w:val="22"/>
          <w:szCs w:val="22"/>
        </w:rPr>
        <w:t>рассчитывае</w:t>
      </w:r>
      <w:r>
        <w:rPr>
          <w:sz w:val="22"/>
          <w:szCs w:val="22"/>
        </w:rPr>
        <w:t>т</w:t>
      </w:r>
      <w:r>
        <w:rPr>
          <w:sz w:val="22"/>
          <w:szCs w:val="22"/>
        </w:rPr>
        <w:t xml:space="preserve">ся как отношение численности лиц, не занятых трудовой деятельностью, состоящих на учете в </w:t>
      </w:r>
      <w:r w:rsidR="00F45CE5">
        <w:rPr>
          <w:sz w:val="22"/>
          <w:szCs w:val="22"/>
        </w:rPr>
        <w:t>органах</w:t>
      </w:r>
      <w:r>
        <w:rPr>
          <w:sz w:val="22"/>
          <w:szCs w:val="22"/>
        </w:rPr>
        <w:t xml:space="preserve"> службы занятости населения, к 100 вакансиям, сообщенных работод</w:t>
      </w:r>
      <w:r>
        <w:rPr>
          <w:sz w:val="22"/>
          <w:szCs w:val="22"/>
        </w:rPr>
        <w:t>а</w:t>
      </w:r>
      <w:r>
        <w:rPr>
          <w:sz w:val="22"/>
          <w:szCs w:val="22"/>
        </w:rPr>
        <w:t xml:space="preserve">телями в эти </w:t>
      </w:r>
      <w:r w:rsidR="00F45CE5">
        <w:rPr>
          <w:sz w:val="22"/>
          <w:szCs w:val="22"/>
        </w:rPr>
        <w:t>органы</w:t>
      </w:r>
      <w:r>
        <w:rPr>
          <w:sz w:val="22"/>
          <w:szCs w:val="22"/>
        </w:rPr>
        <w:t>.</w:t>
      </w:r>
    </w:p>
    <w:p w:rsidR="00B93242" w:rsidRPr="00F45CE5" w:rsidRDefault="00B93242" w:rsidP="00B93242">
      <w:pPr>
        <w:spacing w:before="60" w:after="60"/>
        <w:ind w:firstLine="720"/>
        <w:jc w:val="both"/>
        <w:rPr>
          <w:sz w:val="22"/>
          <w:szCs w:val="22"/>
        </w:rPr>
      </w:pPr>
      <w:r>
        <w:rPr>
          <w:b/>
          <w:sz w:val="22"/>
          <w:szCs w:val="22"/>
        </w:rPr>
        <w:t xml:space="preserve">Заявленная работодателями потребность в работниках - </w:t>
      </w:r>
      <w:r>
        <w:rPr>
          <w:sz w:val="22"/>
          <w:szCs w:val="22"/>
        </w:rPr>
        <w:t xml:space="preserve">число вакансий (требуемых работников), сообщенных работодателями в </w:t>
      </w:r>
      <w:r w:rsidRPr="00F45CE5">
        <w:rPr>
          <w:sz w:val="22"/>
          <w:szCs w:val="22"/>
        </w:rPr>
        <w:t>орган</w:t>
      </w:r>
      <w:r w:rsidR="00F45CE5" w:rsidRPr="00F45CE5">
        <w:rPr>
          <w:sz w:val="22"/>
          <w:szCs w:val="22"/>
        </w:rPr>
        <w:t>ы</w:t>
      </w:r>
      <w:r w:rsidRPr="00F45CE5">
        <w:rPr>
          <w:sz w:val="22"/>
          <w:szCs w:val="22"/>
        </w:rPr>
        <w:t xml:space="preserve"> службы занятости населения.</w:t>
      </w:r>
    </w:p>
    <w:p w:rsidR="00B93242" w:rsidRDefault="00B93242" w:rsidP="00B93242">
      <w:pPr>
        <w:spacing w:before="120" w:after="120"/>
        <w:outlineLvl w:val="0"/>
        <w:rPr>
          <w:b/>
          <w:i/>
          <w:sz w:val="22"/>
          <w:szCs w:val="22"/>
        </w:rPr>
      </w:pPr>
      <w:r>
        <w:rPr>
          <w:b/>
          <w:i/>
          <w:sz w:val="22"/>
          <w:szCs w:val="22"/>
        </w:rPr>
        <w:t>Демография.</w:t>
      </w:r>
    </w:p>
    <w:p w:rsidR="00B93242" w:rsidRDefault="00B93242" w:rsidP="00B93242">
      <w:pPr>
        <w:spacing w:before="60" w:after="60"/>
        <w:ind w:firstLine="720"/>
        <w:jc w:val="both"/>
        <w:rPr>
          <w:rFonts w:cs="Arial"/>
          <w:color w:val="000000"/>
          <w:sz w:val="22"/>
          <w:szCs w:val="22"/>
        </w:rPr>
      </w:pPr>
      <w:r>
        <w:rPr>
          <w:b/>
          <w:sz w:val="22"/>
          <w:szCs w:val="22"/>
        </w:rPr>
        <w:t>Естественное движение населения</w:t>
      </w:r>
      <w:r>
        <w:rPr>
          <w:sz w:val="22"/>
          <w:szCs w:val="22"/>
        </w:rPr>
        <w:t xml:space="preserve"> - </w:t>
      </w:r>
      <w:r>
        <w:rPr>
          <w:rFonts w:cs="Arial"/>
          <w:color w:val="000000"/>
          <w:sz w:val="22"/>
          <w:szCs w:val="22"/>
        </w:rPr>
        <w:t>обобщенное название совокупности рождений и смертей, изменяющих численность населения естественным путем. К естественному движению населения относят также браки и разводы, хотя они не м</w:t>
      </w:r>
      <w:r>
        <w:rPr>
          <w:rFonts w:cs="Arial"/>
          <w:color w:val="000000"/>
          <w:sz w:val="22"/>
          <w:szCs w:val="22"/>
        </w:rPr>
        <w:t>е</w:t>
      </w:r>
      <w:r>
        <w:rPr>
          <w:rFonts w:cs="Arial"/>
          <w:color w:val="000000"/>
          <w:sz w:val="22"/>
          <w:szCs w:val="22"/>
        </w:rPr>
        <w:t>няют численность населения, но учитываются в том же порядке, что и рождения и смерти.</w:t>
      </w:r>
    </w:p>
    <w:p w:rsidR="008233F1" w:rsidRPr="00293AC7" w:rsidRDefault="008233F1" w:rsidP="008233F1">
      <w:pPr>
        <w:spacing w:before="60" w:after="60"/>
        <w:ind w:firstLine="720"/>
        <w:jc w:val="both"/>
        <w:rPr>
          <w:rFonts w:cs="Arial"/>
          <w:color w:val="000000"/>
          <w:sz w:val="22"/>
          <w:szCs w:val="22"/>
        </w:rPr>
      </w:pPr>
      <w:r w:rsidRPr="00AC68DC">
        <w:rPr>
          <w:sz w:val="21"/>
          <w:szCs w:val="21"/>
        </w:rPr>
        <w:t xml:space="preserve">Сведения о </w:t>
      </w:r>
      <w:r w:rsidRPr="00AC68DC">
        <w:rPr>
          <w:b/>
          <w:sz w:val="21"/>
          <w:szCs w:val="21"/>
        </w:rPr>
        <w:t>рождениях, смертях, браках, разводах</w:t>
      </w:r>
      <w:r w:rsidRPr="00AC68DC">
        <w:rPr>
          <w:sz w:val="21"/>
          <w:szCs w:val="21"/>
        </w:rPr>
        <w:t xml:space="preserve"> </w:t>
      </w:r>
      <w:r w:rsidRPr="00293AC7">
        <w:rPr>
          <w:rFonts w:cs="Arial"/>
          <w:color w:val="000000"/>
          <w:sz w:val="22"/>
          <w:szCs w:val="22"/>
        </w:rPr>
        <w:t>получаются на основании статистической разработки данных, содержащихся в записях актов о рождении, сме</w:t>
      </w:r>
      <w:r w:rsidRPr="00293AC7">
        <w:rPr>
          <w:rFonts w:cs="Arial"/>
          <w:color w:val="000000"/>
          <w:sz w:val="22"/>
          <w:szCs w:val="22"/>
        </w:rPr>
        <w:t>р</w:t>
      </w:r>
      <w:r w:rsidRPr="00293AC7">
        <w:rPr>
          <w:rFonts w:cs="Arial"/>
          <w:color w:val="000000"/>
          <w:sz w:val="22"/>
          <w:szCs w:val="22"/>
        </w:rPr>
        <w:t>ти, заключении и расторжении брака, составляемых органами записи актов гражда</w:t>
      </w:r>
      <w:r w:rsidRPr="00293AC7">
        <w:rPr>
          <w:rFonts w:cs="Arial"/>
          <w:color w:val="000000"/>
          <w:sz w:val="22"/>
          <w:szCs w:val="22"/>
        </w:rPr>
        <w:t>н</w:t>
      </w:r>
      <w:r w:rsidRPr="00293AC7">
        <w:rPr>
          <w:rFonts w:cs="Arial"/>
          <w:color w:val="000000"/>
          <w:sz w:val="22"/>
          <w:szCs w:val="22"/>
        </w:rPr>
        <w:t xml:space="preserve">ского состояния (далее ЗАГС). В число </w:t>
      </w:r>
      <w:proofErr w:type="gramStart"/>
      <w:r w:rsidRPr="00293AC7">
        <w:rPr>
          <w:rFonts w:cs="Arial"/>
          <w:color w:val="000000"/>
          <w:sz w:val="22"/>
          <w:szCs w:val="22"/>
        </w:rPr>
        <w:t>родившихся</w:t>
      </w:r>
      <w:proofErr w:type="gramEnd"/>
      <w:r w:rsidRPr="00293AC7">
        <w:rPr>
          <w:rFonts w:cs="Arial"/>
          <w:color w:val="000000"/>
          <w:sz w:val="22"/>
          <w:szCs w:val="22"/>
        </w:rPr>
        <w:t xml:space="preserve"> включены только родившиеся ж</w:t>
      </w:r>
      <w:r w:rsidRPr="00293AC7">
        <w:rPr>
          <w:rFonts w:cs="Arial"/>
          <w:color w:val="000000"/>
          <w:sz w:val="22"/>
          <w:szCs w:val="22"/>
        </w:rPr>
        <w:t>и</w:t>
      </w:r>
      <w:r w:rsidRPr="00293AC7">
        <w:rPr>
          <w:rFonts w:cs="Arial"/>
          <w:color w:val="000000"/>
          <w:sz w:val="22"/>
          <w:szCs w:val="22"/>
        </w:rPr>
        <w:t>выми.</w:t>
      </w:r>
    </w:p>
    <w:p w:rsidR="008233F1" w:rsidRPr="00CD2D55" w:rsidRDefault="008233F1" w:rsidP="008233F1">
      <w:pPr>
        <w:tabs>
          <w:tab w:val="left" w:pos="1843"/>
        </w:tabs>
        <w:ind w:firstLine="709"/>
        <w:jc w:val="both"/>
        <w:rPr>
          <w:rFonts w:cs="Arial"/>
          <w:color w:val="000000"/>
          <w:sz w:val="22"/>
          <w:szCs w:val="22"/>
        </w:rPr>
      </w:pPr>
      <w:r w:rsidRPr="00CD2D55">
        <w:rPr>
          <w:rFonts w:cs="Arial"/>
          <w:color w:val="000000"/>
          <w:sz w:val="22"/>
          <w:szCs w:val="22"/>
        </w:rPr>
        <w:lastRenderedPageBreak/>
        <w:t>Предварительные (помесячные) данные разрабатываются по дате регистрации события в органах ЗАГС без учета окончательных медицинских свидетельств о смерти. Годовые данные разрабатываются по дате свершения события с учетом запоздалой регистрации и окончательных медицинских свидетельств о смерти.</w:t>
      </w:r>
    </w:p>
    <w:p w:rsidR="008233F1" w:rsidRPr="00293AC7" w:rsidRDefault="008233F1" w:rsidP="008233F1">
      <w:pPr>
        <w:spacing w:before="60" w:after="60"/>
        <w:ind w:firstLine="720"/>
        <w:jc w:val="both"/>
        <w:rPr>
          <w:rFonts w:cs="Arial"/>
          <w:color w:val="000000"/>
          <w:sz w:val="22"/>
          <w:szCs w:val="22"/>
        </w:rPr>
      </w:pPr>
      <w:r w:rsidRPr="000D71EE">
        <w:rPr>
          <w:sz w:val="22"/>
          <w:szCs w:val="22"/>
        </w:rPr>
        <w:t>Источником информации о</w:t>
      </w:r>
      <w:r w:rsidRPr="000D71EE">
        <w:rPr>
          <w:b/>
          <w:sz w:val="22"/>
          <w:szCs w:val="22"/>
        </w:rPr>
        <w:t xml:space="preserve"> причинах смерти</w:t>
      </w:r>
      <w:r w:rsidRPr="000D71EE">
        <w:rPr>
          <w:sz w:val="22"/>
          <w:szCs w:val="22"/>
        </w:rPr>
        <w:t xml:space="preserve"> </w:t>
      </w:r>
      <w:r w:rsidRPr="00293AC7">
        <w:rPr>
          <w:rFonts w:cs="Arial"/>
          <w:color w:val="000000"/>
          <w:sz w:val="22"/>
          <w:szCs w:val="22"/>
        </w:rPr>
        <w:t>являются записи в медицинских свидетельствах о смерти, составляемых врачом относительно заболевания, несчас</w:t>
      </w:r>
      <w:r w:rsidRPr="00293AC7">
        <w:rPr>
          <w:rFonts w:cs="Arial"/>
          <w:color w:val="000000"/>
          <w:sz w:val="22"/>
          <w:szCs w:val="22"/>
        </w:rPr>
        <w:t>т</w:t>
      </w:r>
      <w:r w:rsidRPr="00293AC7">
        <w:rPr>
          <w:rFonts w:cs="Arial"/>
          <w:color w:val="000000"/>
          <w:sz w:val="22"/>
          <w:szCs w:val="22"/>
        </w:rPr>
        <w:t>ного случая, убийства, самоубийства и другого внешнего воздействия, послужившего причиной смерти, а также записи актов о смерти.</w:t>
      </w:r>
    </w:p>
    <w:p w:rsidR="008233F1" w:rsidRPr="00293AC7" w:rsidRDefault="008233F1" w:rsidP="008233F1">
      <w:pPr>
        <w:spacing w:before="60" w:after="60"/>
        <w:ind w:firstLine="720"/>
        <w:jc w:val="both"/>
        <w:rPr>
          <w:rFonts w:cs="Arial"/>
          <w:color w:val="000000"/>
          <w:sz w:val="22"/>
          <w:szCs w:val="22"/>
        </w:rPr>
      </w:pPr>
      <w:r w:rsidRPr="00293AC7">
        <w:rPr>
          <w:rFonts w:cs="Arial"/>
          <w:color w:val="000000"/>
          <w:sz w:val="22"/>
          <w:szCs w:val="22"/>
        </w:rPr>
        <w:t>С 1 января 2011 г. разработка записей актов о смерти по причинам производи</w:t>
      </w:r>
      <w:r w:rsidRPr="00293AC7">
        <w:rPr>
          <w:rFonts w:cs="Arial"/>
          <w:color w:val="000000"/>
          <w:sz w:val="22"/>
          <w:szCs w:val="22"/>
        </w:rPr>
        <w:t>т</w:t>
      </w:r>
      <w:r w:rsidRPr="00293AC7">
        <w:rPr>
          <w:rFonts w:cs="Arial"/>
          <w:color w:val="000000"/>
          <w:sz w:val="22"/>
          <w:szCs w:val="22"/>
        </w:rPr>
        <w:t>ся применительно к Краткой номенклатуре причин смерти 2010, основанной на Межд</w:t>
      </w:r>
      <w:r w:rsidRPr="00293AC7">
        <w:rPr>
          <w:rFonts w:cs="Arial"/>
          <w:color w:val="000000"/>
          <w:sz w:val="22"/>
          <w:szCs w:val="22"/>
        </w:rPr>
        <w:t>у</w:t>
      </w:r>
      <w:r w:rsidRPr="00293AC7">
        <w:rPr>
          <w:rFonts w:cs="Arial"/>
          <w:color w:val="000000"/>
          <w:sz w:val="22"/>
          <w:szCs w:val="22"/>
        </w:rPr>
        <w:t>народной статистической классификации болезней и проблем, связанных со здор</w:t>
      </w:r>
      <w:r w:rsidRPr="00293AC7">
        <w:rPr>
          <w:rFonts w:cs="Arial"/>
          <w:color w:val="000000"/>
          <w:sz w:val="22"/>
          <w:szCs w:val="22"/>
        </w:rPr>
        <w:t>о</w:t>
      </w:r>
      <w:r w:rsidRPr="00293AC7">
        <w:rPr>
          <w:rFonts w:cs="Arial"/>
          <w:color w:val="000000"/>
          <w:sz w:val="22"/>
          <w:szCs w:val="22"/>
        </w:rPr>
        <w:t>вьем, Х пересмотра (1989 г.).</w:t>
      </w:r>
    </w:p>
    <w:p w:rsidR="008233F1" w:rsidRPr="00017AFE" w:rsidRDefault="008233F1" w:rsidP="008233F1">
      <w:pPr>
        <w:spacing w:after="60"/>
        <w:ind w:firstLine="709"/>
        <w:jc w:val="both"/>
        <w:rPr>
          <w:rFonts w:cs="Arial"/>
          <w:color w:val="000000"/>
          <w:sz w:val="22"/>
          <w:szCs w:val="22"/>
        </w:rPr>
      </w:pPr>
      <w:r w:rsidRPr="00017AFE">
        <w:rPr>
          <w:rFonts w:cs="Arial"/>
          <w:color w:val="000000"/>
          <w:sz w:val="22"/>
          <w:szCs w:val="22"/>
        </w:rPr>
        <w:t>В соответствии со статьей 13.1 Федерального закона "Об актах гражданского состояния" от 15.11.1997 № 143-ФЗ с 1 октября 2018 г. был введен в действие Единый государственный реестр записей актов гражданского состояния (ЕГР ЗАГС). Согласно статье 13.2 указанного Федерального закона Росстат с 1 октября 2018 г. получает св</w:t>
      </w:r>
      <w:r w:rsidRPr="00017AFE">
        <w:rPr>
          <w:rFonts w:cs="Arial"/>
          <w:color w:val="000000"/>
          <w:sz w:val="22"/>
          <w:szCs w:val="22"/>
        </w:rPr>
        <w:t>е</w:t>
      </w:r>
      <w:r w:rsidRPr="00017AFE">
        <w:rPr>
          <w:rFonts w:cs="Arial"/>
          <w:color w:val="000000"/>
          <w:sz w:val="22"/>
          <w:szCs w:val="22"/>
        </w:rPr>
        <w:t>дения о государственной регистрации рождений, смертей, заключения и расторжения браков из данного реестра.</w:t>
      </w:r>
    </w:p>
    <w:p w:rsidR="008233F1" w:rsidRPr="000D71EE" w:rsidRDefault="008233F1" w:rsidP="008233F1">
      <w:pPr>
        <w:spacing w:after="60"/>
        <w:ind w:firstLine="720"/>
        <w:jc w:val="both"/>
        <w:rPr>
          <w:sz w:val="22"/>
          <w:szCs w:val="22"/>
        </w:rPr>
      </w:pPr>
      <w:r w:rsidRPr="000D71EE">
        <w:rPr>
          <w:b/>
          <w:sz w:val="22"/>
          <w:szCs w:val="22"/>
        </w:rPr>
        <w:t>Общие коэффициенты рождаемости и смертности</w:t>
      </w:r>
      <w:r w:rsidRPr="000D71EE">
        <w:rPr>
          <w:sz w:val="22"/>
          <w:szCs w:val="22"/>
        </w:rPr>
        <w:t xml:space="preserve"> </w:t>
      </w:r>
      <w:r w:rsidRPr="000D71EE">
        <w:rPr>
          <w:b/>
          <w:sz w:val="22"/>
          <w:szCs w:val="22"/>
        </w:rPr>
        <w:t xml:space="preserve">(уровень рождаемости и смертности) </w:t>
      </w:r>
      <w:r w:rsidRPr="000D71EE">
        <w:rPr>
          <w:sz w:val="22"/>
          <w:szCs w:val="22"/>
        </w:rPr>
        <w:t xml:space="preserve">- отношение соответственно числа </w:t>
      </w:r>
      <w:proofErr w:type="gramStart"/>
      <w:r w:rsidRPr="000D71EE">
        <w:rPr>
          <w:sz w:val="22"/>
          <w:szCs w:val="22"/>
        </w:rPr>
        <w:t>родившихся</w:t>
      </w:r>
      <w:proofErr w:type="gramEnd"/>
      <w:r w:rsidRPr="000D71EE">
        <w:rPr>
          <w:sz w:val="22"/>
          <w:szCs w:val="22"/>
        </w:rPr>
        <w:t xml:space="preserve"> (живыми) и числа умерших к среднегодовой численности населения. Исчисляются на 1000 человек населения.</w:t>
      </w:r>
    </w:p>
    <w:p w:rsidR="008233F1" w:rsidRPr="000D71EE" w:rsidRDefault="008233F1" w:rsidP="008233F1">
      <w:pPr>
        <w:spacing w:before="60" w:after="60"/>
        <w:ind w:firstLine="720"/>
        <w:jc w:val="both"/>
        <w:rPr>
          <w:sz w:val="22"/>
          <w:szCs w:val="22"/>
        </w:rPr>
      </w:pPr>
      <w:r w:rsidRPr="000D71EE">
        <w:rPr>
          <w:b/>
          <w:sz w:val="22"/>
          <w:szCs w:val="22"/>
        </w:rPr>
        <w:t>Коэффициент естественного прироста</w:t>
      </w:r>
      <w:r w:rsidRPr="000D71EE">
        <w:rPr>
          <w:sz w:val="22"/>
          <w:szCs w:val="22"/>
        </w:rPr>
        <w:t xml:space="preserve"> - разность общих коэффициентов рождаемости и смертности.</w:t>
      </w:r>
    </w:p>
    <w:p w:rsidR="008233F1" w:rsidRPr="000D71EE" w:rsidRDefault="008233F1" w:rsidP="008233F1">
      <w:pPr>
        <w:spacing w:before="60" w:after="60"/>
        <w:ind w:firstLine="720"/>
        <w:jc w:val="both"/>
        <w:rPr>
          <w:sz w:val="22"/>
          <w:szCs w:val="22"/>
        </w:rPr>
      </w:pPr>
      <w:r w:rsidRPr="000D71EE">
        <w:rPr>
          <w:b/>
          <w:sz w:val="22"/>
          <w:szCs w:val="22"/>
        </w:rPr>
        <w:t xml:space="preserve">Общие коэффициенты </w:t>
      </w:r>
      <w:proofErr w:type="spellStart"/>
      <w:r w:rsidRPr="000D71EE">
        <w:rPr>
          <w:b/>
          <w:sz w:val="22"/>
          <w:szCs w:val="22"/>
        </w:rPr>
        <w:t>брачности</w:t>
      </w:r>
      <w:proofErr w:type="spellEnd"/>
      <w:r w:rsidRPr="000D71EE">
        <w:rPr>
          <w:b/>
          <w:sz w:val="22"/>
          <w:szCs w:val="22"/>
        </w:rPr>
        <w:t xml:space="preserve"> и разводимости</w:t>
      </w:r>
      <w:r w:rsidRPr="000D71EE">
        <w:rPr>
          <w:sz w:val="22"/>
          <w:szCs w:val="22"/>
        </w:rPr>
        <w:t xml:space="preserve"> - отношение числа зар</w:t>
      </w:r>
      <w:r w:rsidRPr="000D71EE">
        <w:rPr>
          <w:sz w:val="22"/>
          <w:szCs w:val="22"/>
        </w:rPr>
        <w:t>е</w:t>
      </w:r>
      <w:r w:rsidRPr="000D71EE">
        <w:rPr>
          <w:sz w:val="22"/>
          <w:szCs w:val="22"/>
        </w:rPr>
        <w:t>гистрированных браков и разводов к среднегодовой численности населения. Исчисл</w:t>
      </w:r>
      <w:r w:rsidRPr="000D71EE">
        <w:rPr>
          <w:sz w:val="22"/>
          <w:szCs w:val="22"/>
        </w:rPr>
        <w:t>я</w:t>
      </w:r>
      <w:r w:rsidRPr="000D71EE">
        <w:rPr>
          <w:sz w:val="22"/>
          <w:szCs w:val="22"/>
        </w:rPr>
        <w:t>ются на 1000 человек населения.</w:t>
      </w:r>
    </w:p>
    <w:p w:rsidR="008233F1" w:rsidRPr="000D71EE" w:rsidRDefault="008233F1" w:rsidP="008233F1">
      <w:pPr>
        <w:spacing w:before="60" w:after="60"/>
        <w:ind w:firstLine="720"/>
        <w:jc w:val="both"/>
        <w:rPr>
          <w:sz w:val="22"/>
          <w:szCs w:val="22"/>
        </w:rPr>
      </w:pPr>
      <w:r w:rsidRPr="000D71EE">
        <w:rPr>
          <w:sz w:val="22"/>
          <w:szCs w:val="22"/>
        </w:rPr>
        <w:t>Все коэффициенты приведены в расчете на год.</w:t>
      </w:r>
    </w:p>
    <w:p w:rsidR="008233F1" w:rsidRPr="00AC68DC" w:rsidRDefault="008233F1" w:rsidP="008233F1">
      <w:pPr>
        <w:spacing w:before="60" w:after="60"/>
        <w:ind w:firstLine="720"/>
        <w:jc w:val="both"/>
        <w:rPr>
          <w:sz w:val="21"/>
          <w:szCs w:val="21"/>
        </w:rPr>
      </w:pPr>
      <w:r w:rsidRPr="00AC68DC">
        <w:rPr>
          <w:sz w:val="21"/>
          <w:szCs w:val="21"/>
        </w:rPr>
        <w:t xml:space="preserve">Данные о </w:t>
      </w:r>
      <w:r w:rsidRPr="00AC68DC">
        <w:rPr>
          <w:b/>
          <w:sz w:val="21"/>
          <w:szCs w:val="21"/>
        </w:rPr>
        <w:t>миграции</w:t>
      </w:r>
      <w:r w:rsidRPr="00AC68DC">
        <w:rPr>
          <w:sz w:val="21"/>
          <w:szCs w:val="21"/>
        </w:rPr>
        <w:t xml:space="preserve"> получены в результате разработки поступающих от Управл</w:t>
      </w:r>
      <w:r w:rsidRPr="00AC68DC">
        <w:rPr>
          <w:sz w:val="21"/>
          <w:szCs w:val="21"/>
        </w:rPr>
        <w:t>е</w:t>
      </w:r>
      <w:r w:rsidRPr="00AC68DC">
        <w:rPr>
          <w:sz w:val="21"/>
          <w:szCs w:val="21"/>
        </w:rPr>
        <w:t xml:space="preserve">ния по вопросам миграции УМВД России по Новгородской области </w:t>
      </w:r>
      <w:r w:rsidRPr="004D506D">
        <w:rPr>
          <w:sz w:val="21"/>
          <w:szCs w:val="21"/>
        </w:rPr>
        <w:t>форм федерального статистического наблюдения (с 2019 г.), которые составляются при регистрации и снятии с регистрационного учета населения по месту жительства и при регистрации по месту пр</w:t>
      </w:r>
      <w:r w:rsidRPr="004D506D">
        <w:rPr>
          <w:sz w:val="21"/>
          <w:szCs w:val="21"/>
        </w:rPr>
        <w:t>е</w:t>
      </w:r>
      <w:r w:rsidRPr="004D506D">
        <w:rPr>
          <w:sz w:val="21"/>
          <w:szCs w:val="21"/>
        </w:rPr>
        <w:t>бывания на срок 9 месяцев и более. Формирование числа выбывших осуществляется а</w:t>
      </w:r>
      <w:r w:rsidRPr="004D506D">
        <w:rPr>
          <w:sz w:val="21"/>
          <w:szCs w:val="21"/>
        </w:rPr>
        <w:t>в</w:t>
      </w:r>
      <w:r w:rsidRPr="004D506D">
        <w:rPr>
          <w:sz w:val="21"/>
          <w:szCs w:val="21"/>
        </w:rPr>
        <w:t>томатически в процессе электронной обработки данных о миграции населения при пер</w:t>
      </w:r>
      <w:r w:rsidRPr="004D506D">
        <w:rPr>
          <w:sz w:val="21"/>
          <w:szCs w:val="21"/>
        </w:rPr>
        <w:t>е</w:t>
      </w:r>
      <w:r w:rsidRPr="004D506D">
        <w:rPr>
          <w:sz w:val="21"/>
          <w:szCs w:val="21"/>
        </w:rPr>
        <w:t>мещениях в пределах Российской Федерации, а также по истечении срока пребывания у мигрантов независимо от места прежнего жительства.</w:t>
      </w:r>
    </w:p>
    <w:p w:rsidR="00257B51" w:rsidRPr="00174E71" w:rsidRDefault="00257B51" w:rsidP="005C1A4D">
      <w:pPr>
        <w:spacing w:before="60" w:after="60"/>
        <w:ind w:firstLine="720"/>
        <w:jc w:val="both"/>
        <w:rPr>
          <w:sz w:val="22"/>
          <w:szCs w:val="22"/>
        </w:rPr>
      </w:pPr>
    </w:p>
    <w:sectPr w:rsidR="00257B51" w:rsidRPr="00174E71" w:rsidSect="007A6DE1">
      <w:headerReference w:type="default" r:id="rId17"/>
      <w:pgSz w:w="11906" w:h="16838"/>
      <w:pgMar w:top="1418" w:right="1418" w:bottom="1418" w:left="1418"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C03" w:rsidRDefault="00356C03">
      <w:r>
        <w:separator/>
      </w:r>
    </w:p>
  </w:endnote>
  <w:endnote w:type="continuationSeparator" w:id="0">
    <w:p w:rsidR="00356C03" w:rsidRDefault="0035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C03" w:rsidRDefault="00356C03">
      <w:r>
        <w:separator/>
      </w:r>
    </w:p>
  </w:footnote>
  <w:footnote w:type="continuationSeparator" w:id="0">
    <w:p w:rsidR="00356C03" w:rsidRDefault="00356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03" w:rsidRDefault="00356C03">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356C03" w:rsidRDefault="00356C0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03" w:rsidRDefault="00356C03">
    <w:pPr>
      <w:pStyle w:val="a4"/>
      <w:framePr w:wrap="around" w:vAnchor="text" w:hAnchor="margin" w:xAlign="center" w:y="1"/>
      <w:rPr>
        <w:rStyle w:val="a3"/>
        <w:sz w:val="22"/>
      </w:rPr>
    </w:pPr>
    <w:r>
      <w:rPr>
        <w:rStyle w:val="a3"/>
        <w:sz w:val="22"/>
      </w:rPr>
      <w:fldChar w:fldCharType="begin"/>
    </w:r>
    <w:r>
      <w:rPr>
        <w:rStyle w:val="a3"/>
        <w:sz w:val="22"/>
      </w:rPr>
      <w:instrText xml:space="preserve">PAGE  </w:instrText>
    </w:r>
    <w:r>
      <w:rPr>
        <w:rStyle w:val="a3"/>
        <w:sz w:val="22"/>
      </w:rPr>
      <w:fldChar w:fldCharType="separate"/>
    </w:r>
    <w:r w:rsidR="008121BB">
      <w:rPr>
        <w:rStyle w:val="a3"/>
        <w:noProof/>
        <w:sz w:val="22"/>
      </w:rPr>
      <w:t>26</w:t>
    </w:r>
    <w:r>
      <w:rPr>
        <w:rStyle w:val="a3"/>
        <w:sz w:val="22"/>
      </w:rPr>
      <w:fldChar w:fldCharType="end"/>
    </w:r>
  </w:p>
  <w:p w:rsidR="00356C03" w:rsidRDefault="00356C03">
    <w:pPr>
      <w:pStyle w:val="a4"/>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09"/>
    <w:rsid w:val="00001371"/>
    <w:rsid w:val="00001913"/>
    <w:rsid w:val="00001A93"/>
    <w:rsid w:val="000028E3"/>
    <w:rsid w:val="000035C1"/>
    <w:rsid w:val="00003A1B"/>
    <w:rsid w:val="00003D37"/>
    <w:rsid w:val="000046E4"/>
    <w:rsid w:val="0000577E"/>
    <w:rsid w:val="00007401"/>
    <w:rsid w:val="00007522"/>
    <w:rsid w:val="00007B4E"/>
    <w:rsid w:val="00007CA1"/>
    <w:rsid w:val="00007E4D"/>
    <w:rsid w:val="0001053E"/>
    <w:rsid w:val="0001087E"/>
    <w:rsid w:val="000112D3"/>
    <w:rsid w:val="0001270A"/>
    <w:rsid w:val="00013657"/>
    <w:rsid w:val="000138A3"/>
    <w:rsid w:val="0001398F"/>
    <w:rsid w:val="00013B33"/>
    <w:rsid w:val="00014403"/>
    <w:rsid w:val="00014445"/>
    <w:rsid w:val="00014B65"/>
    <w:rsid w:val="0001561B"/>
    <w:rsid w:val="00015CC8"/>
    <w:rsid w:val="00016D11"/>
    <w:rsid w:val="0001721B"/>
    <w:rsid w:val="00017418"/>
    <w:rsid w:val="000175C9"/>
    <w:rsid w:val="000175CF"/>
    <w:rsid w:val="00020D54"/>
    <w:rsid w:val="000217BD"/>
    <w:rsid w:val="0002374E"/>
    <w:rsid w:val="00023753"/>
    <w:rsid w:val="000240B5"/>
    <w:rsid w:val="00024B00"/>
    <w:rsid w:val="00024C9A"/>
    <w:rsid w:val="000253E0"/>
    <w:rsid w:val="000255B9"/>
    <w:rsid w:val="00026786"/>
    <w:rsid w:val="00027321"/>
    <w:rsid w:val="00030449"/>
    <w:rsid w:val="000314E8"/>
    <w:rsid w:val="00031DB1"/>
    <w:rsid w:val="000346C4"/>
    <w:rsid w:val="0003519C"/>
    <w:rsid w:val="000372C8"/>
    <w:rsid w:val="000374A2"/>
    <w:rsid w:val="00037669"/>
    <w:rsid w:val="0003798C"/>
    <w:rsid w:val="0004004B"/>
    <w:rsid w:val="00040428"/>
    <w:rsid w:val="00040A01"/>
    <w:rsid w:val="00041BBE"/>
    <w:rsid w:val="00042BA7"/>
    <w:rsid w:val="000435F4"/>
    <w:rsid w:val="00043817"/>
    <w:rsid w:val="00043CD0"/>
    <w:rsid w:val="00044891"/>
    <w:rsid w:val="0004514D"/>
    <w:rsid w:val="0004536A"/>
    <w:rsid w:val="000454D3"/>
    <w:rsid w:val="00045541"/>
    <w:rsid w:val="000457C4"/>
    <w:rsid w:val="000457F7"/>
    <w:rsid w:val="00047053"/>
    <w:rsid w:val="00050944"/>
    <w:rsid w:val="00051F82"/>
    <w:rsid w:val="00052D3C"/>
    <w:rsid w:val="00053820"/>
    <w:rsid w:val="0005387F"/>
    <w:rsid w:val="00053D0B"/>
    <w:rsid w:val="00054290"/>
    <w:rsid w:val="00054356"/>
    <w:rsid w:val="00054661"/>
    <w:rsid w:val="00055A29"/>
    <w:rsid w:val="0006055A"/>
    <w:rsid w:val="00062198"/>
    <w:rsid w:val="00062A11"/>
    <w:rsid w:val="000630A2"/>
    <w:rsid w:val="000637DC"/>
    <w:rsid w:val="00063826"/>
    <w:rsid w:val="00063DEB"/>
    <w:rsid w:val="00065049"/>
    <w:rsid w:val="00066EA3"/>
    <w:rsid w:val="00066FC6"/>
    <w:rsid w:val="00067671"/>
    <w:rsid w:val="00070853"/>
    <w:rsid w:val="00071352"/>
    <w:rsid w:val="0007187E"/>
    <w:rsid w:val="00072E6F"/>
    <w:rsid w:val="00074D15"/>
    <w:rsid w:val="0007667A"/>
    <w:rsid w:val="00076C52"/>
    <w:rsid w:val="00076D74"/>
    <w:rsid w:val="000775F6"/>
    <w:rsid w:val="00080BAB"/>
    <w:rsid w:val="0008101B"/>
    <w:rsid w:val="000811A4"/>
    <w:rsid w:val="00082D47"/>
    <w:rsid w:val="00082EB5"/>
    <w:rsid w:val="000832E2"/>
    <w:rsid w:val="000839D4"/>
    <w:rsid w:val="00084ECC"/>
    <w:rsid w:val="000855A9"/>
    <w:rsid w:val="00085AE0"/>
    <w:rsid w:val="000866BD"/>
    <w:rsid w:val="00086C1A"/>
    <w:rsid w:val="000870A4"/>
    <w:rsid w:val="00087B85"/>
    <w:rsid w:val="00087CA0"/>
    <w:rsid w:val="000900D8"/>
    <w:rsid w:val="00090964"/>
    <w:rsid w:val="00090C92"/>
    <w:rsid w:val="000918BC"/>
    <w:rsid w:val="00091C26"/>
    <w:rsid w:val="000920A8"/>
    <w:rsid w:val="00092DF8"/>
    <w:rsid w:val="00094EE1"/>
    <w:rsid w:val="000951B3"/>
    <w:rsid w:val="0009551F"/>
    <w:rsid w:val="00095D13"/>
    <w:rsid w:val="000961E1"/>
    <w:rsid w:val="00097F88"/>
    <w:rsid w:val="000A05B7"/>
    <w:rsid w:val="000A06D6"/>
    <w:rsid w:val="000A1506"/>
    <w:rsid w:val="000A2CF8"/>
    <w:rsid w:val="000A3F30"/>
    <w:rsid w:val="000A4387"/>
    <w:rsid w:val="000A4527"/>
    <w:rsid w:val="000A4E5F"/>
    <w:rsid w:val="000A53F5"/>
    <w:rsid w:val="000A6C0A"/>
    <w:rsid w:val="000A703C"/>
    <w:rsid w:val="000B11F0"/>
    <w:rsid w:val="000B1858"/>
    <w:rsid w:val="000B1ABF"/>
    <w:rsid w:val="000B2FDF"/>
    <w:rsid w:val="000B45CC"/>
    <w:rsid w:val="000B511A"/>
    <w:rsid w:val="000B543E"/>
    <w:rsid w:val="000B6FF9"/>
    <w:rsid w:val="000B7088"/>
    <w:rsid w:val="000B7F46"/>
    <w:rsid w:val="000C15CB"/>
    <w:rsid w:val="000C19D4"/>
    <w:rsid w:val="000C205D"/>
    <w:rsid w:val="000C2EE6"/>
    <w:rsid w:val="000C3355"/>
    <w:rsid w:val="000C3BB8"/>
    <w:rsid w:val="000C420B"/>
    <w:rsid w:val="000C4666"/>
    <w:rsid w:val="000C4A4A"/>
    <w:rsid w:val="000C5C97"/>
    <w:rsid w:val="000C7F89"/>
    <w:rsid w:val="000D0CA7"/>
    <w:rsid w:val="000D275E"/>
    <w:rsid w:val="000D3B23"/>
    <w:rsid w:val="000D41B7"/>
    <w:rsid w:val="000D4274"/>
    <w:rsid w:val="000D69DD"/>
    <w:rsid w:val="000D6BA6"/>
    <w:rsid w:val="000D7AEE"/>
    <w:rsid w:val="000D7FC6"/>
    <w:rsid w:val="000E02A6"/>
    <w:rsid w:val="000E03EF"/>
    <w:rsid w:val="000E1218"/>
    <w:rsid w:val="000E1CA6"/>
    <w:rsid w:val="000E4242"/>
    <w:rsid w:val="000E5357"/>
    <w:rsid w:val="000E6045"/>
    <w:rsid w:val="000E7183"/>
    <w:rsid w:val="000E780F"/>
    <w:rsid w:val="000F0E73"/>
    <w:rsid w:val="000F1A93"/>
    <w:rsid w:val="000F2C3D"/>
    <w:rsid w:val="000F3FB3"/>
    <w:rsid w:val="000F4533"/>
    <w:rsid w:val="000F45FD"/>
    <w:rsid w:val="000F472E"/>
    <w:rsid w:val="000F5F7B"/>
    <w:rsid w:val="000F606D"/>
    <w:rsid w:val="000F6215"/>
    <w:rsid w:val="000F68AE"/>
    <w:rsid w:val="000F6959"/>
    <w:rsid w:val="0010165C"/>
    <w:rsid w:val="0010272B"/>
    <w:rsid w:val="00103186"/>
    <w:rsid w:val="001031D3"/>
    <w:rsid w:val="0010468A"/>
    <w:rsid w:val="00104E87"/>
    <w:rsid w:val="00105EFA"/>
    <w:rsid w:val="001071FE"/>
    <w:rsid w:val="00110CFE"/>
    <w:rsid w:val="00110D5C"/>
    <w:rsid w:val="00111CFA"/>
    <w:rsid w:val="00113593"/>
    <w:rsid w:val="001147C8"/>
    <w:rsid w:val="00114C9D"/>
    <w:rsid w:val="00114D9D"/>
    <w:rsid w:val="001167C3"/>
    <w:rsid w:val="001179C7"/>
    <w:rsid w:val="00122A80"/>
    <w:rsid w:val="001237CC"/>
    <w:rsid w:val="001246AC"/>
    <w:rsid w:val="0012509D"/>
    <w:rsid w:val="00125492"/>
    <w:rsid w:val="00126659"/>
    <w:rsid w:val="00131787"/>
    <w:rsid w:val="001331C4"/>
    <w:rsid w:val="00133596"/>
    <w:rsid w:val="00134E90"/>
    <w:rsid w:val="00137FA7"/>
    <w:rsid w:val="0014015F"/>
    <w:rsid w:val="0014096F"/>
    <w:rsid w:val="00140A09"/>
    <w:rsid w:val="00141533"/>
    <w:rsid w:val="001429DD"/>
    <w:rsid w:val="00142A92"/>
    <w:rsid w:val="00142BEE"/>
    <w:rsid w:val="001440D2"/>
    <w:rsid w:val="001446D2"/>
    <w:rsid w:val="001447D2"/>
    <w:rsid w:val="00146202"/>
    <w:rsid w:val="00146754"/>
    <w:rsid w:val="00146EA1"/>
    <w:rsid w:val="0014786A"/>
    <w:rsid w:val="00150CA2"/>
    <w:rsid w:val="00151029"/>
    <w:rsid w:val="00151E4F"/>
    <w:rsid w:val="001521BB"/>
    <w:rsid w:val="00152E7F"/>
    <w:rsid w:val="00154736"/>
    <w:rsid w:val="001552DD"/>
    <w:rsid w:val="0015551F"/>
    <w:rsid w:val="001559B2"/>
    <w:rsid w:val="00155E47"/>
    <w:rsid w:val="00155EB1"/>
    <w:rsid w:val="0015667E"/>
    <w:rsid w:val="00160628"/>
    <w:rsid w:val="001614CB"/>
    <w:rsid w:val="00162ECB"/>
    <w:rsid w:val="0016377D"/>
    <w:rsid w:val="00163929"/>
    <w:rsid w:val="00163CBB"/>
    <w:rsid w:val="00170540"/>
    <w:rsid w:val="001705EE"/>
    <w:rsid w:val="00171801"/>
    <w:rsid w:val="00171B6E"/>
    <w:rsid w:val="00172E13"/>
    <w:rsid w:val="00173B8C"/>
    <w:rsid w:val="00176484"/>
    <w:rsid w:val="001765E3"/>
    <w:rsid w:val="00176CCF"/>
    <w:rsid w:val="0017767A"/>
    <w:rsid w:val="001777A1"/>
    <w:rsid w:val="001809E8"/>
    <w:rsid w:val="0018145A"/>
    <w:rsid w:val="00181B2E"/>
    <w:rsid w:val="00182059"/>
    <w:rsid w:val="001834B2"/>
    <w:rsid w:val="0018392E"/>
    <w:rsid w:val="00184EAB"/>
    <w:rsid w:val="0018534A"/>
    <w:rsid w:val="00185B18"/>
    <w:rsid w:val="00187C89"/>
    <w:rsid w:val="00191772"/>
    <w:rsid w:val="001920F8"/>
    <w:rsid w:val="00194B01"/>
    <w:rsid w:val="00195554"/>
    <w:rsid w:val="0019590F"/>
    <w:rsid w:val="00195AE1"/>
    <w:rsid w:val="00195BF1"/>
    <w:rsid w:val="0019684A"/>
    <w:rsid w:val="001972DA"/>
    <w:rsid w:val="001A0FF1"/>
    <w:rsid w:val="001A15E5"/>
    <w:rsid w:val="001A1B3B"/>
    <w:rsid w:val="001A413A"/>
    <w:rsid w:val="001A48B0"/>
    <w:rsid w:val="001A500A"/>
    <w:rsid w:val="001A647F"/>
    <w:rsid w:val="001A6CA8"/>
    <w:rsid w:val="001A6F2B"/>
    <w:rsid w:val="001A7E08"/>
    <w:rsid w:val="001A7ED4"/>
    <w:rsid w:val="001B0EEC"/>
    <w:rsid w:val="001B2754"/>
    <w:rsid w:val="001B315F"/>
    <w:rsid w:val="001B348A"/>
    <w:rsid w:val="001B3BDA"/>
    <w:rsid w:val="001B3FBA"/>
    <w:rsid w:val="001B5275"/>
    <w:rsid w:val="001B52C0"/>
    <w:rsid w:val="001B6771"/>
    <w:rsid w:val="001B704C"/>
    <w:rsid w:val="001B778D"/>
    <w:rsid w:val="001B7BD2"/>
    <w:rsid w:val="001C0A78"/>
    <w:rsid w:val="001C17CD"/>
    <w:rsid w:val="001C1C2D"/>
    <w:rsid w:val="001C332A"/>
    <w:rsid w:val="001C335C"/>
    <w:rsid w:val="001C36C0"/>
    <w:rsid w:val="001C4172"/>
    <w:rsid w:val="001C5232"/>
    <w:rsid w:val="001C5CA5"/>
    <w:rsid w:val="001C6058"/>
    <w:rsid w:val="001C6D92"/>
    <w:rsid w:val="001D0CAB"/>
    <w:rsid w:val="001D2083"/>
    <w:rsid w:val="001D2335"/>
    <w:rsid w:val="001D2779"/>
    <w:rsid w:val="001D47D5"/>
    <w:rsid w:val="001D779B"/>
    <w:rsid w:val="001E013E"/>
    <w:rsid w:val="001E0D14"/>
    <w:rsid w:val="001E0DF2"/>
    <w:rsid w:val="001E2309"/>
    <w:rsid w:val="001E24B0"/>
    <w:rsid w:val="001E295A"/>
    <w:rsid w:val="001E41E6"/>
    <w:rsid w:val="001E4683"/>
    <w:rsid w:val="001E4C9B"/>
    <w:rsid w:val="001E602B"/>
    <w:rsid w:val="001E64C3"/>
    <w:rsid w:val="001E762B"/>
    <w:rsid w:val="001F00E4"/>
    <w:rsid w:val="001F1278"/>
    <w:rsid w:val="001F12C3"/>
    <w:rsid w:val="001F1A09"/>
    <w:rsid w:val="001F1C29"/>
    <w:rsid w:val="001F2766"/>
    <w:rsid w:val="001F3192"/>
    <w:rsid w:val="001F48AB"/>
    <w:rsid w:val="001F5C4E"/>
    <w:rsid w:val="001F6192"/>
    <w:rsid w:val="001F7623"/>
    <w:rsid w:val="001F79B0"/>
    <w:rsid w:val="001F7E70"/>
    <w:rsid w:val="00200183"/>
    <w:rsid w:val="00201377"/>
    <w:rsid w:val="0020146E"/>
    <w:rsid w:val="00202259"/>
    <w:rsid w:val="00203A9E"/>
    <w:rsid w:val="00203D86"/>
    <w:rsid w:val="002045DF"/>
    <w:rsid w:val="002056D1"/>
    <w:rsid w:val="00205829"/>
    <w:rsid w:val="002061D5"/>
    <w:rsid w:val="0020642D"/>
    <w:rsid w:val="00206A1C"/>
    <w:rsid w:val="002071C8"/>
    <w:rsid w:val="002074E4"/>
    <w:rsid w:val="002079CB"/>
    <w:rsid w:val="00207FB5"/>
    <w:rsid w:val="00210D25"/>
    <w:rsid w:val="002119F7"/>
    <w:rsid w:val="00211BFF"/>
    <w:rsid w:val="00211FB2"/>
    <w:rsid w:val="0021355B"/>
    <w:rsid w:val="00215C11"/>
    <w:rsid w:val="00215D24"/>
    <w:rsid w:val="00216DB8"/>
    <w:rsid w:val="00216DF5"/>
    <w:rsid w:val="0022091B"/>
    <w:rsid w:val="002224F3"/>
    <w:rsid w:val="00222676"/>
    <w:rsid w:val="00223AA9"/>
    <w:rsid w:val="00223FC7"/>
    <w:rsid w:val="002240EF"/>
    <w:rsid w:val="0022432E"/>
    <w:rsid w:val="00225F84"/>
    <w:rsid w:val="00226CF7"/>
    <w:rsid w:val="00226FE7"/>
    <w:rsid w:val="0022725A"/>
    <w:rsid w:val="00227A59"/>
    <w:rsid w:val="00232A3C"/>
    <w:rsid w:val="00232B84"/>
    <w:rsid w:val="00232D6E"/>
    <w:rsid w:val="00233490"/>
    <w:rsid w:val="00235C1E"/>
    <w:rsid w:val="002372AC"/>
    <w:rsid w:val="00237F11"/>
    <w:rsid w:val="00240637"/>
    <w:rsid w:val="00240A8B"/>
    <w:rsid w:val="00241ABA"/>
    <w:rsid w:val="00242038"/>
    <w:rsid w:val="00242095"/>
    <w:rsid w:val="00242515"/>
    <w:rsid w:val="00243C61"/>
    <w:rsid w:val="00244274"/>
    <w:rsid w:val="00244DCD"/>
    <w:rsid w:val="002456D2"/>
    <w:rsid w:val="00246BD0"/>
    <w:rsid w:val="00247807"/>
    <w:rsid w:val="00247899"/>
    <w:rsid w:val="00247948"/>
    <w:rsid w:val="00251778"/>
    <w:rsid w:val="00251C41"/>
    <w:rsid w:val="002522A3"/>
    <w:rsid w:val="00252331"/>
    <w:rsid w:val="00253470"/>
    <w:rsid w:val="002549A8"/>
    <w:rsid w:val="00254EC7"/>
    <w:rsid w:val="00255819"/>
    <w:rsid w:val="002564D8"/>
    <w:rsid w:val="0025661D"/>
    <w:rsid w:val="00256B0A"/>
    <w:rsid w:val="00257163"/>
    <w:rsid w:val="00257565"/>
    <w:rsid w:val="00257B51"/>
    <w:rsid w:val="00257D74"/>
    <w:rsid w:val="00260142"/>
    <w:rsid w:val="002603D1"/>
    <w:rsid w:val="00260661"/>
    <w:rsid w:val="00260E17"/>
    <w:rsid w:val="002614DC"/>
    <w:rsid w:val="00262653"/>
    <w:rsid w:val="00262A8B"/>
    <w:rsid w:val="00263522"/>
    <w:rsid w:val="0026390F"/>
    <w:rsid w:val="00264102"/>
    <w:rsid w:val="002662BA"/>
    <w:rsid w:val="00266C10"/>
    <w:rsid w:val="00266E79"/>
    <w:rsid w:val="002678E2"/>
    <w:rsid w:val="00271B33"/>
    <w:rsid w:val="00274832"/>
    <w:rsid w:val="00275C3E"/>
    <w:rsid w:val="00275E17"/>
    <w:rsid w:val="00276472"/>
    <w:rsid w:val="00276DDA"/>
    <w:rsid w:val="00277980"/>
    <w:rsid w:val="002815D3"/>
    <w:rsid w:val="0028168C"/>
    <w:rsid w:val="002817D3"/>
    <w:rsid w:val="002828CA"/>
    <w:rsid w:val="00283AE5"/>
    <w:rsid w:val="002860E9"/>
    <w:rsid w:val="00286BD7"/>
    <w:rsid w:val="00290BBF"/>
    <w:rsid w:val="00290C83"/>
    <w:rsid w:val="0029106E"/>
    <w:rsid w:val="00291F35"/>
    <w:rsid w:val="00292207"/>
    <w:rsid w:val="002925E9"/>
    <w:rsid w:val="00295955"/>
    <w:rsid w:val="00295A34"/>
    <w:rsid w:val="00295DD4"/>
    <w:rsid w:val="002A01AE"/>
    <w:rsid w:val="002A0E3B"/>
    <w:rsid w:val="002A1B92"/>
    <w:rsid w:val="002A2742"/>
    <w:rsid w:val="002A3149"/>
    <w:rsid w:val="002A3581"/>
    <w:rsid w:val="002A39A3"/>
    <w:rsid w:val="002A438B"/>
    <w:rsid w:val="002A502B"/>
    <w:rsid w:val="002A5B4E"/>
    <w:rsid w:val="002A68CE"/>
    <w:rsid w:val="002A7D59"/>
    <w:rsid w:val="002B0A26"/>
    <w:rsid w:val="002B0E99"/>
    <w:rsid w:val="002B1513"/>
    <w:rsid w:val="002B1A93"/>
    <w:rsid w:val="002B2DE7"/>
    <w:rsid w:val="002B2E3A"/>
    <w:rsid w:val="002B31A3"/>
    <w:rsid w:val="002B3297"/>
    <w:rsid w:val="002B377B"/>
    <w:rsid w:val="002B4201"/>
    <w:rsid w:val="002B54BB"/>
    <w:rsid w:val="002B625D"/>
    <w:rsid w:val="002C04CD"/>
    <w:rsid w:val="002C07D6"/>
    <w:rsid w:val="002C0B41"/>
    <w:rsid w:val="002C0D2E"/>
    <w:rsid w:val="002C2911"/>
    <w:rsid w:val="002C2E91"/>
    <w:rsid w:val="002C39A0"/>
    <w:rsid w:val="002C3DC0"/>
    <w:rsid w:val="002C3FEE"/>
    <w:rsid w:val="002C45A8"/>
    <w:rsid w:val="002C470F"/>
    <w:rsid w:val="002C547E"/>
    <w:rsid w:val="002C568A"/>
    <w:rsid w:val="002C59BB"/>
    <w:rsid w:val="002C6A2C"/>
    <w:rsid w:val="002D0972"/>
    <w:rsid w:val="002D270D"/>
    <w:rsid w:val="002D2B1F"/>
    <w:rsid w:val="002D30B5"/>
    <w:rsid w:val="002D4DFA"/>
    <w:rsid w:val="002D5157"/>
    <w:rsid w:val="002D5AF2"/>
    <w:rsid w:val="002D5BC8"/>
    <w:rsid w:val="002D5E52"/>
    <w:rsid w:val="002D60B1"/>
    <w:rsid w:val="002D78BD"/>
    <w:rsid w:val="002E16C2"/>
    <w:rsid w:val="002E1D06"/>
    <w:rsid w:val="002E4E20"/>
    <w:rsid w:val="002E5540"/>
    <w:rsid w:val="002E7790"/>
    <w:rsid w:val="002E7D28"/>
    <w:rsid w:val="002F08EC"/>
    <w:rsid w:val="002F111C"/>
    <w:rsid w:val="002F172D"/>
    <w:rsid w:val="002F19ED"/>
    <w:rsid w:val="002F1D00"/>
    <w:rsid w:val="002F1E58"/>
    <w:rsid w:val="002F36BE"/>
    <w:rsid w:val="002F3724"/>
    <w:rsid w:val="002F536D"/>
    <w:rsid w:val="002F7319"/>
    <w:rsid w:val="002F742C"/>
    <w:rsid w:val="0030193B"/>
    <w:rsid w:val="00302EBA"/>
    <w:rsid w:val="00303495"/>
    <w:rsid w:val="003040C2"/>
    <w:rsid w:val="00304142"/>
    <w:rsid w:val="003041D5"/>
    <w:rsid w:val="00304579"/>
    <w:rsid w:val="00305340"/>
    <w:rsid w:val="00305712"/>
    <w:rsid w:val="00306A9B"/>
    <w:rsid w:val="00306B08"/>
    <w:rsid w:val="00310112"/>
    <w:rsid w:val="003102A4"/>
    <w:rsid w:val="00310BD0"/>
    <w:rsid w:val="003122C5"/>
    <w:rsid w:val="003125BA"/>
    <w:rsid w:val="00312831"/>
    <w:rsid w:val="00312A05"/>
    <w:rsid w:val="003130AD"/>
    <w:rsid w:val="00313E84"/>
    <w:rsid w:val="00315FDB"/>
    <w:rsid w:val="003169FB"/>
    <w:rsid w:val="00316ABB"/>
    <w:rsid w:val="00316BC5"/>
    <w:rsid w:val="00316BF1"/>
    <w:rsid w:val="00316CE2"/>
    <w:rsid w:val="003208C7"/>
    <w:rsid w:val="003219C7"/>
    <w:rsid w:val="00322C7E"/>
    <w:rsid w:val="00323587"/>
    <w:rsid w:val="00325BE1"/>
    <w:rsid w:val="00326549"/>
    <w:rsid w:val="0032699A"/>
    <w:rsid w:val="0032742F"/>
    <w:rsid w:val="003300A7"/>
    <w:rsid w:val="00330D3E"/>
    <w:rsid w:val="00332B59"/>
    <w:rsid w:val="003335A7"/>
    <w:rsid w:val="00333C09"/>
    <w:rsid w:val="00333FAD"/>
    <w:rsid w:val="00334391"/>
    <w:rsid w:val="00334DDD"/>
    <w:rsid w:val="003356C4"/>
    <w:rsid w:val="00335989"/>
    <w:rsid w:val="003367C5"/>
    <w:rsid w:val="0033685F"/>
    <w:rsid w:val="0033695F"/>
    <w:rsid w:val="00337447"/>
    <w:rsid w:val="00337D89"/>
    <w:rsid w:val="00337F46"/>
    <w:rsid w:val="0034009D"/>
    <w:rsid w:val="00340B11"/>
    <w:rsid w:val="00340B16"/>
    <w:rsid w:val="00341503"/>
    <w:rsid w:val="00342241"/>
    <w:rsid w:val="003429A1"/>
    <w:rsid w:val="003437DF"/>
    <w:rsid w:val="0034448C"/>
    <w:rsid w:val="003446EE"/>
    <w:rsid w:val="00344C4C"/>
    <w:rsid w:val="00345FF2"/>
    <w:rsid w:val="003460BD"/>
    <w:rsid w:val="00347A0D"/>
    <w:rsid w:val="0035075F"/>
    <w:rsid w:val="00350E7A"/>
    <w:rsid w:val="00352605"/>
    <w:rsid w:val="003532F0"/>
    <w:rsid w:val="0035332E"/>
    <w:rsid w:val="00354765"/>
    <w:rsid w:val="0035503F"/>
    <w:rsid w:val="003550C9"/>
    <w:rsid w:val="0035676D"/>
    <w:rsid w:val="00356C03"/>
    <w:rsid w:val="00356F8F"/>
    <w:rsid w:val="0036006E"/>
    <w:rsid w:val="00360652"/>
    <w:rsid w:val="00360CD4"/>
    <w:rsid w:val="0036157C"/>
    <w:rsid w:val="003616F8"/>
    <w:rsid w:val="003617EC"/>
    <w:rsid w:val="003620F7"/>
    <w:rsid w:val="00362A67"/>
    <w:rsid w:val="00363923"/>
    <w:rsid w:val="00364104"/>
    <w:rsid w:val="00364154"/>
    <w:rsid w:val="003644E5"/>
    <w:rsid w:val="00364AF5"/>
    <w:rsid w:val="00364D22"/>
    <w:rsid w:val="00365871"/>
    <w:rsid w:val="00366907"/>
    <w:rsid w:val="0036714C"/>
    <w:rsid w:val="00370FDD"/>
    <w:rsid w:val="0037106B"/>
    <w:rsid w:val="00372BBC"/>
    <w:rsid w:val="00373EFE"/>
    <w:rsid w:val="0037515D"/>
    <w:rsid w:val="00375617"/>
    <w:rsid w:val="00376193"/>
    <w:rsid w:val="003766C6"/>
    <w:rsid w:val="00376789"/>
    <w:rsid w:val="00376C9D"/>
    <w:rsid w:val="003779C4"/>
    <w:rsid w:val="003816B6"/>
    <w:rsid w:val="00382411"/>
    <w:rsid w:val="00383E30"/>
    <w:rsid w:val="003840D6"/>
    <w:rsid w:val="00384EB4"/>
    <w:rsid w:val="00384FC6"/>
    <w:rsid w:val="00385163"/>
    <w:rsid w:val="00385351"/>
    <w:rsid w:val="003854E2"/>
    <w:rsid w:val="00385C8C"/>
    <w:rsid w:val="003865C9"/>
    <w:rsid w:val="00386A9A"/>
    <w:rsid w:val="00390EEE"/>
    <w:rsid w:val="00391132"/>
    <w:rsid w:val="003934CF"/>
    <w:rsid w:val="00393583"/>
    <w:rsid w:val="003935BC"/>
    <w:rsid w:val="00393F99"/>
    <w:rsid w:val="003977C8"/>
    <w:rsid w:val="00397D73"/>
    <w:rsid w:val="003A01E2"/>
    <w:rsid w:val="003A19D3"/>
    <w:rsid w:val="003A1E0C"/>
    <w:rsid w:val="003A2820"/>
    <w:rsid w:val="003A3A16"/>
    <w:rsid w:val="003A3B8A"/>
    <w:rsid w:val="003A60AB"/>
    <w:rsid w:val="003A6112"/>
    <w:rsid w:val="003A6D5D"/>
    <w:rsid w:val="003B16D7"/>
    <w:rsid w:val="003B216D"/>
    <w:rsid w:val="003B2603"/>
    <w:rsid w:val="003B2A4A"/>
    <w:rsid w:val="003B3110"/>
    <w:rsid w:val="003B5B01"/>
    <w:rsid w:val="003B5F47"/>
    <w:rsid w:val="003B6461"/>
    <w:rsid w:val="003B7773"/>
    <w:rsid w:val="003B7CA4"/>
    <w:rsid w:val="003C0AEC"/>
    <w:rsid w:val="003C16ED"/>
    <w:rsid w:val="003C1ABF"/>
    <w:rsid w:val="003C3C84"/>
    <w:rsid w:val="003C3F6E"/>
    <w:rsid w:val="003C638B"/>
    <w:rsid w:val="003D1538"/>
    <w:rsid w:val="003D1FA8"/>
    <w:rsid w:val="003D216B"/>
    <w:rsid w:val="003D315B"/>
    <w:rsid w:val="003D4244"/>
    <w:rsid w:val="003D4C25"/>
    <w:rsid w:val="003D5389"/>
    <w:rsid w:val="003D551F"/>
    <w:rsid w:val="003D554A"/>
    <w:rsid w:val="003D5753"/>
    <w:rsid w:val="003D5BC6"/>
    <w:rsid w:val="003D5F32"/>
    <w:rsid w:val="003D776E"/>
    <w:rsid w:val="003D7F45"/>
    <w:rsid w:val="003E0E58"/>
    <w:rsid w:val="003E103E"/>
    <w:rsid w:val="003E149C"/>
    <w:rsid w:val="003E1A9E"/>
    <w:rsid w:val="003E1DDA"/>
    <w:rsid w:val="003E2278"/>
    <w:rsid w:val="003E2726"/>
    <w:rsid w:val="003E4557"/>
    <w:rsid w:val="003E4D05"/>
    <w:rsid w:val="003E7183"/>
    <w:rsid w:val="003E7875"/>
    <w:rsid w:val="003E7FF5"/>
    <w:rsid w:val="003F0822"/>
    <w:rsid w:val="003F16C2"/>
    <w:rsid w:val="003F2C09"/>
    <w:rsid w:val="003F2F65"/>
    <w:rsid w:val="003F4044"/>
    <w:rsid w:val="003F569C"/>
    <w:rsid w:val="003F61A6"/>
    <w:rsid w:val="00400A72"/>
    <w:rsid w:val="004013CE"/>
    <w:rsid w:val="00403402"/>
    <w:rsid w:val="0040360E"/>
    <w:rsid w:val="004038FA"/>
    <w:rsid w:val="004061F8"/>
    <w:rsid w:val="004066C0"/>
    <w:rsid w:val="0040706A"/>
    <w:rsid w:val="00407B03"/>
    <w:rsid w:val="00407F7B"/>
    <w:rsid w:val="00411669"/>
    <w:rsid w:val="0041397B"/>
    <w:rsid w:val="00413AFF"/>
    <w:rsid w:val="00413CDE"/>
    <w:rsid w:val="00413CFD"/>
    <w:rsid w:val="00414576"/>
    <w:rsid w:val="0041508E"/>
    <w:rsid w:val="0041538C"/>
    <w:rsid w:val="004212B1"/>
    <w:rsid w:val="004217D2"/>
    <w:rsid w:val="004219B5"/>
    <w:rsid w:val="00422633"/>
    <w:rsid w:val="00422DEE"/>
    <w:rsid w:val="0042307E"/>
    <w:rsid w:val="004234A9"/>
    <w:rsid w:val="004234E4"/>
    <w:rsid w:val="0042396D"/>
    <w:rsid w:val="00423EEA"/>
    <w:rsid w:val="00425205"/>
    <w:rsid w:val="00425E58"/>
    <w:rsid w:val="00425F04"/>
    <w:rsid w:val="00426822"/>
    <w:rsid w:val="00426E5B"/>
    <w:rsid w:val="004271FE"/>
    <w:rsid w:val="00427B08"/>
    <w:rsid w:val="004302C6"/>
    <w:rsid w:val="0043136E"/>
    <w:rsid w:val="004318BA"/>
    <w:rsid w:val="00431A98"/>
    <w:rsid w:val="00431B74"/>
    <w:rsid w:val="004340F6"/>
    <w:rsid w:val="004374AE"/>
    <w:rsid w:val="00440379"/>
    <w:rsid w:val="0044045B"/>
    <w:rsid w:val="004407DE"/>
    <w:rsid w:val="00440ED4"/>
    <w:rsid w:val="00441E00"/>
    <w:rsid w:val="0044255B"/>
    <w:rsid w:val="00443C53"/>
    <w:rsid w:val="0044462F"/>
    <w:rsid w:val="004452AC"/>
    <w:rsid w:val="00445423"/>
    <w:rsid w:val="00446E53"/>
    <w:rsid w:val="0044725A"/>
    <w:rsid w:val="00447662"/>
    <w:rsid w:val="00447752"/>
    <w:rsid w:val="00447753"/>
    <w:rsid w:val="00450770"/>
    <w:rsid w:val="00450837"/>
    <w:rsid w:val="00450CC7"/>
    <w:rsid w:val="00451534"/>
    <w:rsid w:val="0045266F"/>
    <w:rsid w:val="00453A55"/>
    <w:rsid w:val="00454CFD"/>
    <w:rsid w:val="004550A7"/>
    <w:rsid w:val="004553F5"/>
    <w:rsid w:val="00455AA8"/>
    <w:rsid w:val="00455BA3"/>
    <w:rsid w:val="00455C29"/>
    <w:rsid w:val="00455E51"/>
    <w:rsid w:val="00456120"/>
    <w:rsid w:val="004574CA"/>
    <w:rsid w:val="004603C8"/>
    <w:rsid w:val="004611B9"/>
    <w:rsid w:val="00461BC3"/>
    <w:rsid w:val="004622D3"/>
    <w:rsid w:val="0046288C"/>
    <w:rsid w:val="00463EFF"/>
    <w:rsid w:val="00464611"/>
    <w:rsid w:val="00466AA3"/>
    <w:rsid w:val="00467037"/>
    <w:rsid w:val="004673E0"/>
    <w:rsid w:val="00467B39"/>
    <w:rsid w:val="0047061C"/>
    <w:rsid w:val="0047088E"/>
    <w:rsid w:val="004718B4"/>
    <w:rsid w:val="00471F38"/>
    <w:rsid w:val="00472CA2"/>
    <w:rsid w:val="0047360B"/>
    <w:rsid w:val="0047373C"/>
    <w:rsid w:val="00473F3A"/>
    <w:rsid w:val="00474638"/>
    <w:rsid w:val="00474FD9"/>
    <w:rsid w:val="00477F77"/>
    <w:rsid w:val="00480A85"/>
    <w:rsid w:val="00480B4F"/>
    <w:rsid w:val="00481C45"/>
    <w:rsid w:val="00481FFA"/>
    <w:rsid w:val="00484BA3"/>
    <w:rsid w:val="00485CCA"/>
    <w:rsid w:val="00487934"/>
    <w:rsid w:val="0049103A"/>
    <w:rsid w:val="004925DF"/>
    <w:rsid w:val="00492AEC"/>
    <w:rsid w:val="00492D1A"/>
    <w:rsid w:val="00494701"/>
    <w:rsid w:val="00496B98"/>
    <w:rsid w:val="00496D26"/>
    <w:rsid w:val="00497272"/>
    <w:rsid w:val="00497601"/>
    <w:rsid w:val="00497E4D"/>
    <w:rsid w:val="004A024E"/>
    <w:rsid w:val="004A0EFE"/>
    <w:rsid w:val="004A1F39"/>
    <w:rsid w:val="004A2AB4"/>
    <w:rsid w:val="004A4610"/>
    <w:rsid w:val="004A553F"/>
    <w:rsid w:val="004A55BC"/>
    <w:rsid w:val="004A61CA"/>
    <w:rsid w:val="004A6678"/>
    <w:rsid w:val="004B01EC"/>
    <w:rsid w:val="004B0A03"/>
    <w:rsid w:val="004B209E"/>
    <w:rsid w:val="004B3CBA"/>
    <w:rsid w:val="004B42A9"/>
    <w:rsid w:val="004B64AA"/>
    <w:rsid w:val="004B6962"/>
    <w:rsid w:val="004C0661"/>
    <w:rsid w:val="004C0E9C"/>
    <w:rsid w:val="004C14FE"/>
    <w:rsid w:val="004C18BA"/>
    <w:rsid w:val="004C1B80"/>
    <w:rsid w:val="004C1F80"/>
    <w:rsid w:val="004C42B9"/>
    <w:rsid w:val="004C4456"/>
    <w:rsid w:val="004C4749"/>
    <w:rsid w:val="004C4EBC"/>
    <w:rsid w:val="004C5133"/>
    <w:rsid w:val="004C53CD"/>
    <w:rsid w:val="004C5BA7"/>
    <w:rsid w:val="004C5D28"/>
    <w:rsid w:val="004C64FE"/>
    <w:rsid w:val="004C6FF0"/>
    <w:rsid w:val="004C78D3"/>
    <w:rsid w:val="004C7DF9"/>
    <w:rsid w:val="004D1461"/>
    <w:rsid w:val="004D293A"/>
    <w:rsid w:val="004D29BC"/>
    <w:rsid w:val="004D3168"/>
    <w:rsid w:val="004D343D"/>
    <w:rsid w:val="004D34A9"/>
    <w:rsid w:val="004D3B8D"/>
    <w:rsid w:val="004D4BEC"/>
    <w:rsid w:val="004D4D9A"/>
    <w:rsid w:val="004D57C8"/>
    <w:rsid w:val="004D75E7"/>
    <w:rsid w:val="004D779C"/>
    <w:rsid w:val="004D7AA1"/>
    <w:rsid w:val="004E06BC"/>
    <w:rsid w:val="004E1231"/>
    <w:rsid w:val="004E1EDC"/>
    <w:rsid w:val="004E215C"/>
    <w:rsid w:val="004E2783"/>
    <w:rsid w:val="004E2808"/>
    <w:rsid w:val="004E2946"/>
    <w:rsid w:val="004E31CD"/>
    <w:rsid w:val="004E378F"/>
    <w:rsid w:val="004E3E6C"/>
    <w:rsid w:val="004E49B4"/>
    <w:rsid w:val="004E4A18"/>
    <w:rsid w:val="004E625C"/>
    <w:rsid w:val="004E6380"/>
    <w:rsid w:val="004E721C"/>
    <w:rsid w:val="004E7E3E"/>
    <w:rsid w:val="004F0447"/>
    <w:rsid w:val="004F0C04"/>
    <w:rsid w:val="004F0EC8"/>
    <w:rsid w:val="004F16BE"/>
    <w:rsid w:val="004F22A3"/>
    <w:rsid w:val="004F30CE"/>
    <w:rsid w:val="004F38C8"/>
    <w:rsid w:val="004F42AC"/>
    <w:rsid w:val="004F46C0"/>
    <w:rsid w:val="004F4D56"/>
    <w:rsid w:val="004F5510"/>
    <w:rsid w:val="004F6EAE"/>
    <w:rsid w:val="004F79F0"/>
    <w:rsid w:val="004F7E3B"/>
    <w:rsid w:val="00500698"/>
    <w:rsid w:val="00500A21"/>
    <w:rsid w:val="00500D00"/>
    <w:rsid w:val="005020B8"/>
    <w:rsid w:val="00502846"/>
    <w:rsid w:val="00502932"/>
    <w:rsid w:val="00502D0F"/>
    <w:rsid w:val="005052CF"/>
    <w:rsid w:val="00505853"/>
    <w:rsid w:val="00505908"/>
    <w:rsid w:val="00505E34"/>
    <w:rsid w:val="005070E0"/>
    <w:rsid w:val="0050784A"/>
    <w:rsid w:val="005108AC"/>
    <w:rsid w:val="00510F0A"/>
    <w:rsid w:val="00511019"/>
    <w:rsid w:val="00511C73"/>
    <w:rsid w:val="005129E2"/>
    <w:rsid w:val="00513132"/>
    <w:rsid w:val="005137D3"/>
    <w:rsid w:val="00514FFB"/>
    <w:rsid w:val="00515150"/>
    <w:rsid w:val="0051552A"/>
    <w:rsid w:val="00515BF2"/>
    <w:rsid w:val="00515EFC"/>
    <w:rsid w:val="005165B1"/>
    <w:rsid w:val="005169B9"/>
    <w:rsid w:val="00517778"/>
    <w:rsid w:val="00517AE6"/>
    <w:rsid w:val="00520F25"/>
    <w:rsid w:val="00521B15"/>
    <w:rsid w:val="00521CB2"/>
    <w:rsid w:val="00521F66"/>
    <w:rsid w:val="005227E3"/>
    <w:rsid w:val="00522E78"/>
    <w:rsid w:val="0052376A"/>
    <w:rsid w:val="00523CAB"/>
    <w:rsid w:val="00524C53"/>
    <w:rsid w:val="0052575A"/>
    <w:rsid w:val="00526B91"/>
    <w:rsid w:val="00527FAA"/>
    <w:rsid w:val="005305B2"/>
    <w:rsid w:val="005308BD"/>
    <w:rsid w:val="00533A9B"/>
    <w:rsid w:val="005348DF"/>
    <w:rsid w:val="00534FFF"/>
    <w:rsid w:val="0053510E"/>
    <w:rsid w:val="0053645F"/>
    <w:rsid w:val="00536A18"/>
    <w:rsid w:val="00537F9D"/>
    <w:rsid w:val="0054120F"/>
    <w:rsid w:val="005412C0"/>
    <w:rsid w:val="005414FA"/>
    <w:rsid w:val="005427FB"/>
    <w:rsid w:val="00542A31"/>
    <w:rsid w:val="00545029"/>
    <w:rsid w:val="00545929"/>
    <w:rsid w:val="00551028"/>
    <w:rsid w:val="00552F18"/>
    <w:rsid w:val="0055300D"/>
    <w:rsid w:val="00553E11"/>
    <w:rsid w:val="00553E8F"/>
    <w:rsid w:val="005542C8"/>
    <w:rsid w:val="00555429"/>
    <w:rsid w:val="005559A5"/>
    <w:rsid w:val="00557C7B"/>
    <w:rsid w:val="00557D6C"/>
    <w:rsid w:val="00557EA2"/>
    <w:rsid w:val="00560CEB"/>
    <w:rsid w:val="00561DE2"/>
    <w:rsid w:val="005625DD"/>
    <w:rsid w:val="00565776"/>
    <w:rsid w:val="005672A9"/>
    <w:rsid w:val="00567CF7"/>
    <w:rsid w:val="005710BB"/>
    <w:rsid w:val="00571F54"/>
    <w:rsid w:val="00571F88"/>
    <w:rsid w:val="0057277B"/>
    <w:rsid w:val="00572782"/>
    <w:rsid w:val="00573038"/>
    <w:rsid w:val="00573155"/>
    <w:rsid w:val="005735C1"/>
    <w:rsid w:val="00573BAA"/>
    <w:rsid w:val="005746AF"/>
    <w:rsid w:val="00574BD5"/>
    <w:rsid w:val="00574CED"/>
    <w:rsid w:val="00576096"/>
    <w:rsid w:val="0057770A"/>
    <w:rsid w:val="00580EE7"/>
    <w:rsid w:val="0058116C"/>
    <w:rsid w:val="0058227A"/>
    <w:rsid w:val="005822A4"/>
    <w:rsid w:val="0058256D"/>
    <w:rsid w:val="00582816"/>
    <w:rsid w:val="005858A4"/>
    <w:rsid w:val="00585AD6"/>
    <w:rsid w:val="00586D50"/>
    <w:rsid w:val="0059010A"/>
    <w:rsid w:val="00591364"/>
    <w:rsid w:val="00591A74"/>
    <w:rsid w:val="00591ABE"/>
    <w:rsid w:val="00591FA6"/>
    <w:rsid w:val="00593D2F"/>
    <w:rsid w:val="00594209"/>
    <w:rsid w:val="00594930"/>
    <w:rsid w:val="00595927"/>
    <w:rsid w:val="00596060"/>
    <w:rsid w:val="00596990"/>
    <w:rsid w:val="00597732"/>
    <w:rsid w:val="00597761"/>
    <w:rsid w:val="005A05DB"/>
    <w:rsid w:val="005A1B78"/>
    <w:rsid w:val="005A2432"/>
    <w:rsid w:val="005A2AB1"/>
    <w:rsid w:val="005A3E5D"/>
    <w:rsid w:val="005A4A18"/>
    <w:rsid w:val="005A662A"/>
    <w:rsid w:val="005A7339"/>
    <w:rsid w:val="005B1591"/>
    <w:rsid w:val="005B16EE"/>
    <w:rsid w:val="005B4DBB"/>
    <w:rsid w:val="005B5799"/>
    <w:rsid w:val="005B6BCB"/>
    <w:rsid w:val="005B6F9E"/>
    <w:rsid w:val="005B7056"/>
    <w:rsid w:val="005B7561"/>
    <w:rsid w:val="005B7643"/>
    <w:rsid w:val="005B766E"/>
    <w:rsid w:val="005C0ACD"/>
    <w:rsid w:val="005C0CD4"/>
    <w:rsid w:val="005C1A4D"/>
    <w:rsid w:val="005C323B"/>
    <w:rsid w:val="005C33A5"/>
    <w:rsid w:val="005C3B07"/>
    <w:rsid w:val="005C424E"/>
    <w:rsid w:val="005C5BB9"/>
    <w:rsid w:val="005C631A"/>
    <w:rsid w:val="005C6BFA"/>
    <w:rsid w:val="005C6E9A"/>
    <w:rsid w:val="005C7337"/>
    <w:rsid w:val="005D11D0"/>
    <w:rsid w:val="005D1F23"/>
    <w:rsid w:val="005D37DD"/>
    <w:rsid w:val="005D4A64"/>
    <w:rsid w:val="005D772A"/>
    <w:rsid w:val="005E03CC"/>
    <w:rsid w:val="005E06D9"/>
    <w:rsid w:val="005E1503"/>
    <w:rsid w:val="005E1A71"/>
    <w:rsid w:val="005E234B"/>
    <w:rsid w:val="005E3045"/>
    <w:rsid w:val="005E314A"/>
    <w:rsid w:val="005E4A0A"/>
    <w:rsid w:val="005E5CE3"/>
    <w:rsid w:val="005E63C7"/>
    <w:rsid w:val="005E6D82"/>
    <w:rsid w:val="005E6D8E"/>
    <w:rsid w:val="005E736A"/>
    <w:rsid w:val="005E7D90"/>
    <w:rsid w:val="005F0072"/>
    <w:rsid w:val="005F029F"/>
    <w:rsid w:val="005F0D45"/>
    <w:rsid w:val="005F1242"/>
    <w:rsid w:val="005F16D7"/>
    <w:rsid w:val="005F1A3C"/>
    <w:rsid w:val="005F1F18"/>
    <w:rsid w:val="005F1F75"/>
    <w:rsid w:val="005F2E4D"/>
    <w:rsid w:val="005F43E9"/>
    <w:rsid w:val="005F451C"/>
    <w:rsid w:val="005F456A"/>
    <w:rsid w:val="005F45CC"/>
    <w:rsid w:val="005F4EB6"/>
    <w:rsid w:val="005F53BF"/>
    <w:rsid w:val="005F613C"/>
    <w:rsid w:val="005F67A6"/>
    <w:rsid w:val="005F6F33"/>
    <w:rsid w:val="005F73B1"/>
    <w:rsid w:val="005F7C70"/>
    <w:rsid w:val="00600328"/>
    <w:rsid w:val="0060044C"/>
    <w:rsid w:val="00600957"/>
    <w:rsid w:val="00600D0C"/>
    <w:rsid w:val="006016E8"/>
    <w:rsid w:val="00601A9D"/>
    <w:rsid w:val="00603B9A"/>
    <w:rsid w:val="00604042"/>
    <w:rsid w:val="00604918"/>
    <w:rsid w:val="00604B78"/>
    <w:rsid w:val="00604DD2"/>
    <w:rsid w:val="00605801"/>
    <w:rsid w:val="00606836"/>
    <w:rsid w:val="00607A69"/>
    <w:rsid w:val="00610104"/>
    <w:rsid w:val="006112FD"/>
    <w:rsid w:val="00611645"/>
    <w:rsid w:val="00611C80"/>
    <w:rsid w:val="0061325D"/>
    <w:rsid w:val="006137E7"/>
    <w:rsid w:val="00613DDA"/>
    <w:rsid w:val="006143CB"/>
    <w:rsid w:val="00614A82"/>
    <w:rsid w:val="0061571A"/>
    <w:rsid w:val="0061605E"/>
    <w:rsid w:val="0061660C"/>
    <w:rsid w:val="00616FA2"/>
    <w:rsid w:val="006170BB"/>
    <w:rsid w:val="00617942"/>
    <w:rsid w:val="006204F9"/>
    <w:rsid w:val="00620AEE"/>
    <w:rsid w:val="00621401"/>
    <w:rsid w:val="006234CF"/>
    <w:rsid w:val="00623788"/>
    <w:rsid w:val="00624030"/>
    <w:rsid w:val="00624AC1"/>
    <w:rsid w:val="00624D94"/>
    <w:rsid w:val="0062504D"/>
    <w:rsid w:val="006254BC"/>
    <w:rsid w:val="006258F3"/>
    <w:rsid w:val="00625F63"/>
    <w:rsid w:val="00627DE0"/>
    <w:rsid w:val="00630CF5"/>
    <w:rsid w:val="00631015"/>
    <w:rsid w:val="00631624"/>
    <w:rsid w:val="00633293"/>
    <w:rsid w:val="0063413D"/>
    <w:rsid w:val="00634154"/>
    <w:rsid w:val="0063437B"/>
    <w:rsid w:val="00634711"/>
    <w:rsid w:val="00635D89"/>
    <w:rsid w:val="00635FAC"/>
    <w:rsid w:val="0063662E"/>
    <w:rsid w:val="006371E1"/>
    <w:rsid w:val="00637AB0"/>
    <w:rsid w:val="00637F39"/>
    <w:rsid w:val="00643779"/>
    <w:rsid w:val="006438AC"/>
    <w:rsid w:val="0064475B"/>
    <w:rsid w:val="00645A70"/>
    <w:rsid w:val="00645DD3"/>
    <w:rsid w:val="006478F9"/>
    <w:rsid w:val="00647EDC"/>
    <w:rsid w:val="00650323"/>
    <w:rsid w:val="0065135C"/>
    <w:rsid w:val="0065163A"/>
    <w:rsid w:val="006519B4"/>
    <w:rsid w:val="00651CFA"/>
    <w:rsid w:val="00651D4D"/>
    <w:rsid w:val="006528CC"/>
    <w:rsid w:val="006533B7"/>
    <w:rsid w:val="0065352C"/>
    <w:rsid w:val="00653794"/>
    <w:rsid w:val="0065483F"/>
    <w:rsid w:val="00654AB3"/>
    <w:rsid w:val="00655734"/>
    <w:rsid w:val="0065599B"/>
    <w:rsid w:val="0065703C"/>
    <w:rsid w:val="0065709A"/>
    <w:rsid w:val="00660AF1"/>
    <w:rsid w:val="0066145A"/>
    <w:rsid w:val="006626F4"/>
    <w:rsid w:val="006630B2"/>
    <w:rsid w:val="00663601"/>
    <w:rsid w:val="0066399D"/>
    <w:rsid w:val="00663B31"/>
    <w:rsid w:val="00664027"/>
    <w:rsid w:val="00664032"/>
    <w:rsid w:val="00664F13"/>
    <w:rsid w:val="00665088"/>
    <w:rsid w:val="006656F8"/>
    <w:rsid w:val="00665784"/>
    <w:rsid w:val="00665ECB"/>
    <w:rsid w:val="006713AD"/>
    <w:rsid w:val="006714BB"/>
    <w:rsid w:val="00672C68"/>
    <w:rsid w:val="00674057"/>
    <w:rsid w:val="006744FB"/>
    <w:rsid w:val="00675A79"/>
    <w:rsid w:val="006768C7"/>
    <w:rsid w:val="00676D20"/>
    <w:rsid w:val="006775C8"/>
    <w:rsid w:val="006775CC"/>
    <w:rsid w:val="006802EA"/>
    <w:rsid w:val="0068043D"/>
    <w:rsid w:val="006806FC"/>
    <w:rsid w:val="006811B3"/>
    <w:rsid w:val="006819C4"/>
    <w:rsid w:val="0068253F"/>
    <w:rsid w:val="00682804"/>
    <w:rsid w:val="00685123"/>
    <w:rsid w:val="00685353"/>
    <w:rsid w:val="0068660B"/>
    <w:rsid w:val="006869E3"/>
    <w:rsid w:val="00687FBD"/>
    <w:rsid w:val="00690409"/>
    <w:rsid w:val="0069283A"/>
    <w:rsid w:val="00693634"/>
    <w:rsid w:val="0069447C"/>
    <w:rsid w:val="00694AFA"/>
    <w:rsid w:val="00694C59"/>
    <w:rsid w:val="00696601"/>
    <w:rsid w:val="00696F84"/>
    <w:rsid w:val="006A0193"/>
    <w:rsid w:val="006A0712"/>
    <w:rsid w:val="006A13E4"/>
    <w:rsid w:val="006A209E"/>
    <w:rsid w:val="006A2273"/>
    <w:rsid w:val="006A2580"/>
    <w:rsid w:val="006A336B"/>
    <w:rsid w:val="006A38F6"/>
    <w:rsid w:val="006A3AC0"/>
    <w:rsid w:val="006A4485"/>
    <w:rsid w:val="006A4891"/>
    <w:rsid w:val="006A49E3"/>
    <w:rsid w:val="006A4C7B"/>
    <w:rsid w:val="006B02D8"/>
    <w:rsid w:val="006B0AA7"/>
    <w:rsid w:val="006B0EDB"/>
    <w:rsid w:val="006B12C6"/>
    <w:rsid w:val="006B1AC4"/>
    <w:rsid w:val="006B63D3"/>
    <w:rsid w:val="006B75E7"/>
    <w:rsid w:val="006C04D8"/>
    <w:rsid w:val="006C0F53"/>
    <w:rsid w:val="006C111F"/>
    <w:rsid w:val="006C198B"/>
    <w:rsid w:val="006C24FF"/>
    <w:rsid w:val="006C4C26"/>
    <w:rsid w:val="006C5C46"/>
    <w:rsid w:val="006C5D91"/>
    <w:rsid w:val="006C64D9"/>
    <w:rsid w:val="006C664A"/>
    <w:rsid w:val="006C6B59"/>
    <w:rsid w:val="006C7F6D"/>
    <w:rsid w:val="006D1B41"/>
    <w:rsid w:val="006D3367"/>
    <w:rsid w:val="006D37A7"/>
    <w:rsid w:val="006D4232"/>
    <w:rsid w:val="006D4891"/>
    <w:rsid w:val="006D4E6C"/>
    <w:rsid w:val="006D4E8A"/>
    <w:rsid w:val="006D5B15"/>
    <w:rsid w:val="006D6E93"/>
    <w:rsid w:val="006D753E"/>
    <w:rsid w:val="006D7AF0"/>
    <w:rsid w:val="006E02F4"/>
    <w:rsid w:val="006E185D"/>
    <w:rsid w:val="006E1C90"/>
    <w:rsid w:val="006E1ED5"/>
    <w:rsid w:val="006E28D8"/>
    <w:rsid w:val="006E2E30"/>
    <w:rsid w:val="006E51D5"/>
    <w:rsid w:val="006E5C1A"/>
    <w:rsid w:val="006E5EB9"/>
    <w:rsid w:val="006E601A"/>
    <w:rsid w:val="006E67A7"/>
    <w:rsid w:val="006F0F97"/>
    <w:rsid w:val="006F1E63"/>
    <w:rsid w:val="006F2018"/>
    <w:rsid w:val="006F2454"/>
    <w:rsid w:val="006F2716"/>
    <w:rsid w:val="006F2954"/>
    <w:rsid w:val="006F2A3F"/>
    <w:rsid w:val="006F2CEF"/>
    <w:rsid w:val="006F2DD4"/>
    <w:rsid w:val="006F2E55"/>
    <w:rsid w:val="006F2F69"/>
    <w:rsid w:val="006F41D9"/>
    <w:rsid w:val="006F4668"/>
    <w:rsid w:val="006F4BD7"/>
    <w:rsid w:val="006F4C4C"/>
    <w:rsid w:val="006F4CD3"/>
    <w:rsid w:val="006F6EF6"/>
    <w:rsid w:val="00700D6D"/>
    <w:rsid w:val="007011B3"/>
    <w:rsid w:val="00701866"/>
    <w:rsid w:val="00702063"/>
    <w:rsid w:val="0070250C"/>
    <w:rsid w:val="00702699"/>
    <w:rsid w:val="00702B1C"/>
    <w:rsid w:val="00702E00"/>
    <w:rsid w:val="00704155"/>
    <w:rsid w:val="00704367"/>
    <w:rsid w:val="0070450B"/>
    <w:rsid w:val="00704A4C"/>
    <w:rsid w:val="007059D2"/>
    <w:rsid w:val="00705C0B"/>
    <w:rsid w:val="00710F3B"/>
    <w:rsid w:val="0071155D"/>
    <w:rsid w:val="00711C45"/>
    <w:rsid w:val="007124FF"/>
    <w:rsid w:val="007125C5"/>
    <w:rsid w:val="00713C82"/>
    <w:rsid w:val="00714200"/>
    <w:rsid w:val="0071451F"/>
    <w:rsid w:val="00714573"/>
    <w:rsid w:val="00714C9F"/>
    <w:rsid w:val="00714E0C"/>
    <w:rsid w:val="00714F13"/>
    <w:rsid w:val="00715021"/>
    <w:rsid w:val="007163F0"/>
    <w:rsid w:val="0071668D"/>
    <w:rsid w:val="00716A7E"/>
    <w:rsid w:val="00717AD6"/>
    <w:rsid w:val="007206B4"/>
    <w:rsid w:val="00721424"/>
    <w:rsid w:val="0072258F"/>
    <w:rsid w:val="00723992"/>
    <w:rsid w:val="0072502F"/>
    <w:rsid w:val="00725FD4"/>
    <w:rsid w:val="00726726"/>
    <w:rsid w:val="007268BE"/>
    <w:rsid w:val="00727220"/>
    <w:rsid w:val="00727AD7"/>
    <w:rsid w:val="00730A94"/>
    <w:rsid w:val="0073237C"/>
    <w:rsid w:val="007329B9"/>
    <w:rsid w:val="00732BC6"/>
    <w:rsid w:val="007343D8"/>
    <w:rsid w:val="007349E1"/>
    <w:rsid w:val="00734BE6"/>
    <w:rsid w:val="007359AA"/>
    <w:rsid w:val="007359BD"/>
    <w:rsid w:val="00735D4E"/>
    <w:rsid w:val="0073695D"/>
    <w:rsid w:val="007374FD"/>
    <w:rsid w:val="00740476"/>
    <w:rsid w:val="007407BB"/>
    <w:rsid w:val="00740F5E"/>
    <w:rsid w:val="00741174"/>
    <w:rsid w:val="00741B93"/>
    <w:rsid w:val="0074263D"/>
    <w:rsid w:val="0074275F"/>
    <w:rsid w:val="00742AF0"/>
    <w:rsid w:val="00744477"/>
    <w:rsid w:val="00744DE5"/>
    <w:rsid w:val="007453B7"/>
    <w:rsid w:val="007455FE"/>
    <w:rsid w:val="00745B52"/>
    <w:rsid w:val="00745EF0"/>
    <w:rsid w:val="00746015"/>
    <w:rsid w:val="007479B6"/>
    <w:rsid w:val="00752428"/>
    <w:rsid w:val="00753386"/>
    <w:rsid w:val="007534E7"/>
    <w:rsid w:val="00753668"/>
    <w:rsid w:val="00754943"/>
    <w:rsid w:val="007549C3"/>
    <w:rsid w:val="00754C46"/>
    <w:rsid w:val="007551B9"/>
    <w:rsid w:val="007553B5"/>
    <w:rsid w:val="00755C69"/>
    <w:rsid w:val="00755D8E"/>
    <w:rsid w:val="007569BE"/>
    <w:rsid w:val="00756CDE"/>
    <w:rsid w:val="00756DB6"/>
    <w:rsid w:val="007577E7"/>
    <w:rsid w:val="00760484"/>
    <w:rsid w:val="00760741"/>
    <w:rsid w:val="007613CF"/>
    <w:rsid w:val="00762D7A"/>
    <w:rsid w:val="00763989"/>
    <w:rsid w:val="007646D1"/>
    <w:rsid w:val="00765346"/>
    <w:rsid w:val="00766A7D"/>
    <w:rsid w:val="007707D2"/>
    <w:rsid w:val="00770D1A"/>
    <w:rsid w:val="007712AB"/>
    <w:rsid w:val="00771317"/>
    <w:rsid w:val="0077179C"/>
    <w:rsid w:val="007718DE"/>
    <w:rsid w:val="00772140"/>
    <w:rsid w:val="007735B1"/>
    <w:rsid w:val="00773824"/>
    <w:rsid w:val="00775BF3"/>
    <w:rsid w:val="007770AD"/>
    <w:rsid w:val="007802F4"/>
    <w:rsid w:val="00780682"/>
    <w:rsid w:val="00780D6E"/>
    <w:rsid w:val="00781CB7"/>
    <w:rsid w:val="00782089"/>
    <w:rsid w:val="00782C80"/>
    <w:rsid w:val="00783D06"/>
    <w:rsid w:val="0078574D"/>
    <w:rsid w:val="007871FE"/>
    <w:rsid w:val="00787464"/>
    <w:rsid w:val="007878A8"/>
    <w:rsid w:val="00787FBD"/>
    <w:rsid w:val="00791B5A"/>
    <w:rsid w:val="00793015"/>
    <w:rsid w:val="0079570C"/>
    <w:rsid w:val="0079664E"/>
    <w:rsid w:val="00796E96"/>
    <w:rsid w:val="0079714D"/>
    <w:rsid w:val="00797A6E"/>
    <w:rsid w:val="00797E04"/>
    <w:rsid w:val="007A1C06"/>
    <w:rsid w:val="007A27D4"/>
    <w:rsid w:val="007A29BE"/>
    <w:rsid w:val="007A2BBA"/>
    <w:rsid w:val="007A3EDB"/>
    <w:rsid w:val="007A4562"/>
    <w:rsid w:val="007A649B"/>
    <w:rsid w:val="007A6D22"/>
    <w:rsid w:val="007A6DE1"/>
    <w:rsid w:val="007B0869"/>
    <w:rsid w:val="007B09D3"/>
    <w:rsid w:val="007B0C4F"/>
    <w:rsid w:val="007B0D53"/>
    <w:rsid w:val="007B3554"/>
    <w:rsid w:val="007B3EAB"/>
    <w:rsid w:val="007B4E3B"/>
    <w:rsid w:val="007B6ADA"/>
    <w:rsid w:val="007B6C3A"/>
    <w:rsid w:val="007B7155"/>
    <w:rsid w:val="007C03DA"/>
    <w:rsid w:val="007C0B25"/>
    <w:rsid w:val="007C1729"/>
    <w:rsid w:val="007C179A"/>
    <w:rsid w:val="007C3289"/>
    <w:rsid w:val="007C3F8F"/>
    <w:rsid w:val="007C4D61"/>
    <w:rsid w:val="007C5AAD"/>
    <w:rsid w:val="007C6846"/>
    <w:rsid w:val="007C6C85"/>
    <w:rsid w:val="007C756E"/>
    <w:rsid w:val="007C75E6"/>
    <w:rsid w:val="007C7BA2"/>
    <w:rsid w:val="007D0383"/>
    <w:rsid w:val="007D179A"/>
    <w:rsid w:val="007D18EC"/>
    <w:rsid w:val="007D1E7C"/>
    <w:rsid w:val="007D1F4D"/>
    <w:rsid w:val="007D3A18"/>
    <w:rsid w:val="007D4108"/>
    <w:rsid w:val="007D4120"/>
    <w:rsid w:val="007D4209"/>
    <w:rsid w:val="007D4DE2"/>
    <w:rsid w:val="007D4E35"/>
    <w:rsid w:val="007D5892"/>
    <w:rsid w:val="007D5A2C"/>
    <w:rsid w:val="007D6D20"/>
    <w:rsid w:val="007D7500"/>
    <w:rsid w:val="007E0F40"/>
    <w:rsid w:val="007E20E8"/>
    <w:rsid w:val="007E2110"/>
    <w:rsid w:val="007E3B18"/>
    <w:rsid w:val="007E4DD4"/>
    <w:rsid w:val="007E4DFE"/>
    <w:rsid w:val="007E51A4"/>
    <w:rsid w:val="007E53DC"/>
    <w:rsid w:val="007E5BEA"/>
    <w:rsid w:val="007E5D2D"/>
    <w:rsid w:val="007E6083"/>
    <w:rsid w:val="007E62FB"/>
    <w:rsid w:val="007E71E0"/>
    <w:rsid w:val="007F0782"/>
    <w:rsid w:val="007F096C"/>
    <w:rsid w:val="007F1D7A"/>
    <w:rsid w:val="007F1FA9"/>
    <w:rsid w:val="007F2198"/>
    <w:rsid w:val="007F220D"/>
    <w:rsid w:val="007F2771"/>
    <w:rsid w:val="007F27BD"/>
    <w:rsid w:val="007F3F43"/>
    <w:rsid w:val="007F4079"/>
    <w:rsid w:val="007F4A5F"/>
    <w:rsid w:val="007F4DD6"/>
    <w:rsid w:val="007F69EA"/>
    <w:rsid w:val="0080030F"/>
    <w:rsid w:val="00801C30"/>
    <w:rsid w:val="00802961"/>
    <w:rsid w:val="0080303D"/>
    <w:rsid w:val="008030C6"/>
    <w:rsid w:val="008035FA"/>
    <w:rsid w:val="00803EF1"/>
    <w:rsid w:val="00806C8F"/>
    <w:rsid w:val="00810E9E"/>
    <w:rsid w:val="00811584"/>
    <w:rsid w:val="008121BB"/>
    <w:rsid w:val="00813619"/>
    <w:rsid w:val="00813C61"/>
    <w:rsid w:val="00814882"/>
    <w:rsid w:val="00814961"/>
    <w:rsid w:val="00814E86"/>
    <w:rsid w:val="0081559C"/>
    <w:rsid w:val="00815B51"/>
    <w:rsid w:val="00815FC1"/>
    <w:rsid w:val="00816A0D"/>
    <w:rsid w:val="008174E5"/>
    <w:rsid w:val="008204A0"/>
    <w:rsid w:val="00820910"/>
    <w:rsid w:val="0082219F"/>
    <w:rsid w:val="008226AB"/>
    <w:rsid w:val="00822845"/>
    <w:rsid w:val="00822D7D"/>
    <w:rsid w:val="008233F1"/>
    <w:rsid w:val="00823D48"/>
    <w:rsid w:val="00823EF1"/>
    <w:rsid w:val="00825A9B"/>
    <w:rsid w:val="00826181"/>
    <w:rsid w:val="00826876"/>
    <w:rsid w:val="008308EC"/>
    <w:rsid w:val="008323E8"/>
    <w:rsid w:val="00832FD7"/>
    <w:rsid w:val="00833043"/>
    <w:rsid w:val="0083433C"/>
    <w:rsid w:val="008363EA"/>
    <w:rsid w:val="008377EE"/>
    <w:rsid w:val="00840F1B"/>
    <w:rsid w:val="008412FF"/>
    <w:rsid w:val="0084248A"/>
    <w:rsid w:val="008454F4"/>
    <w:rsid w:val="008477E4"/>
    <w:rsid w:val="00852429"/>
    <w:rsid w:val="00853F4C"/>
    <w:rsid w:val="00854133"/>
    <w:rsid w:val="0085551A"/>
    <w:rsid w:val="008557DE"/>
    <w:rsid w:val="00856AC9"/>
    <w:rsid w:val="00856F8A"/>
    <w:rsid w:val="00857BC9"/>
    <w:rsid w:val="00857FC5"/>
    <w:rsid w:val="00860C7B"/>
    <w:rsid w:val="00861D6F"/>
    <w:rsid w:val="00862472"/>
    <w:rsid w:val="008630A4"/>
    <w:rsid w:val="00863CFF"/>
    <w:rsid w:val="0086425A"/>
    <w:rsid w:val="0086529D"/>
    <w:rsid w:val="00866F09"/>
    <w:rsid w:val="00867127"/>
    <w:rsid w:val="008674CE"/>
    <w:rsid w:val="0087033D"/>
    <w:rsid w:val="00873646"/>
    <w:rsid w:val="0087422B"/>
    <w:rsid w:val="0087492A"/>
    <w:rsid w:val="00874D5F"/>
    <w:rsid w:val="008751DA"/>
    <w:rsid w:val="00875F8B"/>
    <w:rsid w:val="00876067"/>
    <w:rsid w:val="00876CB0"/>
    <w:rsid w:val="008800BC"/>
    <w:rsid w:val="00880F63"/>
    <w:rsid w:val="00881893"/>
    <w:rsid w:val="00882A82"/>
    <w:rsid w:val="00882CCA"/>
    <w:rsid w:val="00883C19"/>
    <w:rsid w:val="00884398"/>
    <w:rsid w:val="008856BF"/>
    <w:rsid w:val="008857CE"/>
    <w:rsid w:val="00887D19"/>
    <w:rsid w:val="00890D2B"/>
    <w:rsid w:val="00890E0F"/>
    <w:rsid w:val="00891FFD"/>
    <w:rsid w:val="0089278A"/>
    <w:rsid w:val="008934AB"/>
    <w:rsid w:val="00894F60"/>
    <w:rsid w:val="0089543D"/>
    <w:rsid w:val="00895F31"/>
    <w:rsid w:val="008A0E92"/>
    <w:rsid w:val="008A104A"/>
    <w:rsid w:val="008A1F25"/>
    <w:rsid w:val="008A2C14"/>
    <w:rsid w:val="008A35AC"/>
    <w:rsid w:val="008A39C6"/>
    <w:rsid w:val="008A3CD1"/>
    <w:rsid w:val="008A4174"/>
    <w:rsid w:val="008A4C19"/>
    <w:rsid w:val="008A4CAA"/>
    <w:rsid w:val="008A556A"/>
    <w:rsid w:val="008A574E"/>
    <w:rsid w:val="008A57CC"/>
    <w:rsid w:val="008A67E5"/>
    <w:rsid w:val="008A6967"/>
    <w:rsid w:val="008A6D4B"/>
    <w:rsid w:val="008A7142"/>
    <w:rsid w:val="008B0DD7"/>
    <w:rsid w:val="008B24A9"/>
    <w:rsid w:val="008B2DB3"/>
    <w:rsid w:val="008B308A"/>
    <w:rsid w:val="008B324F"/>
    <w:rsid w:val="008B34FC"/>
    <w:rsid w:val="008B428B"/>
    <w:rsid w:val="008B49FF"/>
    <w:rsid w:val="008B5577"/>
    <w:rsid w:val="008B64B2"/>
    <w:rsid w:val="008B6BD6"/>
    <w:rsid w:val="008B71F4"/>
    <w:rsid w:val="008B7B3F"/>
    <w:rsid w:val="008B7B5F"/>
    <w:rsid w:val="008C0EEE"/>
    <w:rsid w:val="008C1560"/>
    <w:rsid w:val="008C1C8D"/>
    <w:rsid w:val="008C2219"/>
    <w:rsid w:val="008C28D5"/>
    <w:rsid w:val="008C46A8"/>
    <w:rsid w:val="008C47CE"/>
    <w:rsid w:val="008C4A53"/>
    <w:rsid w:val="008C5A7D"/>
    <w:rsid w:val="008D169E"/>
    <w:rsid w:val="008D1AE0"/>
    <w:rsid w:val="008D24B6"/>
    <w:rsid w:val="008D2505"/>
    <w:rsid w:val="008D3BCD"/>
    <w:rsid w:val="008D49F5"/>
    <w:rsid w:val="008D507C"/>
    <w:rsid w:val="008D545D"/>
    <w:rsid w:val="008D7611"/>
    <w:rsid w:val="008D79A1"/>
    <w:rsid w:val="008E033F"/>
    <w:rsid w:val="008E0DF0"/>
    <w:rsid w:val="008E2972"/>
    <w:rsid w:val="008E2E55"/>
    <w:rsid w:val="008E37F3"/>
    <w:rsid w:val="008E6986"/>
    <w:rsid w:val="008E6CC8"/>
    <w:rsid w:val="008E77EE"/>
    <w:rsid w:val="008F34F3"/>
    <w:rsid w:val="008F3AAD"/>
    <w:rsid w:val="008F3BB0"/>
    <w:rsid w:val="008F43CA"/>
    <w:rsid w:val="008F5B0F"/>
    <w:rsid w:val="008F5B83"/>
    <w:rsid w:val="008F6684"/>
    <w:rsid w:val="008F66A8"/>
    <w:rsid w:val="008F68C8"/>
    <w:rsid w:val="008F6959"/>
    <w:rsid w:val="008F6D7B"/>
    <w:rsid w:val="008F734C"/>
    <w:rsid w:val="008F7847"/>
    <w:rsid w:val="008F7883"/>
    <w:rsid w:val="00901530"/>
    <w:rsid w:val="009032C6"/>
    <w:rsid w:val="009034D5"/>
    <w:rsid w:val="00904F14"/>
    <w:rsid w:val="009070B9"/>
    <w:rsid w:val="00907CE9"/>
    <w:rsid w:val="00910715"/>
    <w:rsid w:val="009111F4"/>
    <w:rsid w:val="0091177F"/>
    <w:rsid w:val="00911A46"/>
    <w:rsid w:val="009130F1"/>
    <w:rsid w:val="00913452"/>
    <w:rsid w:val="009140C3"/>
    <w:rsid w:val="009162D4"/>
    <w:rsid w:val="0091792F"/>
    <w:rsid w:val="009208AA"/>
    <w:rsid w:val="00920DC3"/>
    <w:rsid w:val="00921744"/>
    <w:rsid w:val="0092226C"/>
    <w:rsid w:val="00922A2E"/>
    <w:rsid w:val="00923AB4"/>
    <w:rsid w:val="0092401B"/>
    <w:rsid w:val="0092459F"/>
    <w:rsid w:val="009253B1"/>
    <w:rsid w:val="00925EBD"/>
    <w:rsid w:val="0092656E"/>
    <w:rsid w:val="00926AB4"/>
    <w:rsid w:val="00927170"/>
    <w:rsid w:val="009271C6"/>
    <w:rsid w:val="009311EB"/>
    <w:rsid w:val="00931207"/>
    <w:rsid w:val="009312D9"/>
    <w:rsid w:val="009315A4"/>
    <w:rsid w:val="0093219E"/>
    <w:rsid w:val="00932254"/>
    <w:rsid w:val="00932E4B"/>
    <w:rsid w:val="00933593"/>
    <w:rsid w:val="009337E9"/>
    <w:rsid w:val="00933C1E"/>
    <w:rsid w:val="00935467"/>
    <w:rsid w:val="00935F9A"/>
    <w:rsid w:val="00941F87"/>
    <w:rsid w:val="0094348C"/>
    <w:rsid w:val="0094396B"/>
    <w:rsid w:val="00944331"/>
    <w:rsid w:val="00944534"/>
    <w:rsid w:val="00945116"/>
    <w:rsid w:val="0094600D"/>
    <w:rsid w:val="00947579"/>
    <w:rsid w:val="00950602"/>
    <w:rsid w:val="00950B0A"/>
    <w:rsid w:val="009526BC"/>
    <w:rsid w:val="00952C76"/>
    <w:rsid w:val="009536A6"/>
    <w:rsid w:val="009546D9"/>
    <w:rsid w:val="0095487A"/>
    <w:rsid w:val="00955B3E"/>
    <w:rsid w:val="00956A8E"/>
    <w:rsid w:val="00956B4D"/>
    <w:rsid w:val="0095754E"/>
    <w:rsid w:val="00957974"/>
    <w:rsid w:val="00960B51"/>
    <w:rsid w:val="009623A4"/>
    <w:rsid w:val="00963548"/>
    <w:rsid w:val="00963F70"/>
    <w:rsid w:val="009646E1"/>
    <w:rsid w:val="009649E4"/>
    <w:rsid w:val="00965B65"/>
    <w:rsid w:val="00965DD8"/>
    <w:rsid w:val="009661C1"/>
    <w:rsid w:val="009666CA"/>
    <w:rsid w:val="00967429"/>
    <w:rsid w:val="00967824"/>
    <w:rsid w:val="00970A3A"/>
    <w:rsid w:val="00970EA0"/>
    <w:rsid w:val="00972882"/>
    <w:rsid w:val="0097631E"/>
    <w:rsid w:val="0097790C"/>
    <w:rsid w:val="009812F8"/>
    <w:rsid w:val="0098192A"/>
    <w:rsid w:val="009827B2"/>
    <w:rsid w:val="00982A77"/>
    <w:rsid w:val="00983FCB"/>
    <w:rsid w:val="00984A5D"/>
    <w:rsid w:val="00985D52"/>
    <w:rsid w:val="009869AB"/>
    <w:rsid w:val="0099075C"/>
    <w:rsid w:val="00991833"/>
    <w:rsid w:val="00991A78"/>
    <w:rsid w:val="00991AB3"/>
    <w:rsid w:val="00992484"/>
    <w:rsid w:val="00992854"/>
    <w:rsid w:val="0099396F"/>
    <w:rsid w:val="0099462E"/>
    <w:rsid w:val="00994828"/>
    <w:rsid w:val="00994E0D"/>
    <w:rsid w:val="009952C7"/>
    <w:rsid w:val="00995CAF"/>
    <w:rsid w:val="009966CC"/>
    <w:rsid w:val="00996989"/>
    <w:rsid w:val="009A06CC"/>
    <w:rsid w:val="009A071F"/>
    <w:rsid w:val="009A0920"/>
    <w:rsid w:val="009A237A"/>
    <w:rsid w:val="009A3A79"/>
    <w:rsid w:val="009A3AE8"/>
    <w:rsid w:val="009A5720"/>
    <w:rsid w:val="009A5C41"/>
    <w:rsid w:val="009A5F04"/>
    <w:rsid w:val="009B05EE"/>
    <w:rsid w:val="009B0DCC"/>
    <w:rsid w:val="009B1192"/>
    <w:rsid w:val="009B14D3"/>
    <w:rsid w:val="009B1C98"/>
    <w:rsid w:val="009B2053"/>
    <w:rsid w:val="009B25D0"/>
    <w:rsid w:val="009B3037"/>
    <w:rsid w:val="009B50BE"/>
    <w:rsid w:val="009B5AF3"/>
    <w:rsid w:val="009B73FA"/>
    <w:rsid w:val="009B7484"/>
    <w:rsid w:val="009B78EC"/>
    <w:rsid w:val="009B7D40"/>
    <w:rsid w:val="009C02A8"/>
    <w:rsid w:val="009C0D48"/>
    <w:rsid w:val="009C20AE"/>
    <w:rsid w:val="009C3336"/>
    <w:rsid w:val="009C36D7"/>
    <w:rsid w:val="009C3E6F"/>
    <w:rsid w:val="009C61B8"/>
    <w:rsid w:val="009C6A15"/>
    <w:rsid w:val="009C73EF"/>
    <w:rsid w:val="009D03D9"/>
    <w:rsid w:val="009D0656"/>
    <w:rsid w:val="009D0B1D"/>
    <w:rsid w:val="009D0CC2"/>
    <w:rsid w:val="009D1083"/>
    <w:rsid w:val="009D18A0"/>
    <w:rsid w:val="009D1969"/>
    <w:rsid w:val="009D199F"/>
    <w:rsid w:val="009D19CC"/>
    <w:rsid w:val="009D25FA"/>
    <w:rsid w:val="009D43A5"/>
    <w:rsid w:val="009D444B"/>
    <w:rsid w:val="009D53CF"/>
    <w:rsid w:val="009D5D25"/>
    <w:rsid w:val="009D604B"/>
    <w:rsid w:val="009D6244"/>
    <w:rsid w:val="009D6A4A"/>
    <w:rsid w:val="009D72D9"/>
    <w:rsid w:val="009D7340"/>
    <w:rsid w:val="009D73A5"/>
    <w:rsid w:val="009D7A74"/>
    <w:rsid w:val="009D7AD0"/>
    <w:rsid w:val="009E11F0"/>
    <w:rsid w:val="009E23F5"/>
    <w:rsid w:val="009E2590"/>
    <w:rsid w:val="009E2666"/>
    <w:rsid w:val="009E280E"/>
    <w:rsid w:val="009E2CCF"/>
    <w:rsid w:val="009E3CEF"/>
    <w:rsid w:val="009E6BAB"/>
    <w:rsid w:val="009E6C2A"/>
    <w:rsid w:val="009E6FEC"/>
    <w:rsid w:val="009E77DE"/>
    <w:rsid w:val="009E7924"/>
    <w:rsid w:val="009F036E"/>
    <w:rsid w:val="009F04D9"/>
    <w:rsid w:val="009F0524"/>
    <w:rsid w:val="009F0A28"/>
    <w:rsid w:val="009F0B83"/>
    <w:rsid w:val="009F1DDD"/>
    <w:rsid w:val="009F2A19"/>
    <w:rsid w:val="009F2B72"/>
    <w:rsid w:val="009F2DB7"/>
    <w:rsid w:val="009F2DC0"/>
    <w:rsid w:val="009F2F33"/>
    <w:rsid w:val="009F39A8"/>
    <w:rsid w:val="009F3D0D"/>
    <w:rsid w:val="009F4BF7"/>
    <w:rsid w:val="009F6D9E"/>
    <w:rsid w:val="009F7379"/>
    <w:rsid w:val="009F7831"/>
    <w:rsid w:val="00A000DF"/>
    <w:rsid w:val="00A0139E"/>
    <w:rsid w:val="00A02499"/>
    <w:rsid w:val="00A0279C"/>
    <w:rsid w:val="00A028AD"/>
    <w:rsid w:val="00A04E28"/>
    <w:rsid w:val="00A06412"/>
    <w:rsid w:val="00A06765"/>
    <w:rsid w:val="00A10D47"/>
    <w:rsid w:val="00A11CE7"/>
    <w:rsid w:val="00A126B2"/>
    <w:rsid w:val="00A13435"/>
    <w:rsid w:val="00A137BE"/>
    <w:rsid w:val="00A1426C"/>
    <w:rsid w:val="00A14390"/>
    <w:rsid w:val="00A153C4"/>
    <w:rsid w:val="00A16660"/>
    <w:rsid w:val="00A175B7"/>
    <w:rsid w:val="00A21FF5"/>
    <w:rsid w:val="00A2250A"/>
    <w:rsid w:val="00A24428"/>
    <w:rsid w:val="00A24A17"/>
    <w:rsid w:val="00A24FBB"/>
    <w:rsid w:val="00A251A2"/>
    <w:rsid w:val="00A26192"/>
    <w:rsid w:val="00A272F7"/>
    <w:rsid w:val="00A2791B"/>
    <w:rsid w:val="00A30CA8"/>
    <w:rsid w:val="00A32335"/>
    <w:rsid w:val="00A32CFE"/>
    <w:rsid w:val="00A3321B"/>
    <w:rsid w:val="00A33896"/>
    <w:rsid w:val="00A33D09"/>
    <w:rsid w:val="00A34059"/>
    <w:rsid w:val="00A34825"/>
    <w:rsid w:val="00A34D62"/>
    <w:rsid w:val="00A34E94"/>
    <w:rsid w:val="00A35552"/>
    <w:rsid w:val="00A35671"/>
    <w:rsid w:val="00A369CC"/>
    <w:rsid w:val="00A36CB7"/>
    <w:rsid w:val="00A377A7"/>
    <w:rsid w:val="00A41DB0"/>
    <w:rsid w:val="00A44366"/>
    <w:rsid w:val="00A4491C"/>
    <w:rsid w:val="00A44FE5"/>
    <w:rsid w:val="00A456A0"/>
    <w:rsid w:val="00A46129"/>
    <w:rsid w:val="00A461B6"/>
    <w:rsid w:val="00A4630D"/>
    <w:rsid w:val="00A47752"/>
    <w:rsid w:val="00A50584"/>
    <w:rsid w:val="00A51184"/>
    <w:rsid w:val="00A517C1"/>
    <w:rsid w:val="00A5328D"/>
    <w:rsid w:val="00A535B3"/>
    <w:rsid w:val="00A5499E"/>
    <w:rsid w:val="00A54FBB"/>
    <w:rsid w:val="00A55D77"/>
    <w:rsid w:val="00A560C8"/>
    <w:rsid w:val="00A564B6"/>
    <w:rsid w:val="00A56F70"/>
    <w:rsid w:val="00A57301"/>
    <w:rsid w:val="00A578E7"/>
    <w:rsid w:val="00A60135"/>
    <w:rsid w:val="00A624B7"/>
    <w:rsid w:val="00A6333F"/>
    <w:rsid w:val="00A6367B"/>
    <w:rsid w:val="00A66118"/>
    <w:rsid w:val="00A6614F"/>
    <w:rsid w:val="00A673EF"/>
    <w:rsid w:val="00A6784E"/>
    <w:rsid w:val="00A70574"/>
    <w:rsid w:val="00A70D3E"/>
    <w:rsid w:val="00A71D4F"/>
    <w:rsid w:val="00A71FC2"/>
    <w:rsid w:val="00A72474"/>
    <w:rsid w:val="00A73231"/>
    <w:rsid w:val="00A73478"/>
    <w:rsid w:val="00A73546"/>
    <w:rsid w:val="00A7392A"/>
    <w:rsid w:val="00A7478F"/>
    <w:rsid w:val="00A75C7D"/>
    <w:rsid w:val="00A76066"/>
    <w:rsid w:val="00A762E2"/>
    <w:rsid w:val="00A77802"/>
    <w:rsid w:val="00A815AC"/>
    <w:rsid w:val="00A815D8"/>
    <w:rsid w:val="00A81603"/>
    <w:rsid w:val="00A82166"/>
    <w:rsid w:val="00A82732"/>
    <w:rsid w:val="00A84937"/>
    <w:rsid w:val="00A84983"/>
    <w:rsid w:val="00A84DED"/>
    <w:rsid w:val="00A85FFF"/>
    <w:rsid w:val="00A90279"/>
    <w:rsid w:val="00A9033A"/>
    <w:rsid w:val="00A90C4E"/>
    <w:rsid w:val="00A91701"/>
    <w:rsid w:val="00A924FB"/>
    <w:rsid w:val="00A95104"/>
    <w:rsid w:val="00A955AD"/>
    <w:rsid w:val="00A95910"/>
    <w:rsid w:val="00A96112"/>
    <w:rsid w:val="00A96554"/>
    <w:rsid w:val="00A965E4"/>
    <w:rsid w:val="00A96B9D"/>
    <w:rsid w:val="00A96DB4"/>
    <w:rsid w:val="00A972E2"/>
    <w:rsid w:val="00A97BEC"/>
    <w:rsid w:val="00AA0C50"/>
    <w:rsid w:val="00AA1346"/>
    <w:rsid w:val="00AA2049"/>
    <w:rsid w:val="00AA32E6"/>
    <w:rsid w:val="00AA32F7"/>
    <w:rsid w:val="00AA375B"/>
    <w:rsid w:val="00AA3F9B"/>
    <w:rsid w:val="00AA4AD6"/>
    <w:rsid w:val="00AA5066"/>
    <w:rsid w:val="00AA70C6"/>
    <w:rsid w:val="00AA75F0"/>
    <w:rsid w:val="00AA7616"/>
    <w:rsid w:val="00AB07A8"/>
    <w:rsid w:val="00AB0BE3"/>
    <w:rsid w:val="00AB0D3D"/>
    <w:rsid w:val="00AB113C"/>
    <w:rsid w:val="00AB1B0A"/>
    <w:rsid w:val="00AB1B3D"/>
    <w:rsid w:val="00AB1B69"/>
    <w:rsid w:val="00AB210D"/>
    <w:rsid w:val="00AB227A"/>
    <w:rsid w:val="00AB25E0"/>
    <w:rsid w:val="00AB2640"/>
    <w:rsid w:val="00AB2EAC"/>
    <w:rsid w:val="00AB377F"/>
    <w:rsid w:val="00AB39A5"/>
    <w:rsid w:val="00AB53DB"/>
    <w:rsid w:val="00AB623B"/>
    <w:rsid w:val="00AB651A"/>
    <w:rsid w:val="00AB6F13"/>
    <w:rsid w:val="00AC0B40"/>
    <w:rsid w:val="00AC3711"/>
    <w:rsid w:val="00AC38A3"/>
    <w:rsid w:val="00AC4673"/>
    <w:rsid w:val="00AC515F"/>
    <w:rsid w:val="00AC5980"/>
    <w:rsid w:val="00AC6733"/>
    <w:rsid w:val="00AC6EFB"/>
    <w:rsid w:val="00AC6F50"/>
    <w:rsid w:val="00AC70D3"/>
    <w:rsid w:val="00AC72F2"/>
    <w:rsid w:val="00AC774E"/>
    <w:rsid w:val="00AC775E"/>
    <w:rsid w:val="00AD0D96"/>
    <w:rsid w:val="00AD0E88"/>
    <w:rsid w:val="00AD0FE9"/>
    <w:rsid w:val="00AD13E2"/>
    <w:rsid w:val="00AD143B"/>
    <w:rsid w:val="00AD2484"/>
    <w:rsid w:val="00AD3AAC"/>
    <w:rsid w:val="00AD672A"/>
    <w:rsid w:val="00AD7CB2"/>
    <w:rsid w:val="00AE03C1"/>
    <w:rsid w:val="00AE0AFF"/>
    <w:rsid w:val="00AE0EE5"/>
    <w:rsid w:val="00AE2934"/>
    <w:rsid w:val="00AE3210"/>
    <w:rsid w:val="00AE3C5C"/>
    <w:rsid w:val="00AE3D62"/>
    <w:rsid w:val="00AE4251"/>
    <w:rsid w:val="00AE4859"/>
    <w:rsid w:val="00AE4BCC"/>
    <w:rsid w:val="00AE4C64"/>
    <w:rsid w:val="00AE4CCC"/>
    <w:rsid w:val="00AE6DFA"/>
    <w:rsid w:val="00AF06A4"/>
    <w:rsid w:val="00AF09A3"/>
    <w:rsid w:val="00AF0C64"/>
    <w:rsid w:val="00AF238B"/>
    <w:rsid w:val="00AF2FAD"/>
    <w:rsid w:val="00AF3917"/>
    <w:rsid w:val="00AF3B39"/>
    <w:rsid w:val="00AF3F23"/>
    <w:rsid w:val="00AF4B26"/>
    <w:rsid w:val="00AF4B77"/>
    <w:rsid w:val="00AF55F9"/>
    <w:rsid w:val="00AF58C0"/>
    <w:rsid w:val="00AF606C"/>
    <w:rsid w:val="00AF6A6F"/>
    <w:rsid w:val="00AF7A43"/>
    <w:rsid w:val="00AF7B2E"/>
    <w:rsid w:val="00AF7BC6"/>
    <w:rsid w:val="00B01260"/>
    <w:rsid w:val="00B013F0"/>
    <w:rsid w:val="00B031FF"/>
    <w:rsid w:val="00B03B6E"/>
    <w:rsid w:val="00B04060"/>
    <w:rsid w:val="00B05829"/>
    <w:rsid w:val="00B060B3"/>
    <w:rsid w:val="00B06213"/>
    <w:rsid w:val="00B06AAF"/>
    <w:rsid w:val="00B06CCF"/>
    <w:rsid w:val="00B0706B"/>
    <w:rsid w:val="00B07B39"/>
    <w:rsid w:val="00B103AE"/>
    <w:rsid w:val="00B10BCA"/>
    <w:rsid w:val="00B114DF"/>
    <w:rsid w:val="00B11BEF"/>
    <w:rsid w:val="00B11E92"/>
    <w:rsid w:val="00B126BB"/>
    <w:rsid w:val="00B153B3"/>
    <w:rsid w:val="00B16D2E"/>
    <w:rsid w:val="00B17A28"/>
    <w:rsid w:val="00B17F82"/>
    <w:rsid w:val="00B20354"/>
    <w:rsid w:val="00B20443"/>
    <w:rsid w:val="00B23081"/>
    <w:rsid w:val="00B25558"/>
    <w:rsid w:val="00B258B1"/>
    <w:rsid w:val="00B25C15"/>
    <w:rsid w:val="00B25E66"/>
    <w:rsid w:val="00B26C14"/>
    <w:rsid w:val="00B26C3B"/>
    <w:rsid w:val="00B27870"/>
    <w:rsid w:val="00B2795E"/>
    <w:rsid w:val="00B27F2A"/>
    <w:rsid w:val="00B3270E"/>
    <w:rsid w:val="00B331F4"/>
    <w:rsid w:val="00B33754"/>
    <w:rsid w:val="00B33D31"/>
    <w:rsid w:val="00B34368"/>
    <w:rsid w:val="00B35B62"/>
    <w:rsid w:val="00B364BB"/>
    <w:rsid w:val="00B365F2"/>
    <w:rsid w:val="00B36C41"/>
    <w:rsid w:val="00B37EF3"/>
    <w:rsid w:val="00B40DE9"/>
    <w:rsid w:val="00B41951"/>
    <w:rsid w:val="00B421DA"/>
    <w:rsid w:val="00B42B22"/>
    <w:rsid w:val="00B42D30"/>
    <w:rsid w:val="00B43361"/>
    <w:rsid w:val="00B43822"/>
    <w:rsid w:val="00B443ED"/>
    <w:rsid w:val="00B44FBC"/>
    <w:rsid w:val="00B457D5"/>
    <w:rsid w:val="00B46308"/>
    <w:rsid w:val="00B4704B"/>
    <w:rsid w:val="00B4727A"/>
    <w:rsid w:val="00B47C54"/>
    <w:rsid w:val="00B47D34"/>
    <w:rsid w:val="00B50B87"/>
    <w:rsid w:val="00B50E81"/>
    <w:rsid w:val="00B52228"/>
    <w:rsid w:val="00B524A0"/>
    <w:rsid w:val="00B52968"/>
    <w:rsid w:val="00B54934"/>
    <w:rsid w:val="00B56FE9"/>
    <w:rsid w:val="00B57168"/>
    <w:rsid w:val="00B573C5"/>
    <w:rsid w:val="00B6033C"/>
    <w:rsid w:val="00B60573"/>
    <w:rsid w:val="00B6059C"/>
    <w:rsid w:val="00B60D74"/>
    <w:rsid w:val="00B60DB3"/>
    <w:rsid w:val="00B62D5D"/>
    <w:rsid w:val="00B6313C"/>
    <w:rsid w:val="00B637F2"/>
    <w:rsid w:val="00B64B5B"/>
    <w:rsid w:val="00B64C37"/>
    <w:rsid w:val="00B65A7E"/>
    <w:rsid w:val="00B65C42"/>
    <w:rsid w:val="00B65FA6"/>
    <w:rsid w:val="00B670FD"/>
    <w:rsid w:val="00B67148"/>
    <w:rsid w:val="00B67559"/>
    <w:rsid w:val="00B70B6F"/>
    <w:rsid w:val="00B70DF9"/>
    <w:rsid w:val="00B715AC"/>
    <w:rsid w:val="00B7208F"/>
    <w:rsid w:val="00B72251"/>
    <w:rsid w:val="00B72D45"/>
    <w:rsid w:val="00B72E97"/>
    <w:rsid w:val="00B74D89"/>
    <w:rsid w:val="00B7509C"/>
    <w:rsid w:val="00B75B84"/>
    <w:rsid w:val="00B75D37"/>
    <w:rsid w:val="00B76872"/>
    <w:rsid w:val="00B76D95"/>
    <w:rsid w:val="00B76D9A"/>
    <w:rsid w:val="00B80298"/>
    <w:rsid w:val="00B80674"/>
    <w:rsid w:val="00B806F0"/>
    <w:rsid w:val="00B813E5"/>
    <w:rsid w:val="00B815A6"/>
    <w:rsid w:val="00B82E72"/>
    <w:rsid w:val="00B8387B"/>
    <w:rsid w:val="00B83E6A"/>
    <w:rsid w:val="00B83F68"/>
    <w:rsid w:val="00B849DD"/>
    <w:rsid w:val="00B84BA6"/>
    <w:rsid w:val="00B8517B"/>
    <w:rsid w:val="00B8720D"/>
    <w:rsid w:val="00B91E8E"/>
    <w:rsid w:val="00B926DB"/>
    <w:rsid w:val="00B928E2"/>
    <w:rsid w:val="00B93242"/>
    <w:rsid w:val="00B94E3E"/>
    <w:rsid w:val="00B9576B"/>
    <w:rsid w:val="00B96C32"/>
    <w:rsid w:val="00B97072"/>
    <w:rsid w:val="00BA0BFE"/>
    <w:rsid w:val="00BA19B2"/>
    <w:rsid w:val="00BA2082"/>
    <w:rsid w:val="00BA29B6"/>
    <w:rsid w:val="00BA2FE0"/>
    <w:rsid w:val="00BA3286"/>
    <w:rsid w:val="00BA726A"/>
    <w:rsid w:val="00BA7C36"/>
    <w:rsid w:val="00BA7D4D"/>
    <w:rsid w:val="00BB113D"/>
    <w:rsid w:val="00BB174B"/>
    <w:rsid w:val="00BB1B00"/>
    <w:rsid w:val="00BB1F35"/>
    <w:rsid w:val="00BB2DDC"/>
    <w:rsid w:val="00BB4C88"/>
    <w:rsid w:val="00BB4E70"/>
    <w:rsid w:val="00BB5433"/>
    <w:rsid w:val="00BB56FD"/>
    <w:rsid w:val="00BB732C"/>
    <w:rsid w:val="00BB7A08"/>
    <w:rsid w:val="00BC0939"/>
    <w:rsid w:val="00BC1945"/>
    <w:rsid w:val="00BC25DD"/>
    <w:rsid w:val="00BC5072"/>
    <w:rsid w:val="00BD09B3"/>
    <w:rsid w:val="00BD0A01"/>
    <w:rsid w:val="00BD1892"/>
    <w:rsid w:val="00BD18B8"/>
    <w:rsid w:val="00BD24B9"/>
    <w:rsid w:val="00BD2753"/>
    <w:rsid w:val="00BD3B9B"/>
    <w:rsid w:val="00BD3BBE"/>
    <w:rsid w:val="00BD450A"/>
    <w:rsid w:val="00BD47F0"/>
    <w:rsid w:val="00BD59C2"/>
    <w:rsid w:val="00BD6B97"/>
    <w:rsid w:val="00BD6C3D"/>
    <w:rsid w:val="00BD77D3"/>
    <w:rsid w:val="00BE000C"/>
    <w:rsid w:val="00BE0E2A"/>
    <w:rsid w:val="00BE1D39"/>
    <w:rsid w:val="00BE2559"/>
    <w:rsid w:val="00BE2F90"/>
    <w:rsid w:val="00BE3277"/>
    <w:rsid w:val="00BE34DC"/>
    <w:rsid w:val="00BE4361"/>
    <w:rsid w:val="00BE46AC"/>
    <w:rsid w:val="00BE5AB1"/>
    <w:rsid w:val="00BE73E0"/>
    <w:rsid w:val="00BF04FA"/>
    <w:rsid w:val="00BF2714"/>
    <w:rsid w:val="00BF4A2F"/>
    <w:rsid w:val="00BF6181"/>
    <w:rsid w:val="00BF658D"/>
    <w:rsid w:val="00BF72A6"/>
    <w:rsid w:val="00BF7CB3"/>
    <w:rsid w:val="00C00088"/>
    <w:rsid w:val="00C03D61"/>
    <w:rsid w:val="00C042DC"/>
    <w:rsid w:val="00C06164"/>
    <w:rsid w:val="00C06D11"/>
    <w:rsid w:val="00C107B2"/>
    <w:rsid w:val="00C11243"/>
    <w:rsid w:val="00C11344"/>
    <w:rsid w:val="00C11DF5"/>
    <w:rsid w:val="00C11F90"/>
    <w:rsid w:val="00C128E9"/>
    <w:rsid w:val="00C142B3"/>
    <w:rsid w:val="00C14C4E"/>
    <w:rsid w:val="00C1593E"/>
    <w:rsid w:val="00C15C74"/>
    <w:rsid w:val="00C160DE"/>
    <w:rsid w:val="00C162E7"/>
    <w:rsid w:val="00C207FC"/>
    <w:rsid w:val="00C20B4D"/>
    <w:rsid w:val="00C2305F"/>
    <w:rsid w:val="00C23E28"/>
    <w:rsid w:val="00C23EC9"/>
    <w:rsid w:val="00C23FD2"/>
    <w:rsid w:val="00C27AB7"/>
    <w:rsid w:val="00C30D44"/>
    <w:rsid w:val="00C30F78"/>
    <w:rsid w:val="00C31389"/>
    <w:rsid w:val="00C33639"/>
    <w:rsid w:val="00C339D2"/>
    <w:rsid w:val="00C35145"/>
    <w:rsid w:val="00C35330"/>
    <w:rsid w:val="00C3699B"/>
    <w:rsid w:val="00C3753F"/>
    <w:rsid w:val="00C37DC2"/>
    <w:rsid w:val="00C37E52"/>
    <w:rsid w:val="00C408CB"/>
    <w:rsid w:val="00C41AE8"/>
    <w:rsid w:val="00C42027"/>
    <w:rsid w:val="00C42164"/>
    <w:rsid w:val="00C42361"/>
    <w:rsid w:val="00C4255B"/>
    <w:rsid w:val="00C441F0"/>
    <w:rsid w:val="00C453FC"/>
    <w:rsid w:val="00C45446"/>
    <w:rsid w:val="00C46424"/>
    <w:rsid w:val="00C46EC8"/>
    <w:rsid w:val="00C5078C"/>
    <w:rsid w:val="00C50830"/>
    <w:rsid w:val="00C50E8C"/>
    <w:rsid w:val="00C513EE"/>
    <w:rsid w:val="00C5277A"/>
    <w:rsid w:val="00C52880"/>
    <w:rsid w:val="00C5310D"/>
    <w:rsid w:val="00C53E6F"/>
    <w:rsid w:val="00C53FE5"/>
    <w:rsid w:val="00C5408D"/>
    <w:rsid w:val="00C54306"/>
    <w:rsid w:val="00C54463"/>
    <w:rsid w:val="00C55F2B"/>
    <w:rsid w:val="00C569CD"/>
    <w:rsid w:val="00C56D71"/>
    <w:rsid w:val="00C60208"/>
    <w:rsid w:val="00C603AD"/>
    <w:rsid w:val="00C608A1"/>
    <w:rsid w:val="00C623D3"/>
    <w:rsid w:val="00C62A7D"/>
    <w:rsid w:val="00C62BE0"/>
    <w:rsid w:val="00C63F52"/>
    <w:rsid w:val="00C64582"/>
    <w:rsid w:val="00C64B15"/>
    <w:rsid w:val="00C65068"/>
    <w:rsid w:val="00C66FDB"/>
    <w:rsid w:val="00C67273"/>
    <w:rsid w:val="00C67671"/>
    <w:rsid w:val="00C70A80"/>
    <w:rsid w:val="00C7137B"/>
    <w:rsid w:val="00C72704"/>
    <w:rsid w:val="00C732D7"/>
    <w:rsid w:val="00C73334"/>
    <w:rsid w:val="00C733A1"/>
    <w:rsid w:val="00C747E4"/>
    <w:rsid w:val="00C74F99"/>
    <w:rsid w:val="00C75938"/>
    <w:rsid w:val="00C75F30"/>
    <w:rsid w:val="00C75F7E"/>
    <w:rsid w:val="00C7603C"/>
    <w:rsid w:val="00C762FC"/>
    <w:rsid w:val="00C76378"/>
    <w:rsid w:val="00C8004D"/>
    <w:rsid w:val="00C802E1"/>
    <w:rsid w:val="00C80D5C"/>
    <w:rsid w:val="00C81637"/>
    <w:rsid w:val="00C816E2"/>
    <w:rsid w:val="00C81AA9"/>
    <w:rsid w:val="00C82EDB"/>
    <w:rsid w:val="00C84368"/>
    <w:rsid w:val="00C85066"/>
    <w:rsid w:val="00C85621"/>
    <w:rsid w:val="00C85CA0"/>
    <w:rsid w:val="00C8655F"/>
    <w:rsid w:val="00C86940"/>
    <w:rsid w:val="00C86A7D"/>
    <w:rsid w:val="00C86A96"/>
    <w:rsid w:val="00C8731E"/>
    <w:rsid w:val="00C877C5"/>
    <w:rsid w:val="00C90963"/>
    <w:rsid w:val="00C9158E"/>
    <w:rsid w:val="00C9355C"/>
    <w:rsid w:val="00C94FB4"/>
    <w:rsid w:val="00C960EE"/>
    <w:rsid w:val="00C976EE"/>
    <w:rsid w:val="00C97BF2"/>
    <w:rsid w:val="00CA03A2"/>
    <w:rsid w:val="00CA0494"/>
    <w:rsid w:val="00CA062C"/>
    <w:rsid w:val="00CA1A02"/>
    <w:rsid w:val="00CA1BDF"/>
    <w:rsid w:val="00CA1F0C"/>
    <w:rsid w:val="00CA22F4"/>
    <w:rsid w:val="00CA2818"/>
    <w:rsid w:val="00CA2879"/>
    <w:rsid w:val="00CA2ED4"/>
    <w:rsid w:val="00CA3133"/>
    <w:rsid w:val="00CA324F"/>
    <w:rsid w:val="00CA5832"/>
    <w:rsid w:val="00CA604B"/>
    <w:rsid w:val="00CA6972"/>
    <w:rsid w:val="00CB04F8"/>
    <w:rsid w:val="00CB1F89"/>
    <w:rsid w:val="00CB238A"/>
    <w:rsid w:val="00CB263D"/>
    <w:rsid w:val="00CB3562"/>
    <w:rsid w:val="00CB476B"/>
    <w:rsid w:val="00CB4BC9"/>
    <w:rsid w:val="00CB5104"/>
    <w:rsid w:val="00CB6049"/>
    <w:rsid w:val="00CB6C34"/>
    <w:rsid w:val="00CB7623"/>
    <w:rsid w:val="00CC0BEE"/>
    <w:rsid w:val="00CC130A"/>
    <w:rsid w:val="00CC17BA"/>
    <w:rsid w:val="00CC2479"/>
    <w:rsid w:val="00CC25E8"/>
    <w:rsid w:val="00CC2F86"/>
    <w:rsid w:val="00CC388A"/>
    <w:rsid w:val="00CC4543"/>
    <w:rsid w:val="00CC5277"/>
    <w:rsid w:val="00CC64AB"/>
    <w:rsid w:val="00CC78FC"/>
    <w:rsid w:val="00CC798A"/>
    <w:rsid w:val="00CC7E3F"/>
    <w:rsid w:val="00CC7E98"/>
    <w:rsid w:val="00CC7F02"/>
    <w:rsid w:val="00CD0B88"/>
    <w:rsid w:val="00CD0E72"/>
    <w:rsid w:val="00CD15AD"/>
    <w:rsid w:val="00CD1AB3"/>
    <w:rsid w:val="00CD25DF"/>
    <w:rsid w:val="00CD3B60"/>
    <w:rsid w:val="00CD7013"/>
    <w:rsid w:val="00CD7CAA"/>
    <w:rsid w:val="00CD7E5C"/>
    <w:rsid w:val="00CE2997"/>
    <w:rsid w:val="00CE29D3"/>
    <w:rsid w:val="00CE4558"/>
    <w:rsid w:val="00CE4BD6"/>
    <w:rsid w:val="00CE4F24"/>
    <w:rsid w:val="00CE670A"/>
    <w:rsid w:val="00CE6BBF"/>
    <w:rsid w:val="00CE7E49"/>
    <w:rsid w:val="00CE7FAE"/>
    <w:rsid w:val="00CF080C"/>
    <w:rsid w:val="00CF2386"/>
    <w:rsid w:val="00CF2CAD"/>
    <w:rsid w:val="00CF34E8"/>
    <w:rsid w:val="00CF3505"/>
    <w:rsid w:val="00CF3635"/>
    <w:rsid w:val="00CF3D05"/>
    <w:rsid w:val="00CF4BEE"/>
    <w:rsid w:val="00CF53E3"/>
    <w:rsid w:val="00CF5A45"/>
    <w:rsid w:val="00CF5D1C"/>
    <w:rsid w:val="00CF6634"/>
    <w:rsid w:val="00CF6831"/>
    <w:rsid w:val="00CF6884"/>
    <w:rsid w:val="00CF69A1"/>
    <w:rsid w:val="00CF69C6"/>
    <w:rsid w:val="00CF729A"/>
    <w:rsid w:val="00CF7FD5"/>
    <w:rsid w:val="00D0062E"/>
    <w:rsid w:val="00D011EE"/>
    <w:rsid w:val="00D027C7"/>
    <w:rsid w:val="00D02EC8"/>
    <w:rsid w:val="00D031BB"/>
    <w:rsid w:val="00D0333E"/>
    <w:rsid w:val="00D041F5"/>
    <w:rsid w:val="00D0439D"/>
    <w:rsid w:val="00D04584"/>
    <w:rsid w:val="00D04A62"/>
    <w:rsid w:val="00D04F34"/>
    <w:rsid w:val="00D05197"/>
    <w:rsid w:val="00D0570B"/>
    <w:rsid w:val="00D070BC"/>
    <w:rsid w:val="00D077BB"/>
    <w:rsid w:val="00D07B91"/>
    <w:rsid w:val="00D105A8"/>
    <w:rsid w:val="00D12252"/>
    <w:rsid w:val="00D12682"/>
    <w:rsid w:val="00D13496"/>
    <w:rsid w:val="00D14201"/>
    <w:rsid w:val="00D1497B"/>
    <w:rsid w:val="00D155D0"/>
    <w:rsid w:val="00D20CE1"/>
    <w:rsid w:val="00D21B8D"/>
    <w:rsid w:val="00D21F9C"/>
    <w:rsid w:val="00D222F8"/>
    <w:rsid w:val="00D232DF"/>
    <w:rsid w:val="00D24CCD"/>
    <w:rsid w:val="00D25E4C"/>
    <w:rsid w:val="00D264AB"/>
    <w:rsid w:val="00D26C64"/>
    <w:rsid w:val="00D2743D"/>
    <w:rsid w:val="00D30270"/>
    <w:rsid w:val="00D30C2E"/>
    <w:rsid w:val="00D31208"/>
    <w:rsid w:val="00D3140B"/>
    <w:rsid w:val="00D31C14"/>
    <w:rsid w:val="00D32481"/>
    <w:rsid w:val="00D3265E"/>
    <w:rsid w:val="00D32EDA"/>
    <w:rsid w:val="00D339C9"/>
    <w:rsid w:val="00D3528D"/>
    <w:rsid w:val="00D354F8"/>
    <w:rsid w:val="00D362EE"/>
    <w:rsid w:val="00D40083"/>
    <w:rsid w:val="00D400BB"/>
    <w:rsid w:val="00D407E8"/>
    <w:rsid w:val="00D41BC0"/>
    <w:rsid w:val="00D4276D"/>
    <w:rsid w:val="00D4344B"/>
    <w:rsid w:val="00D43577"/>
    <w:rsid w:val="00D436F9"/>
    <w:rsid w:val="00D43ECE"/>
    <w:rsid w:val="00D47287"/>
    <w:rsid w:val="00D506E9"/>
    <w:rsid w:val="00D5090B"/>
    <w:rsid w:val="00D53746"/>
    <w:rsid w:val="00D54257"/>
    <w:rsid w:val="00D543D5"/>
    <w:rsid w:val="00D551E5"/>
    <w:rsid w:val="00D5735C"/>
    <w:rsid w:val="00D5740B"/>
    <w:rsid w:val="00D61A30"/>
    <w:rsid w:val="00D61E62"/>
    <w:rsid w:val="00D62CCD"/>
    <w:rsid w:val="00D6393E"/>
    <w:rsid w:val="00D63AC0"/>
    <w:rsid w:val="00D64098"/>
    <w:rsid w:val="00D64D54"/>
    <w:rsid w:val="00D64DBD"/>
    <w:rsid w:val="00D65715"/>
    <w:rsid w:val="00D65F56"/>
    <w:rsid w:val="00D66ADB"/>
    <w:rsid w:val="00D70A3A"/>
    <w:rsid w:val="00D70EB3"/>
    <w:rsid w:val="00D721AE"/>
    <w:rsid w:val="00D728B4"/>
    <w:rsid w:val="00D73492"/>
    <w:rsid w:val="00D74472"/>
    <w:rsid w:val="00D74819"/>
    <w:rsid w:val="00D757FC"/>
    <w:rsid w:val="00D75C8C"/>
    <w:rsid w:val="00D76CD3"/>
    <w:rsid w:val="00D7707D"/>
    <w:rsid w:val="00D7724E"/>
    <w:rsid w:val="00D82110"/>
    <w:rsid w:val="00D834D2"/>
    <w:rsid w:val="00D8381B"/>
    <w:rsid w:val="00D83D5E"/>
    <w:rsid w:val="00D83E6D"/>
    <w:rsid w:val="00D84F6E"/>
    <w:rsid w:val="00D85CC5"/>
    <w:rsid w:val="00D86A4B"/>
    <w:rsid w:val="00D87253"/>
    <w:rsid w:val="00D877D7"/>
    <w:rsid w:val="00D87F4A"/>
    <w:rsid w:val="00D90A7D"/>
    <w:rsid w:val="00D90CF7"/>
    <w:rsid w:val="00D90D8D"/>
    <w:rsid w:val="00D910C2"/>
    <w:rsid w:val="00D91220"/>
    <w:rsid w:val="00D9139B"/>
    <w:rsid w:val="00D91804"/>
    <w:rsid w:val="00D919B4"/>
    <w:rsid w:val="00D91E90"/>
    <w:rsid w:val="00D92C3A"/>
    <w:rsid w:val="00D92C67"/>
    <w:rsid w:val="00D93A18"/>
    <w:rsid w:val="00D9428A"/>
    <w:rsid w:val="00D94A7E"/>
    <w:rsid w:val="00D94B73"/>
    <w:rsid w:val="00D957B0"/>
    <w:rsid w:val="00D95A2D"/>
    <w:rsid w:val="00D97270"/>
    <w:rsid w:val="00DA1296"/>
    <w:rsid w:val="00DA1319"/>
    <w:rsid w:val="00DA1688"/>
    <w:rsid w:val="00DA354D"/>
    <w:rsid w:val="00DA39D4"/>
    <w:rsid w:val="00DA3D0C"/>
    <w:rsid w:val="00DA45FD"/>
    <w:rsid w:val="00DA49C9"/>
    <w:rsid w:val="00DA5915"/>
    <w:rsid w:val="00DA5A7C"/>
    <w:rsid w:val="00DA5E77"/>
    <w:rsid w:val="00DA6E5E"/>
    <w:rsid w:val="00DB00DF"/>
    <w:rsid w:val="00DB01F3"/>
    <w:rsid w:val="00DB09C1"/>
    <w:rsid w:val="00DB1A45"/>
    <w:rsid w:val="00DB1C62"/>
    <w:rsid w:val="00DB2417"/>
    <w:rsid w:val="00DB2DE8"/>
    <w:rsid w:val="00DB431C"/>
    <w:rsid w:val="00DB4476"/>
    <w:rsid w:val="00DB7E00"/>
    <w:rsid w:val="00DC02A3"/>
    <w:rsid w:val="00DC0555"/>
    <w:rsid w:val="00DC0836"/>
    <w:rsid w:val="00DC14DB"/>
    <w:rsid w:val="00DC30B8"/>
    <w:rsid w:val="00DC3A6A"/>
    <w:rsid w:val="00DC3C34"/>
    <w:rsid w:val="00DC3D59"/>
    <w:rsid w:val="00DC48F4"/>
    <w:rsid w:val="00DC4D0C"/>
    <w:rsid w:val="00DC5715"/>
    <w:rsid w:val="00DC772B"/>
    <w:rsid w:val="00DC79E7"/>
    <w:rsid w:val="00DD13FB"/>
    <w:rsid w:val="00DD1962"/>
    <w:rsid w:val="00DD226A"/>
    <w:rsid w:val="00DD5926"/>
    <w:rsid w:val="00DD6203"/>
    <w:rsid w:val="00DD72B4"/>
    <w:rsid w:val="00DD74DB"/>
    <w:rsid w:val="00DD7794"/>
    <w:rsid w:val="00DD7BA4"/>
    <w:rsid w:val="00DE0158"/>
    <w:rsid w:val="00DE1D9E"/>
    <w:rsid w:val="00DE276D"/>
    <w:rsid w:val="00DE4C79"/>
    <w:rsid w:val="00DE53BF"/>
    <w:rsid w:val="00DE7127"/>
    <w:rsid w:val="00DF0156"/>
    <w:rsid w:val="00DF0532"/>
    <w:rsid w:val="00DF0981"/>
    <w:rsid w:val="00DF1AC8"/>
    <w:rsid w:val="00DF524E"/>
    <w:rsid w:val="00DF5CAA"/>
    <w:rsid w:val="00DF62AD"/>
    <w:rsid w:val="00E007C9"/>
    <w:rsid w:val="00E01519"/>
    <w:rsid w:val="00E02700"/>
    <w:rsid w:val="00E02704"/>
    <w:rsid w:val="00E0327C"/>
    <w:rsid w:val="00E03AE7"/>
    <w:rsid w:val="00E0419D"/>
    <w:rsid w:val="00E06DE6"/>
    <w:rsid w:val="00E06E0B"/>
    <w:rsid w:val="00E10A79"/>
    <w:rsid w:val="00E10F70"/>
    <w:rsid w:val="00E11738"/>
    <w:rsid w:val="00E11C83"/>
    <w:rsid w:val="00E1367D"/>
    <w:rsid w:val="00E149BD"/>
    <w:rsid w:val="00E15498"/>
    <w:rsid w:val="00E20661"/>
    <w:rsid w:val="00E20FD3"/>
    <w:rsid w:val="00E21272"/>
    <w:rsid w:val="00E21939"/>
    <w:rsid w:val="00E21FE3"/>
    <w:rsid w:val="00E2225D"/>
    <w:rsid w:val="00E2339B"/>
    <w:rsid w:val="00E233E4"/>
    <w:rsid w:val="00E23940"/>
    <w:rsid w:val="00E2471A"/>
    <w:rsid w:val="00E25E6C"/>
    <w:rsid w:val="00E268BB"/>
    <w:rsid w:val="00E30BDE"/>
    <w:rsid w:val="00E31CF4"/>
    <w:rsid w:val="00E32B94"/>
    <w:rsid w:val="00E3353F"/>
    <w:rsid w:val="00E33892"/>
    <w:rsid w:val="00E345C9"/>
    <w:rsid w:val="00E34B6C"/>
    <w:rsid w:val="00E35689"/>
    <w:rsid w:val="00E361E0"/>
    <w:rsid w:val="00E370E3"/>
    <w:rsid w:val="00E37500"/>
    <w:rsid w:val="00E4149C"/>
    <w:rsid w:val="00E41708"/>
    <w:rsid w:val="00E41D10"/>
    <w:rsid w:val="00E42672"/>
    <w:rsid w:val="00E42A12"/>
    <w:rsid w:val="00E442E6"/>
    <w:rsid w:val="00E50E1C"/>
    <w:rsid w:val="00E51334"/>
    <w:rsid w:val="00E51394"/>
    <w:rsid w:val="00E52DE5"/>
    <w:rsid w:val="00E53AA1"/>
    <w:rsid w:val="00E54D3F"/>
    <w:rsid w:val="00E578C7"/>
    <w:rsid w:val="00E60A7E"/>
    <w:rsid w:val="00E61B7E"/>
    <w:rsid w:val="00E631BE"/>
    <w:rsid w:val="00E656A5"/>
    <w:rsid w:val="00E65BBF"/>
    <w:rsid w:val="00E66D45"/>
    <w:rsid w:val="00E67289"/>
    <w:rsid w:val="00E715A3"/>
    <w:rsid w:val="00E71819"/>
    <w:rsid w:val="00E71A62"/>
    <w:rsid w:val="00E71F4E"/>
    <w:rsid w:val="00E72EBA"/>
    <w:rsid w:val="00E7339A"/>
    <w:rsid w:val="00E73B36"/>
    <w:rsid w:val="00E75BDC"/>
    <w:rsid w:val="00E75FE0"/>
    <w:rsid w:val="00E7651C"/>
    <w:rsid w:val="00E776D4"/>
    <w:rsid w:val="00E801A2"/>
    <w:rsid w:val="00E8146C"/>
    <w:rsid w:val="00E81504"/>
    <w:rsid w:val="00E82572"/>
    <w:rsid w:val="00E825B4"/>
    <w:rsid w:val="00E825ED"/>
    <w:rsid w:val="00E82699"/>
    <w:rsid w:val="00E82A0F"/>
    <w:rsid w:val="00E832EF"/>
    <w:rsid w:val="00E83B20"/>
    <w:rsid w:val="00E84DD5"/>
    <w:rsid w:val="00E84FFA"/>
    <w:rsid w:val="00E85971"/>
    <w:rsid w:val="00E86141"/>
    <w:rsid w:val="00E864C7"/>
    <w:rsid w:val="00E868AB"/>
    <w:rsid w:val="00E86CC8"/>
    <w:rsid w:val="00E87AE4"/>
    <w:rsid w:val="00E90072"/>
    <w:rsid w:val="00E90488"/>
    <w:rsid w:val="00E90CD9"/>
    <w:rsid w:val="00E91743"/>
    <w:rsid w:val="00E91AA9"/>
    <w:rsid w:val="00E92A96"/>
    <w:rsid w:val="00E93264"/>
    <w:rsid w:val="00E935E9"/>
    <w:rsid w:val="00E944C5"/>
    <w:rsid w:val="00E94DE1"/>
    <w:rsid w:val="00E957E2"/>
    <w:rsid w:val="00E96DBF"/>
    <w:rsid w:val="00EA0F08"/>
    <w:rsid w:val="00EA2AFC"/>
    <w:rsid w:val="00EA4410"/>
    <w:rsid w:val="00EA513A"/>
    <w:rsid w:val="00EA52D2"/>
    <w:rsid w:val="00EA5547"/>
    <w:rsid w:val="00EA5BE3"/>
    <w:rsid w:val="00EA6C7C"/>
    <w:rsid w:val="00EA738D"/>
    <w:rsid w:val="00EA7501"/>
    <w:rsid w:val="00EB056F"/>
    <w:rsid w:val="00EB0634"/>
    <w:rsid w:val="00EB0AB3"/>
    <w:rsid w:val="00EB0E02"/>
    <w:rsid w:val="00EB1C00"/>
    <w:rsid w:val="00EB3E0C"/>
    <w:rsid w:val="00EB4776"/>
    <w:rsid w:val="00EB5287"/>
    <w:rsid w:val="00EB607F"/>
    <w:rsid w:val="00EB6E4C"/>
    <w:rsid w:val="00EB6F2D"/>
    <w:rsid w:val="00EC00E6"/>
    <w:rsid w:val="00EC036F"/>
    <w:rsid w:val="00EC0497"/>
    <w:rsid w:val="00EC11FE"/>
    <w:rsid w:val="00EC1C4C"/>
    <w:rsid w:val="00EC1D94"/>
    <w:rsid w:val="00EC225F"/>
    <w:rsid w:val="00EC22BF"/>
    <w:rsid w:val="00EC23BA"/>
    <w:rsid w:val="00EC242E"/>
    <w:rsid w:val="00EC2CDB"/>
    <w:rsid w:val="00EC33C5"/>
    <w:rsid w:val="00EC5A24"/>
    <w:rsid w:val="00EC62D5"/>
    <w:rsid w:val="00EC708D"/>
    <w:rsid w:val="00EC7498"/>
    <w:rsid w:val="00ED0488"/>
    <w:rsid w:val="00ED25D3"/>
    <w:rsid w:val="00ED2EC0"/>
    <w:rsid w:val="00ED3345"/>
    <w:rsid w:val="00ED42EE"/>
    <w:rsid w:val="00ED446B"/>
    <w:rsid w:val="00ED47FD"/>
    <w:rsid w:val="00ED5242"/>
    <w:rsid w:val="00ED5732"/>
    <w:rsid w:val="00ED630A"/>
    <w:rsid w:val="00ED669E"/>
    <w:rsid w:val="00ED66F7"/>
    <w:rsid w:val="00EE0194"/>
    <w:rsid w:val="00EE14F4"/>
    <w:rsid w:val="00EE24B9"/>
    <w:rsid w:val="00EE2817"/>
    <w:rsid w:val="00EE321E"/>
    <w:rsid w:val="00EE3BA8"/>
    <w:rsid w:val="00EE6D0B"/>
    <w:rsid w:val="00EF2CF6"/>
    <w:rsid w:val="00EF2F52"/>
    <w:rsid w:val="00EF3167"/>
    <w:rsid w:val="00EF3510"/>
    <w:rsid w:val="00EF3AAA"/>
    <w:rsid w:val="00EF4805"/>
    <w:rsid w:val="00EF4C99"/>
    <w:rsid w:val="00EF51E3"/>
    <w:rsid w:val="00EF543A"/>
    <w:rsid w:val="00EF69A1"/>
    <w:rsid w:val="00EF6E47"/>
    <w:rsid w:val="00EF6E88"/>
    <w:rsid w:val="00EF715F"/>
    <w:rsid w:val="00EF7286"/>
    <w:rsid w:val="00EF7EF3"/>
    <w:rsid w:val="00F0197A"/>
    <w:rsid w:val="00F02100"/>
    <w:rsid w:val="00F0244F"/>
    <w:rsid w:val="00F026C5"/>
    <w:rsid w:val="00F03C32"/>
    <w:rsid w:val="00F0466D"/>
    <w:rsid w:val="00F05095"/>
    <w:rsid w:val="00F052C5"/>
    <w:rsid w:val="00F0580A"/>
    <w:rsid w:val="00F062C3"/>
    <w:rsid w:val="00F06D17"/>
    <w:rsid w:val="00F10A42"/>
    <w:rsid w:val="00F110CD"/>
    <w:rsid w:val="00F128FD"/>
    <w:rsid w:val="00F12903"/>
    <w:rsid w:val="00F1402A"/>
    <w:rsid w:val="00F1456F"/>
    <w:rsid w:val="00F151F7"/>
    <w:rsid w:val="00F156AB"/>
    <w:rsid w:val="00F15706"/>
    <w:rsid w:val="00F157A4"/>
    <w:rsid w:val="00F15DD4"/>
    <w:rsid w:val="00F20971"/>
    <w:rsid w:val="00F20C48"/>
    <w:rsid w:val="00F21209"/>
    <w:rsid w:val="00F22561"/>
    <w:rsid w:val="00F2276D"/>
    <w:rsid w:val="00F22D8D"/>
    <w:rsid w:val="00F231DE"/>
    <w:rsid w:val="00F232C9"/>
    <w:rsid w:val="00F24668"/>
    <w:rsid w:val="00F246F4"/>
    <w:rsid w:val="00F2545B"/>
    <w:rsid w:val="00F25B42"/>
    <w:rsid w:val="00F25CCF"/>
    <w:rsid w:val="00F263E7"/>
    <w:rsid w:val="00F271F9"/>
    <w:rsid w:val="00F306E1"/>
    <w:rsid w:val="00F31413"/>
    <w:rsid w:val="00F320E5"/>
    <w:rsid w:val="00F33738"/>
    <w:rsid w:val="00F33FC1"/>
    <w:rsid w:val="00F3416F"/>
    <w:rsid w:val="00F34B94"/>
    <w:rsid w:val="00F34FCC"/>
    <w:rsid w:val="00F355CF"/>
    <w:rsid w:val="00F36D04"/>
    <w:rsid w:val="00F3702F"/>
    <w:rsid w:val="00F3728B"/>
    <w:rsid w:val="00F375A9"/>
    <w:rsid w:val="00F37C66"/>
    <w:rsid w:val="00F4024E"/>
    <w:rsid w:val="00F406EA"/>
    <w:rsid w:val="00F40D31"/>
    <w:rsid w:val="00F41F98"/>
    <w:rsid w:val="00F4290C"/>
    <w:rsid w:val="00F429AE"/>
    <w:rsid w:val="00F436FE"/>
    <w:rsid w:val="00F44206"/>
    <w:rsid w:val="00F4474A"/>
    <w:rsid w:val="00F4549A"/>
    <w:rsid w:val="00F45792"/>
    <w:rsid w:val="00F45A3F"/>
    <w:rsid w:val="00F45CE5"/>
    <w:rsid w:val="00F46A0A"/>
    <w:rsid w:val="00F5294B"/>
    <w:rsid w:val="00F5483F"/>
    <w:rsid w:val="00F54E2E"/>
    <w:rsid w:val="00F56D43"/>
    <w:rsid w:val="00F56FDB"/>
    <w:rsid w:val="00F57E1B"/>
    <w:rsid w:val="00F609B2"/>
    <w:rsid w:val="00F60C19"/>
    <w:rsid w:val="00F6186A"/>
    <w:rsid w:val="00F62961"/>
    <w:rsid w:val="00F64A18"/>
    <w:rsid w:val="00F6551B"/>
    <w:rsid w:val="00F66DFE"/>
    <w:rsid w:val="00F670F2"/>
    <w:rsid w:val="00F67FD5"/>
    <w:rsid w:val="00F70026"/>
    <w:rsid w:val="00F70DB8"/>
    <w:rsid w:val="00F70DFF"/>
    <w:rsid w:val="00F725DE"/>
    <w:rsid w:val="00F73675"/>
    <w:rsid w:val="00F73895"/>
    <w:rsid w:val="00F755FB"/>
    <w:rsid w:val="00F76592"/>
    <w:rsid w:val="00F76969"/>
    <w:rsid w:val="00F76D75"/>
    <w:rsid w:val="00F8037C"/>
    <w:rsid w:val="00F819C1"/>
    <w:rsid w:val="00F819EB"/>
    <w:rsid w:val="00F827AA"/>
    <w:rsid w:val="00F83D83"/>
    <w:rsid w:val="00F85918"/>
    <w:rsid w:val="00F87D0A"/>
    <w:rsid w:val="00F9037C"/>
    <w:rsid w:val="00F91843"/>
    <w:rsid w:val="00F9193C"/>
    <w:rsid w:val="00F91E95"/>
    <w:rsid w:val="00F947BC"/>
    <w:rsid w:val="00F95F4D"/>
    <w:rsid w:val="00F96A34"/>
    <w:rsid w:val="00F97767"/>
    <w:rsid w:val="00F9776F"/>
    <w:rsid w:val="00F97D79"/>
    <w:rsid w:val="00FA0969"/>
    <w:rsid w:val="00FA0C3D"/>
    <w:rsid w:val="00FA14C7"/>
    <w:rsid w:val="00FA32D4"/>
    <w:rsid w:val="00FA4008"/>
    <w:rsid w:val="00FA42E7"/>
    <w:rsid w:val="00FA47BD"/>
    <w:rsid w:val="00FA512B"/>
    <w:rsid w:val="00FA6FA0"/>
    <w:rsid w:val="00FA7BC9"/>
    <w:rsid w:val="00FB3491"/>
    <w:rsid w:val="00FB3DEA"/>
    <w:rsid w:val="00FB3F6D"/>
    <w:rsid w:val="00FB471A"/>
    <w:rsid w:val="00FB4D11"/>
    <w:rsid w:val="00FB57EC"/>
    <w:rsid w:val="00FB5F63"/>
    <w:rsid w:val="00FB6379"/>
    <w:rsid w:val="00FB67D8"/>
    <w:rsid w:val="00FB69AF"/>
    <w:rsid w:val="00FC0ABA"/>
    <w:rsid w:val="00FC1018"/>
    <w:rsid w:val="00FC2A6E"/>
    <w:rsid w:val="00FC75A8"/>
    <w:rsid w:val="00FC76D7"/>
    <w:rsid w:val="00FC7A26"/>
    <w:rsid w:val="00FD02A7"/>
    <w:rsid w:val="00FD0C8F"/>
    <w:rsid w:val="00FD2F40"/>
    <w:rsid w:val="00FD39C6"/>
    <w:rsid w:val="00FD550D"/>
    <w:rsid w:val="00FD5C74"/>
    <w:rsid w:val="00FD6831"/>
    <w:rsid w:val="00FD7513"/>
    <w:rsid w:val="00FD761E"/>
    <w:rsid w:val="00FD79BA"/>
    <w:rsid w:val="00FE160A"/>
    <w:rsid w:val="00FE2A7D"/>
    <w:rsid w:val="00FE33D4"/>
    <w:rsid w:val="00FE3749"/>
    <w:rsid w:val="00FE40D3"/>
    <w:rsid w:val="00FE4E46"/>
    <w:rsid w:val="00FE59EE"/>
    <w:rsid w:val="00FE6322"/>
    <w:rsid w:val="00FE6F09"/>
    <w:rsid w:val="00FE792D"/>
    <w:rsid w:val="00FF05B1"/>
    <w:rsid w:val="00FF09B5"/>
    <w:rsid w:val="00FF0C51"/>
    <w:rsid w:val="00FF18FF"/>
    <w:rsid w:val="00FF34F3"/>
    <w:rsid w:val="00FF3FC7"/>
    <w:rsid w:val="00FF50B1"/>
    <w:rsid w:val="00FF5496"/>
    <w:rsid w:val="00FF5B5F"/>
    <w:rsid w:val="00FF6FF8"/>
    <w:rsid w:val="00FF7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link w:val="10"/>
    <w:qFormat/>
    <w:pPr>
      <w:keepNext/>
      <w:spacing w:before="240" w:after="60"/>
      <w:outlineLvl w:val="0"/>
    </w:pPr>
    <w:rPr>
      <w:b/>
      <w:kern w:val="28"/>
      <w:sz w:val="28"/>
    </w:rPr>
  </w:style>
  <w:style w:type="paragraph" w:styleId="2">
    <w:name w:val="heading 2"/>
    <w:basedOn w:val="a"/>
    <w:next w:val="a"/>
    <w:link w:val="20"/>
    <w:qFormat/>
    <w:pPr>
      <w:keepNext/>
      <w:spacing w:before="240" w:after="60"/>
      <w:outlineLvl w:val="1"/>
    </w:pPr>
    <w:rPr>
      <w:b/>
      <w:i/>
    </w:rPr>
  </w:style>
  <w:style w:type="paragraph" w:styleId="3">
    <w:name w:val="heading 3"/>
    <w:basedOn w:val="a"/>
    <w:next w:val="a"/>
    <w:qFormat/>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0138A3"/>
    <w:pPr>
      <w:tabs>
        <w:tab w:val="right" w:leader="dot" w:pos="9060"/>
      </w:tabs>
      <w:spacing w:before="180" w:after="180"/>
    </w:pPr>
    <w:rPr>
      <w:rFonts w:cs="Arial"/>
      <w:b/>
      <w:bCs/>
      <w:i/>
      <w:caps/>
      <w:noProof/>
      <w:sz w:val="20"/>
      <w:lang w:val="en-US"/>
    </w:rPr>
  </w:style>
  <w:style w:type="paragraph" w:styleId="21">
    <w:name w:val="toc 2"/>
    <w:basedOn w:val="a"/>
    <w:next w:val="a"/>
    <w:autoRedefine/>
    <w:uiPriority w:val="39"/>
    <w:rsid w:val="006112FD"/>
    <w:pPr>
      <w:tabs>
        <w:tab w:val="right" w:leader="dot" w:pos="9060"/>
      </w:tabs>
      <w:spacing w:before="80" w:after="80"/>
      <w:ind w:left="240"/>
    </w:pPr>
    <w:rPr>
      <w:rFonts w:cs="Arial"/>
      <w:smallCaps/>
      <w:noProof/>
      <w:sz w:val="22"/>
      <w:szCs w:val="22"/>
    </w:rPr>
  </w:style>
  <w:style w:type="character" w:styleId="a3">
    <w:name w:val="page number"/>
    <w:basedOn w:val="a0"/>
  </w:style>
  <w:style w:type="paragraph" w:styleId="a4">
    <w:name w:val="header"/>
    <w:basedOn w:val="a"/>
    <w:pPr>
      <w:tabs>
        <w:tab w:val="center" w:pos="4153"/>
        <w:tab w:val="right" w:pos="8306"/>
      </w:tabs>
    </w:pPr>
  </w:style>
  <w:style w:type="paragraph" w:styleId="a5">
    <w:name w:val="Body Text"/>
    <w:basedOn w:val="a"/>
    <w:pPr>
      <w:spacing w:after="120"/>
    </w:pPr>
    <w:rPr>
      <w:rFonts w:ascii="Times New Roman" w:hAnsi="Times New Roman"/>
      <w:sz w:val="20"/>
    </w:rPr>
  </w:style>
  <w:style w:type="paragraph" w:styleId="a6">
    <w:name w:val="footer"/>
    <w:basedOn w:val="a"/>
    <w:pPr>
      <w:tabs>
        <w:tab w:val="center" w:pos="4153"/>
        <w:tab w:val="right" w:pos="8306"/>
      </w:tabs>
    </w:pPr>
  </w:style>
  <w:style w:type="paragraph" w:styleId="30">
    <w:name w:val="toc 3"/>
    <w:basedOn w:val="a"/>
    <w:next w:val="a"/>
    <w:autoRedefine/>
    <w:uiPriority w:val="39"/>
    <w:rsid w:val="00925EBD"/>
    <w:pPr>
      <w:tabs>
        <w:tab w:val="right" w:leader="dot" w:pos="9060"/>
      </w:tabs>
      <w:spacing w:before="240" w:after="240"/>
      <w:ind w:left="480"/>
    </w:pPr>
    <w:rPr>
      <w:rFonts w:cs="Arial"/>
      <w:iCs/>
      <w:noProof/>
      <w:sz w:val="22"/>
      <w:szCs w:val="22"/>
    </w:rPr>
  </w:style>
  <w:style w:type="paragraph" w:styleId="4">
    <w:name w:val="toc 4"/>
    <w:basedOn w:val="a"/>
    <w:next w:val="a"/>
    <w:autoRedefine/>
    <w:semiHidden/>
    <w:pPr>
      <w:ind w:left="720"/>
    </w:pPr>
    <w:rPr>
      <w:rFonts w:ascii="Times New Roman" w:hAnsi="Times New Roman"/>
      <w:sz w:val="18"/>
      <w:szCs w:val="18"/>
    </w:rPr>
  </w:style>
  <w:style w:type="paragraph" w:styleId="5">
    <w:name w:val="toc 5"/>
    <w:basedOn w:val="a"/>
    <w:next w:val="a"/>
    <w:autoRedefine/>
    <w:semiHidden/>
    <w:pPr>
      <w:ind w:left="960"/>
    </w:pPr>
    <w:rPr>
      <w:rFonts w:ascii="Times New Roman" w:hAnsi="Times New Roman"/>
      <w:sz w:val="18"/>
      <w:szCs w:val="18"/>
    </w:rPr>
  </w:style>
  <w:style w:type="paragraph" w:styleId="6">
    <w:name w:val="toc 6"/>
    <w:basedOn w:val="a"/>
    <w:next w:val="a"/>
    <w:autoRedefine/>
    <w:semiHidden/>
    <w:pPr>
      <w:ind w:left="1200"/>
    </w:pPr>
    <w:rPr>
      <w:rFonts w:ascii="Times New Roman" w:hAnsi="Times New Roman"/>
      <w:sz w:val="18"/>
      <w:szCs w:val="18"/>
    </w:rPr>
  </w:style>
  <w:style w:type="paragraph" w:styleId="7">
    <w:name w:val="toc 7"/>
    <w:basedOn w:val="a"/>
    <w:next w:val="a"/>
    <w:autoRedefine/>
    <w:semiHidden/>
    <w:pPr>
      <w:ind w:left="1440"/>
    </w:pPr>
    <w:rPr>
      <w:rFonts w:ascii="Times New Roman" w:hAnsi="Times New Roman"/>
      <w:sz w:val="18"/>
      <w:szCs w:val="18"/>
    </w:rPr>
  </w:style>
  <w:style w:type="paragraph" w:styleId="8">
    <w:name w:val="toc 8"/>
    <w:basedOn w:val="a"/>
    <w:next w:val="a"/>
    <w:autoRedefine/>
    <w:semiHidden/>
    <w:pPr>
      <w:ind w:left="1680"/>
    </w:pPr>
    <w:rPr>
      <w:rFonts w:ascii="Times New Roman" w:hAnsi="Times New Roman"/>
      <w:sz w:val="18"/>
      <w:szCs w:val="18"/>
    </w:rPr>
  </w:style>
  <w:style w:type="paragraph" w:styleId="9">
    <w:name w:val="toc 9"/>
    <w:basedOn w:val="a"/>
    <w:next w:val="a"/>
    <w:autoRedefine/>
    <w:semiHidden/>
    <w:pPr>
      <w:ind w:left="1920"/>
    </w:pPr>
    <w:rPr>
      <w:rFonts w:ascii="Times New Roman" w:hAnsi="Times New Roman"/>
      <w:sz w:val="18"/>
      <w:szCs w:val="18"/>
    </w:rPr>
  </w:style>
  <w:style w:type="paragraph" w:styleId="a7">
    <w:name w:val="Body Text Indent"/>
    <w:basedOn w:val="a"/>
    <w:pPr>
      <w:tabs>
        <w:tab w:val="left" w:pos="8364"/>
      </w:tabs>
      <w:ind w:firstLine="720"/>
      <w:jc w:val="both"/>
    </w:pPr>
  </w:style>
  <w:style w:type="paragraph" w:styleId="a8">
    <w:name w:val="Subtitle"/>
    <w:basedOn w:val="a"/>
    <w:qFormat/>
    <w:pPr>
      <w:spacing w:before="120"/>
    </w:pPr>
    <w:rPr>
      <w:b/>
    </w:rPr>
  </w:style>
  <w:style w:type="paragraph" w:styleId="22">
    <w:name w:val="Body Text Indent 2"/>
    <w:basedOn w:val="a"/>
    <w:pPr>
      <w:spacing w:before="120"/>
      <w:ind w:firstLine="709"/>
      <w:jc w:val="both"/>
    </w:pPr>
  </w:style>
  <w:style w:type="paragraph" w:customStyle="1" w:styleId="12">
    <w:name w:val="Стиль1"/>
    <w:basedOn w:val="a7"/>
    <w:pPr>
      <w:tabs>
        <w:tab w:val="clear" w:pos="8364"/>
      </w:tabs>
    </w:pPr>
  </w:style>
  <w:style w:type="paragraph" w:customStyle="1" w:styleId="23">
    <w:name w:val="Стиль2"/>
    <w:basedOn w:val="12"/>
    <w:pPr>
      <w:ind w:firstLine="0"/>
    </w:pPr>
    <w:rPr>
      <w:sz w:val="22"/>
    </w:rPr>
  </w:style>
  <w:style w:type="paragraph" w:customStyle="1" w:styleId="210">
    <w:name w:val="Основной текст 21"/>
    <w:basedOn w:val="a"/>
    <w:pPr>
      <w:spacing w:before="120"/>
      <w:ind w:firstLine="709"/>
      <w:jc w:val="both"/>
    </w:pPr>
  </w:style>
  <w:style w:type="paragraph" w:customStyle="1" w:styleId="31">
    <w:name w:val="Стиль3"/>
    <w:basedOn w:val="a"/>
    <w:pPr>
      <w:spacing w:after="120"/>
      <w:ind w:firstLine="720"/>
      <w:jc w:val="both"/>
    </w:pPr>
  </w:style>
  <w:style w:type="paragraph" w:customStyle="1" w:styleId="40">
    <w:name w:val="Стиль4"/>
    <w:basedOn w:val="a"/>
    <w:autoRedefine/>
    <w:pPr>
      <w:ind w:firstLine="720"/>
      <w:jc w:val="both"/>
    </w:pPr>
  </w:style>
  <w:style w:type="paragraph" w:customStyle="1" w:styleId="50">
    <w:name w:val="Стиль5"/>
    <w:basedOn w:val="a"/>
    <w:pPr>
      <w:ind w:firstLine="720"/>
    </w:pPr>
  </w:style>
  <w:style w:type="paragraph" w:customStyle="1" w:styleId="xl40">
    <w:name w:val="xl40"/>
    <w:basedOn w:val="a"/>
    <w:pPr>
      <w:spacing w:before="100" w:after="100"/>
    </w:pPr>
    <w:rPr>
      <w:rFonts w:ascii="Courier New" w:eastAsia="Arial Unicode MS" w:hAnsi="Courier New"/>
      <w:sz w:val="16"/>
    </w:rPr>
  </w:style>
  <w:style w:type="paragraph" w:customStyle="1" w:styleId="311">
    <w:name w:val="Заголовок 3 + 11 пт"/>
    <w:aliases w:val="По центру,Перед:  0 пт,После:  6 пт,После:  8 пт,После:  4 пт,Перед:  6 пт,После:  0 пт"/>
    <w:basedOn w:val="3"/>
    <w:qFormat/>
    <w:rsid w:val="00806C8F"/>
    <w:pPr>
      <w:spacing w:before="0" w:after="120"/>
      <w:jc w:val="center"/>
    </w:pPr>
    <w:rPr>
      <w:b/>
      <w:sz w:val="22"/>
    </w:rPr>
  </w:style>
  <w:style w:type="paragraph" w:customStyle="1" w:styleId="a9">
    <w:name w:val="Знак Знак Знак Знак"/>
    <w:basedOn w:val="a"/>
    <w:rsid w:val="005F45CC"/>
    <w:pPr>
      <w:spacing w:before="100" w:beforeAutospacing="1" w:after="100" w:afterAutospacing="1"/>
      <w:jc w:val="both"/>
    </w:pPr>
    <w:rPr>
      <w:rFonts w:ascii="Tahoma" w:hAnsi="Tahoma"/>
      <w:sz w:val="20"/>
      <w:lang w:val="en-US" w:eastAsia="en-US"/>
    </w:rPr>
  </w:style>
  <w:style w:type="paragraph" w:customStyle="1" w:styleId="5-">
    <w:name w:val="5.Табл.-шапка"/>
    <w:basedOn w:val="a"/>
    <w:qFormat/>
    <w:rsid w:val="009D1969"/>
    <w:pPr>
      <w:widowControl w:val="0"/>
      <w:spacing w:before="20" w:after="20"/>
      <w:jc w:val="center"/>
    </w:pPr>
    <w:rPr>
      <w:sz w:val="20"/>
    </w:rPr>
  </w:style>
  <w:style w:type="table" w:styleId="aa">
    <w:name w:val="Table Grid"/>
    <w:basedOn w:val="a1"/>
    <w:rsid w:val="005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3C16ED"/>
    <w:rPr>
      <w:rFonts w:ascii="Tahoma" w:hAnsi="Tahoma" w:cs="Tahoma"/>
      <w:sz w:val="16"/>
      <w:szCs w:val="16"/>
    </w:rPr>
  </w:style>
  <w:style w:type="paragraph" w:customStyle="1" w:styleId="ac">
    <w:name w:val="Знак Знак Знак Знак"/>
    <w:basedOn w:val="a"/>
    <w:rsid w:val="00815B51"/>
    <w:pPr>
      <w:spacing w:before="100" w:beforeAutospacing="1" w:after="100" w:afterAutospacing="1"/>
      <w:jc w:val="both"/>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7CAA"/>
    <w:pPr>
      <w:spacing w:before="100" w:beforeAutospacing="1" w:after="100" w:afterAutospacing="1"/>
    </w:pPr>
    <w:rPr>
      <w:rFonts w:ascii="Tahoma" w:hAnsi="Tahoma"/>
      <w:sz w:val="20"/>
      <w:lang w:val="en-US" w:eastAsia="en-US"/>
    </w:rPr>
  </w:style>
  <w:style w:type="paragraph" w:customStyle="1" w:styleId="ad">
    <w:name w:val="Знак Знак Знак Знак Знак Знак Знак Знак Знак Знак Знак Знак Знак Знак Знак Знак Знак Знак Знак"/>
    <w:basedOn w:val="a"/>
    <w:rsid w:val="00A41DB0"/>
    <w:pPr>
      <w:spacing w:before="100" w:beforeAutospacing="1" w:after="100" w:afterAutospacing="1"/>
      <w:jc w:val="both"/>
    </w:pPr>
    <w:rPr>
      <w:rFonts w:ascii="Tahoma" w:hAnsi="Tahoma"/>
      <w:sz w:val="20"/>
      <w:lang w:val="en-US" w:eastAsia="en-US"/>
    </w:rPr>
  </w:style>
  <w:style w:type="paragraph" w:styleId="ae">
    <w:name w:val="Normal (Web)"/>
    <w:basedOn w:val="a"/>
    <w:rsid w:val="00D20CE1"/>
    <w:pPr>
      <w:spacing w:before="100" w:beforeAutospacing="1" w:after="100" w:afterAutospacing="1"/>
    </w:pPr>
    <w:rPr>
      <w:rFonts w:ascii="Times New Roman" w:hAnsi="Times New Roman"/>
      <w:szCs w:val="24"/>
    </w:rPr>
  </w:style>
  <w:style w:type="paragraph" w:customStyle="1" w:styleId="13">
    <w:name w:val="1.Текст"/>
    <w:link w:val="14"/>
    <w:rsid w:val="00D20CE1"/>
    <w:pPr>
      <w:spacing w:before="60"/>
      <w:ind w:firstLine="567"/>
      <w:jc w:val="both"/>
    </w:pPr>
    <w:rPr>
      <w:sz w:val="24"/>
    </w:rPr>
  </w:style>
  <w:style w:type="character" w:customStyle="1" w:styleId="14">
    <w:name w:val="1.Текст Знак"/>
    <w:link w:val="13"/>
    <w:rsid w:val="00D20CE1"/>
    <w:rPr>
      <w:sz w:val="24"/>
      <w:lang w:val="ru-RU" w:eastAsia="ru-RU" w:bidi="ar-SA"/>
    </w:rPr>
  </w:style>
  <w:style w:type="character" w:customStyle="1" w:styleId="20">
    <w:name w:val="Заголовок 2 Знак"/>
    <w:link w:val="2"/>
    <w:rsid w:val="00413CFD"/>
    <w:rPr>
      <w:rFonts w:ascii="Arial" w:hAnsi="Arial"/>
      <w:b/>
      <w:i/>
      <w:sz w:val="24"/>
      <w:lang w:val="ru-RU" w:eastAsia="ru-RU" w:bidi="ar-SA"/>
    </w:rPr>
  </w:style>
  <w:style w:type="character" w:customStyle="1" w:styleId="af">
    <w:name w:val="Знак Знак"/>
    <w:rsid w:val="00F232C9"/>
    <w:rPr>
      <w:rFonts w:ascii="Arial" w:hAnsi="Arial"/>
      <w:b/>
      <w:i/>
      <w:sz w:val="24"/>
      <w:lang w:val="ru-RU" w:eastAsia="ru-RU" w:bidi="ar-SA"/>
    </w:rPr>
  </w:style>
  <w:style w:type="paragraph" w:styleId="af0">
    <w:name w:val="Plain Text"/>
    <w:basedOn w:val="a"/>
    <w:link w:val="af1"/>
    <w:uiPriority w:val="99"/>
    <w:rsid w:val="0017767A"/>
    <w:rPr>
      <w:rFonts w:ascii="Courier New" w:hAnsi="Courier New"/>
      <w:sz w:val="20"/>
    </w:rPr>
  </w:style>
  <w:style w:type="character" w:customStyle="1" w:styleId="24">
    <w:name w:val="Знак Знак2"/>
    <w:rsid w:val="008F6959"/>
    <w:rPr>
      <w:rFonts w:ascii="Arial" w:hAnsi="Arial"/>
      <w:b/>
      <w:i/>
      <w:sz w:val="24"/>
      <w:lang w:val="ru-RU" w:eastAsia="ru-RU" w:bidi="ar-SA"/>
    </w:rPr>
  </w:style>
  <w:style w:type="paragraph" w:customStyle="1" w:styleId="15">
    <w:name w:val="Знак Знак1"/>
    <w:basedOn w:val="a"/>
    <w:rsid w:val="00F31413"/>
    <w:pPr>
      <w:spacing w:before="100" w:beforeAutospacing="1" w:after="100" w:afterAutospacing="1"/>
      <w:jc w:val="both"/>
    </w:pPr>
    <w:rPr>
      <w:rFonts w:ascii="Tahoma" w:hAnsi="Tahoma"/>
      <w:sz w:val="20"/>
      <w:lang w:val="en-US" w:eastAsia="en-US"/>
    </w:rPr>
  </w:style>
  <w:style w:type="character" w:customStyle="1" w:styleId="af1">
    <w:name w:val="Текст Знак"/>
    <w:basedOn w:val="a0"/>
    <w:link w:val="af0"/>
    <w:uiPriority w:val="99"/>
    <w:rsid w:val="006B0AA7"/>
    <w:rPr>
      <w:rFonts w:ascii="Courier New" w:hAnsi="Courier New"/>
    </w:rPr>
  </w:style>
  <w:style w:type="paragraph" w:customStyle="1" w:styleId="af2">
    <w:name w:val="Знак Знак Знак Знак Знак Знак Знак Знак Знак Знак Знак Знак Знак Знак Знак Знак Знак Знак Знак"/>
    <w:basedOn w:val="a"/>
    <w:rsid w:val="00A21FF5"/>
    <w:pPr>
      <w:spacing w:before="100" w:beforeAutospacing="1" w:after="100" w:afterAutospacing="1"/>
      <w:jc w:val="both"/>
    </w:pPr>
    <w:rPr>
      <w:rFonts w:ascii="Tahoma" w:hAnsi="Tahoma"/>
      <w:sz w:val="20"/>
      <w:lang w:val="en-US" w:eastAsia="en-US"/>
    </w:rPr>
  </w:style>
  <w:style w:type="character" w:customStyle="1" w:styleId="10">
    <w:name w:val="Заголовок 1 Знак"/>
    <w:basedOn w:val="a0"/>
    <w:link w:val="1"/>
    <w:rsid w:val="009F036E"/>
    <w:rPr>
      <w:rFonts w:ascii="Arial" w:hAnsi="Arial"/>
      <w:b/>
      <w:kern w:val="28"/>
      <w:sz w:val="28"/>
    </w:rPr>
  </w:style>
  <w:style w:type="paragraph" w:customStyle="1" w:styleId="af3">
    <w:name w:val="Знак Знак Знак Знак Знак Знак Знак Знак Знак Знак Знак Знак Знак Знак Знак Знак Знак Знак Знак"/>
    <w:basedOn w:val="a"/>
    <w:rsid w:val="003C0AEC"/>
    <w:pPr>
      <w:spacing w:before="100" w:beforeAutospacing="1" w:after="100" w:afterAutospacing="1"/>
      <w:jc w:val="both"/>
    </w:pPr>
    <w:rPr>
      <w:rFonts w:ascii="Tahoma" w:hAnsi="Tahoma"/>
      <w:sz w:val="20"/>
      <w:lang w:val="en-US" w:eastAsia="en-US"/>
    </w:rPr>
  </w:style>
  <w:style w:type="character" w:styleId="af4">
    <w:name w:val="footnote reference"/>
    <w:basedOn w:val="a0"/>
    <w:rsid w:val="00431A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link w:val="10"/>
    <w:qFormat/>
    <w:pPr>
      <w:keepNext/>
      <w:spacing w:before="240" w:after="60"/>
      <w:outlineLvl w:val="0"/>
    </w:pPr>
    <w:rPr>
      <w:b/>
      <w:kern w:val="28"/>
      <w:sz w:val="28"/>
    </w:rPr>
  </w:style>
  <w:style w:type="paragraph" w:styleId="2">
    <w:name w:val="heading 2"/>
    <w:basedOn w:val="a"/>
    <w:next w:val="a"/>
    <w:link w:val="20"/>
    <w:qFormat/>
    <w:pPr>
      <w:keepNext/>
      <w:spacing w:before="240" w:after="60"/>
      <w:outlineLvl w:val="1"/>
    </w:pPr>
    <w:rPr>
      <w:b/>
      <w:i/>
    </w:rPr>
  </w:style>
  <w:style w:type="paragraph" w:styleId="3">
    <w:name w:val="heading 3"/>
    <w:basedOn w:val="a"/>
    <w:next w:val="a"/>
    <w:qFormat/>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0138A3"/>
    <w:pPr>
      <w:tabs>
        <w:tab w:val="right" w:leader="dot" w:pos="9060"/>
      </w:tabs>
      <w:spacing w:before="180" w:after="180"/>
    </w:pPr>
    <w:rPr>
      <w:rFonts w:cs="Arial"/>
      <w:b/>
      <w:bCs/>
      <w:i/>
      <w:caps/>
      <w:noProof/>
      <w:sz w:val="20"/>
      <w:lang w:val="en-US"/>
    </w:rPr>
  </w:style>
  <w:style w:type="paragraph" w:styleId="21">
    <w:name w:val="toc 2"/>
    <w:basedOn w:val="a"/>
    <w:next w:val="a"/>
    <w:autoRedefine/>
    <w:uiPriority w:val="39"/>
    <w:rsid w:val="006112FD"/>
    <w:pPr>
      <w:tabs>
        <w:tab w:val="right" w:leader="dot" w:pos="9060"/>
      </w:tabs>
      <w:spacing w:before="80" w:after="80"/>
      <w:ind w:left="240"/>
    </w:pPr>
    <w:rPr>
      <w:rFonts w:cs="Arial"/>
      <w:smallCaps/>
      <w:noProof/>
      <w:sz w:val="22"/>
      <w:szCs w:val="22"/>
    </w:rPr>
  </w:style>
  <w:style w:type="character" w:styleId="a3">
    <w:name w:val="page number"/>
    <w:basedOn w:val="a0"/>
  </w:style>
  <w:style w:type="paragraph" w:styleId="a4">
    <w:name w:val="header"/>
    <w:basedOn w:val="a"/>
    <w:pPr>
      <w:tabs>
        <w:tab w:val="center" w:pos="4153"/>
        <w:tab w:val="right" w:pos="8306"/>
      </w:tabs>
    </w:pPr>
  </w:style>
  <w:style w:type="paragraph" w:styleId="a5">
    <w:name w:val="Body Text"/>
    <w:basedOn w:val="a"/>
    <w:pPr>
      <w:spacing w:after="120"/>
    </w:pPr>
    <w:rPr>
      <w:rFonts w:ascii="Times New Roman" w:hAnsi="Times New Roman"/>
      <w:sz w:val="20"/>
    </w:rPr>
  </w:style>
  <w:style w:type="paragraph" w:styleId="a6">
    <w:name w:val="footer"/>
    <w:basedOn w:val="a"/>
    <w:pPr>
      <w:tabs>
        <w:tab w:val="center" w:pos="4153"/>
        <w:tab w:val="right" w:pos="8306"/>
      </w:tabs>
    </w:pPr>
  </w:style>
  <w:style w:type="paragraph" w:styleId="30">
    <w:name w:val="toc 3"/>
    <w:basedOn w:val="a"/>
    <w:next w:val="a"/>
    <w:autoRedefine/>
    <w:uiPriority w:val="39"/>
    <w:rsid w:val="00925EBD"/>
    <w:pPr>
      <w:tabs>
        <w:tab w:val="right" w:leader="dot" w:pos="9060"/>
      </w:tabs>
      <w:spacing w:before="240" w:after="240"/>
      <w:ind w:left="480"/>
    </w:pPr>
    <w:rPr>
      <w:rFonts w:cs="Arial"/>
      <w:iCs/>
      <w:noProof/>
      <w:sz w:val="22"/>
      <w:szCs w:val="22"/>
    </w:rPr>
  </w:style>
  <w:style w:type="paragraph" w:styleId="4">
    <w:name w:val="toc 4"/>
    <w:basedOn w:val="a"/>
    <w:next w:val="a"/>
    <w:autoRedefine/>
    <w:semiHidden/>
    <w:pPr>
      <w:ind w:left="720"/>
    </w:pPr>
    <w:rPr>
      <w:rFonts w:ascii="Times New Roman" w:hAnsi="Times New Roman"/>
      <w:sz w:val="18"/>
      <w:szCs w:val="18"/>
    </w:rPr>
  </w:style>
  <w:style w:type="paragraph" w:styleId="5">
    <w:name w:val="toc 5"/>
    <w:basedOn w:val="a"/>
    <w:next w:val="a"/>
    <w:autoRedefine/>
    <w:semiHidden/>
    <w:pPr>
      <w:ind w:left="960"/>
    </w:pPr>
    <w:rPr>
      <w:rFonts w:ascii="Times New Roman" w:hAnsi="Times New Roman"/>
      <w:sz w:val="18"/>
      <w:szCs w:val="18"/>
    </w:rPr>
  </w:style>
  <w:style w:type="paragraph" w:styleId="6">
    <w:name w:val="toc 6"/>
    <w:basedOn w:val="a"/>
    <w:next w:val="a"/>
    <w:autoRedefine/>
    <w:semiHidden/>
    <w:pPr>
      <w:ind w:left="1200"/>
    </w:pPr>
    <w:rPr>
      <w:rFonts w:ascii="Times New Roman" w:hAnsi="Times New Roman"/>
      <w:sz w:val="18"/>
      <w:szCs w:val="18"/>
    </w:rPr>
  </w:style>
  <w:style w:type="paragraph" w:styleId="7">
    <w:name w:val="toc 7"/>
    <w:basedOn w:val="a"/>
    <w:next w:val="a"/>
    <w:autoRedefine/>
    <w:semiHidden/>
    <w:pPr>
      <w:ind w:left="1440"/>
    </w:pPr>
    <w:rPr>
      <w:rFonts w:ascii="Times New Roman" w:hAnsi="Times New Roman"/>
      <w:sz w:val="18"/>
      <w:szCs w:val="18"/>
    </w:rPr>
  </w:style>
  <w:style w:type="paragraph" w:styleId="8">
    <w:name w:val="toc 8"/>
    <w:basedOn w:val="a"/>
    <w:next w:val="a"/>
    <w:autoRedefine/>
    <w:semiHidden/>
    <w:pPr>
      <w:ind w:left="1680"/>
    </w:pPr>
    <w:rPr>
      <w:rFonts w:ascii="Times New Roman" w:hAnsi="Times New Roman"/>
      <w:sz w:val="18"/>
      <w:szCs w:val="18"/>
    </w:rPr>
  </w:style>
  <w:style w:type="paragraph" w:styleId="9">
    <w:name w:val="toc 9"/>
    <w:basedOn w:val="a"/>
    <w:next w:val="a"/>
    <w:autoRedefine/>
    <w:semiHidden/>
    <w:pPr>
      <w:ind w:left="1920"/>
    </w:pPr>
    <w:rPr>
      <w:rFonts w:ascii="Times New Roman" w:hAnsi="Times New Roman"/>
      <w:sz w:val="18"/>
      <w:szCs w:val="18"/>
    </w:rPr>
  </w:style>
  <w:style w:type="paragraph" w:styleId="a7">
    <w:name w:val="Body Text Indent"/>
    <w:basedOn w:val="a"/>
    <w:pPr>
      <w:tabs>
        <w:tab w:val="left" w:pos="8364"/>
      </w:tabs>
      <w:ind w:firstLine="720"/>
      <w:jc w:val="both"/>
    </w:pPr>
  </w:style>
  <w:style w:type="paragraph" w:styleId="a8">
    <w:name w:val="Subtitle"/>
    <w:basedOn w:val="a"/>
    <w:qFormat/>
    <w:pPr>
      <w:spacing w:before="120"/>
    </w:pPr>
    <w:rPr>
      <w:b/>
    </w:rPr>
  </w:style>
  <w:style w:type="paragraph" w:styleId="22">
    <w:name w:val="Body Text Indent 2"/>
    <w:basedOn w:val="a"/>
    <w:pPr>
      <w:spacing w:before="120"/>
      <w:ind w:firstLine="709"/>
      <w:jc w:val="both"/>
    </w:pPr>
  </w:style>
  <w:style w:type="paragraph" w:customStyle="1" w:styleId="12">
    <w:name w:val="Стиль1"/>
    <w:basedOn w:val="a7"/>
    <w:pPr>
      <w:tabs>
        <w:tab w:val="clear" w:pos="8364"/>
      </w:tabs>
    </w:pPr>
  </w:style>
  <w:style w:type="paragraph" w:customStyle="1" w:styleId="23">
    <w:name w:val="Стиль2"/>
    <w:basedOn w:val="12"/>
    <w:pPr>
      <w:ind w:firstLine="0"/>
    </w:pPr>
    <w:rPr>
      <w:sz w:val="22"/>
    </w:rPr>
  </w:style>
  <w:style w:type="paragraph" w:customStyle="1" w:styleId="210">
    <w:name w:val="Основной текст 21"/>
    <w:basedOn w:val="a"/>
    <w:pPr>
      <w:spacing w:before="120"/>
      <w:ind w:firstLine="709"/>
      <w:jc w:val="both"/>
    </w:pPr>
  </w:style>
  <w:style w:type="paragraph" w:customStyle="1" w:styleId="31">
    <w:name w:val="Стиль3"/>
    <w:basedOn w:val="a"/>
    <w:pPr>
      <w:spacing w:after="120"/>
      <w:ind w:firstLine="720"/>
      <w:jc w:val="both"/>
    </w:pPr>
  </w:style>
  <w:style w:type="paragraph" w:customStyle="1" w:styleId="40">
    <w:name w:val="Стиль4"/>
    <w:basedOn w:val="a"/>
    <w:autoRedefine/>
    <w:pPr>
      <w:ind w:firstLine="720"/>
      <w:jc w:val="both"/>
    </w:pPr>
  </w:style>
  <w:style w:type="paragraph" w:customStyle="1" w:styleId="50">
    <w:name w:val="Стиль5"/>
    <w:basedOn w:val="a"/>
    <w:pPr>
      <w:ind w:firstLine="720"/>
    </w:pPr>
  </w:style>
  <w:style w:type="paragraph" w:customStyle="1" w:styleId="xl40">
    <w:name w:val="xl40"/>
    <w:basedOn w:val="a"/>
    <w:pPr>
      <w:spacing w:before="100" w:after="100"/>
    </w:pPr>
    <w:rPr>
      <w:rFonts w:ascii="Courier New" w:eastAsia="Arial Unicode MS" w:hAnsi="Courier New"/>
      <w:sz w:val="16"/>
    </w:rPr>
  </w:style>
  <w:style w:type="paragraph" w:customStyle="1" w:styleId="311">
    <w:name w:val="Заголовок 3 + 11 пт"/>
    <w:aliases w:val="По центру,Перед:  0 пт,После:  6 пт,После:  8 пт,После:  4 пт,Перед:  6 пт,После:  0 пт"/>
    <w:basedOn w:val="3"/>
    <w:qFormat/>
    <w:rsid w:val="00806C8F"/>
    <w:pPr>
      <w:spacing w:before="0" w:after="120"/>
      <w:jc w:val="center"/>
    </w:pPr>
    <w:rPr>
      <w:b/>
      <w:sz w:val="22"/>
    </w:rPr>
  </w:style>
  <w:style w:type="paragraph" w:customStyle="1" w:styleId="a9">
    <w:name w:val="Знак Знак Знак Знак"/>
    <w:basedOn w:val="a"/>
    <w:rsid w:val="005F45CC"/>
    <w:pPr>
      <w:spacing w:before="100" w:beforeAutospacing="1" w:after="100" w:afterAutospacing="1"/>
      <w:jc w:val="both"/>
    </w:pPr>
    <w:rPr>
      <w:rFonts w:ascii="Tahoma" w:hAnsi="Tahoma"/>
      <w:sz w:val="20"/>
      <w:lang w:val="en-US" w:eastAsia="en-US"/>
    </w:rPr>
  </w:style>
  <w:style w:type="paragraph" w:customStyle="1" w:styleId="5-">
    <w:name w:val="5.Табл.-шапка"/>
    <w:basedOn w:val="a"/>
    <w:qFormat/>
    <w:rsid w:val="009D1969"/>
    <w:pPr>
      <w:widowControl w:val="0"/>
      <w:spacing w:before="20" w:after="20"/>
      <w:jc w:val="center"/>
    </w:pPr>
    <w:rPr>
      <w:sz w:val="20"/>
    </w:rPr>
  </w:style>
  <w:style w:type="table" w:styleId="aa">
    <w:name w:val="Table Grid"/>
    <w:basedOn w:val="a1"/>
    <w:rsid w:val="005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3C16ED"/>
    <w:rPr>
      <w:rFonts w:ascii="Tahoma" w:hAnsi="Tahoma" w:cs="Tahoma"/>
      <w:sz w:val="16"/>
      <w:szCs w:val="16"/>
    </w:rPr>
  </w:style>
  <w:style w:type="paragraph" w:customStyle="1" w:styleId="ac">
    <w:name w:val="Знак Знак Знак Знак"/>
    <w:basedOn w:val="a"/>
    <w:rsid w:val="00815B51"/>
    <w:pPr>
      <w:spacing w:before="100" w:beforeAutospacing="1" w:after="100" w:afterAutospacing="1"/>
      <w:jc w:val="both"/>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7CAA"/>
    <w:pPr>
      <w:spacing w:before="100" w:beforeAutospacing="1" w:after="100" w:afterAutospacing="1"/>
    </w:pPr>
    <w:rPr>
      <w:rFonts w:ascii="Tahoma" w:hAnsi="Tahoma"/>
      <w:sz w:val="20"/>
      <w:lang w:val="en-US" w:eastAsia="en-US"/>
    </w:rPr>
  </w:style>
  <w:style w:type="paragraph" w:customStyle="1" w:styleId="ad">
    <w:name w:val="Знак Знак Знак Знак Знак Знак Знак Знак Знак Знак Знак Знак Знак Знак Знак Знак Знак Знак Знак"/>
    <w:basedOn w:val="a"/>
    <w:rsid w:val="00A41DB0"/>
    <w:pPr>
      <w:spacing w:before="100" w:beforeAutospacing="1" w:after="100" w:afterAutospacing="1"/>
      <w:jc w:val="both"/>
    </w:pPr>
    <w:rPr>
      <w:rFonts w:ascii="Tahoma" w:hAnsi="Tahoma"/>
      <w:sz w:val="20"/>
      <w:lang w:val="en-US" w:eastAsia="en-US"/>
    </w:rPr>
  </w:style>
  <w:style w:type="paragraph" w:styleId="ae">
    <w:name w:val="Normal (Web)"/>
    <w:basedOn w:val="a"/>
    <w:rsid w:val="00D20CE1"/>
    <w:pPr>
      <w:spacing w:before="100" w:beforeAutospacing="1" w:after="100" w:afterAutospacing="1"/>
    </w:pPr>
    <w:rPr>
      <w:rFonts w:ascii="Times New Roman" w:hAnsi="Times New Roman"/>
      <w:szCs w:val="24"/>
    </w:rPr>
  </w:style>
  <w:style w:type="paragraph" w:customStyle="1" w:styleId="13">
    <w:name w:val="1.Текст"/>
    <w:link w:val="14"/>
    <w:rsid w:val="00D20CE1"/>
    <w:pPr>
      <w:spacing w:before="60"/>
      <w:ind w:firstLine="567"/>
      <w:jc w:val="both"/>
    </w:pPr>
    <w:rPr>
      <w:sz w:val="24"/>
    </w:rPr>
  </w:style>
  <w:style w:type="character" w:customStyle="1" w:styleId="14">
    <w:name w:val="1.Текст Знак"/>
    <w:link w:val="13"/>
    <w:rsid w:val="00D20CE1"/>
    <w:rPr>
      <w:sz w:val="24"/>
      <w:lang w:val="ru-RU" w:eastAsia="ru-RU" w:bidi="ar-SA"/>
    </w:rPr>
  </w:style>
  <w:style w:type="character" w:customStyle="1" w:styleId="20">
    <w:name w:val="Заголовок 2 Знак"/>
    <w:link w:val="2"/>
    <w:rsid w:val="00413CFD"/>
    <w:rPr>
      <w:rFonts w:ascii="Arial" w:hAnsi="Arial"/>
      <w:b/>
      <w:i/>
      <w:sz w:val="24"/>
      <w:lang w:val="ru-RU" w:eastAsia="ru-RU" w:bidi="ar-SA"/>
    </w:rPr>
  </w:style>
  <w:style w:type="character" w:customStyle="1" w:styleId="af">
    <w:name w:val="Знак Знак"/>
    <w:rsid w:val="00F232C9"/>
    <w:rPr>
      <w:rFonts w:ascii="Arial" w:hAnsi="Arial"/>
      <w:b/>
      <w:i/>
      <w:sz w:val="24"/>
      <w:lang w:val="ru-RU" w:eastAsia="ru-RU" w:bidi="ar-SA"/>
    </w:rPr>
  </w:style>
  <w:style w:type="paragraph" w:styleId="af0">
    <w:name w:val="Plain Text"/>
    <w:basedOn w:val="a"/>
    <w:link w:val="af1"/>
    <w:uiPriority w:val="99"/>
    <w:rsid w:val="0017767A"/>
    <w:rPr>
      <w:rFonts w:ascii="Courier New" w:hAnsi="Courier New"/>
      <w:sz w:val="20"/>
    </w:rPr>
  </w:style>
  <w:style w:type="character" w:customStyle="1" w:styleId="24">
    <w:name w:val="Знак Знак2"/>
    <w:rsid w:val="008F6959"/>
    <w:rPr>
      <w:rFonts w:ascii="Arial" w:hAnsi="Arial"/>
      <w:b/>
      <w:i/>
      <w:sz w:val="24"/>
      <w:lang w:val="ru-RU" w:eastAsia="ru-RU" w:bidi="ar-SA"/>
    </w:rPr>
  </w:style>
  <w:style w:type="paragraph" w:customStyle="1" w:styleId="15">
    <w:name w:val="Знак Знак1"/>
    <w:basedOn w:val="a"/>
    <w:rsid w:val="00F31413"/>
    <w:pPr>
      <w:spacing w:before="100" w:beforeAutospacing="1" w:after="100" w:afterAutospacing="1"/>
      <w:jc w:val="both"/>
    </w:pPr>
    <w:rPr>
      <w:rFonts w:ascii="Tahoma" w:hAnsi="Tahoma"/>
      <w:sz w:val="20"/>
      <w:lang w:val="en-US" w:eastAsia="en-US"/>
    </w:rPr>
  </w:style>
  <w:style w:type="character" w:customStyle="1" w:styleId="af1">
    <w:name w:val="Текст Знак"/>
    <w:basedOn w:val="a0"/>
    <w:link w:val="af0"/>
    <w:uiPriority w:val="99"/>
    <w:rsid w:val="006B0AA7"/>
    <w:rPr>
      <w:rFonts w:ascii="Courier New" w:hAnsi="Courier New"/>
    </w:rPr>
  </w:style>
  <w:style w:type="paragraph" w:customStyle="1" w:styleId="af2">
    <w:name w:val="Знак Знак Знак Знак Знак Знак Знак Знак Знак Знак Знак Знак Знак Знак Знак Знак Знак Знак Знак"/>
    <w:basedOn w:val="a"/>
    <w:rsid w:val="00A21FF5"/>
    <w:pPr>
      <w:spacing w:before="100" w:beforeAutospacing="1" w:after="100" w:afterAutospacing="1"/>
      <w:jc w:val="both"/>
    </w:pPr>
    <w:rPr>
      <w:rFonts w:ascii="Tahoma" w:hAnsi="Tahoma"/>
      <w:sz w:val="20"/>
      <w:lang w:val="en-US" w:eastAsia="en-US"/>
    </w:rPr>
  </w:style>
  <w:style w:type="character" w:customStyle="1" w:styleId="10">
    <w:name w:val="Заголовок 1 Знак"/>
    <w:basedOn w:val="a0"/>
    <w:link w:val="1"/>
    <w:rsid w:val="009F036E"/>
    <w:rPr>
      <w:rFonts w:ascii="Arial" w:hAnsi="Arial"/>
      <w:b/>
      <w:kern w:val="28"/>
      <w:sz w:val="28"/>
    </w:rPr>
  </w:style>
  <w:style w:type="paragraph" w:customStyle="1" w:styleId="af3">
    <w:name w:val="Знак Знак Знак Знак Знак Знак Знак Знак Знак Знак Знак Знак Знак Знак Знак Знак Знак Знак Знак"/>
    <w:basedOn w:val="a"/>
    <w:rsid w:val="003C0AEC"/>
    <w:pPr>
      <w:spacing w:before="100" w:beforeAutospacing="1" w:after="100" w:afterAutospacing="1"/>
      <w:jc w:val="both"/>
    </w:pPr>
    <w:rPr>
      <w:rFonts w:ascii="Tahoma" w:hAnsi="Tahoma"/>
      <w:sz w:val="20"/>
      <w:lang w:val="en-US" w:eastAsia="en-US"/>
    </w:rPr>
  </w:style>
  <w:style w:type="character" w:styleId="af4">
    <w:name w:val="footnote reference"/>
    <w:basedOn w:val="a0"/>
    <w:rsid w:val="00431A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596">
      <w:bodyDiv w:val="1"/>
      <w:marLeft w:val="0"/>
      <w:marRight w:val="0"/>
      <w:marTop w:val="0"/>
      <w:marBottom w:val="0"/>
      <w:divBdr>
        <w:top w:val="none" w:sz="0" w:space="0" w:color="auto"/>
        <w:left w:val="none" w:sz="0" w:space="0" w:color="auto"/>
        <w:bottom w:val="none" w:sz="0" w:space="0" w:color="auto"/>
        <w:right w:val="none" w:sz="0" w:space="0" w:color="auto"/>
      </w:divBdr>
    </w:div>
    <w:div w:id="45615166">
      <w:bodyDiv w:val="1"/>
      <w:marLeft w:val="0"/>
      <w:marRight w:val="0"/>
      <w:marTop w:val="0"/>
      <w:marBottom w:val="0"/>
      <w:divBdr>
        <w:top w:val="none" w:sz="0" w:space="0" w:color="auto"/>
        <w:left w:val="none" w:sz="0" w:space="0" w:color="auto"/>
        <w:bottom w:val="none" w:sz="0" w:space="0" w:color="auto"/>
        <w:right w:val="none" w:sz="0" w:space="0" w:color="auto"/>
      </w:divBdr>
    </w:div>
    <w:div w:id="54475590">
      <w:bodyDiv w:val="1"/>
      <w:marLeft w:val="0"/>
      <w:marRight w:val="0"/>
      <w:marTop w:val="0"/>
      <w:marBottom w:val="0"/>
      <w:divBdr>
        <w:top w:val="none" w:sz="0" w:space="0" w:color="auto"/>
        <w:left w:val="none" w:sz="0" w:space="0" w:color="auto"/>
        <w:bottom w:val="none" w:sz="0" w:space="0" w:color="auto"/>
        <w:right w:val="none" w:sz="0" w:space="0" w:color="auto"/>
      </w:divBdr>
    </w:div>
    <w:div w:id="58484539">
      <w:bodyDiv w:val="1"/>
      <w:marLeft w:val="0"/>
      <w:marRight w:val="0"/>
      <w:marTop w:val="0"/>
      <w:marBottom w:val="0"/>
      <w:divBdr>
        <w:top w:val="none" w:sz="0" w:space="0" w:color="auto"/>
        <w:left w:val="none" w:sz="0" w:space="0" w:color="auto"/>
        <w:bottom w:val="none" w:sz="0" w:space="0" w:color="auto"/>
        <w:right w:val="none" w:sz="0" w:space="0" w:color="auto"/>
      </w:divBdr>
    </w:div>
    <w:div w:id="64299349">
      <w:bodyDiv w:val="1"/>
      <w:marLeft w:val="0"/>
      <w:marRight w:val="0"/>
      <w:marTop w:val="0"/>
      <w:marBottom w:val="0"/>
      <w:divBdr>
        <w:top w:val="none" w:sz="0" w:space="0" w:color="auto"/>
        <w:left w:val="none" w:sz="0" w:space="0" w:color="auto"/>
        <w:bottom w:val="none" w:sz="0" w:space="0" w:color="auto"/>
        <w:right w:val="none" w:sz="0" w:space="0" w:color="auto"/>
      </w:divBdr>
    </w:div>
    <w:div w:id="112797113">
      <w:bodyDiv w:val="1"/>
      <w:marLeft w:val="0"/>
      <w:marRight w:val="0"/>
      <w:marTop w:val="0"/>
      <w:marBottom w:val="0"/>
      <w:divBdr>
        <w:top w:val="none" w:sz="0" w:space="0" w:color="auto"/>
        <w:left w:val="none" w:sz="0" w:space="0" w:color="auto"/>
        <w:bottom w:val="none" w:sz="0" w:space="0" w:color="auto"/>
        <w:right w:val="none" w:sz="0" w:space="0" w:color="auto"/>
      </w:divBdr>
    </w:div>
    <w:div w:id="149637983">
      <w:bodyDiv w:val="1"/>
      <w:marLeft w:val="0"/>
      <w:marRight w:val="0"/>
      <w:marTop w:val="0"/>
      <w:marBottom w:val="0"/>
      <w:divBdr>
        <w:top w:val="none" w:sz="0" w:space="0" w:color="auto"/>
        <w:left w:val="none" w:sz="0" w:space="0" w:color="auto"/>
        <w:bottom w:val="none" w:sz="0" w:space="0" w:color="auto"/>
        <w:right w:val="none" w:sz="0" w:space="0" w:color="auto"/>
      </w:divBdr>
    </w:div>
    <w:div w:id="165099236">
      <w:bodyDiv w:val="1"/>
      <w:marLeft w:val="0"/>
      <w:marRight w:val="0"/>
      <w:marTop w:val="0"/>
      <w:marBottom w:val="0"/>
      <w:divBdr>
        <w:top w:val="none" w:sz="0" w:space="0" w:color="auto"/>
        <w:left w:val="none" w:sz="0" w:space="0" w:color="auto"/>
        <w:bottom w:val="none" w:sz="0" w:space="0" w:color="auto"/>
        <w:right w:val="none" w:sz="0" w:space="0" w:color="auto"/>
      </w:divBdr>
    </w:div>
    <w:div w:id="168250988">
      <w:bodyDiv w:val="1"/>
      <w:marLeft w:val="0"/>
      <w:marRight w:val="0"/>
      <w:marTop w:val="0"/>
      <w:marBottom w:val="0"/>
      <w:divBdr>
        <w:top w:val="none" w:sz="0" w:space="0" w:color="auto"/>
        <w:left w:val="none" w:sz="0" w:space="0" w:color="auto"/>
        <w:bottom w:val="none" w:sz="0" w:space="0" w:color="auto"/>
        <w:right w:val="none" w:sz="0" w:space="0" w:color="auto"/>
      </w:divBdr>
    </w:div>
    <w:div w:id="178662539">
      <w:bodyDiv w:val="1"/>
      <w:marLeft w:val="0"/>
      <w:marRight w:val="0"/>
      <w:marTop w:val="0"/>
      <w:marBottom w:val="0"/>
      <w:divBdr>
        <w:top w:val="none" w:sz="0" w:space="0" w:color="auto"/>
        <w:left w:val="none" w:sz="0" w:space="0" w:color="auto"/>
        <w:bottom w:val="none" w:sz="0" w:space="0" w:color="auto"/>
        <w:right w:val="none" w:sz="0" w:space="0" w:color="auto"/>
      </w:divBdr>
    </w:div>
    <w:div w:id="179709103">
      <w:bodyDiv w:val="1"/>
      <w:marLeft w:val="0"/>
      <w:marRight w:val="0"/>
      <w:marTop w:val="0"/>
      <w:marBottom w:val="0"/>
      <w:divBdr>
        <w:top w:val="none" w:sz="0" w:space="0" w:color="auto"/>
        <w:left w:val="none" w:sz="0" w:space="0" w:color="auto"/>
        <w:bottom w:val="none" w:sz="0" w:space="0" w:color="auto"/>
        <w:right w:val="none" w:sz="0" w:space="0" w:color="auto"/>
      </w:divBdr>
    </w:div>
    <w:div w:id="180125005">
      <w:bodyDiv w:val="1"/>
      <w:marLeft w:val="0"/>
      <w:marRight w:val="0"/>
      <w:marTop w:val="0"/>
      <w:marBottom w:val="0"/>
      <w:divBdr>
        <w:top w:val="none" w:sz="0" w:space="0" w:color="auto"/>
        <w:left w:val="none" w:sz="0" w:space="0" w:color="auto"/>
        <w:bottom w:val="none" w:sz="0" w:space="0" w:color="auto"/>
        <w:right w:val="none" w:sz="0" w:space="0" w:color="auto"/>
      </w:divBdr>
    </w:div>
    <w:div w:id="183444068">
      <w:bodyDiv w:val="1"/>
      <w:marLeft w:val="0"/>
      <w:marRight w:val="0"/>
      <w:marTop w:val="0"/>
      <w:marBottom w:val="0"/>
      <w:divBdr>
        <w:top w:val="none" w:sz="0" w:space="0" w:color="auto"/>
        <w:left w:val="none" w:sz="0" w:space="0" w:color="auto"/>
        <w:bottom w:val="none" w:sz="0" w:space="0" w:color="auto"/>
        <w:right w:val="none" w:sz="0" w:space="0" w:color="auto"/>
      </w:divBdr>
    </w:div>
    <w:div w:id="217013432">
      <w:bodyDiv w:val="1"/>
      <w:marLeft w:val="0"/>
      <w:marRight w:val="0"/>
      <w:marTop w:val="0"/>
      <w:marBottom w:val="0"/>
      <w:divBdr>
        <w:top w:val="none" w:sz="0" w:space="0" w:color="auto"/>
        <w:left w:val="none" w:sz="0" w:space="0" w:color="auto"/>
        <w:bottom w:val="none" w:sz="0" w:space="0" w:color="auto"/>
        <w:right w:val="none" w:sz="0" w:space="0" w:color="auto"/>
      </w:divBdr>
    </w:div>
    <w:div w:id="223952845">
      <w:bodyDiv w:val="1"/>
      <w:marLeft w:val="0"/>
      <w:marRight w:val="0"/>
      <w:marTop w:val="0"/>
      <w:marBottom w:val="0"/>
      <w:divBdr>
        <w:top w:val="none" w:sz="0" w:space="0" w:color="auto"/>
        <w:left w:val="none" w:sz="0" w:space="0" w:color="auto"/>
        <w:bottom w:val="none" w:sz="0" w:space="0" w:color="auto"/>
        <w:right w:val="none" w:sz="0" w:space="0" w:color="auto"/>
      </w:divBdr>
    </w:div>
    <w:div w:id="287585932">
      <w:bodyDiv w:val="1"/>
      <w:marLeft w:val="0"/>
      <w:marRight w:val="0"/>
      <w:marTop w:val="0"/>
      <w:marBottom w:val="0"/>
      <w:divBdr>
        <w:top w:val="none" w:sz="0" w:space="0" w:color="auto"/>
        <w:left w:val="none" w:sz="0" w:space="0" w:color="auto"/>
        <w:bottom w:val="none" w:sz="0" w:space="0" w:color="auto"/>
        <w:right w:val="none" w:sz="0" w:space="0" w:color="auto"/>
      </w:divBdr>
    </w:div>
    <w:div w:id="292175955">
      <w:bodyDiv w:val="1"/>
      <w:marLeft w:val="0"/>
      <w:marRight w:val="0"/>
      <w:marTop w:val="0"/>
      <w:marBottom w:val="0"/>
      <w:divBdr>
        <w:top w:val="none" w:sz="0" w:space="0" w:color="auto"/>
        <w:left w:val="none" w:sz="0" w:space="0" w:color="auto"/>
        <w:bottom w:val="none" w:sz="0" w:space="0" w:color="auto"/>
        <w:right w:val="none" w:sz="0" w:space="0" w:color="auto"/>
      </w:divBdr>
    </w:div>
    <w:div w:id="326977133">
      <w:bodyDiv w:val="1"/>
      <w:marLeft w:val="0"/>
      <w:marRight w:val="0"/>
      <w:marTop w:val="0"/>
      <w:marBottom w:val="0"/>
      <w:divBdr>
        <w:top w:val="none" w:sz="0" w:space="0" w:color="auto"/>
        <w:left w:val="none" w:sz="0" w:space="0" w:color="auto"/>
        <w:bottom w:val="none" w:sz="0" w:space="0" w:color="auto"/>
        <w:right w:val="none" w:sz="0" w:space="0" w:color="auto"/>
      </w:divBdr>
    </w:div>
    <w:div w:id="346564992">
      <w:bodyDiv w:val="1"/>
      <w:marLeft w:val="0"/>
      <w:marRight w:val="0"/>
      <w:marTop w:val="0"/>
      <w:marBottom w:val="0"/>
      <w:divBdr>
        <w:top w:val="none" w:sz="0" w:space="0" w:color="auto"/>
        <w:left w:val="none" w:sz="0" w:space="0" w:color="auto"/>
        <w:bottom w:val="none" w:sz="0" w:space="0" w:color="auto"/>
        <w:right w:val="none" w:sz="0" w:space="0" w:color="auto"/>
      </w:divBdr>
    </w:div>
    <w:div w:id="369915358">
      <w:bodyDiv w:val="1"/>
      <w:marLeft w:val="0"/>
      <w:marRight w:val="0"/>
      <w:marTop w:val="0"/>
      <w:marBottom w:val="0"/>
      <w:divBdr>
        <w:top w:val="none" w:sz="0" w:space="0" w:color="auto"/>
        <w:left w:val="none" w:sz="0" w:space="0" w:color="auto"/>
        <w:bottom w:val="none" w:sz="0" w:space="0" w:color="auto"/>
        <w:right w:val="none" w:sz="0" w:space="0" w:color="auto"/>
      </w:divBdr>
    </w:div>
    <w:div w:id="398872014">
      <w:bodyDiv w:val="1"/>
      <w:marLeft w:val="0"/>
      <w:marRight w:val="0"/>
      <w:marTop w:val="0"/>
      <w:marBottom w:val="0"/>
      <w:divBdr>
        <w:top w:val="none" w:sz="0" w:space="0" w:color="auto"/>
        <w:left w:val="none" w:sz="0" w:space="0" w:color="auto"/>
        <w:bottom w:val="none" w:sz="0" w:space="0" w:color="auto"/>
        <w:right w:val="none" w:sz="0" w:space="0" w:color="auto"/>
      </w:divBdr>
    </w:div>
    <w:div w:id="411436227">
      <w:bodyDiv w:val="1"/>
      <w:marLeft w:val="0"/>
      <w:marRight w:val="0"/>
      <w:marTop w:val="0"/>
      <w:marBottom w:val="0"/>
      <w:divBdr>
        <w:top w:val="none" w:sz="0" w:space="0" w:color="auto"/>
        <w:left w:val="none" w:sz="0" w:space="0" w:color="auto"/>
        <w:bottom w:val="none" w:sz="0" w:space="0" w:color="auto"/>
        <w:right w:val="none" w:sz="0" w:space="0" w:color="auto"/>
      </w:divBdr>
    </w:div>
    <w:div w:id="419956433">
      <w:bodyDiv w:val="1"/>
      <w:marLeft w:val="0"/>
      <w:marRight w:val="0"/>
      <w:marTop w:val="0"/>
      <w:marBottom w:val="0"/>
      <w:divBdr>
        <w:top w:val="none" w:sz="0" w:space="0" w:color="auto"/>
        <w:left w:val="none" w:sz="0" w:space="0" w:color="auto"/>
        <w:bottom w:val="none" w:sz="0" w:space="0" w:color="auto"/>
        <w:right w:val="none" w:sz="0" w:space="0" w:color="auto"/>
      </w:divBdr>
    </w:div>
    <w:div w:id="424112864">
      <w:bodyDiv w:val="1"/>
      <w:marLeft w:val="0"/>
      <w:marRight w:val="0"/>
      <w:marTop w:val="0"/>
      <w:marBottom w:val="0"/>
      <w:divBdr>
        <w:top w:val="none" w:sz="0" w:space="0" w:color="auto"/>
        <w:left w:val="none" w:sz="0" w:space="0" w:color="auto"/>
        <w:bottom w:val="none" w:sz="0" w:space="0" w:color="auto"/>
        <w:right w:val="none" w:sz="0" w:space="0" w:color="auto"/>
      </w:divBdr>
    </w:div>
    <w:div w:id="449396138">
      <w:bodyDiv w:val="1"/>
      <w:marLeft w:val="0"/>
      <w:marRight w:val="0"/>
      <w:marTop w:val="0"/>
      <w:marBottom w:val="0"/>
      <w:divBdr>
        <w:top w:val="none" w:sz="0" w:space="0" w:color="auto"/>
        <w:left w:val="none" w:sz="0" w:space="0" w:color="auto"/>
        <w:bottom w:val="none" w:sz="0" w:space="0" w:color="auto"/>
        <w:right w:val="none" w:sz="0" w:space="0" w:color="auto"/>
      </w:divBdr>
    </w:div>
    <w:div w:id="450395690">
      <w:bodyDiv w:val="1"/>
      <w:marLeft w:val="0"/>
      <w:marRight w:val="0"/>
      <w:marTop w:val="0"/>
      <w:marBottom w:val="0"/>
      <w:divBdr>
        <w:top w:val="none" w:sz="0" w:space="0" w:color="auto"/>
        <w:left w:val="none" w:sz="0" w:space="0" w:color="auto"/>
        <w:bottom w:val="none" w:sz="0" w:space="0" w:color="auto"/>
        <w:right w:val="none" w:sz="0" w:space="0" w:color="auto"/>
      </w:divBdr>
    </w:div>
    <w:div w:id="455565699">
      <w:bodyDiv w:val="1"/>
      <w:marLeft w:val="0"/>
      <w:marRight w:val="0"/>
      <w:marTop w:val="0"/>
      <w:marBottom w:val="0"/>
      <w:divBdr>
        <w:top w:val="none" w:sz="0" w:space="0" w:color="auto"/>
        <w:left w:val="none" w:sz="0" w:space="0" w:color="auto"/>
        <w:bottom w:val="none" w:sz="0" w:space="0" w:color="auto"/>
        <w:right w:val="none" w:sz="0" w:space="0" w:color="auto"/>
      </w:divBdr>
    </w:div>
    <w:div w:id="483426229">
      <w:bodyDiv w:val="1"/>
      <w:marLeft w:val="0"/>
      <w:marRight w:val="0"/>
      <w:marTop w:val="0"/>
      <w:marBottom w:val="0"/>
      <w:divBdr>
        <w:top w:val="none" w:sz="0" w:space="0" w:color="auto"/>
        <w:left w:val="none" w:sz="0" w:space="0" w:color="auto"/>
        <w:bottom w:val="none" w:sz="0" w:space="0" w:color="auto"/>
        <w:right w:val="none" w:sz="0" w:space="0" w:color="auto"/>
      </w:divBdr>
    </w:div>
    <w:div w:id="485902202">
      <w:bodyDiv w:val="1"/>
      <w:marLeft w:val="0"/>
      <w:marRight w:val="0"/>
      <w:marTop w:val="0"/>
      <w:marBottom w:val="0"/>
      <w:divBdr>
        <w:top w:val="none" w:sz="0" w:space="0" w:color="auto"/>
        <w:left w:val="none" w:sz="0" w:space="0" w:color="auto"/>
        <w:bottom w:val="none" w:sz="0" w:space="0" w:color="auto"/>
        <w:right w:val="none" w:sz="0" w:space="0" w:color="auto"/>
      </w:divBdr>
    </w:div>
    <w:div w:id="502084234">
      <w:bodyDiv w:val="1"/>
      <w:marLeft w:val="0"/>
      <w:marRight w:val="0"/>
      <w:marTop w:val="0"/>
      <w:marBottom w:val="0"/>
      <w:divBdr>
        <w:top w:val="none" w:sz="0" w:space="0" w:color="auto"/>
        <w:left w:val="none" w:sz="0" w:space="0" w:color="auto"/>
        <w:bottom w:val="none" w:sz="0" w:space="0" w:color="auto"/>
        <w:right w:val="none" w:sz="0" w:space="0" w:color="auto"/>
      </w:divBdr>
    </w:div>
    <w:div w:id="514543456">
      <w:bodyDiv w:val="1"/>
      <w:marLeft w:val="0"/>
      <w:marRight w:val="0"/>
      <w:marTop w:val="0"/>
      <w:marBottom w:val="0"/>
      <w:divBdr>
        <w:top w:val="none" w:sz="0" w:space="0" w:color="auto"/>
        <w:left w:val="none" w:sz="0" w:space="0" w:color="auto"/>
        <w:bottom w:val="none" w:sz="0" w:space="0" w:color="auto"/>
        <w:right w:val="none" w:sz="0" w:space="0" w:color="auto"/>
      </w:divBdr>
    </w:div>
    <w:div w:id="523247062">
      <w:bodyDiv w:val="1"/>
      <w:marLeft w:val="0"/>
      <w:marRight w:val="0"/>
      <w:marTop w:val="0"/>
      <w:marBottom w:val="0"/>
      <w:divBdr>
        <w:top w:val="none" w:sz="0" w:space="0" w:color="auto"/>
        <w:left w:val="none" w:sz="0" w:space="0" w:color="auto"/>
        <w:bottom w:val="none" w:sz="0" w:space="0" w:color="auto"/>
        <w:right w:val="none" w:sz="0" w:space="0" w:color="auto"/>
      </w:divBdr>
    </w:div>
    <w:div w:id="528880408">
      <w:bodyDiv w:val="1"/>
      <w:marLeft w:val="0"/>
      <w:marRight w:val="0"/>
      <w:marTop w:val="0"/>
      <w:marBottom w:val="0"/>
      <w:divBdr>
        <w:top w:val="none" w:sz="0" w:space="0" w:color="auto"/>
        <w:left w:val="none" w:sz="0" w:space="0" w:color="auto"/>
        <w:bottom w:val="none" w:sz="0" w:space="0" w:color="auto"/>
        <w:right w:val="none" w:sz="0" w:space="0" w:color="auto"/>
      </w:divBdr>
    </w:div>
    <w:div w:id="583533943">
      <w:bodyDiv w:val="1"/>
      <w:marLeft w:val="0"/>
      <w:marRight w:val="0"/>
      <w:marTop w:val="0"/>
      <w:marBottom w:val="0"/>
      <w:divBdr>
        <w:top w:val="none" w:sz="0" w:space="0" w:color="auto"/>
        <w:left w:val="none" w:sz="0" w:space="0" w:color="auto"/>
        <w:bottom w:val="none" w:sz="0" w:space="0" w:color="auto"/>
        <w:right w:val="none" w:sz="0" w:space="0" w:color="auto"/>
      </w:divBdr>
    </w:div>
    <w:div w:id="595677479">
      <w:bodyDiv w:val="1"/>
      <w:marLeft w:val="0"/>
      <w:marRight w:val="0"/>
      <w:marTop w:val="0"/>
      <w:marBottom w:val="0"/>
      <w:divBdr>
        <w:top w:val="none" w:sz="0" w:space="0" w:color="auto"/>
        <w:left w:val="none" w:sz="0" w:space="0" w:color="auto"/>
        <w:bottom w:val="none" w:sz="0" w:space="0" w:color="auto"/>
        <w:right w:val="none" w:sz="0" w:space="0" w:color="auto"/>
      </w:divBdr>
    </w:div>
    <w:div w:id="608776771">
      <w:bodyDiv w:val="1"/>
      <w:marLeft w:val="0"/>
      <w:marRight w:val="0"/>
      <w:marTop w:val="0"/>
      <w:marBottom w:val="0"/>
      <w:divBdr>
        <w:top w:val="none" w:sz="0" w:space="0" w:color="auto"/>
        <w:left w:val="none" w:sz="0" w:space="0" w:color="auto"/>
        <w:bottom w:val="none" w:sz="0" w:space="0" w:color="auto"/>
        <w:right w:val="none" w:sz="0" w:space="0" w:color="auto"/>
      </w:divBdr>
    </w:div>
    <w:div w:id="610092621">
      <w:bodyDiv w:val="1"/>
      <w:marLeft w:val="0"/>
      <w:marRight w:val="0"/>
      <w:marTop w:val="0"/>
      <w:marBottom w:val="0"/>
      <w:divBdr>
        <w:top w:val="none" w:sz="0" w:space="0" w:color="auto"/>
        <w:left w:val="none" w:sz="0" w:space="0" w:color="auto"/>
        <w:bottom w:val="none" w:sz="0" w:space="0" w:color="auto"/>
        <w:right w:val="none" w:sz="0" w:space="0" w:color="auto"/>
      </w:divBdr>
    </w:div>
    <w:div w:id="615406143">
      <w:bodyDiv w:val="1"/>
      <w:marLeft w:val="0"/>
      <w:marRight w:val="0"/>
      <w:marTop w:val="0"/>
      <w:marBottom w:val="0"/>
      <w:divBdr>
        <w:top w:val="none" w:sz="0" w:space="0" w:color="auto"/>
        <w:left w:val="none" w:sz="0" w:space="0" w:color="auto"/>
        <w:bottom w:val="none" w:sz="0" w:space="0" w:color="auto"/>
        <w:right w:val="none" w:sz="0" w:space="0" w:color="auto"/>
      </w:divBdr>
    </w:div>
    <w:div w:id="618219872">
      <w:bodyDiv w:val="1"/>
      <w:marLeft w:val="0"/>
      <w:marRight w:val="0"/>
      <w:marTop w:val="0"/>
      <w:marBottom w:val="0"/>
      <w:divBdr>
        <w:top w:val="none" w:sz="0" w:space="0" w:color="auto"/>
        <w:left w:val="none" w:sz="0" w:space="0" w:color="auto"/>
        <w:bottom w:val="none" w:sz="0" w:space="0" w:color="auto"/>
        <w:right w:val="none" w:sz="0" w:space="0" w:color="auto"/>
      </w:divBdr>
    </w:div>
    <w:div w:id="619649608">
      <w:bodyDiv w:val="1"/>
      <w:marLeft w:val="0"/>
      <w:marRight w:val="0"/>
      <w:marTop w:val="0"/>
      <w:marBottom w:val="0"/>
      <w:divBdr>
        <w:top w:val="none" w:sz="0" w:space="0" w:color="auto"/>
        <w:left w:val="none" w:sz="0" w:space="0" w:color="auto"/>
        <w:bottom w:val="none" w:sz="0" w:space="0" w:color="auto"/>
        <w:right w:val="none" w:sz="0" w:space="0" w:color="auto"/>
      </w:divBdr>
    </w:div>
    <w:div w:id="631637989">
      <w:bodyDiv w:val="1"/>
      <w:marLeft w:val="0"/>
      <w:marRight w:val="0"/>
      <w:marTop w:val="0"/>
      <w:marBottom w:val="0"/>
      <w:divBdr>
        <w:top w:val="none" w:sz="0" w:space="0" w:color="auto"/>
        <w:left w:val="none" w:sz="0" w:space="0" w:color="auto"/>
        <w:bottom w:val="none" w:sz="0" w:space="0" w:color="auto"/>
        <w:right w:val="none" w:sz="0" w:space="0" w:color="auto"/>
      </w:divBdr>
    </w:div>
    <w:div w:id="640156028">
      <w:bodyDiv w:val="1"/>
      <w:marLeft w:val="0"/>
      <w:marRight w:val="0"/>
      <w:marTop w:val="0"/>
      <w:marBottom w:val="0"/>
      <w:divBdr>
        <w:top w:val="none" w:sz="0" w:space="0" w:color="auto"/>
        <w:left w:val="none" w:sz="0" w:space="0" w:color="auto"/>
        <w:bottom w:val="none" w:sz="0" w:space="0" w:color="auto"/>
        <w:right w:val="none" w:sz="0" w:space="0" w:color="auto"/>
      </w:divBdr>
    </w:div>
    <w:div w:id="651105392">
      <w:bodyDiv w:val="1"/>
      <w:marLeft w:val="0"/>
      <w:marRight w:val="0"/>
      <w:marTop w:val="0"/>
      <w:marBottom w:val="0"/>
      <w:divBdr>
        <w:top w:val="none" w:sz="0" w:space="0" w:color="auto"/>
        <w:left w:val="none" w:sz="0" w:space="0" w:color="auto"/>
        <w:bottom w:val="none" w:sz="0" w:space="0" w:color="auto"/>
        <w:right w:val="none" w:sz="0" w:space="0" w:color="auto"/>
      </w:divBdr>
    </w:div>
    <w:div w:id="659508199">
      <w:bodyDiv w:val="1"/>
      <w:marLeft w:val="0"/>
      <w:marRight w:val="0"/>
      <w:marTop w:val="0"/>
      <w:marBottom w:val="0"/>
      <w:divBdr>
        <w:top w:val="none" w:sz="0" w:space="0" w:color="auto"/>
        <w:left w:val="none" w:sz="0" w:space="0" w:color="auto"/>
        <w:bottom w:val="none" w:sz="0" w:space="0" w:color="auto"/>
        <w:right w:val="none" w:sz="0" w:space="0" w:color="auto"/>
      </w:divBdr>
    </w:div>
    <w:div w:id="672032762">
      <w:bodyDiv w:val="1"/>
      <w:marLeft w:val="0"/>
      <w:marRight w:val="0"/>
      <w:marTop w:val="0"/>
      <w:marBottom w:val="0"/>
      <w:divBdr>
        <w:top w:val="none" w:sz="0" w:space="0" w:color="auto"/>
        <w:left w:val="none" w:sz="0" w:space="0" w:color="auto"/>
        <w:bottom w:val="none" w:sz="0" w:space="0" w:color="auto"/>
        <w:right w:val="none" w:sz="0" w:space="0" w:color="auto"/>
      </w:divBdr>
    </w:div>
    <w:div w:id="680164338">
      <w:bodyDiv w:val="1"/>
      <w:marLeft w:val="0"/>
      <w:marRight w:val="0"/>
      <w:marTop w:val="0"/>
      <w:marBottom w:val="0"/>
      <w:divBdr>
        <w:top w:val="none" w:sz="0" w:space="0" w:color="auto"/>
        <w:left w:val="none" w:sz="0" w:space="0" w:color="auto"/>
        <w:bottom w:val="none" w:sz="0" w:space="0" w:color="auto"/>
        <w:right w:val="none" w:sz="0" w:space="0" w:color="auto"/>
      </w:divBdr>
    </w:div>
    <w:div w:id="683483111">
      <w:bodyDiv w:val="1"/>
      <w:marLeft w:val="0"/>
      <w:marRight w:val="0"/>
      <w:marTop w:val="0"/>
      <w:marBottom w:val="0"/>
      <w:divBdr>
        <w:top w:val="none" w:sz="0" w:space="0" w:color="auto"/>
        <w:left w:val="none" w:sz="0" w:space="0" w:color="auto"/>
        <w:bottom w:val="none" w:sz="0" w:space="0" w:color="auto"/>
        <w:right w:val="none" w:sz="0" w:space="0" w:color="auto"/>
      </w:divBdr>
    </w:div>
    <w:div w:id="710105751">
      <w:bodyDiv w:val="1"/>
      <w:marLeft w:val="0"/>
      <w:marRight w:val="0"/>
      <w:marTop w:val="0"/>
      <w:marBottom w:val="0"/>
      <w:divBdr>
        <w:top w:val="none" w:sz="0" w:space="0" w:color="auto"/>
        <w:left w:val="none" w:sz="0" w:space="0" w:color="auto"/>
        <w:bottom w:val="none" w:sz="0" w:space="0" w:color="auto"/>
        <w:right w:val="none" w:sz="0" w:space="0" w:color="auto"/>
      </w:divBdr>
    </w:div>
    <w:div w:id="713240453">
      <w:bodyDiv w:val="1"/>
      <w:marLeft w:val="0"/>
      <w:marRight w:val="0"/>
      <w:marTop w:val="0"/>
      <w:marBottom w:val="0"/>
      <w:divBdr>
        <w:top w:val="none" w:sz="0" w:space="0" w:color="auto"/>
        <w:left w:val="none" w:sz="0" w:space="0" w:color="auto"/>
        <w:bottom w:val="none" w:sz="0" w:space="0" w:color="auto"/>
        <w:right w:val="none" w:sz="0" w:space="0" w:color="auto"/>
      </w:divBdr>
    </w:div>
    <w:div w:id="743796641">
      <w:bodyDiv w:val="1"/>
      <w:marLeft w:val="0"/>
      <w:marRight w:val="0"/>
      <w:marTop w:val="0"/>
      <w:marBottom w:val="0"/>
      <w:divBdr>
        <w:top w:val="none" w:sz="0" w:space="0" w:color="auto"/>
        <w:left w:val="none" w:sz="0" w:space="0" w:color="auto"/>
        <w:bottom w:val="none" w:sz="0" w:space="0" w:color="auto"/>
        <w:right w:val="none" w:sz="0" w:space="0" w:color="auto"/>
      </w:divBdr>
    </w:div>
    <w:div w:id="746804060">
      <w:bodyDiv w:val="1"/>
      <w:marLeft w:val="0"/>
      <w:marRight w:val="0"/>
      <w:marTop w:val="0"/>
      <w:marBottom w:val="0"/>
      <w:divBdr>
        <w:top w:val="none" w:sz="0" w:space="0" w:color="auto"/>
        <w:left w:val="none" w:sz="0" w:space="0" w:color="auto"/>
        <w:bottom w:val="none" w:sz="0" w:space="0" w:color="auto"/>
        <w:right w:val="none" w:sz="0" w:space="0" w:color="auto"/>
      </w:divBdr>
    </w:div>
    <w:div w:id="749740464">
      <w:bodyDiv w:val="1"/>
      <w:marLeft w:val="0"/>
      <w:marRight w:val="0"/>
      <w:marTop w:val="0"/>
      <w:marBottom w:val="0"/>
      <w:divBdr>
        <w:top w:val="none" w:sz="0" w:space="0" w:color="auto"/>
        <w:left w:val="none" w:sz="0" w:space="0" w:color="auto"/>
        <w:bottom w:val="none" w:sz="0" w:space="0" w:color="auto"/>
        <w:right w:val="none" w:sz="0" w:space="0" w:color="auto"/>
      </w:divBdr>
    </w:div>
    <w:div w:id="777456792">
      <w:bodyDiv w:val="1"/>
      <w:marLeft w:val="0"/>
      <w:marRight w:val="0"/>
      <w:marTop w:val="0"/>
      <w:marBottom w:val="0"/>
      <w:divBdr>
        <w:top w:val="none" w:sz="0" w:space="0" w:color="auto"/>
        <w:left w:val="none" w:sz="0" w:space="0" w:color="auto"/>
        <w:bottom w:val="none" w:sz="0" w:space="0" w:color="auto"/>
        <w:right w:val="none" w:sz="0" w:space="0" w:color="auto"/>
      </w:divBdr>
    </w:div>
    <w:div w:id="781076834">
      <w:bodyDiv w:val="1"/>
      <w:marLeft w:val="0"/>
      <w:marRight w:val="0"/>
      <w:marTop w:val="0"/>
      <w:marBottom w:val="0"/>
      <w:divBdr>
        <w:top w:val="none" w:sz="0" w:space="0" w:color="auto"/>
        <w:left w:val="none" w:sz="0" w:space="0" w:color="auto"/>
        <w:bottom w:val="none" w:sz="0" w:space="0" w:color="auto"/>
        <w:right w:val="none" w:sz="0" w:space="0" w:color="auto"/>
      </w:divBdr>
    </w:div>
    <w:div w:id="786893442">
      <w:bodyDiv w:val="1"/>
      <w:marLeft w:val="0"/>
      <w:marRight w:val="0"/>
      <w:marTop w:val="0"/>
      <w:marBottom w:val="0"/>
      <w:divBdr>
        <w:top w:val="none" w:sz="0" w:space="0" w:color="auto"/>
        <w:left w:val="none" w:sz="0" w:space="0" w:color="auto"/>
        <w:bottom w:val="none" w:sz="0" w:space="0" w:color="auto"/>
        <w:right w:val="none" w:sz="0" w:space="0" w:color="auto"/>
      </w:divBdr>
    </w:div>
    <w:div w:id="818500571">
      <w:bodyDiv w:val="1"/>
      <w:marLeft w:val="0"/>
      <w:marRight w:val="0"/>
      <w:marTop w:val="0"/>
      <w:marBottom w:val="0"/>
      <w:divBdr>
        <w:top w:val="none" w:sz="0" w:space="0" w:color="auto"/>
        <w:left w:val="none" w:sz="0" w:space="0" w:color="auto"/>
        <w:bottom w:val="none" w:sz="0" w:space="0" w:color="auto"/>
        <w:right w:val="none" w:sz="0" w:space="0" w:color="auto"/>
      </w:divBdr>
    </w:div>
    <w:div w:id="858278510">
      <w:bodyDiv w:val="1"/>
      <w:marLeft w:val="0"/>
      <w:marRight w:val="0"/>
      <w:marTop w:val="0"/>
      <w:marBottom w:val="0"/>
      <w:divBdr>
        <w:top w:val="none" w:sz="0" w:space="0" w:color="auto"/>
        <w:left w:val="none" w:sz="0" w:space="0" w:color="auto"/>
        <w:bottom w:val="none" w:sz="0" w:space="0" w:color="auto"/>
        <w:right w:val="none" w:sz="0" w:space="0" w:color="auto"/>
      </w:divBdr>
    </w:div>
    <w:div w:id="902445442">
      <w:bodyDiv w:val="1"/>
      <w:marLeft w:val="0"/>
      <w:marRight w:val="0"/>
      <w:marTop w:val="0"/>
      <w:marBottom w:val="0"/>
      <w:divBdr>
        <w:top w:val="none" w:sz="0" w:space="0" w:color="auto"/>
        <w:left w:val="none" w:sz="0" w:space="0" w:color="auto"/>
        <w:bottom w:val="none" w:sz="0" w:space="0" w:color="auto"/>
        <w:right w:val="none" w:sz="0" w:space="0" w:color="auto"/>
      </w:divBdr>
    </w:div>
    <w:div w:id="908424661">
      <w:bodyDiv w:val="1"/>
      <w:marLeft w:val="0"/>
      <w:marRight w:val="0"/>
      <w:marTop w:val="0"/>
      <w:marBottom w:val="0"/>
      <w:divBdr>
        <w:top w:val="none" w:sz="0" w:space="0" w:color="auto"/>
        <w:left w:val="none" w:sz="0" w:space="0" w:color="auto"/>
        <w:bottom w:val="none" w:sz="0" w:space="0" w:color="auto"/>
        <w:right w:val="none" w:sz="0" w:space="0" w:color="auto"/>
      </w:divBdr>
    </w:div>
    <w:div w:id="911235938">
      <w:bodyDiv w:val="1"/>
      <w:marLeft w:val="0"/>
      <w:marRight w:val="0"/>
      <w:marTop w:val="0"/>
      <w:marBottom w:val="0"/>
      <w:divBdr>
        <w:top w:val="none" w:sz="0" w:space="0" w:color="auto"/>
        <w:left w:val="none" w:sz="0" w:space="0" w:color="auto"/>
        <w:bottom w:val="none" w:sz="0" w:space="0" w:color="auto"/>
        <w:right w:val="none" w:sz="0" w:space="0" w:color="auto"/>
      </w:divBdr>
    </w:div>
    <w:div w:id="923419586">
      <w:bodyDiv w:val="1"/>
      <w:marLeft w:val="0"/>
      <w:marRight w:val="0"/>
      <w:marTop w:val="0"/>
      <w:marBottom w:val="0"/>
      <w:divBdr>
        <w:top w:val="none" w:sz="0" w:space="0" w:color="auto"/>
        <w:left w:val="none" w:sz="0" w:space="0" w:color="auto"/>
        <w:bottom w:val="none" w:sz="0" w:space="0" w:color="auto"/>
        <w:right w:val="none" w:sz="0" w:space="0" w:color="auto"/>
      </w:divBdr>
    </w:div>
    <w:div w:id="925311827">
      <w:bodyDiv w:val="1"/>
      <w:marLeft w:val="0"/>
      <w:marRight w:val="0"/>
      <w:marTop w:val="0"/>
      <w:marBottom w:val="0"/>
      <w:divBdr>
        <w:top w:val="none" w:sz="0" w:space="0" w:color="auto"/>
        <w:left w:val="none" w:sz="0" w:space="0" w:color="auto"/>
        <w:bottom w:val="none" w:sz="0" w:space="0" w:color="auto"/>
        <w:right w:val="none" w:sz="0" w:space="0" w:color="auto"/>
      </w:divBdr>
    </w:div>
    <w:div w:id="936523354">
      <w:bodyDiv w:val="1"/>
      <w:marLeft w:val="0"/>
      <w:marRight w:val="0"/>
      <w:marTop w:val="0"/>
      <w:marBottom w:val="0"/>
      <w:divBdr>
        <w:top w:val="none" w:sz="0" w:space="0" w:color="auto"/>
        <w:left w:val="none" w:sz="0" w:space="0" w:color="auto"/>
        <w:bottom w:val="none" w:sz="0" w:space="0" w:color="auto"/>
        <w:right w:val="none" w:sz="0" w:space="0" w:color="auto"/>
      </w:divBdr>
    </w:div>
    <w:div w:id="1007319424">
      <w:bodyDiv w:val="1"/>
      <w:marLeft w:val="0"/>
      <w:marRight w:val="0"/>
      <w:marTop w:val="0"/>
      <w:marBottom w:val="0"/>
      <w:divBdr>
        <w:top w:val="none" w:sz="0" w:space="0" w:color="auto"/>
        <w:left w:val="none" w:sz="0" w:space="0" w:color="auto"/>
        <w:bottom w:val="none" w:sz="0" w:space="0" w:color="auto"/>
        <w:right w:val="none" w:sz="0" w:space="0" w:color="auto"/>
      </w:divBdr>
    </w:div>
    <w:div w:id="1030649445">
      <w:bodyDiv w:val="1"/>
      <w:marLeft w:val="0"/>
      <w:marRight w:val="0"/>
      <w:marTop w:val="0"/>
      <w:marBottom w:val="0"/>
      <w:divBdr>
        <w:top w:val="none" w:sz="0" w:space="0" w:color="auto"/>
        <w:left w:val="none" w:sz="0" w:space="0" w:color="auto"/>
        <w:bottom w:val="none" w:sz="0" w:space="0" w:color="auto"/>
        <w:right w:val="none" w:sz="0" w:space="0" w:color="auto"/>
      </w:divBdr>
    </w:div>
    <w:div w:id="1051997287">
      <w:bodyDiv w:val="1"/>
      <w:marLeft w:val="0"/>
      <w:marRight w:val="0"/>
      <w:marTop w:val="0"/>
      <w:marBottom w:val="0"/>
      <w:divBdr>
        <w:top w:val="none" w:sz="0" w:space="0" w:color="auto"/>
        <w:left w:val="none" w:sz="0" w:space="0" w:color="auto"/>
        <w:bottom w:val="none" w:sz="0" w:space="0" w:color="auto"/>
        <w:right w:val="none" w:sz="0" w:space="0" w:color="auto"/>
      </w:divBdr>
    </w:div>
    <w:div w:id="1053577289">
      <w:bodyDiv w:val="1"/>
      <w:marLeft w:val="0"/>
      <w:marRight w:val="0"/>
      <w:marTop w:val="0"/>
      <w:marBottom w:val="0"/>
      <w:divBdr>
        <w:top w:val="none" w:sz="0" w:space="0" w:color="auto"/>
        <w:left w:val="none" w:sz="0" w:space="0" w:color="auto"/>
        <w:bottom w:val="none" w:sz="0" w:space="0" w:color="auto"/>
        <w:right w:val="none" w:sz="0" w:space="0" w:color="auto"/>
      </w:divBdr>
    </w:div>
    <w:div w:id="1055087851">
      <w:bodyDiv w:val="1"/>
      <w:marLeft w:val="0"/>
      <w:marRight w:val="0"/>
      <w:marTop w:val="0"/>
      <w:marBottom w:val="0"/>
      <w:divBdr>
        <w:top w:val="none" w:sz="0" w:space="0" w:color="auto"/>
        <w:left w:val="none" w:sz="0" w:space="0" w:color="auto"/>
        <w:bottom w:val="none" w:sz="0" w:space="0" w:color="auto"/>
        <w:right w:val="none" w:sz="0" w:space="0" w:color="auto"/>
      </w:divBdr>
    </w:div>
    <w:div w:id="1057584504">
      <w:bodyDiv w:val="1"/>
      <w:marLeft w:val="0"/>
      <w:marRight w:val="0"/>
      <w:marTop w:val="0"/>
      <w:marBottom w:val="0"/>
      <w:divBdr>
        <w:top w:val="none" w:sz="0" w:space="0" w:color="auto"/>
        <w:left w:val="none" w:sz="0" w:space="0" w:color="auto"/>
        <w:bottom w:val="none" w:sz="0" w:space="0" w:color="auto"/>
        <w:right w:val="none" w:sz="0" w:space="0" w:color="auto"/>
      </w:divBdr>
    </w:div>
    <w:div w:id="1072695852">
      <w:bodyDiv w:val="1"/>
      <w:marLeft w:val="0"/>
      <w:marRight w:val="0"/>
      <w:marTop w:val="0"/>
      <w:marBottom w:val="0"/>
      <w:divBdr>
        <w:top w:val="none" w:sz="0" w:space="0" w:color="auto"/>
        <w:left w:val="none" w:sz="0" w:space="0" w:color="auto"/>
        <w:bottom w:val="none" w:sz="0" w:space="0" w:color="auto"/>
        <w:right w:val="none" w:sz="0" w:space="0" w:color="auto"/>
      </w:divBdr>
    </w:div>
    <w:div w:id="1088847507">
      <w:bodyDiv w:val="1"/>
      <w:marLeft w:val="0"/>
      <w:marRight w:val="0"/>
      <w:marTop w:val="0"/>
      <w:marBottom w:val="0"/>
      <w:divBdr>
        <w:top w:val="none" w:sz="0" w:space="0" w:color="auto"/>
        <w:left w:val="none" w:sz="0" w:space="0" w:color="auto"/>
        <w:bottom w:val="none" w:sz="0" w:space="0" w:color="auto"/>
        <w:right w:val="none" w:sz="0" w:space="0" w:color="auto"/>
      </w:divBdr>
    </w:div>
    <w:div w:id="1099639699">
      <w:bodyDiv w:val="1"/>
      <w:marLeft w:val="0"/>
      <w:marRight w:val="0"/>
      <w:marTop w:val="0"/>
      <w:marBottom w:val="0"/>
      <w:divBdr>
        <w:top w:val="none" w:sz="0" w:space="0" w:color="auto"/>
        <w:left w:val="none" w:sz="0" w:space="0" w:color="auto"/>
        <w:bottom w:val="none" w:sz="0" w:space="0" w:color="auto"/>
        <w:right w:val="none" w:sz="0" w:space="0" w:color="auto"/>
      </w:divBdr>
    </w:div>
    <w:div w:id="1125275443">
      <w:bodyDiv w:val="1"/>
      <w:marLeft w:val="0"/>
      <w:marRight w:val="0"/>
      <w:marTop w:val="0"/>
      <w:marBottom w:val="0"/>
      <w:divBdr>
        <w:top w:val="none" w:sz="0" w:space="0" w:color="auto"/>
        <w:left w:val="none" w:sz="0" w:space="0" w:color="auto"/>
        <w:bottom w:val="none" w:sz="0" w:space="0" w:color="auto"/>
        <w:right w:val="none" w:sz="0" w:space="0" w:color="auto"/>
      </w:divBdr>
    </w:div>
    <w:div w:id="1148089306">
      <w:bodyDiv w:val="1"/>
      <w:marLeft w:val="0"/>
      <w:marRight w:val="0"/>
      <w:marTop w:val="0"/>
      <w:marBottom w:val="0"/>
      <w:divBdr>
        <w:top w:val="none" w:sz="0" w:space="0" w:color="auto"/>
        <w:left w:val="none" w:sz="0" w:space="0" w:color="auto"/>
        <w:bottom w:val="none" w:sz="0" w:space="0" w:color="auto"/>
        <w:right w:val="none" w:sz="0" w:space="0" w:color="auto"/>
      </w:divBdr>
    </w:div>
    <w:div w:id="1148789246">
      <w:bodyDiv w:val="1"/>
      <w:marLeft w:val="0"/>
      <w:marRight w:val="0"/>
      <w:marTop w:val="0"/>
      <w:marBottom w:val="0"/>
      <w:divBdr>
        <w:top w:val="none" w:sz="0" w:space="0" w:color="auto"/>
        <w:left w:val="none" w:sz="0" w:space="0" w:color="auto"/>
        <w:bottom w:val="none" w:sz="0" w:space="0" w:color="auto"/>
        <w:right w:val="none" w:sz="0" w:space="0" w:color="auto"/>
      </w:divBdr>
    </w:div>
    <w:div w:id="1180118266">
      <w:bodyDiv w:val="1"/>
      <w:marLeft w:val="0"/>
      <w:marRight w:val="0"/>
      <w:marTop w:val="0"/>
      <w:marBottom w:val="0"/>
      <w:divBdr>
        <w:top w:val="none" w:sz="0" w:space="0" w:color="auto"/>
        <w:left w:val="none" w:sz="0" w:space="0" w:color="auto"/>
        <w:bottom w:val="none" w:sz="0" w:space="0" w:color="auto"/>
        <w:right w:val="none" w:sz="0" w:space="0" w:color="auto"/>
      </w:divBdr>
    </w:div>
    <w:div w:id="1181235928">
      <w:bodyDiv w:val="1"/>
      <w:marLeft w:val="0"/>
      <w:marRight w:val="0"/>
      <w:marTop w:val="0"/>
      <w:marBottom w:val="0"/>
      <w:divBdr>
        <w:top w:val="none" w:sz="0" w:space="0" w:color="auto"/>
        <w:left w:val="none" w:sz="0" w:space="0" w:color="auto"/>
        <w:bottom w:val="none" w:sz="0" w:space="0" w:color="auto"/>
        <w:right w:val="none" w:sz="0" w:space="0" w:color="auto"/>
      </w:divBdr>
    </w:div>
    <w:div w:id="1187250479">
      <w:bodyDiv w:val="1"/>
      <w:marLeft w:val="0"/>
      <w:marRight w:val="0"/>
      <w:marTop w:val="0"/>
      <w:marBottom w:val="0"/>
      <w:divBdr>
        <w:top w:val="none" w:sz="0" w:space="0" w:color="auto"/>
        <w:left w:val="none" w:sz="0" w:space="0" w:color="auto"/>
        <w:bottom w:val="none" w:sz="0" w:space="0" w:color="auto"/>
        <w:right w:val="none" w:sz="0" w:space="0" w:color="auto"/>
      </w:divBdr>
    </w:div>
    <w:div w:id="1212961769">
      <w:bodyDiv w:val="1"/>
      <w:marLeft w:val="0"/>
      <w:marRight w:val="0"/>
      <w:marTop w:val="0"/>
      <w:marBottom w:val="0"/>
      <w:divBdr>
        <w:top w:val="none" w:sz="0" w:space="0" w:color="auto"/>
        <w:left w:val="none" w:sz="0" w:space="0" w:color="auto"/>
        <w:bottom w:val="none" w:sz="0" w:space="0" w:color="auto"/>
        <w:right w:val="none" w:sz="0" w:space="0" w:color="auto"/>
      </w:divBdr>
    </w:div>
    <w:div w:id="1230574631">
      <w:bodyDiv w:val="1"/>
      <w:marLeft w:val="0"/>
      <w:marRight w:val="0"/>
      <w:marTop w:val="0"/>
      <w:marBottom w:val="0"/>
      <w:divBdr>
        <w:top w:val="none" w:sz="0" w:space="0" w:color="auto"/>
        <w:left w:val="none" w:sz="0" w:space="0" w:color="auto"/>
        <w:bottom w:val="none" w:sz="0" w:space="0" w:color="auto"/>
        <w:right w:val="none" w:sz="0" w:space="0" w:color="auto"/>
      </w:divBdr>
    </w:div>
    <w:div w:id="1276524924">
      <w:bodyDiv w:val="1"/>
      <w:marLeft w:val="0"/>
      <w:marRight w:val="0"/>
      <w:marTop w:val="0"/>
      <w:marBottom w:val="0"/>
      <w:divBdr>
        <w:top w:val="none" w:sz="0" w:space="0" w:color="auto"/>
        <w:left w:val="none" w:sz="0" w:space="0" w:color="auto"/>
        <w:bottom w:val="none" w:sz="0" w:space="0" w:color="auto"/>
        <w:right w:val="none" w:sz="0" w:space="0" w:color="auto"/>
      </w:divBdr>
    </w:div>
    <w:div w:id="1283540291">
      <w:bodyDiv w:val="1"/>
      <w:marLeft w:val="0"/>
      <w:marRight w:val="0"/>
      <w:marTop w:val="0"/>
      <w:marBottom w:val="0"/>
      <w:divBdr>
        <w:top w:val="none" w:sz="0" w:space="0" w:color="auto"/>
        <w:left w:val="none" w:sz="0" w:space="0" w:color="auto"/>
        <w:bottom w:val="none" w:sz="0" w:space="0" w:color="auto"/>
        <w:right w:val="none" w:sz="0" w:space="0" w:color="auto"/>
      </w:divBdr>
    </w:div>
    <w:div w:id="1307319810">
      <w:bodyDiv w:val="1"/>
      <w:marLeft w:val="0"/>
      <w:marRight w:val="0"/>
      <w:marTop w:val="0"/>
      <w:marBottom w:val="0"/>
      <w:divBdr>
        <w:top w:val="none" w:sz="0" w:space="0" w:color="auto"/>
        <w:left w:val="none" w:sz="0" w:space="0" w:color="auto"/>
        <w:bottom w:val="none" w:sz="0" w:space="0" w:color="auto"/>
        <w:right w:val="none" w:sz="0" w:space="0" w:color="auto"/>
      </w:divBdr>
    </w:div>
    <w:div w:id="1362780211">
      <w:bodyDiv w:val="1"/>
      <w:marLeft w:val="0"/>
      <w:marRight w:val="0"/>
      <w:marTop w:val="0"/>
      <w:marBottom w:val="0"/>
      <w:divBdr>
        <w:top w:val="none" w:sz="0" w:space="0" w:color="auto"/>
        <w:left w:val="none" w:sz="0" w:space="0" w:color="auto"/>
        <w:bottom w:val="none" w:sz="0" w:space="0" w:color="auto"/>
        <w:right w:val="none" w:sz="0" w:space="0" w:color="auto"/>
      </w:divBdr>
    </w:div>
    <w:div w:id="1380740894">
      <w:bodyDiv w:val="1"/>
      <w:marLeft w:val="0"/>
      <w:marRight w:val="0"/>
      <w:marTop w:val="0"/>
      <w:marBottom w:val="0"/>
      <w:divBdr>
        <w:top w:val="none" w:sz="0" w:space="0" w:color="auto"/>
        <w:left w:val="none" w:sz="0" w:space="0" w:color="auto"/>
        <w:bottom w:val="none" w:sz="0" w:space="0" w:color="auto"/>
        <w:right w:val="none" w:sz="0" w:space="0" w:color="auto"/>
      </w:divBdr>
    </w:div>
    <w:div w:id="1390113606">
      <w:bodyDiv w:val="1"/>
      <w:marLeft w:val="0"/>
      <w:marRight w:val="0"/>
      <w:marTop w:val="0"/>
      <w:marBottom w:val="0"/>
      <w:divBdr>
        <w:top w:val="none" w:sz="0" w:space="0" w:color="auto"/>
        <w:left w:val="none" w:sz="0" w:space="0" w:color="auto"/>
        <w:bottom w:val="none" w:sz="0" w:space="0" w:color="auto"/>
        <w:right w:val="none" w:sz="0" w:space="0" w:color="auto"/>
      </w:divBdr>
    </w:div>
    <w:div w:id="1396855541">
      <w:bodyDiv w:val="1"/>
      <w:marLeft w:val="0"/>
      <w:marRight w:val="0"/>
      <w:marTop w:val="0"/>
      <w:marBottom w:val="0"/>
      <w:divBdr>
        <w:top w:val="none" w:sz="0" w:space="0" w:color="auto"/>
        <w:left w:val="none" w:sz="0" w:space="0" w:color="auto"/>
        <w:bottom w:val="none" w:sz="0" w:space="0" w:color="auto"/>
        <w:right w:val="none" w:sz="0" w:space="0" w:color="auto"/>
      </w:divBdr>
    </w:div>
    <w:div w:id="1403680951">
      <w:bodyDiv w:val="1"/>
      <w:marLeft w:val="0"/>
      <w:marRight w:val="0"/>
      <w:marTop w:val="0"/>
      <w:marBottom w:val="0"/>
      <w:divBdr>
        <w:top w:val="none" w:sz="0" w:space="0" w:color="auto"/>
        <w:left w:val="none" w:sz="0" w:space="0" w:color="auto"/>
        <w:bottom w:val="none" w:sz="0" w:space="0" w:color="auto"/>
        <w:right w:val="none" w:sz="0" w:space="0" w:color="auto"/>
      </w:divBdr>
    </w:div>
    <w:div w:id="1405756999">
      <w:bodyDiv w:val="1"/>
      <w:marLeft w:val="0"/>
      <w:marRight w:val="0"/>
      <w:marTop w:val="0"/>
      <w:marBottom w:val="0"/>
      <w:divBdr>
        <w:top w:val="none" w:sz="0" w:space="0" w:color="auto"/>
        <w:left w:val="none" w:sz="0" w:space="0" w:color="auto"/>
        <w:bottom w:val="none" w:sz="0" w:space="0" w:color="auto"/>
        <w:right w:val="none" w:sz="0" w:space="0" w:color="auto"/>
      </w:divBdr>
    </w:div>
    <w:div w:id="1420253593">
      <w:bodyDiv w:val="1"/>
      <w:marLeft w:val="0"/>
      <w:marRight w:val="0"/>
      <w:marTop w:val="0"/>
      <w:marBottom w:val="0"/>
      <w:divBdr>
        <w:top w:val="none" w:sz="0" w:space="0" w:color="auto"/>
        <w:left w:val="none" w:sz="0" w:space="0" w:color="auto"/>
        <w:bottom w:val="none" w:sz="0" w:space="0" w:color="auto"/>
        <w:right w:val="none" w:sz="0" w:space="0" w:color="auto"/>
      </w:divBdr>
    </w:div>
    <w:div w:id="1425345559">
      <w:bodyDiv w:val="1"/>
      <w:marLeft w:val="0"/>
      <w:marRight w:val="0"/>
      <w:marTop w:val="0"/>
      <w:marBottom w:val="0"/>
      <w:divBdr>
        <w:top w:val="none" w:sz="0" w:space="0" w:color="auto"/>
        <w:left w:val="none" w:sz="0" w:space="0" w:color="auto"/>
        <w:bottom w:val="none" w:sz="0" w:space="0" w:color="auto"/>
        <w:right w:val="none" w:sz="0" w:space="0" w:color="auto"/>
      </w:divBdr>
    </w:div>
    <w:div w:id="1425833812">
      <w:bodyDiv w:val="1"/>
      <w:marLeft w:val="0"/>
      <w:marRight w:val="0"/>
      <w:marTop w:val="0"/>
      <w:marBottom w:val="0"/>
      <w:divBdr>
        <w:top w:val="none" w:sz="0" w:space="0" w:color="auto"/>
        <w:left w:val="none" w:sz="0" w:space="0" w:color="auto"/>
        <w:bottom w:val="none" w:sz="0" w:space="0" w:color="auto"/>
        <w:right w:val="none" w:sz="0" w:space="0" w:color="auto"/>
      </w:divBdr>
    </w:div>
    <w:div w:id="1441339446">
      <w:bodyDiv w:val="1"/>
      <w:marLeft w:val="0"/>
      <w:marRight w:val="0"/>
      <w:marTop w:val="0"/>
      <w:marBottom w:val="0"/>
      <w:divBdr>
        <w:top w:val="none" w:sz="0" w:space="0" w:color="auto"/>
        <w:left w:val="none" w:sz="0" w:space="0" w:color="auto"/>
        <w:bottom w:val="none" w:sz="0" w:space="0" w:color="auto"/>
        <w:right w:val="none" w:sz="0" w:space="0" w:color="auto"/>
      </w:divBdr>
    </w:div>
    <w:div w:id="1477183610">
      <w:bodyDiv w:val="1"/>
      <w:marLeft w:val="0"/>
      <w:marRight w:val="0"/>
      <w:marTop w:val="0"/>
      <w:marBottom w:val="0"/>
      <w:divBdr>
        <w:top w:val="none" w:sz="0" w:space="0" w:color="auto"/>
        <w:left w:val="none" w:sz="0" w:space="0" w:color="auto"/>
        <w:bottom w:val="none" w:sz="0" w:space="0" w:color="auto"/>
        <w:right w:val="none" w:sz="0" w:space="0" w:color="auto"/>
      </w:divBdr>
    </w:div>
    <w:div w:id="1481264779">
      <w:bodyDiv w:val="1"/>
      <w:marLeft w:val="0"/>
      <w:marRight w:val="0"/>
      <w:marTop w:val="0"/>
      <w:marBottom w:val="0"/>
      <w:divBdr>
        <w:top w:val="none" w:sz="0" w:space="0" w:color="auto"/>
        <w:left w:val="none" w:sz="0" w:space="0" w:color="auto"/>
        <w:bottom w:val="none" w:sz="0" w:space="0" w:color="auto"/>
        <w:right w:val="none" w:sz="0" w:space="0" w:color="auto"/>
      </w:divBdr>
    </w:div>
    <w:div w:id="1484546724">
      <w:bodyDiv w:val="1"/>
      <w:marLeft w:val="0"/>
      <w:marRight w:val="0"/>
      <w:marTop w:val="0"/>
      <w:marBottom w:val="0"/>
      <w:divBdr>
        <w:top w:val="none" w:sz="0" w:space="0" w:color="auto"/>
        <w:left w:val="none" w:sz="0" w:space="0" w:color="auto"/>
        <w:bottom w:val="none" w:sz="0" w:space="0" w:color="auto"/>
        <w:right w:val="none" w:sz="0" w:space="0" w:color="auto"/>
      </w:divBdr>
    </w:div>
    <w:div w:id="1517578679">
      <w:bodyDiv w:val="1"/>
      <w:marLeft w:val="0"/>
      <w:marRight w:val="0"/>
      <w:marTop w:val="0"/>
      <w:marBottom w:val="0"/>
      <w:divBdr>
        <w:top w:val="none" w:sz="0" w:space="0" w:color="auto"/>
        <w:left w:val="none" w:sz="0" w:space="0" w:color="auto"/>
        <w:bottom w:val="none" w:sz="0" w:space="0" w:color="auto"/>
        <w:right w:val="none" w:sz="0" w:space="0" w:color="auto"/>
      </w:divBdr>
    </w:div>
    <w:div w:id="1536697871">
      <w:bodyDiv w:val="1"/>
      <w:marLeft w:val="0"/>
      <w:marRight w:val="0"/>
      <w:marTop w:val="0"/>
      <w:marBottom w:val="0"/>
      <w:divBdr>
        <w:top w:val="none" w:sz="0" w:space="0" w:color="auto"/>
        <w:left w:val="none" w:sz="0" w:space="0" w:color="auto"/>
        <w:bottom w:val="none" w:sz="0" w:space="0" w:color="auto"/>
        <w:right w:val="none" w:sz="0" w:space="0" w:color="auto"/>
      </w:divBdr>
    </w:div>
    <w:div w:id="1546522602">
      <w:bodyDiv w:val="1"/>
      <w:marLeft w:val="0"/>
      <w:marRight w:val="0"/>
      <w:marTop w:val="0"/>
      <w:marBottom w:val="0"/>
      <w:divBdr>
        <w:top w:val="none" w:sz="0" w:space="0" w:color="auto"/>
        <w:left w:val="none" w:sz="0" w:space="0" w:color="auto"/>
        <w:bottom w:val="none" w:sz="0" w:space="0" w:color="auto"/>
        <w:right w:val="none" w:sz="0" w:space="0" w:color="auto"/>
      </w:divBdr>
    </w:div>
    <w:div w:id="1562911871">
      <w:bodyDiv w:val="1"/>
      <w:marLeft w:val="0"/>
      <w:marRight w:val="0"/>
      <w:marTop w:val="0"/>
      <w:marBottom w:val="0"/>
      <w:divBdr>
        <w:top w:val="none" w:sz="0" w:space="0" w:color="auto"/>
        <w:left w:val="none" w:sz="0" w:space="0" w:color="auto"/>
        <w:bottom w:val="none" w:sz="0" w:space="0" w:color="auto"/>
        <w:right w:val="none" w:sz="0" w:space="0" w:color="auto"/>
      </w:divBdr>
    </w:div>
    <w:div w:id="1582792491">
      <w:bodyDiv w:val="1"/>
      <w:marLeft w:val="0"/>
      <w:marRight w:val="0"/>
      <w:marTop w:val="0"/>
      <w:marBottom w:val="0"/>
      <w:divBdr>
        <w:top w:val="none" w:sz="0" w:space="0" w:color="auto"/>
        <w:left w:val="none" w:sz="0" w:space="0" w:color="auto"/>
        <w:bottom w:val="none" w:sz="0" w:space="0" w:color="auto"/>
        <w:right w:val="none" w:sz="0" w:space="0" w:color="auto"/>
      </w:divBdr>
    </w:div>
    <w:div w:id="1598442312">
      <w:bodyDiv w:val="1"/>
      <w:marLeft w:val="0"/>
      <w:marRight w:val="0"/>
      <w:marTop w:val="0"/>
      <w:marBottom w:val="0"/>
      <w:divBdr>
        <w:top w:val="none" w:sz="0" w:space="0" w:color="auto"/>
        <w:left w:val="none" w:sz="0" w:space="0" w:color="auto"/>
        <w:bottom w:val="none" w:sz="0" w:space="0" w:color="auto"/>
        <w:right w:val="none" w:sz="0" w:space="0" w:color="auto"/>
      </w:divBdr>
    </w:div>
    <w:div w:id="1618757308">
      <w:bodyDiv w:val="1"/>
      <w:marLeft w:val="0"/>
      <w:marRight w:val="0"/>
      <w:marTop w:val="0"/>
      <w:marBottom w:val="0"/>
      <w:divBdr>
        <w:top w:val="none" w:sz="0" w:space="0" w:color="auto"/>
        <w:left w:val="none" w:sz="0" w:space="0" w:color="auto"/>
        <w:bottom w:val="none" w:sz="0" w:space="0" w:color="auto"/>
        <w:right w:val="none" w:sz="0" w:space="0" w:color="auto"/>
      </w:divBdr>
    </w:div>
    <w:div w:id="1655446862">
      <w:bodyDiv w:val="1"/>
      <w:marLeft w:val="0"/>
      <w:marRight w:val="0"/>
      <w:marTop w:val="0"/>
      <w:marBottom w:val="0"/>
      <w:divBdr>
        <w:top w:val="none" w:sz="0" w:space="0" w:color="auto"/>
        <w:left w:val="none" w:sz="0" w:space="0" w:color="auto"/>
        <w:bottom w:val="none" w:sz="0" w:space="0" w:color="auto"/>
        <w:right w:val="none" w:sz="0" w:space="0" w:color="auto"/>
      </w:divBdr>
    </w:div>
    <w:div w:id="1662853054">
      <w:bodyDiv w:val="1"/>
      <w:marLeft w:val="0"/>
      <w:marRight w:val="0"/>
      <w:marTop w:val="0"/>
      <w:marBottom w:val="0"/>
      <w:divBdr>
        <w:top w:val="none" w:sz="0" w:space="0" w:color="auto"/>
        <w:left w:val="none" w:sz="0" w:space="0" w:color="auto"/>
        <w:bottom w:val="none" w:sz="0" w:space="0" w:color="auto"/>
        <w:right w:val="none" w:sz="0" w:space="0" w:color="auto"/>
      </w:divBdr>
    </w:div>
    <w:div w:id="1677074617">
      <w:bodyDiv w:val="1"/>
      <w:marLeft w:val="0"/>
      <w:marRight w:val="0"/>
      <w:marTop w:val="0"/>
      <w:marBottom w:val="0"/>
      <w:divBdr>
        <w:top w:val="none" w:sz="0" w:space="0" w:color="auto"/>
        <w:left w:val="none" w:sz="0" w:space="0" w:color="auto"/>
        <w:bottom w:val="none" w:sz="0" w:space="0" w:color="auto"/>
        <w:right w:val="none" w:sz="0" w:space="0" w:color="auto"/>
      </w:divBdr>
    </w:div>
    <w:div w:id="1680737601">
      <w:bodyDiv w:val="1"/>
      <w:marLeft w:val="0"/>
      <w:marRight w:val="0"/>
      <w:marTop w:val="0"/>
      <w:marBottom w:val="0"/>
      <w:divBdr>
        <w:top w:val="none" w:sz="0" w:space="0" w:color="auto"/>
        <w:left w:val="none" w:sz="0" w:space="0" w:color="auto"/>
        <w:bottom w:val="none" w:sz="0" w:space="0" w:color="auto"/>
        <w:right w:val="none" w:sz="0" w:space="0" w:color="auto"/>
      </w:divBdr>
    </w:div>
    <w:div w:id="1698892840">
      <w:bodyDiv w:val="1"/>
      <w:marLeft w:val="0"/>
      <w:marRight w:val="0"/>
      <w:marTop w:val="0"/>
      <w:marBottom w:val="0"/>
      <w:divBdr>
        <w:top w:val="none" w:sz="0" w:space="0" w:color="auto"/>
        <w:left w:val="none" w:sz="0" w:space="0" w:color="auto"/>
        <w:bottom w:val="none" w:sz="0" w:space="0" w:color="auto"/>
        <w:right w:val="none" w:sz="0" w:space="0" w:color="auto"/>
      </w:divBdr>
    </w:div>
    <w:div w:id="1702822963">
      <w:bodyDiv w:val="1"/>
      <w:marLeft w:val="0"/>
      <w:marRight w:val="0"/>
      <w:marTop w:val="0"/>
      <w:marBottom w:val="0"/>
      <w:divBdr>
        <w:top w:val="none" w:sz="0" w:space="0" w:color="auto"/>
        <w:left w:val="none" w:sz="0" w:space="0" w:color="auto"/>
        <w:bottom w:val="none" w:sz="0" w:space="0" w:color="auto"/>
        <w:right w:val="none" w:sz="0" w:space="0" w:color="auto"/>
      </w:divBdr>
    </w:div>
    <w:div w:id="1728265139">
      <w:bodyDiv w:val="1"/>
      <w:marLeft w:val="0"/>
      <w:marRight w:val="0"/>
      <w:marTop w:val="0"/>
      <w:marBottom w:val="0"/>
      <w:divBdr>
        <w:top w:val="none" w:sz="0" w:space="0" w:color="auto"/>
        <w:left w:val="none" w:sz="0" w:space="0" w:color="auto"/>
        <w:bottom w:val="none" w:sz="0" w:space="0" w:color="auto"/>
        <w:right w:val="none" w:sz="0" w:space="0" w:color="auto"/>
      </w:divBdr>
    </w:div>
    <w:div w:id="1751659619">
      <w:bodyDiv w:val="1"/>
      <w:marLeft w:val="0"/>
      <w:marRight w:val="0"/>
      <w:marTop w:val="0"/>
      <w:marBottom w:val="0"/>
      <w:divBdr>
        <w:top w:val="none" w:sz="0" w:space="0" w:color="auto"/>
        <w:left w:val="none" w:sz="0" w:space="0" w:color="auto"/>
        <w:bottom w:val="none" w:sz="0" w:space="0" w:color="auto"/>
        <w:right w:val="none" w:sz="0" w:space="0" w:color="auto"/>
      </w:divBdr>
    </w:div>
    <w:div w:id="1776444097">
      <w:bodyDiv w:val="1"/>
      <w:marLeft w:val="0"/>
      <w:marRight w:val="0"/>
      <w:marTop w:val="0"/>
      <w:marBottom w:val="0"/>
      <w:divBdr>
        <w:top w:val="none" w:sz="0" w:space="0" w:color="auto"/>
        <w:left w:val="none" w:sz="0" w:space="0" w:color="auto"/>
        <w:bottom w:val="none" w:sz="0" w:space="0" w:color="auto"/>
        <w:right w:val="none" w:sz="0" w:space="0" w:color="auto"/>
      </w:divBdr>
    </w:div>
    <w:div w:id="1781535717">
      <w:bodyDiv w:val="1"/>
      <w:marLeft w:val="0"/>
      <w:marRight w:val="0"/>
      <w:marTop w:val="0"/>
      <w:marBottom w:val="0"/>
      <w:divBdr>
        <w:top w:val="none" w:sz="0" w:space="0" w:color="auto"/>
        <w:left w:val="none" w:sz="0" w:space="0" w:color="auto"/>
        <w:bottom w:val="none" w:sz="0" w:space="0" w:color="auto"/>
        <w:right w:val="none" w:sz="0" w:space="0" w:color="auto"/>
      </w:divBdr>
    </w:div>
    <w:div w:id="1783184665">
      <w:bodyDiv w:val="1"/>
      <w:marLeft w:val="0"/>
      <w:marRight w:val="0"/>
      <w:marTop w:val="0"/>
      <w:marBottom w:val="0"/>
      <w:divBdr>
        <w:top w:val="none" w:sz="0" w:space="0" w:color="auto"/>
        <w:left w:val="none" w:sz="0" w:space="0" w:color="auto"/>
        <w:bottom w:val="none" w:sz="0" w:space="0" w:color="auto"/>
        <w:right w:val="none" w:sz="0" w:space="0" w:color="auto"/>
      </w:divBdr>
    </w:div>
    <w:div w:id="1790082617">
      <w:bodyDiv w:val="1"/>
      <w:marLeft w:val="0"/>
      <w:marRight w:val="0"/>
      <w:marTop w:val="0"/>
      <w:marBottom w:val="0"/>
      <w:divBdr>
        <w:top w:val="none" w:sz="0" w:space="0" w:color="auto"/>
        <w:left w:val="none" w:sz="0" w:space="0" w:color="auto"/>
        <w:bottom w:val="none" w:sz="0" w:space="0" w:color="auto"/>
        <w:right w:val="none" w:sz="0" w:space="0" w:color="auto"/>
      </w:divBdr>
    </w:div>
    <w:div w:id="1805846521">
      <w:bodyDiv w:val="1"/>
      <w:marLeft w:val="0"/>
      <w:marRight w:val="0"/>
      <w:marTop w:val="0"/>
      <w:marBottom w:val="0"/>
      <w:divBdr>
        <w:top w:val="none" w:sz="0" w:space="0" w:color="auto"/>
        <w:left w:val="none" w:sz="0" w:space="0" w:color="auto"/>
        <w:bottom w:val="none" w:sz="0" w:space="0" w:color="auto"/>
        <w:right w:val="none" w:sz="0" w:space="0" w:color="auto"/>
      </w:divBdr>
    </w:div>
    <w:div w:id="1824197312">
      <w:bodyDiv w:val="1"/>
      <w:marLeft w:val="0"/>
      <w:marRight w:val="0"/>
      <w:marTop w:val="0"/>
      <w:marBottom w:val="0"/>
      <w:divBdr>
        <w:top w:val="none" w:sz="0" w:space="0" w:color="auto"/>
        <w:left w:val="none" w:sz="0" w:space="0" w:color="auto"/>
        <w:bottom w:val="none" w:sz="0" w:space="0" w:color="auto"/>
        <w:right w:val="none" w:sz="0" w:space="0" w:color="auto"/>
      </w:divBdr>
    </w:div>
    <w:div w:id="1880821115">
      <w:bodyDiv w:val="1"/>
      <w:marLeft w:val="0"/>
      <w:marRight w:val="0"/>
      <w:marTop w:val="0"/>
      <w:marBottom w:val="0"/>
      <w:divBdr>
        <w:top w:val="none" w:sz="0" w:space="0" w:color="auto"/>
        <w:left w:val="none" w:sz="0" w:space="0" w:color="auto"/>
        <w:bottom w:val="none" w:sz="0" w:space="0" w:color="auto"/>
        <w:right w:val="none" w:sz="0" w:space="0" w:color="auto"/>
      </w:divBdr>
    </w:div>
    <w:div w:id="1888178926">
      <w:bodyDiv w:val="1"/>
      <w:marLeft w:val="0"/>
      <w:marRight w:val="0"/>
      <w:marTop w:val="0"/>
      <w:marBottom w:val="0"/>
      <w:divBdr>
        <w:top w:val="none" w:sz="0" w:space="0" w:color="auto"/>
        <w:left w:val="none" w:sz="0" w:space="0" w:color="auto"/>
        <w:bottom w:val="none" w:sz="0" w:space="0" w:color="auto"/>
        <w:right w:val="none" w:sz="0" w:space="0" w:color="auto"/>
      </w:divBdr>
    </w:div>
    <w:div w:id="1894659197">
      <w:bodyDiv w:val="1"/>
      <w:marLeft w:val="0"/>
      <w:marRight w:val="0"/>
      <w:marTop w:val="0"/>
      <w:marBottom w:val="0"/>
      <w:divBdr>
        <w:top w:val="none" w:sz="0" w:space="0" w:color="auto"/>
        <w:left w:val="none" w:sz="0" w:space="0" w:color="auto"/>
        <w:bottom w:val="none" w:sz="0" w:space="0" w:color="auto"/>
        <w:right w:val="none" w:sz="0" w:space="0" w:color="auto"/>
      </w:divBdr>
    </w:div>
    <w:div w:id="1920480047">
      <w:bodyDiv w:val="1"/>
      <w:marLeft w:val="0"/>
      <w:marRight w:val="0"/>
      <w:marTop w:val="0"/>
      <w:marBottom w:val="0"/>
      <w:divBdr>
        <w:top w:val="none" w:sz="0" w:space="0" w:color="auto"/>
        <w:left w:val="none" w:sz="0" w:space="0" w:color="auto"/>
        <w:bottom w:val="none" w:sz="0" w:space="0" w:color="auto"/>
        <w:right w:val="none" w:sz="0" w:space="0" w:color="auto"/>
      </w:divBdr>
    </w:div>
    <w:div w:id="1942182042">
      <w:bodyDiv w:val="1"/>
      <w:marLeft w:val="0"/>
      <w:marRight w:val="0"/>
      <w:marTop w:val="0"/>
      <w:marBottom w:val="0"/>
      <w:divBdr>
        <w:top w:val="none" w:sz="0" w:space="0" w:color="auto"/>
        <w:left w:val="none" w:sz="0" w:space="0" w:color="auto"/>
        <w:bottom w:val="none" w:sz="0" w:space="0" w:color="auto"/>
        <w:right w:val="none" w:sz="0" w:space="0" w:color="auto"/>
      </w:divBdr>
    </w:div>
    <w:div w:id="1945533780">
      <w:bodyDiv w:val="1"/>
      <w:marLeft w:val="0"/>
      <w:marRight w:val="0"/>
      <w:marTop w:val="0"/>
      <w:marBottom w:val="0"/>
      <w:divBdr>
        <w:top w:val="none" w:sz="0" w:space="0" w:color="auto"/>
        <w:left w:val="none" w:sz="0" w:space="0" w:color="auto"/>
        <w:bottom w:val="none" w:sz="0" w:space="0" w:color="auto"/>
        <w:right w:val="none" w:sz="0" w:space="0" w:color="auto"/>
      </w:divBdr>
    </w:div>
    <w:div w:id="1974482727">
      <w:bodyDiv w:val="1"/>
      <w:marLeft w:val="0"/>
      <w:marRight w:val="0"/>
      <w:marTop w:val="0"/>
      <w:marBottom w:val="0"/>
      <w:divBdr>
        <w:top w:val="none" w:sz="0" w:space="0" w:color="auto"/>
        <w:left w:val="none" w:sz="0" w:space="0" w:color="auto"/>
        <w:bottom w:val="none" w:sz="0" w:space="0" w:color="auto"/>
        <w:right w:val="none" w:sz="0" w:space="0" w:color="auto"/>
      </w:divBdr>
    </w:div>
    <w:div w:id="1983582038">
      <w:bodyDiv w:val="1"/>
      <w:marLeft w:val="0"/>
      <w:marRight w:val="0"/>
      <w:marTop w:val="0"/>
      <w:marBottom w:val="0"/>
      <w:divBdr>
        <w:top w:val="none" w:sz="0" w:space="0" w:color="auto"/>
        <w:left w:val="none" w:sz="0" w:space="0" w:color="auto"/>
        <w:bottom w:val="none" w:sz="0" w:space="0" w:color="auto"/>
        <w:right w:val="none" w:sz="0" w:space="0" w:color="auto"/>
      </w:divBdr>
    </w:div>
    <w:div w:id="1986079261">
      <w:bodyDiv w:val="1"/>
      <w:marLeft w:val="0"/>
      <w:marRight w:val="0"/>
      <w:marTop w:val="0"/>
      <w:marBottom w:val="0"/>
      <w:divBdr>
        <w:top w:val="none" w:sz="0" w:space="0" w:color="auto"/>
        <w:left w:val="none" w:sz="0" w:space="0" w:color="auto"/>
        <w:bottom w:val="none" w:sz="0" w:space="0" w:color="auto"/>
        <w:right w:val="none" w:sz="0" w:space="0" w:color="auto"/>
      </w:divBdr>
    </w:div>
    <w:div w:id="2029792412">
      <w:bodyDiv w:val="1"/>
      <w:marLeft w:val="0"/>
      <w:marRight w:val="0"/>
      <w:marTop w:val="0"/>
      <w:marBottom w:val="0"/>
      <w:divBdr>
        <w:top w:val="none" w:sz="0" w:space="0" w:color="auto"/>
        <w:left w:val="none" w:sz="0" w:space="0" w:color="auto"/>
        <w:bottom w:val="none" w:sz="0" w:space="0" w:color="auto"/>
        <w:right w:val="none" w:sz="0" w:space="0" w:color="auto"/>
      </w:divBdr>
    </w:div>
    <w:div w:id="2094861916">
      <w:bodyDiv w:val="1"/>
      <w:marLeft w:val="0"/>
      <w:marRight w:val="0"/>
      <w:marTop w:val="0"/>
      <w:marBottom w:val="0"/>
      <w:divBdr>
        <w:top w:val="none" w:sz="0" w:space="0" w:color="auto"/>
        <w:left w:val="none" w:sz="0" w:space="0" w:color="auto"/>
        <w:bottom w:val="none" w:sz="0" w:space="0" w:color="auto"/>
        <w:right w:val="none" w:sz="0" w:space="0" w:color="auto"/>
      </w:divBdr>
    </w:div>
    <w:div w:id="213814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mail.natm" TargetMode="External"/><Relationship Id="rId13" Type="http://schemas.openxmlformats.org/officeDocument/2006/relationships/image" Target="media/image4.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B26CFCB-CE05-4F28-8949-13A96581D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39</Pages>
  <Words>8714</Words>
  <Characters>57697</Characters>
  <Application>Microsoft Office Word</Application>
  <DocSecurity>0</DocSecurity>
  <Lines>480</Lines>
  <Paragraphs>132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НОКГС</Company>
  <LinksUpToDate>false</LinksUpToDate>
  <CharactersWithSpaces>66279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технологический отдел</dc:creator>
  <cp:keywords/>
  <cp:lastModifiedBy>Максимова Елена Сергеевна</cp:lastModifiedBy>
  <cp:revision>156</cp:revision>
  <cp:lastPrinted>2022-08-10T12:35:00Z</cp:lastPrinted>
  <dcterms:created xsi:type="dcterms:W3CDTF">2021-08-09T11:35:00Z</dcterms:created>
  <dcterms:modified xsi:type="dcterms:W3CDTF">2022-08-10T12:39:00Z</dcterms:modified>
</cp:coreProperties>
</file>