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BC" w:rsidRPr="00B53669" w:rsidRDefault="00B66EBC" w:rsidP="00B66EBC">
      <w:pPr>
        <w:pStyle w:val="ab"/>
        <w:rPr>
          <w:sz w:val="24"/>
        </w:rPr>
      </w:pPr>
      <w:r w:rsidRPr="00B53669">
        <w:rPr>
          <w:sz w:val="24"/>
        </w:rPr>
        <w:t>Социально-экономическое развитие</w:t>
      </w:r>
    </w:p>
    <w:p w:rsidR="00B66EBC" w:rsidRPr="00B53669" w:rsidRDefault="00B66EBC" w:rsidP="00B66EBC">
      <w:pPr>
        <w:jc w:val="center"/>
        <w:rPr>
          <w:b/>
          <w:sz w:val="24"/>
        </w:rPr>
      </w:pPr>
      <w:r w:rsidRPr="00B53669">
        <w:rPr>
          <w:b/>
          <w:sz w:val="24"/>
        </w:rPr>
        <w:t xml:space="preserve">Хвойнинского муниципального района за 1 </w:t>
      </w:r>
      <w:r w:rsidR="00C165A8">
        <w:rPr>
          <w:b/>
          <w:sz w:val="24"/>
        </w:rPr>
        <w:t xml:space="preserve">полугодие </w:t>
      </w:r>
      <w:r w:rsidRPr="00B53669">
        <w:rPr>
          <w:b/>
          <w:sz w:val="24"/>
        </w:rPr>
        <w:t xml:space="preserve">  201</w:t>
      </w:r>
      <w:r w:rsidR="000F1016">
        <w:rPr>
          <w:b/>
          <w:sz w:val="24"/>
        </w:rPr>
        <w:t>8</w:t>
      </w:r>
      <w:r w:rsidRPr="00B53669">
        <w:rPr>
          <w:b/>
          <w:sz w:val="24"/>
        </w:rPr>
        <w:t xml:space="preserve"> года.</w:t>
      </w:r>
    </w:p>
    <w:p w:rsidR="00B66EBC" w:rsidRPr="00900C4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Социально-экономические показатели деятельности предприятий района за 1 </w:t>
      </w:r>
      <w:r w:rsidR="00C165A8">
        <w:rPr>
          <w:sz w:val="28"/>
          <w:szCs w:val="28"/>
        </w:rPr>
        <w:t xml:space="preserve">полугодие </w:t>
      </w:r>
      <w:r w:rsidRPr="00900C45">
        <w:rPr>
          <w:sz w:val="28"/>
          <w:szCs w:val="28"/>
        </w:rPr>
        <w:t xml:space="preserve"> 201</w:t>
      </w:r>
      <w:r w:rsidR="000F1016">
        <w:rPr>
          <w:sz w:val="28"/>
          <w:szCs w:val="28"/>
        </w:rPr>
        <w:t>8</w:t>
      </w:r>
      <w:r w:rsidRPr="00900C45">
        <w:rPr>
          <w:sz w:val="28"/>
          <w:szCs w:val="28"/>
        </w:rPr>
        <w:t xml:space="preserve"> года свидетельствуют о позитивной динамике </w:t>
      </w:r>
      <w:r w:rsidR="00B94224" w:rsidRPr="00900C45">
        <w:rPr>
          <w:sz w:val="28"/>
          <w:szCs w:val="28"/>
        </w:rPr>
        <w:t>развития района</w:t>
      </w:r>
      <w:r w:rsidRPr="00900C45">
        <w:rPr>
          <w:sz w:val="28"/>
          <w:szCs w:val="28"/>
        </w:rPr>
        <w:t xml:space="preserve">.  </w:t>
      </w:r>
    </w:p>
    <w:p w:rsidR="00B66EBC" w:rsidRPr="00900C45" w:rsidRDefault="00B66EBC" w:rsidP="00F25559">
      <w:pPr>
        <w:pStyle w:val="1"/>
        <w:numPr>
          <w:ilvl w:val="0"/>
          <w:numId w:val="2"/>
        </w:numPr>
        <w:shd w:val="clear" w:color="auto" w:fill="FFFFFF"/>
        <w:spacing w:line="240" w:lineRule="auto"/>
        <w:rPr>
          <w:sz w:val="28"/>
          <w:szCs w:val="28"/>
          <w:u w:val="single"/>
        </w:rPr>
      </w:pPr>
      <w:r w:rsidRPr="00900C45">
        <w:rPr>
          <w:sz w:val="28"/>
          <w:szCs w:val="28"/>
          <w:u w:val="single"/>
        </w:rPr>
        <w:t>П</w:t>
      </w:r>
      <w:r w:rsidR="00A92702" w:rsidRPr="00900C45">
        <w:rPr>
          <w:sz w:val="28"/>
          <w:szCs w:val="28"/>
          <w:u w:val="single"/>
        </w:rPr>
        <w:t>РОМЫШЛЕННОСТЬ</w:t>
      </w:r>
    </w:p>
    <w:p w:rsidR="003871B5" w:rsidRPr="00613969" w:rsidRDefault="003871B5" w:rsidP="003871B5">
      <w:pPr>
        <w:ind w:firstLine="709"/>
        <w:jc w:val="both"/>
        <w:rPr>
          <w:sz w:val="28"/>
          <w:szCs w:val="28"/>
        </w:rPr>
      </w:pPr>
      <w:r w:rsidRPr="00613969">
        <w:rPr>
          <w:sz w:val="28"/>
          <w:szCs w:val="28"/>
        </w:rPr>
        <w:t>Политика 201</w:t>
      </w:r>
      <w:r w:rsidR="000F1016">
        <w:rPr>
          <w:sz w:val="28"/>
          <w:szCs w:val="28"/>
        </w:rPr>
        <w:t>8</w:t>
      </w:r>
      <w:r w:rsidRPr="00613969">
        <w:rPr>
          <w:sz w:val="28"/>
          <w:szCs w:val="28"/>
        </w:rPr>
        <w:t xml:space="preserve"> года направлена на повышение конкурентоспособности промышленной продукции для реализации на внутренних и внешних рынках; сохранение устойчивых темпов роста производства продукции с учетом сохранения кризисных явлений, расширение налогооблагаемой базы для увеличения доходов районного бюджета.</w:t>
      </w:r>
    </w:p>
    <w:p w:rsidR="00384031" w:rsidRPr="008A2425" w:rsidRDefault="00B66EBC" w:rsidP="00080058">
      <w:pPr>
        <w:pStyle w:val="a4"/>
        <w:spacing w:after="0"/>
        <w:ind w:left="0" w:firstLine="737"/>
        <w:jc w:val="both"/>
        <w:outlineLvl w:val="7"/>
        <w:rPr>
          <w:sz w:val="28"/>
          <w:szCs w:val="28"/>
        </w:rPr>
      </w:pPr>
      <w:r w:rsidRPr="008A2425">
        <w:rPr>
          <w:sz w:val="28"/>
          <w:szCs w:val="28"/>
        </w:rPr>
        <w:t xml:space="preserve">Объем отгруженных товаров собственного производства в целом по району с учетом субъектов малого и среднего предпринимательства за 1 </w:t>
      </w:r>
      <w:r w:rsidR="00C432DF" w:rsidRPr="008A2425">
        <w:rPr>
          <w:sz w:val="28"/>
          <w:szCs w:val="28"/>
        </w:rPr>
        <w:t xml:space="preserve">полугодие </w:t>
      </w:r>
      <w:r w:rsidR="00A34051" w:rsidRPr="008A2425">
        <w:rPr>
          <w:sz w:val="28"/>
          <w:szCs w:val="28"/>
        </w:rPr>
        <w:t xml:space="preserve"> </w:t>
      </w:r>
      <w:r w:rsidRPr="008A2425">
        <w:rPr>
          <w:sz w:val="28"/>
          <w:szCs w:val="28"/>
        </w:rPr>
        <w:t xml:space="preserve"> 201</w:t>
      </w:r>
      <w:r w:rsidR="003B61C6" w:rsidRPr="008A2425">
        <w:rPr>
          <w:sz w:val="28"/>
          <w:szCs w:val="28"/>
        </w:rPr>
        <w:t>8</w:t>
      </w:r>
      <w:r w:rsidRPr="008A2425">
        <w:rPr>
          <w:sz w:val="28"/>
          <w:szCs w:val="28"/>
        </w:rPr>
        <w:t xml:space="preserve"> год</w:t>
      </w:r>
      <w:r w:rsidR="00D20A3D" w:rsidRPr="008A2425">
        <w:rPr>
          <w:sz w:val="28"/>
          <w:szCs w:val="28"/>
        </w:rPr>
        <w:t>а</w:t>
      </w:r>
      <w:r w:rsidRPr="008A2425">
        <w:rPr>
          <w:sz w:val="28"/>
          <w:szCs w:val="28"/>
        </w:rPr>
        <w:t xml:space="preserve"> составил </w:t>
      </w:r>
      <w:r w:rsidR="00E03497" w:rsidRPr="008A2425">
        <w:rPr>
          <w:sz w:val="28"/>
          <w:szCs w:val="28"/>
        </w:rPr>
        <w:t>436,3</w:t>
      </w:r>
      <w:r w:rsidRPr="008A2425">
        <w:rPr>
          <w:sz w:val="28"/>
          <w:szCs w:val="28"/>
        </w:rPr>
        <w:t xml:space="preserve"> </w:t>
      </w:r>
      <w:r w:rsidR="00AE6A40" w:rsidRPr="008A2425">
        <w:rPr>
          <w:sz w:val="28"/>
          <w:szCs w:val="28"/>
        </w:rPr>
        <w:t>млн</w:t>
      </w:r>
      <w:r w:rsidRPr="008A2425">
        <w:rPr>
          <w:sz w:val="28"/>
          <w:szCs w:val="28"/>
        </w:rPr>
        <w:t xml:space="preserve">. руб. ( </w:t>
      </w:r>
      <w:r w:rsidR="00B2798C" w:rsidRPr="008A2425">
        <w:rPr>
          <w:sz w:val="28"/>
          <w:szCs w:val="28"/>
        </w:rPr>
        <w:t>1</w:t>
      </w:r>
      <w:r w:rsidR="00900C45" w:rsidRPr="008A2425">
        <w:rPr>
          <w:sz w:val="28"/>
          <w:szCs w:val="28"/>
        </w:rPr>
        <w:t>0</w:t>
      </w:r>
      <w:r w:rsidR="00521CED" w:rsidRPr="008A2425">
        <w:rPr>
          <w:sz w:val="28"/>
          <w:szCs w:val="28"/>
        </w:rPr>
        <w:t>4</w:t>
      </w:r>
      <w:r w:rsidR="00E03497" w:rsidRPr="008A2425">
        <w:rPr>
          <w:sz w:val="28"/>
          <w:szCs w:val="28"/>
        </w:rPr>
        <w:t>,8</w:t>
      </w:r>
      <w:r w:rsidRPr="008A2425">
        <w:rPr>
          <w:sz w:val="28"/>
          <w:szCs w:val="28"/>
        </w:rPr>
        <w:t xml:space="preserve"> %- к </w:t>
      </w:r>
      <w:r w:rsidR="006D282F" w:rsidRPr="008A2425">
        <w:rPr>
          <w:sz w:val="28"/>
          <w:szCs w:val="28"/>
        </w:rPr>
        <w:t>аналогичному периоду</w:t>
      </w:r>
      <w:r w:rsidRPr="008A2425">
        <w:rPr>
          <w:sz w:val="28"/>
          <w:szCs w:val="28"/>
        </w:rPr>
        <w:t xml:space="preserve"> 201</w:t>
      </w:r>
      <w:r w:rsidR="00C61A9F" w:rsidRPr="008A2425">
        <w:rPr>
          <w:sz w:val="28"/>
          <w:szCs w:val="28"/>
        </w:rPr>
        <w:t>7</w:t>
      </w:r>
      <w:r w:rsidRPr="008A2425">
        <w:rPr>
          <w:sz w:val="28"/>
          <w:szCs w:val="28"/>
        </w:rPr>
        <w:t xml:space="preserve"> г</w:t>
      </w:r>
      <w:r w:rsidR="006D282F" w:rsidRPr="008A2425">
        <w:rPr>
          <w:sz w:val="28"/>
          <w:szCs w:val="28"/>
        </w:rPr>
        <w:t>ода</w:t>
      </w:r>
      <w:r w:rsidRPr="008A2425">
        <w:rPr>
          <w:sz w:val="28"/>
          <w:szCs w:val="28"/>
        </w:rPr>
        <w:t xml:space="preserve">). За 1 </w:t>
      </w:r>
      <w:r w:rsidR="00C432DF" w:rsidRPr="008A2425">
        <w:rPr>
          <w:sz w:val="28"/>
          <w:szCs w:val="28"/>
        </w:rPr>
        <w:t xml:space="preserve">полугодие </w:t>
      </w:r>
      <w:r w:rsidRPr="008A2425">
        <w:rPr>
          <w:sz w:val="28"/>
          <w:szCs w:val="28"/>
        </w:rPr>
        <w:t>201</w:t>
      </w:r>
      <w:r w:rsidR="00527770" w:rsidRPr="008A2425">
        <w:rPr>
          <w:sz w:val="28"/>
          <w:szCs w:val="28"/>
        </w:rPr>
        <w:t>8</w:t>
      </w:r>
      <w:r w:rsidRPr="008A2425">
        <w:rPr>
          <w:sz w:val="28"/>
          <w:szCs w:val="28"/>
        </w:rPr>
        <w:t xml:space="preserve"> года по данным статистики крупными и средними предприятиями района отгружено товаров собственного производства, выполнено работ и услуг собственными силами на сумму </w:t>
      </w:r>
      <w:r w:rsidR="00C432DF" w:rsidRPr="008A2425">
        <w:rPr>
          <w:sz w:val="28"/>
          <w:szCs w:val="28"/>
        </w:rPr>
        <w:t>243,6</w:t>
      </w:r>
      <w:r w:rsidRPr="008A2425">
        <w:rPr>
          <w:sz w:val="28"/>
          <w:szCs w:val="28"/>
        </w:rPr>
        <w:t xml:space="preserve"> млн.  рублей, или </w:t>
      </w:r>
      <w:r w:rsidR="00C432DF" w:rsidRPr="008A2425">
        <w:rPr>
          <w:sz w:val="28"/>
          <w:szCs w:val="28"/>
        </w:rPr>
        <w:t>102</w:t>
      </w:r>
      <w:r w:rsidR="00C44E93" w:rsidRPr="008A2425">
        <w:rPr>
          <w:sz w:val="28"/>
          <w:szCs w:val="28"/>
        </w:rPr>
        <w:t xml:space="preserve">% </w:t>
      </w:r>
      <w:r w:rsidR="00AB25CF" w:rsidRPr="008A2425">
        <w:rPr>
          <w:sz w:val="28"/>
          <w:szCs w:val="28"/>
        </w:rPr>
        <w:t xml:space="preserve"> </w:t>
      </w:r>
      <w:r w:rsidRPr="008A2425">
        <w:rPr>
          <w:sz w:val="28"/>
          <w:szCs w:val="28"/>
        </w:rPr>
        <w:t>к соответствующему периоду 201</w:t>
      </w:r>
      <w:r w:rsidR="00F43BA9" w:rsidRPr="008A2425">
        <w:rPr>
          <w:sz w:val="28"/>
          <w:szCs w:val="28"/>
        </w:rPr>
        <w:t>7</w:t>
      </w:r>
      <w:r w:rsidRPr="008A2425">
        <w:rPr>
          <w:sz w:val="28"/>
          <w:szCs w:val="28"/>
        </w:rPr>
        <w:t xml:space="preserve"> года.</w:t>
      </w:r>
      <w:r w:rsidRPr="008A2425">
        <w:rPr>
          <w:spacing w:val="-11"/>
          <w:sz w:val="28"/>
          <w:szCs w:val="28"/>
        </w:rPr>
        <w:t xml:space="preserve"> </w:t>
      </w:r>
      <w:r w:rsidR="00384031" w:rsidRPr="008A2425">
        <w:rPr>
          <w:sz w:val="28"/>
          <w:szCs w:val="28"/>
        </w:rPr>
        <w:t xml:space="preserve">В обрабатывающих производствах по крупным и средним предприятиям   объем отгруженных товаров составил </w:t>
      </w:r>
      <w:r w:rsidR="00142A9C" w:rsidRPr="008A2425">
        <w:rPr>
          <w:sz w:val="28"/>
          <w:szCs w:val="28"/>
        </w:rPr>
        <w:t>195,3</w:t>
      </w:r>
      <w:r w:rsidR="00D20A3D" w:rsidRPr="008A2425">
        <w:rPr>
          <w:sz w:val="28"/>
          <w:szCs w:val="28"/>
        </w:rPr>
        <w:t xml:space="preserve"> </w:t>
      </w:r>
      <w:r w:rsidR="00384031" w:rsidRPr="008A2425">
        <w:rPr>
          <w:sz w:val="28"/>
          <w:szCs w:val="28"/>
        </w:rPr>
        <w:t>млн. руб. (</w:t>
      </w:r>
      <w:r w:rsidR="00142A9C" w:rsidRPr="008A2425">
        <w:rPr>
          <w:sz w:val="28"/>
          <w:szCs w:val="28"/>
        </w:rPr>
        <w:t>100,2</w:t>
      </w:r>
      <w:r w:rsidR="00C44E93" w:rsidRPr="008A2425">
        <w:rPr>
          <w:sz w:val="28"/>
          <w:szCs w:val="28"/>
        </w:rPr>
        <w:t>%  к соответствующему периоду 201</w:t>
      </w:r>
      <w:r w:rsidR="00F43BA9" w:rsidRPr="008A2425">
        <w:rPr>
          <w:sz w:val="28"/>
          <w:szCs w:val="28"/>
        </w:rPr>
        <w:t>7</w:t>
      </w:r>
      <w:r w:rsidR="00C44E93" w:rsidRPr="008A2425">
        <w:rPr>
          <w:sz w:val="28"/>
          <w:szCs w:val="28"/>
        </w:rPr>
        <w:t xml:space="preserve"> года</w:t>
      </w:r>
      <w:r w:rsidR="00384031" w:rsidRPr="008A2425">
        <w:rPr>
          <w:sz w:val="28"/>
          <w:szCs w:val="28"/>
        </w:rPr>
        <w:t xml:space="preserve">), в сфере </w:t>
      </w:r>
      <w:r w:rsidR="00F43BA9" w:rsidRPr="008A2425">
        <w:rPr>
          <w:sz w:val="28"/>
          <w:szCs w:val="28"/>
        </w:rPr>
        <w:t xml:space="preserve">обеспечение электроэнергией, газом, паром </w:t>
      </w:r>
      <w:r w:rsidR="00384031" w:rsidRPr="008A2425">
        <w:rPr>
          <w:sz w:val="28"/>
          <w:szCs w:val="28"/>
        </w:rPr>
        <w:t xml:space="preserve"> – </w:t>
      </w:r>
      <w:r w:rsidR="00142A9C" w:rsidRPr="008A2425">
        <w:rPr>
          <w:sz w:val="28"/>
          <w:szCs w:val="28"/>
        </w:rPr>
        <w:t>35,5</w:t>
      </w:r>
      <w:r w:rsidR="00384031" w:rsidRPr="008A2425">
        <w:rPr>
          <w:sz w:val="28"/>
          <w:szCs w:val="28"/>
        </w:rPr>
        <w:t xml:space="preserve"> млн. руб.(</w:t>
      </w:r>
      <w:r w:rsidR="00C44E93" w:rsidRPr="008A2425">
        <w:rPr>
          <w:sz w:val="28"/>
          <w:szCs w:val="28"/>
        </w:rPr>
        <w:t>1</w:t>
      </w:r>
      <w:r w:rsidR="00142A9C" w:rsidRPr="008A2425">
        <w:rPr>
          <w:sz w:val="28"/>
          <w:szCs w:val="28"/>
        </w:rPr>
        <w:t>12,1</w:t>
      </w:r>
      <w:r w:rsidR="00384031" w:rsidRPr="008A2425">
        <w:rPr>
          <w:sz w:val="28"/>
          <w:szCs w:val="28"/>
        </w:rPr>
        <w:t xml:space="preserve"> % к уровню  прошлого  года)</w:t>
      </w:r>
      <w:r w:rsidR="00F43BA9" w:rsidRPr="008A2425">
        <w:rPr>
          <w:sz w:val="28"/>
          <w:szCs w:val="28"/>
        </w:rPr>
        <w:t xml:space="preserve">, в сфере водоснабжение, водоотведение  – </w:t>
      </w:r>
      <w:r w:rsidR="00142A9C" w:rsidRPr="008A2425">
        <w:rPr>
          <w:sz w:val="28"/>
          <w:szCs w:val="28"/>
        </w:rPr>
        <w:t>12,8</w:t>
      </w:r>
      <w:r w:rsidR="00F43BA9" w:rsidRPr="008A2425">
        <w:rPr>
          <w:sz w:val="28"/>
          <w:szCs w:val="28"/>
        </w:rPr>
        <w:t xml:space="preserve"> млн. руб.(10</w:t>
      </w:r>
      <w:r w:rsidR="00142A9C" w:rsidRPr="008A2425">
        <w:rPr>
          <w:sz w:val="28"/>
          <w:szCs w:val="28"/>
        </w:rPr>
        <w:t>4,</w:t>
      </w:r>
      <w:r w:rsidR="00D16934">
        <w:rPr>
          <w:sz w:val="28"/>
          <w:szCs w:val="28"/>
        </w:rPr>
        <w:t>6</w:t>
      </w:r>
      <w:r w:rsidR="00F43BA9" w:rsidRPr="008A2425">
        <w:rPr>
          <w:sz w:val="28"/>
          <w:szCs w:val="28"/>
        </w:rPr>
        <w:t xml:space="preserve"> % к уровню  прошлого  года).</w:t>
      </w:r>
      <w:r w:rsidR="00384031" w:rsidRPr="008A2425">
        <w:rPr>
          <w:sz w:val="28"/>
          <w:szCs w:val="28"/>
        </w:rPr>
        <w:t xml:space="preserve"> </w:t>
      </w:r>
    </w:p>
    <w:p w:rsidR="00A4113B" w:rsidRPr="008A2425" w:rsidRDefault="008B00E8" w:rsidP="00880433">
      <w:pPr>
        <w:ind w:firstLine="709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Предприятиями Хвойнинского района выпускаются следующие виды  продукции: пиломатериалы, </w:t>
      </w:r>
      <w:r w:rsidR="00AB25CF" w:rsidRPr="008A2425">
        <w:rPr>
          <w:sz w:val="28"/>
          <w:szCs w:val="28"/>
        </w:rPr>
        <w:t>технологическая щепа,</w:t>
      </w:r>
      <w:r w:rsidRPr="008A2425">
        <w:rPr>
          <w:sz w:val="28"/>
          <w:szCs w:val="28"/>
        </w:rPr>
        <w:t xml:space="preserve"> песок, щебень, гравий, торф, моточные изделия,  пив</w:t>
      </w:r>
      <w:r w:rsidR="0019230F" w:rsidRPr="008A2425">
        <w:rPr>
          <w:sz w:val="28"/>
          <w:szCs w:val="28"/>
        </w:rPr>
        <w:t>о</w:t>
      </w:r>
      <w:r w:rsidRPr="008A2425">
        <w:rPr>
          <w:sz w:val="28"/>
          <w:szCs w:val="28"/>
        </w:rPr>
        <w:t>,  безалкогольны</w:t>
      </w:r>
      <w:r w:rsidR="0019230F" w:rsidRPr="008A2425">
        <w:rPr>
          <w:sz w:val="28"/>
          <w:szCs w:val="28"/>
        </w:rPr>
        <w:t>е</w:t>
      </w:r>
      <w:r w:rsidRPr="008A2425">
        <w:rPr>
          <w:sz w:val="28"/>
          <w:szCs w:val="28"/>
        </w:rPr>
        <w:t xml:space="preserve"> напитк</w:t>
      </w:r>
      <w:r w:rsidR="0019230F" w:rsidRPr="008A2425">
        <w:rPr>
          <w:sz w:val="28"/>
          <w:szCs w:val="28"/>
        </w:rPr>
        <w:t>и</w:t>
      </w:r>
      <w:r w:rsidRPr="008A2425">
        <w:rPr>
          <w:sz w:val="28"/>
          <w:szCs w:val="28"/>
        </w:rPr>
        <w:t xml:space="preserve">, </w:t>
      </w:r>
      <w:r w:rsidR="00AB25CF" w:rsidRPr="008A2425">
        <w:rPr>
          <w:sz w:val="28"/>
          <w:szCs w:val="28"/>
        </w:rPr>
        <w:t xml:space="preserve">пастеризованное </w:t>
      </w:r>
      <w:r w:rsidRPr="008A2425">
        <w:rPr>
          <w:sz w:val="28"/>
          <w:szCs w:val="28"/>
        </w:rPr>
        <w:t xml:space="preserve">молоко, </w:t>
      </w:r>
      <w:r w:rsidR="00AB25CF" w:rsidRPr="008A2425">
        <w:rPr>
          <w:sz w:val="28"/>
          <w:szCs w:val="28"/>
        </w:rPr>
        <w:t>творог, сметана,</w:t>
      </w:r>
      <w:r w:rsidR="0019230F" w:rsidRPr="008A2425">
        <w:rPr>
          <w:sz w:val="28"/>
          <w:szCs w:val="28"/>
        </w:rPr>
        <w:t xml:space="preserve"> ряженка,</w:t>
      </w:r>
      <w:r w:rsidR="00AB25CF" w:rsidRPr="008A2425">
        <w:rPr>
          <w:sz w:val="28"/>
          <w:szCs w:val="28"/>
        </w:rPr>
        <w:t xml:space="preserve"> </w:t>
      </w:r>
      <w:r w:rsidR="0019230F" w:rsidRPr="008A2425">
        <w:rPr>
          <w:sz w:val="28"/>
          <w:szCs w:val="28"/>
        </w:rPr>
        <w:t xml:space="preserve">снежок, </w:t>
      </w:r>
      <w:r w:rsidR="005B3324" w:rsidRPr="008A2425">
        <w:rPr>
          <w:sz w:val="28"/>
          <w:szCs w:val="28"/>
        </w:rPr>
        <w:t xml:space="preserve">масло, йогурт, </w:t>
      </w:r>
      <w:r w:rsidR="00AB25CF" w:rsidRPr="008A2425">
        <w:rPr>
          <w:sz w:val="28"/>
          <w:szCs w:val="28"/>
        </w:rPr>
        <w:t xml:space="preserve">чай, </w:t>
      </w:r>
      <w:r w:rsidR="006252F2" w:rsidRPr="008A2425">
        <w:rPr>
          <w:sz w:val="28"/>
          <w:szCs w:val="28"/>
        </w:rPr>
        <w:t xml:space="preserve">чайные напитки, джемы, сиропы, </w:t>
      </w:r>
      <w:r w:rsidR="00AB25CF" w:rsidRPr="008A2425">
        <w:rPr>
          <w:sz w:val="28"/>
          <w:szCs w:val="28"/>
        </w:rPr>
        <w:t xml:space="preserve">племенной скот,  </w:t>
      </w:r>
      <w:r w:rsidRPr="008A2425">
        <w:rPr>
          <w:sz w:val="28"/>
          <w:szCs w:val="28"/>
        </w:rPr>
        <w:t>хлебобулочные и кондитерские изделия</w:t>
      </w:r>
      <w:r w:rsidR="00A4113B" w:rsidRPr="008A2425">
        <w:rPr>
          <w:sz w:val="28"/>
          <w:szCs w:val="28"/>
        </w:rPr>
        <w:t xml:space="preserve"> ,  оказывается ряд услуг, в том числе техническое обслуживание и ремонт тепловозов, транспортировка нефти и светлых нефтепродуктов.</w:t>
      </w:r>
    </w:p>
    <w:p w:rsidR="00B66EBC" w:rsidRPr="008A242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Структура экономики района с учетом субъектов малого и среднего предпринимательства выглядит следующим образом: предприятия  сельского хозяйства, охоты и лесного хозяйства  – </w:t>
      </w:r>
      <w:r w:rsidR="00C873EB" w:rsidRPr="008A2425">
        <w:rPr>
          <w:sz w:val="28"/>
          <w:szCs w:val="28"/>
        </w:rPr>
        <w:t>8</w:t>
      </w:r>
      <w:r w:rsidRPr="008A2425">
        <w:rPr>
          <w:sz w:val="28"/>
          <w:szCs w:val="28"/>
        </w:rPr>
        <w:t xml:space="preserve"> % в т.ч. услуги в отрасли лесозаготовок -</w:t>
      </w:r>
      <w:r w:rsidR="00DE2E0B" w:rsidRPr="008A2425">
        <w:rPr>
          <w:sz w:val="28"/>
          <w:szCs w:val="28"/>
        </w:rPr>
        <w:t>6</w:t>
      </w:r>
      <w:r w:rsidRPr="008A2425">
        <w:rPr>
          <w:sz w:val="28"/>
          <w:szCs w:val="28"/>
        </w:rPr>
        <w:t xml:space="preserve"> %, добыча полезных ископаемых –</w:t>
      </w:r>
      <w:r w:rsidR="00CD74BA" w:rsidRPr="008A2425">
        <w:rPr>
          <w:sz w:val="28"/>
          <w:szCs w:val="28"/>
        </w:rPr>
        <w:t>1</w:t>
      </w:r>
      <w:r w:rsidRPr="008A2425">
        <w:rPr>
          <w:sz w:val="28"/>
          <w:szCs w:val="28"/>
        </w:rPr>
        <w:t>%, обрабатывающие производства -</w:t>
      </w:r>
      <w:r w:rsidR="00D96B2D" w:rsidRPr="008A2425">
        <w:rPr>
          <w:sz w:val="28"/>
          <w:szCs w:val="28"/>
        </w:rPr>
        <w:t>9</w:t>
      </w:r>
      <w:r w:rsidRPr="008A2425">
        <w:rPr>
          <w:sz w:val="28"/>
          <w:szCs w:val="28"/>
        </w:rPr>
        <w:t xml:space="preserve">%, </w:t>
      </w:r>
      <w:r w:rsidR="005F776E" w:rsidRPr="008A2425">
        <w:rPr>
          <w:sz w:val="28"/>
          <w:szCs w:val="28"/>
        </w:rPr>
        <w:t xml:space="preserve">обеспечение электроэнергией, газом и паром  </w:t>
      </w:r>
      <w:r w:rsidRPr="008A2425">
        <w:rPr>
          <w:sz w:val="28"/>
          <w:szCs w:val="28"/>
        </w:rPr>
        <w:t>–</w:t>
      </w:r>
      <w:r w:rsidR="005B3324" w:rsidRPr="008A2425">
        <w:rPr>
          <w:sz w:val="28"/>
          <w:szCs w:val="28"/>
        </w:rPr>
        <w:t xml:space="preserve"> 4</w:t>
      </w:r>
      <w:r w:rsidRPr="008A2425">
        <w:rPr>
          <w:sz w:val="28"/>
          <w:szCs w:val="28"/>
        </w:rPr>
        <w:t xml:space="preserve">%,  оптовая и розничная торговля- </w:t>
      </w:r>
      <w:r w:rsidR="005B3324" w:rsidRPr="008A2425">
        <w:rPr>
          <w:sz w:val="28"/>
          <w:szCs w:val="28"/>
        </w:rPr>
        <w:t>26</w:t>
      </w:r>
      <w:r w:rsidRPr="008A2425">
        <w:rPr>
          <w:sz w:val="28"/>
          <w:szCs w:val="28"/>
        </w:rPr>
        <w:t xml:space="preserve">%, </w:t>
      </w:r>
      <w:r w:rsidR="005F776E" w:rsidRPr="008A2425">
        <w:rPr>
          <w:sz w:val="28"/>
          <w:szCs w:val="28"/>
        </w:rPr>
        <w:t xml:space="preserve">транспортировка и хранение  </w:t>
      </w:r>
      <w:r w:rsidRPr="008A2425">
        <w:rPr>
          <w:sz w:val="28"/>
          <w:szCs w:val="28"/>
        </w:rPr>
        <w:t>-</w:t>
      </w:r>
      <w:r w:rsidR="00D96B2D" w:rsidRPr="008A2425">
        <w:rPr>
          <w:sz w:val="28"/>
          <w:szCs w:val="28"/>
        </w:rPr>
        <w:t>4</w:t>
      </w:r>
      <w:r w:rsidR="005B3324" w:rsidRPr="008A2425">
        <w:rPr>
          <w:sz w:val="28"/>
          <w:szCs w:val="28"/>
        </w:rPr>
        <w:t>8</w:t>
      </w:r>
      <w:r w:rsidRPr="008A2425">
        <w:rPr>
          <w:sz w:val="28"/>
          <w:szCs w:val="28"/>
        </w:rPr>
        <w:t xml:space="preserve"> %</w:t>
      </w:r>
      <w:r w:rsidR="005F776E" w:rsidRPr="008A2425">
        <w:rPr>
          <w:sz w:val="28"/>
          <w:szCs w:val="28"/>
        </w:rPr>
        <w:t>, связь-</w:t>
      </w:r>
      <w:r w:rsidR="005B3324" w:rsidRPr="008A2425">
        <w:rPr>
          <w:sz w:val="28"/>
          <w:szCs w:val="28"/>
        </w:rPr>
        <w:t>3</w:t>
      </w:r>
      <w:r w:rsidR="005F776E" w:rsidRPr="008A2425">
        <w:rPr>
          <w:sz w:val="28"/>
          <w:szCs w:val="28"/>
        </w:rPr>
        <w:t>%</w:t>
      </w:r>
      <w:r w:rsidR="005B3324" w:rsidRPr="008A2425">
        <w:rPr>
          <w:sz w:val="28"/>
          <w:szCs w:val="28"/>
        </w:rPr>
        <w:t>, прочие – 1%</w:t>
      </w:r>
      <w:r w:rsidRPr="008A2425">
        <w:rPr>
          <w:sz w:val="28"/>
          <w:szCs w:val="28"/>
        </w:rPr>
        <w:t>.</w:t>
      </w:r>
    </w:p>
    <w:p w:rsidR="00D96B2D" w:rsidRPr="008A2425" w:rsidRDefault="00D96B2D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10E95" w:rsidRPr="008A2425" w:rsidRDefault="00F25559" w:rsidP="00B66EBC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8A2425">
        <w:rPr>
          <w:b/>
          <w:sz w:val="28"/>
          <w:szCs w:val="28"/>
          <w:u w:val="single"/>
        </w:rPr>
        <w:t xml:space="preserve">2. </w:t>
      </w:r>
      <w:r w:rsidR="00B66EBC" w:rsidRPr="008A2425">
        <w:rPr>
          <w:b/>
          <w:sz w:val="28"/>
          <w:szCs w:val="28"/>
          <w:u w:val="single"/>
        </w:rPr>
        <w:t>С</w:t>
      </w:r>
      <w:r w:rsidR="00A92702" w:rsidRPr="008A2425">
        <w:rPr>
          <w:b/>
          <w:sz w:val="28"/>
          <w:szCs w:val="28"/>
          <w:u w:val="single"/>
        </w:rPr>
        <w:t>ЕЛЬСКОЕ ХОЗЯЙСТВО</w:t>
      </w:r>
    </w:p>
    <w:p w:rsidR="00B66EBC" w:rsidRPr="008A2425" w:rsidRDefault="00811679" w:rsidP="00B66EBC">
      <w:pPr>
        <w:ind w:firstLine="708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В 1 </w:t>
      </w:r>
      <w:r w:rsidR="00586AC0" w:rsidRPr="008A2425">
        <w:rPr>
          <w:sz w:val="28"/>
          <w:szCs w:val="28"/>
        </w:rPr>
        <w:t xml:space="preserve">полугодии </w:t>
      </w:r>
      <w:r w:rsidRPr="008A2425">
        <w:rPr>
          <w:sz w:val="28"/>
          <w:szCs w:val="28"/>
        </w:rPr>
        <w:t xml:space="preserve"> 201</w:t>
      </w:r>
      <w:r w:rsidR="003069B6" w:rsidRPr="008A2425">
        <w:rPr>
          <w:sz w:val="28"/>
          <w:szCs w:val="28"/>
        </w:rPr>
        <w:t>8</w:t>
      </w:r>
      <w:r w:rsidRPr="008A2425">
        <w:rPr>
          <w:sz w:val="28"/>
          <w:szCs w:val="28"/>
        </w:rPr>
        <w:t xml:space="preserve"> года на территории района </w:t>
      </w:r>
      <w:r w:rsidR="00357FEA" w:rsidRPr="008A2425">
        <w:rPr>
          <w:sz w:val="28"/>
          <w:szCs w:val="28"/>
        </w:rPr>
        <w:t xml:space="preserve">осуществляли </w:t>
      </w:r>
      <w:r w:rsidRPr="008A2425">
        <w:rPr>
          <w:sz w:val="28"/>
          <w:szCs w:val="28"/>
        </w:rPr>
        <w:t xml:space="preserve"> </w:t>
      </w:r>
      <w:r w:rsidR="00B66EBC" w:rsidRPr="008A2425">
        <w:rPr>
          <w:sz w:val="28"/>
          <w:szCs w:val="28"/>
        </w:rPr>
        <w:t xml:space="preserve">сельскохозяйственную деятельность </w:t>
      </w:r>
      <w:r w:rsidR="003A6D6C" w:rsidRPr="008A2425">
        <w:rPr>
          <w:sz w:val="28"/>
          <w:szCs w:val="28"/>
        </w:rPr>
        <w:t>1</w:t>
      </w:r>
      <w:r w:rsidR="00357FEA" w:rsidRPr="008A2425">
        <w:rPr>
          <w:sz w:val="28"/>
          <w:szCs w:val="28"/>
        </w:rPr>
        <w:t xml:space="preserve"> </w:t>
      </w:r>
      <w:r w:rsidR="003069B6" w:rsidRPr="008A2425">
        <w:rPr>
          <w:sz w:val="28"/>
          <w:szCs w:val="28"/>
        </w:rPr>
        <w:t>производственный</w:t>
      </w:r>
      <w:r w:rsidR="00B66EBC" w:rsidRPr="008A2425">
        <w:rPr>
          <w:sz w:val="28"/>
          <w:szCs w:val="28"/>
        </w:rPr>
        <w:t xml:space="preserve"> кооператив,</w:t>
      </w:r>
      <w:r w:rsidR="00347768" w:rsidRPr="008A2425">
        <w:rPr>
          <w:sz w:val="28"/>
          <w:szCs w:val="28"/>
        </w:rPr>
        <w:t xml:space="preserve"> </w:t>
      </w:r>
      <w:r w:rsidR="003A6D6C" w:rsidRPr="008A2425">
        <w:rPr>
          <w:sz w:val="28"/>
          <w:szCs w:val="28"/>
        </w:rPr>
        <w:t>3</w:t>
      </w:r>
      <w:r w:rsidR="00B66EBC" w:rsidRPr="008A2425">
        <w:rPr>
          <w:sz w:val="28"/>
          <w:szCs w:val="28"/>
        </w:rPr>
        <w:t xml:space="preserve"> обществ</w:t>
      </w:r>
      <w:r w:rsidR="003A6D6C" w:rsidRPr="008A2425">
        <w:rPr>
          <w:sz w:val="28"/>
          <w:szCs w:val="28"/>
        </w:rPr>
        <w:t>а</w:t>
      </w:r>
      <w:r w:rsidR="00B66EBC" w:rsidRPr="008A2425">
        <w:rPr>
          <w:sz w:val="28"/>
          <w:szCs w:val="28"/>
        </w:rPr>
        <w:t xml:space="preserve"> с ограниченной ответственностью,  </w:t>
      </w:r>
      <w:r w:rsidR="00357FEA" w:rsidRPr="008A2425">
        <w:rPr>
          <w:sz w:val="28"/>
          <w:szCs w:val="28"/>
        </w:rPr>
        <w:t>3</w:t>
      </w:r>
      <w:r w:rsidR="00586AC0" w:rsidRPr="008A2425">
        <w:rPr>
          <w:sz w:val="28"/>
          <w:szCs w:val="28"/>
        </w:rPr>
        <w:t>5</w:t>
      </w:r>
      <w:r w:rsidR="00B73609" w:rsidRPr="008A2425">
        <w:rPr>
          <w:sz w:val="28"/>
          <w:szCs w:val="28"/>
        </w:rPr>
        <w:t xml:space="preserve"> крестьянск</w:t>
      </w:r>
      <w:r w:rsidR="003A6D6C" w:rsidRPr="008A2425">
        <w:rPr>
          <w:sz w:val="28"/>
          <w:szCs w:val="28"/>
        </w:rPr>
        <w:t>их (фермерских)</w:t>
      </w:r>
      <w:r w:rsidR="00B66EBC" w:rsidRPr="008A2425">
        <w:rPr>
          <w:sz w:val="28"/>
          <w:szCs w:val="28"/>
        </w:rPr>
        <w:t xml:space="preserve"> хозяйств</w:t>
      </w:r>
      <w:r w:rsidR="00357FEA" w:rsidRPr="008A2425">
        <w:rPr>
          <w:sz w:val="28"/>
          <w:szCs w:val="28"/>
        </w:rPr>
        <w:t>а</w:t>
      </w:r>
      <w:r w:rsidR="00B66EBC" w:rsidRPr="008A2425">
        <w:rPr>
          <w:sz w:val="28"/>
          <w:szCs w:val="28"/>
        </w:rPr>
        <w:t xml:space="preserve"> и </w:t>
      </w:r>
      <w:r w:rsidR="00347768" w:rsidRPr="008A2425">
        <w:rPr>
          <w:sz w:val="28"/>
          <w:szCs w:val="28"/>
        </w:rPr>
        <w:t>около</w:t>
      </w:r>
      <w:r w:rsidR="00B73609" w:rsidRPr="008A2425">
        <w:rPr>
          <w:sz w:val="28"/>
          <w:szCs w:val="28"/>
        </w:rPr>
        <w:t xml:space="preserve"> 5</w:t>
      </w:r>
      <w:r w:rsidR="00B66EBC" w:rsidRPr="008A2425">
        <w:rPr>
          <w:sz w:val="28"/>
          <w:szCs w:val="28"/>
        </w:rPr>
        <w:t xml:space="preserve"> тыс</w:t>
      </w:r>
      <w:r w:rsidR="003A6D6C" w:rsidRPr="008A2425">
        <w:rPr>
          <w:sz w:val="28"/>
          <w:szCs w:val="28"/>
        </w:rPr>
        <w:t>яч</w:t>
      </w:r>
      <w:r w:rsidR="00B66EBC" w:rsidRPr="008A2425">
        <w:rPr>
          <w:sz w:val="28"/>
          <w:szCs w:val="28"/>
        </w:rPr>
        <w:t xml:space="preserve"> личных подсобных хозяйств.</w:t>
      </w:r>
    </w:p>
    <w:p w:rsidR="00B66EBC" w:rsidRPr="00C61A9F" w:rsidRDefault="00B66EBC" w:rsidP="00B66EBC">
      <w:pPr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      </w:t>
      </w:r>
      <w:r w:rsidRPr="008A2425">
        <w:rPr>
          <w:sz w:val="28"/>
          <w:szCs w:val="28"/>
        </w:rPr>
        <w:tab/>
      </w:r>
      <w:r w:rsidR="00811679" w:rsidRPr="008A2425">
        <w:rPr>
          <w:sz w:val="28"/>
          <w:szCs w:val="28"/>
        </w:rPr>
        <w:t>На 1</w:t>
      </w:r>
      <w:r w:rsidR="00586AC0" w:rsidRPr="008A2425">
        <w:rPr>
          <w:sz w:val="28"/>
          <w:szCs w:val="28"/>
        </w:rPr>
        <w:t>июля</w:t>
      </w:r>
      <w:r w:rsidR="00811679" w:rsidRPr="008A2425">
        <w:rPr>
          <w:sz w:val="28"/>
          <w:szCs w:val="28"/>
        </w:rPr>
        <w:t xml:space="preserve"> 201</w:t>
      </w:r>
      <w:r w:rsidR="00357FEA" w:rsidRPr="008A2425">
        <w:rPr>
          <w:sz w:val="28"/>
          <w:szCs w:val="28"/>
        </w:rPr>
        <w:t>8</w:t>
      </w:r>
      <w:r w:rsidR="00811679" w:rsidRPr="008A2425">
        <w:rPr>
          <w:sz w:val="28"/>
          <w:szCs w:val="28"/>
        </w:rPr>
        <w:t xml:space="preserve"> года  в хозяйствах всех категорий  содержалось 2</w:t>
      </w:r>
      <w:r w:rsidR="00586AC0" w:rsidRPr="008A2425">
        <w:rPr>
          <w:sz w:val="28"/>
          <w:szCs w:val="28"/>
        </w:rPr>
        <w:t>14</w:t>
      </w:r>
      <w:r w:rsidR="00EA3DB9">
        <w:rPr>
          <w:sz w:val="28"/>
          <w:szCs w:val="28"/>
        </w:rPr>
        <w:t>1</w:t>
      </w:r>
      <w:r w:rsidR="00811679" w:rsidRPr="008A2425">
        <w:rPr>
          <w:sz w:val="28"/>
          <w:szCs w:val="28"/>
        </w:rPr>
        <w:t xml:space="preserve"> голов</w:t>
      </w:r>
      <w:r w:rsidR="00A54BD4">
        <w:rPr>
          <w:sz w:val="28"/>
          <w:szCs w:val="28"/>
        </w:rPr>
        <w:t>а</w:t>
      </w:r>
      <w:r w:rsidR="00811679" w:rsidRPr="008A2425">
        <w:rPr>
          <w:sz w:val="28"/>
          <w:szCs w:val="28"/>
        </w:rPr>
        <w:t xml:space="preserve"> </w:t>
      </w:r>
      <w:r w:rsidRPr="008A2425">
        <w:rPr>
          <w:sz w:val="28"/>
          <w:szCs w:val="28"/>
        </w:rPr>
        <w:t xml:space="preserve"> крупного рогатого скота  или </w:t>
      </w:r>
      <w:r w:rsidR="00586AC0" w:rsidRPr="008A2425">
        <w:rPr>
          <w:sz w:val="28"/>
          <w:szCs w:val="28"/>
        </w:rPr>
        <w:t>100,5</w:t>
      </w:r>
      <w:r w:rsidRPr="008A2425">
        <w:rPr>
          <w:sz w:val="28"/>
          <w:szCs w:val="28"/>
        </w:rPr>
        <w:t xml:space="preserve">% к </w:t>
      </w:r>
      <w:r w:rsidR="00B73609" w:rsidRPr="008A2425">
        <w:rPr>
          <w:sz w:val="28"/>
          <w:szCs w:val="28"/>
        </w:rPr>
        <w:t xml:space="preserve">аналогичному </w:t>
      </w:r>
      <w:r w:rsidR="0002120C" w:rsidRPr="008A2425">
        <w:rPr>
          <w:sz w:val="28"/>
          <w:szCs w:val="28"/>
        </w:rPr>
        <w:t>периоду</w:t>
      </w:r>
      <w:r w:rsidRPr="008A2425">
        <w:rPr>
          <w:sz w:val="28"/>
          <w:szCs w:val="28"/>
        </w:rPr>
        <w:t xml:space="preserve"> 201</w:t>
      </w:r>
      <w:r w:rsidR="00357FEA" w:rsidRPr="008A2425">
        <w:rPr>
          <w:sz w:val="28"/>
          <w:szCs w:val="28"/>
        </w:rPr>
        <w:t>7</w:t>
      </w:r>
      <w:r w:rsidRPr="008A2425">
        <w:rPr>
          <w:sz w:val="28"/>
          <w:szCs w:val="28"/>
        </w:rPr>
        <w:t xml:space="preserve"> </w:t>
      </w:r>
      <w:r w:rsidR="00B73609" w:rsidRPr="008A2425">
        <w:rPr>
          <w:sz w:val="28"/>
          <w:szCs w:val="28"/>
        </w:rPr>
        <w:t>г</w:t>
      </w:r>
      <w:r w:rsidR="000C2487" w:rsidRPr="008A2425">
        <w:rPr>
          <w:sz w:val="28"/>
          <w:szCs w:val="28"/>
        </w:rPr>
        <w:t xml:space="preserve">ода, </w:t>
      </w:r>
      <w:r w:rsidR="00B73609" w:rsidRPr="008A2425">
        <w:rPr>
          <w:sz w:val="28"/>
          <w:szCs w:val="28"/>
        </w:rPr>
        <w:t xml:space="preserve"> в т.ч. коров </w:t>
      </w:r>
      <w:r w:rsidR="00357FEA" w:rsidRPr="008A2425">
        <w:rPr>
          <w:sz w:val="28"/>
          <w:szCs w:val="28"/>
        </w:rPr>
        <w:t>9</w:t>
      </w:r>
      <w:r w:rsidR="00586AC0" w:rsidRPr="008A2425">
        <w:rPr>
          <w:sz w:val="28"/>
          <w:szCs w:val="28"/>
        </w:rPr>
        <w:t>2</w:t>
      </w:r>
      <w:r w:rsidR="00EA3DB9">
        <w:rPr>
          <w:sz w:val="28"/>
          <w:szCs w:val="28"/>
        </w:rPr>
        <w:t>0</w:t>
      </w:r>
      <w:r w:rsidRPr="008A2425">
        <w:rPr>
          <w:sz w:val="28"/>
          <w:szCs w:val="28"/>
        </w:rPr>
        <w:t xml:space="preserve"> гол</w:t>
      </w:r>
      <w:r w:rsidR="00B73609" w:rsidRPr="008A2425">
        <w:rPr>
          <w:sz w:val="28"/>
          <w:szCs w:val="28"/>
        </w:rPr>
        <w:t>ов</w:t>
      </w:r>
      <w:r w:rsidRPr="008A2425">
        <w:rPr>
          <w:sz w:val="28"/>
          <w:szCs w:val="28"/>
        </w:rPr>
        <w:t xml:space="preserve"> или </w:t>
      </w:r>
      <w:r w:rsidR="00EA3DB9">
        <w:rPr>
          <w:sz w:val="28"/>
          <w:szCs w:val="28"/>
        </w:rPr>
        <w:t>88,8</w:t>
      </w:r>
      <w:r w:rsidR="00347768" w:rsidRPr="008A2425">
        <w:rPr>
          <w:sz w:val="28"/>
          <w:szCs w:val="28"/>
        </w:rPr>
        <w:t xml:space="preserve"> </w:t>
      </w:r>
      <w:r w:rsidRPr="008A2425">
        <w:rPr>
          <w:sz w:val="28"/>
          <w:szCs w:val="28"/>
        </w:rPr>
        <w:t>%</w:t>
      </w:r>
      <w:r w:rsidR="00811679" w:rsidRPr="008A2425">
        <w:rPr>
          <w:sz w:val="28"/>
          <w:szCs w:val="28"/>
        </w:rPr>
        <w:t>,</w:t>
      </w:r>
      <w:r w:rsidR="008E0263" w:rsidRPr="008A2425">
        <w:rPr>
          <w:sz w:val="28"/>
          <w:szCs w:val="28"/>
        </w:rPr>
        <w:t xml:space="preserve"> </w:t>
      </w:r>
      <w:r w:rsidR="00586AC0" w:rsidRPr="008A2425">
        <w:rPr>
          <w:sz w:val="28"/>
          <w:szCs w:val="28"/>
        </w:rPr>
        <w:t>84</w:t>
      </w:r>
      <w:r w:rsidR="00EA3DB9">
        <w:rPr>
          <w:sz w:val="28"/>
          <w:szCs w:val="28"/>
        </w:rPr>
        <w:t>8</w:t>
      </w:r>
      <w:r w:rsidR="00811679" w:rsidRPr="008A2425">
        <w:rPr>
          <w:sz w:val="28"/>
          <w:szCs w:val="28"/>
        </w:rPr>
        <w:t xml:space="preserve"> голов овец и коз - (</w:t>
      </w:r>
      <w:r w:rsidR="00586AC0" w:rsidRPr="008A2425">
        <w:rPr>
          <w:sz w:val="28"/>
          <w:szCs w:val="28"/>
        </w:rPr>
        <w:t>10</w:t>
      </w:r>
      <w:r w:rsidR="00EA3DB9">
        <w:rPr>
          <w:sz w:val="28"/>
          <w:szCs w:val="28"/>
        </w:rPr>
        <w:t>9,4</w:t>
      </w:r>
      <w:r w:rsidR="00811679" w:rsidRPr="008A2425">
        <w:rPr>
          <w:sz w:val="28"/>
          <w:szCs w:val="28"/>
        </w:rPr>
        <w:t xml:space="preserve">%), </w:t>
      </w:r>
      <w:r w:rsidR="00586AC0" w:rsidRPr="008A2425">
        <w:rPr>
          <w:sz w:val="28"/>
          <w:szCs w:val="28"/>
        </w:rPr>
        <w:t>436</w:t>
      </w:r>
      <w:r w:rsidR="00811679" w:rsidRPr="008A2425">
        <w:rPr>
          <w:sz w:val="28"/>
          <w:szCs w:val="28"/>
        </w:rPr>
        <w:t xml:space="preserve"> голов свин</w:t>
      </w:r>
      <w:r w:rsidR="00586AC0" w:rsidRPr="008A2425">
        <w:rPr>
          <w:sz w:val="28"/>
          <w:szCs w:val="28"/>
        </w:rPr>
        <w:t xml:space="preserve">ей </w:t>
      </w:r>
      <w:r w:rsidR="00811679" w:rsidRPr="008A2425">
        <w:rPr>
          <w:sz w:val="28"/>
          <w:szCs w:val="28"/>
        </w:rPr>
        <w:t>(</w:t>
      </w:r>
      <w:r w:rsidR="00586AC0" w:rsidRPr="008A2425">
        <w:rPr>
          <w:sz w:val="28"/>
          <w:szCs w:val="28"/>
        </w:rPr>
        <w:t>8</w:t>
      </w:r>
      <w:r w:rsidR="00EA3DB9">
        <w:rPr>
          <w:sz w:val="28"/>
          <w:szCs w:val="28"/>
        </w:rPr>
        <w:t>6,9</w:t>
      </w:r>
      <w:r w:rsidR="00811679" w:rsidRPr="008A2425">
        <w:rPr>
          <w:sz w:val="28"/>
          <w:szCs w:val="28"/>
        </w:rPr>
        <w:t>%)</w:t>
      </w:r>
      <w:r w:rsidR="00357FEA" w:rsidRPr="008A2425">
        <w:rPr>
          <w:sz w:val="28"/>
          <w:szCs w:val="28"/>
        </w:rPr>
        <w:t>.</w:t>
      </w:r>
      <w:r w:rsidR="00811679" w:rsidRPr="00C61A9F">
        <w:rPr>
          <w:sz w:val="28"/>
          <w:szCs w:val="28"/>
        </w:rPr>
        <w:t xml:space="preserve">        </w:t>
      </w:r>
      <w:r w:rsidRPr="00C61A9F">
        <w:rPr>
          <w:sz w:val="28"/>
          <w:szCs w:val="28"/>
        </w:rPr>
        <w:t xml:space="preserve">   </w:t>
      </w:r>
    </w:p>
    <w:p w:rsidR="00B66EBC" w:rsidRPr="008A2425" w:rsidRDefault="00B66EBC" w:rsidP="00B66EBC">
      <w:pPr>
        <w:jc w:val="both"/>
        <w:rPr>
          <w:sz w:val="28"/>
          <w:szCs w:val="28"/>
        </w:rPr>
      </w:pPr>
      <w:r w:rsidRPr="00C61A9F">
        <w:rPr>
          <w:sz w:val="28"/>
          <w:szCs w:val="28"/>
        </w:rPr>
        <w:lastRenderedPageBreak/>
        <w:t xml:space="preserve">         </w:t>
      </w:r>
      <w:r w:rsidRPr="008A2425">
        <w:rPr>
          <w:sz w:val="28"/>
          <w:szCs w:val="28"/>
        </w:rPr>
        <w:t>Производство  молока в</w:t>
      </w:r>
      <w:r w:rsidR="00C57FCF" w:rsidRPr="008A2425">
        <w:rPr>
          <w:sz w:val="28"/>
          <w:szCs w:val="28"/>
        </w:rPr>
        <w:t xml:space="preserve"> сельскохозяйственных организациях</w:t>
      </w:r>
      <w:r w:rsidR="008E0263" w:rsidRPr="008A2425">
        <w:rPr>
          <w:sz w:val="28"/>
          <w:szCs w:val="28"/>
        </w:rPr>
        <w:t xml:space="preserve">   </w:t>
      </w:r>
      <w:r w:rsidR="00462C83" w:rsidRPr="008A2425">
        <w:rPr>
          <w:sz w:val="28"/>
          <w:szCs w:val="28"/>
        </w:rPr>
        <w:t xml:space="preserve"> </w:t>
      </w:r>
      <w:r w:rsidRPr="008A2425">
        <w:rPr>
          <w:sz w:val="28"/>
          <w:szCs w:val="28"/>
        </w:rPr>
        <w:t xml:space="preserve">составило </w:t>
      </w:r>
      <w:r w:rsidR="006969C5" w:rsidRPr="008A2425">
        <w:rPr>
          <w:sz w:val="28"/>
          <w:szCs w:val="28"/>
        </w:rPr>
        <w:t>2440,5</w:t>
      </w:r>
      <w:r w:rsidR="00B5780E" w:rsidRPr="008A2425">
        <w:rPr>
          <w:sz w:val="28"/>
          <w:szCs w:val="28"/>
        </w:rPr>
        <w:t xml:space="preserve"> </w:t>
      </w:r>
      <w:r w:rsidRPr="008A2425">
        <w:rPr>
          <w:sz w:val="28"/>
          <w:szCs w:val="28"/>
        </w:rPr>
        <w:t>т</w:t>
      </w:r>
      <w:r w:rsidR="00B5780E" w:rsidRPr="008A2425">
        <w:rPr>
          <w:sz w:val="28"/>
          <w:szCs w:val="28"/>
        </w:rPr>
        <w:t>онн</w:t>
      </w:r>
      <w:r w:rsidRPr="008A2425">
        <w:rPr>
          <w:sz w:val="28"/>
          <w:szCs w:val="28"/>
        </w:rPr>
        <w:t xml:space="preserve"> (</w:t>
      </w:r>
      <w:r w:rsidR="006969C5" w:rsidRPr="008A2425">
        <w:rPr>
          <w:sz w:val="28"/>
          <w:szCs w:val="28"/>
        </w:rPr>
        <w:t>98</w:t>
      </w:r>
      <w:r w:rsidR="00C57FCF" w:rsidRPr="008A2425">
        <w:rPr>
          <w:sz w:val="28"/>
          <w:szCs w:val="28"/>
        </w:rPr>
        <w:t xml:space="preserve"> </w:t>
      </w:r>
      <w:r w:rsidRPr="008A2425">
        <w:rPr>
          <w:sz w:val="28"/>
          <w:szCs w:val="28"/>
        </w:rPr>
        <w:t>%</w:t>
      </w:r>
      <w:r w:rsidR="00B5780E" w:rsidRPr="008A2425">
        <w:rPr>
          <w:sz w:val="28"/>
          <w:szCs w:val="28"/>
        </w:rPr>
        <w:t>)</w:t>
      </w:r>
      <w:r w:rsidRPr="008A2425">
        <w:rPr>
          <w:sz w:val="28"/>
          <w:szCs w:val="28"/>
        </w:rPr>
        <w:t>,</w:t>
      </w:r>
      <w:r w:rsidR="00C57FCF" w:rsidRPr="008A2425">
        <w:rPr>
          <w:sz w:val="28"/>
          <w:szCs w:val="28"/>
        </w:rPr>
        <w:t xml:space="preserve"> </w:t>
      </w:r>
      <w:r w:rsidRPr="008A2425">
        <w:rPr>
          <w:sz w:val="28"/>
          <w:szCs w:val="28"/>
        </w:rPr>
        <w:t xml:space="preserve"> производство мяса </w:t>
      </w:r>
      <w:r w:rsidR="006969C5" w:rsidRPr="008A2425">
        <w:rPr>
          <w:sz w:val="28"/>
          <w:szCs w:val="28"/>
        </w:rPr>
        <w:t>–</w:t>
      </w:r>
      <w:r w:rsidRPr="008A2425">
        <w:rPr>
          <w:sz w:val="28"/>
          <w:szCs w:val="28"/>
        </w:rPr>
        <w:t xml:space="preserve"> </w:t>
      </w:r>
      <w:r w:rsidR="006969C5" w:rsidRPr="008A2425">
        <w:rPr>
          <w:sz w:val="28"/>
          <w:szCs w:val="28"/>
        </w:rPr>
        <w:t>94,2</w:t>
      </w:r>
      <w:r w:rsidR="00462C83" w:rsidRPr="008A2425">
        <w:rPr>
          <w:sz w:val="28"/>
          <w:szCs w:val="28"/>
        </w:rPr>
        <w:t xml:space="preserve"> </w:t>
      </w:r>
      <w:r w:rsidRPr="008A2425">
        <w:rPr>
          <w:sz w:val="28"/>
          <w:szCs w:val="28"/>
        </w:rPr>
        <w:t>т</w:t>
      </w:r>
      <w:r w:rsidR="00B5780E" w:rsidRPr="008A2425">
        <w:rPr>
          <w:sz w:val="28"/>
          <w:szCs w:val="28"/>
        </w:rPr>
        <w:t>онн</w:t>
      </w:r>
      <w:r w:rsidRPr="008A2425">
        <w:rPr>
          <w:sz w:val="28"/>
          <w:szCs w:val="28"/>
        </w:rPr>
        <w:t xml:space="preserve"> (</w:t>
      </w:r>
      <w:r w:rsidR="006969C5" w:rsidRPr="008A2425">
        <w:rPr>
          <w:sz w:val="28"/>
          <w:szCs w:val="28"/>
        </w:rPr>
        <w:t>83,2</w:t>
      </w:r>
      <w:r w:rsidR="00E937F2" w:rsidRPr="008A2425">
        <w:rPr>
          <w:sz w:val="28"/>
          <w:szCs w:val="28"/>
        </w:rPr>
        <w:t xml:space="preserve"> </w:t>
      </w:r>
      <w:r w:rsidRPr="008A2425">
        <w:rPr>
          <w:sz w:val="28"/>
          <w:szCs w:val="28"/>
        </w:rPr>
        <w:t>%)</w:t>
      </w:r>
      <w:r w:rsidR="00B5780E" w:rsidRPr="008A2425">
        <w:rPr>
          <w:sz w:val="28"/>
          <w:szCs w:val="28"/>
        </w:rPr>
        <w:t xml:space="preserve">. </w:t>
      </w:r>
      <w:r w:rsidR="00C57FCF" w:rsidRPr="008A2425">
        <w:rPr>
          <w:sz w:val="28"/>
          <w:szCs w:val="28"/>
        </w:rPr>
        <w:t xml:space="preserve"> </w:t>
      </w:r>
      <w:r w:rsidR="005B6516" w:rsidRPr="008A2425">
        <w:rPr>
          <w:sz w:val="28"/>
          <w:szCs w:val="28"/>
        </w:rPr>
        <w:t xml:space="preserve"> </w:t>
      </w:r>
      <w:r w:rsidRPr="008A2425">
        <w:rPr>
          <w:sz w:val="28"/>
          <w:szCs w:val="28"/>
        </w:rPr>
        <w:t xml:space="preserve"> </w:t>
      </w:r>
    </w:p>
    <w:p w:rsidR="00EA3DB9" w:rsidRPr="00C61A9F" w:rsidRDefault="00EA3DB9" w:rsidP="00EA3DB9">
      <w:pPr>
        <w:ind w:firstLine="708"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Производство  молока  за 1 </w:t>
      </w:r>
      <w:r>
        <w:rPr>
          <w:sz w:val="28"/>
          <w:szCs w:val="28"/>
        </w:rPr>
        <w:t>полугодие</w:t>
      </w:r>
      <w:r w:rsidRPr="00C61A9F">
        <w:rPr>
          <w:sz w:val="28"/>
          <w:szCs w:val="28"/>
        </w:rPr>
        <w:t xml:space="preserve"> 2018 года в хозяйствах всех категорий составило  </w:t>
      </w:r>
      <w:r>
        <w:rPr>
          <w:sz w:val="28"/>
          <w:szCs w:val="28"/>
        </w:rPr>
        <w:t>2667,7</w:t>
      </w:r>
      <w:r w:rsidRPr="00C61A9F">
        <w:rPr>
          <w:sz w:val="28"/>
          <w:szCs w:val="28"/>
        </w:rPr>
        <w:t xml:space="preserve">   т (</w:t>
      </w:r>
      <w:r>
        <w:rPr>
          <w:sz w:val="28"/>
          <w:szCs w:val="28"/>
        </w:rPr>
        <w:t>97,8</w:t>
      </w:r>
      <w:r w:rsidRPr="00C61A9F">
        <w:rPr>
          <w:sz w:val="28"/>
          <w:szCs w:val="28"/>
        </w:rPr>
        <w:t xml:space="preserve"> % к уровню 2017 г.), производство мяса – </w:t>
      </w:r>
      <w:r>
        <w:rPr>
          <w:sz w:val="28"/>
          <w:szCs w:val="28"/>
        </w:rPr>
        <w:t>94,5</w:t>
      </w:r>
      <w:r w:rsidRPr="00C61A9F">
        <w:rPr>
          <w:sz w:val="28"/>
          <w:szCs w:val="28"/>
        </w:rPr>
        <w:t xml:space="preserve">  т (</w:t>
      </w:r>
      <w:r w:rsidR="00292F29">
        <w:rPr>
          <w:sz w:val="28"/>
          <w:szCs w:val="28"/>
        </w:rPr>
        <w:t>74,5</w:t>
      </w:r>
      <w:r w:rsidRPr="00C61A9F">
        <w:rPr>
          <w:sz w:val="28"/>
          <w:szCs w:val="28"/>
        </w:rPr>
        <w:t xml:space="preserve"> %), яиц -</w:t>
      </w:r>
      <w:r w:rsidR="00292F29">
        <w:rPr>
          <w:sz w:val="28"/>
          <w:szCs w:val="28"/>
        </w:rPr>
        <w:t>5</w:t>
      </w:r>
      <w:r w:rsidRPr="00C61A9F">
        <w:rPr>
          <w:sz w:val="28"/>
          <w:szCs w:val="28"/>
        </w:rPr>
        <w:t>35 тыс.шт. (</w:t>
      </w:r>
      <w:r w:rsidR="00292F29">
        <w:rPr>
          <w:sz w:val="28"/>
          <w:szCs w:val="28"/>
        </w:rPr>
        <w:t>9</w:t>
      </w:r>
      <w:r w:rsidRPr="00C61A9F">
        <w:rPr>
          <w:sz w:val="28"/>
          <w:szCs w:val="28"/>
        </w:rPr>
        <w:t>1,</w:t>
      </w:r>
      <w:r w:rsidR="00292F29">
        <w:rPr>
          <w:sz w:val="28"/>
          <w:szCs w:val="28"/>
        </w:rPr>
        <w:t>0</w:t>
      </w:r>
      <w:r w:rsidRPr="00C61A9F">
        <w:rPr>
          <w:sz w:val="28"/>
          <w:szCs w:val="28"/>
        </w:rPr>
        <w:t xml:space="preserve">%). </w:t>
      </w:r>
    </w:p>
    <w:p w:rsidR="00B5780E" w:rsidRPr="008A2425" w:rsidRDefault="00B5780E" w:rsidP="00B5780E">
      <w:pPr>
        <w:ind w:firstLine="708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Надой на одну корову  в сельскохозяйственных организациях   составил </w:t>
      </w:r>
      <w:r w:rsidR="006969C5" w:rsidRPr="008A2425">
        <w:rPr>
          <w:sz w:val="28"/>
          <w:szCs w:val="28"/>
        </w:rPr>
        <w:t>2988</w:t>
      </w:r>
      <w:r w:rsidRPr="008A2425">
        <w:rPr>
          <w:sz w:val="28"/>
          <w:szCs w:val="28"/>
        </w:rPr>
        <w:t xml:space="preserve"> кг (96</w:t>
      </w:r>
      <w:r w:rsidR="006969C5" w:rsidRPr="008A2425">
        <w:rPr>
          <w:sz w:val="28"/>
          <w:szCs w:val="28"/>
        </w:rPr>
        <w:t>,2</w:t>
      </w:r>
      <w:r w:rsidRPr="008A2425">
        <w:rPr>
          <w:sz w:val="28"/>
          <w:szCs w:val="28"/>
        </w:rPr>
        <w:t xml:space="preserve">%). Наибольшая продуктивность дойного стада достигнута в СПК «Левочский» - </w:t>
      </w:r>
      <w:r w:rsidR="006969C5" w:rsidRPr="008A2425">
        <w:rPr>
          <w:sz w:val="28"/>
          <w:szCs w:val="28"/>
        </w:rPr>
        <w:t>3556</w:t>
      </w:r>
      <w:r w:rsidRPr="008A2425">
        <w:rPr>
          <w:sz w:val="28"/>
          <w:szCs w:val="28"/>
        </w:rPr>
        <w:t xml:space="preserve"> кг(10</w:t>
      </w:r>
      <w:r w:rsidR="006969C5" w:rsidRPr="008A2425">
        <w:rPr>
          <w:sz w:val="28"/>
          <w:szCs w:val="28"/>
        </w:rPr>
        <w:t>2</w:t>
      </w:r>
      <w:r w:rsidRPr="008A2425">
        <w:rPr>
          <w:sz w:val="28"/>
          <w:szCs w:val="28"/>
        </w:rPr>
        <w:t xml:space="preserve">%).  </w:t>
      </w:r>
    </w:p>
    <w:p w:rsidR="00B5780E" w:rsidRPr="008A2425" w:rsidRDefault="006969C5" w:rsidP="00B5780E">
      <w:pPr>
        <w:ind w:firstLine="708"/>
        <w:jc w:val="both"/>
        <w:rPr>
          <w:sz w:val="28"/>
          <w:szCs w:val="28"/>
        </w:rPr>
      </w:pPr>
      <w:r w:rsidRPr="008A2425">
        <w:rPr>
          <w:sz w:val="28"/>
          <w:szCs w:val="28"/>
        </w:rPr>
        <w:t>На территории района действует сельскохозяйственный рынок, где реализуют свою продукцию крестьянские (фермерские) хозяйства, личные подсобные хозяйства и сельскохозяйственные организации.</w:t>
      </w:r>
      <w:r w:rsidR="00EA7B57" w:rsidRPr="008A2425">
        <w:rPr>
          <w:sz w:val="28"/>
          <w:szCs w:val="28"/>
        </w:rPr>
        <w:t xml:space="preserve"> </w:t>
      </w:r>
      <w:r w:rsidR="00B5780E" w:rsidRPr="008A2425">
        <w:rPr>
          <w:sz w:val="28"/>
          <w:szCs w:val="28"/>
        </w:rPr>
        <w:t>Осуществляет продажу сельскохозяйственной продукции специализированный магазин СПК  «Левочский».</w:t>
      </w:r>
    </w:p>
    <w:p w:rsidR="001479C3" w:rsidRPr="008A2425" w:rsidRDefault="003A6D6C" w:rsidP="001479C3">
      <w:pPr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   </w:t>
      </w:r>
      <w:r w:rsidR="00B5780E" w:rsidRPr="008A2425">
        <w:rPr>
          <w:sz w:val="28"/>
          <w:szCs w:val="28"/>
        </w:rPr>
        <w:tab/>
      </w:r>
      <w:r w:rsidR="001479C3" w:rsidRPr="008A2425">
        <w:rPr>
          <w:sz w:val="28"/>
          <w:szCs w:val="28"/>
        </w:rPr>
        <w:t xml:space="preserve">Инвестиционные вложения сельскохозяйственных производителей за 1 полугодие 2018 г. составили 11 млн. рублей. Приобретены 14 единиц сельхозтехники и оборудования: оборудование  для цеха по переработке молока, 2 трактора, кормоуборочный комбайн, сеялка, ротационная борона и др. </w:t>
      </w:r>
    </w:p>
    <w:p w:rsidR="001479C3" w:rsidRPr="008A2425" w:rsidRDefault="001479C3" w:rsidP="001479C3">
      <w:pPr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       </w:t>
      </w:r>
      <w:r w:rsidR="00BF374A">
        <w:rPr>
          <w:sz w:val="28"/>
          <w:szCs w:val="28"/>
        </w:rPr>
        <w:t>Два</w:t>
      </w:r>
      <w:r w:rsidRPr="008A2425">
        <w:rPr>
          <w:sz w:val="28"/>
          <w:szCs w:val="28"/>
        </w:rPr>
        <w:t xml:space="preserve"> крестьянских (фермерских) хозяйства района в результате областного конкурса получили право на получение грантовой поддержки в общей сумме 4,1 млн. руб. К(Ф)Х, занимающееся молочным скотоводством планирует  произвести реконструкцию фермы на 50 голов крупного рогатого скота, в том числе 20 голов коров; приобрести трактор и оборудование для животноводства. Картофелеводческое хозяйство планирует приобрести трактор и прицепное оборудование.</w:t>
      </w:r>
    </w:p>
    <w:p w:rsidR="00176A9A" w:rsidRPr="008A2425" w:rsidRDefault="00BA5F5A" w:rsidP="00176A9A">
      <w:pPr>
        <w:ind w:firstLine="708"/>
        <w:jc w:val="both"/>
        <w:rPr>
          <w:sz w:val="28"/>
          <w:szCs w:val="28"/>
        </w:rPr>
      </w:pPr>
      <w:r w:rsidRPr="008A2425">
        <w:rPr>
          <w:sz w:val="28"/>
          <w:szCs w:val="28"/>
        </w:rPr>
        <w:t>В соответствии с подпрограммой «Устойчивое развитие сельских территорий</w:t>
      </w:r>
      <w:r w:rsidR="006615FA" w:rsidRPr="008A2425">
        <w:rPr>
          <w:sz w:val="28"/>
          <w:szCs w:val="28"/>
        </w:rPr>
        <w:t xml:space="preserve"> в Хвойнинском муниципальном районе на 2014-2017 годы и на период до 2020 года</w:t>
      </w:r>
      <w:r w:rsidRPr="008A2425">
        <w:rPr>
          <w:sz w:val="28"/>
          <w:szCs w:val="28"/>
        </w:rPr>
        <w:t xml:space="preserve">» Государственной программы развития сельского хозяйства и регулирования рынков сельскохозяйственной продукции, сырья и продовольствия на 2013-2020 годы продолжается работа по обеспечению жильем граждан, проживающих в сельской местности района. В рамках данной подпрограммы </w:t>
      </w:r>
      <w:r w:rsidR="00176A9A" w:rsidRPr="008A2425">
        <w:rPr>
          <w:sz w:val="28"/>
          <w:szCs w:val="28"/>
        </w:rPr>
        <w:t>государственной поддержкой на улучшение жилищных условий воспользовались 6 семей, в том числе 3 молодые семьи. Из них 3 семьи работают  в  агропромышленном комплексе (2-КФХ, 1-СПСК). Сумма социальной выплаты составила 11 млн. 193 тыс. рублей. Все участники выбрали способ улучшения жилищных условий -  строительство индивидуальных жилых домов, которое планируют завершить  к концу 2018 года и ввести в эксплуатацию 685,03 кв.м.</w:t>
      </w:r>
    </w:p>
    <w:p w:rsidR="00BA5F5A" w:rsidRPr="008A2425" w:rsidRDefault="00BA5F5A" w:rsidP="001479C3">
      <w:pPr>
        <w:ind w:firstLine="708"/>
        <w:jc w:val="both"/>
        <w:rPr>
          <w:sz w:val="28"/>
          <w:szCs w:val="28"/>
        </w:rPr>
      </w:pPr>
      <w:r w:rsidRPr="008A2425">
        <w:rPr>
          <w:sz w:val="28"/>
          <w:szCs w:val="28"/>
        </w:rPr>
        <w:t>Число желающих участвовать в программе не снижается. По состоянию на 01.0</w:t>
      </w:r>
      <w:r w:rsidR="00176A9A" w:rsidRPr="008A2425">
        <w:rPr>
          <w:sz w:val="28"/>
          <w:szCs w:val="28"/>
        </w:rPr>
        <w:t>7</w:t>
      </w:r>
      <w:r w:rsidRPr="008A2425">
        <w:rPr>
          <w:sz w:val="28"/>
          <w:szCs w:val="28"/>
        </w:rPr>
        <w:t>.2018 года очередь на улучшение жилищных условий  составляет 7</w:t>
      </w:r>
      <w:r w:rsidR="00176A9A" w:rsidRPr="008A2425">
        <w:rPr>
          <w:sz w:val="28"/>
          <w:szCs w:val="28"/>
        </w:rPr>
        <w:t>2</w:t>
      </w:r>
      <w:r w:rsidRPr="008A2425">
        <w:rPr>
          <w:sz w:val="28"/>
          <w:szCs w:val="28"/>
        </w:rPr>
        <w:t xml:space="preserve"> участник</w:t>
      </w:r>
      <w:r w:rsidR="00176A9A" w:rsidRPr="008A2425">
        <w:rPr>
          <w:sz w:val="28"/>
          <w:szCs w:val="28"/>
        </w:rPr>
        <w:t>а</w:t>
      </w:r>
      <w:r w:rsidRPr="008A2425">
        <w:rPr>
          <w:sz w:val="28"/>
          <w:szCs w:val="28"/>
        </w:rPr>
        <w:t>. Из них: по категории «молодые семьи, молодые специалисты» - 20 участников, по категории «граждане» - 5</w:t>
      </w:r>
      <w:r w:rsidR="00176A9A" w:rsidRPr="008A2425">
        <w:rPr>
          <w:sz w:val="28"/>
          <w:szCs w:val="28"/>
        </w:rPr>
        <w:t>2</w:t>
      </w:r>
      <w:r w:rsidRPr="008A2425">
        <w:rPr>
          <w:sz w:val="28"/>
          <w:szCs w:val="28"/>
        </w:rPr>
        <w:t xml:space="preserve"> участник</w:t>
      </w:r>
      <w:r w:rsidR="00176A9A" w:rsidRPr="008A2425">
        <w:rPr>
          <w:sz w:val="28"/>
          <w:szCs w:val="28"/>
        </w:rPr>
        <w:t>а</w:t>
      </w:r>
      <w:r w:rsidR="005C14F6" w:rsidRPr="008A2425">
        <w:rPr>
          <w:sz w:val="28"/>
          <w:szCs w:val="28"/>
        </w:rPr>
        <w:t>.</w:t>
      </w:r>
      <w:r w:rsidRPr="008A2425">
        <w:rPr>
          <w:sz w:val="28"/>
          <w:szCs w:val="28"/>
        </w:rPr>
        <w:t>Из общего числа участников программы 27 семей намерены улучшить свои жилищные условия путем строительства жилых домов.</w:t>
      </w:r>
    </w:p>
    <w:p w:rsidR="005C14F6" w:rsidRPr="008A2425" w:rsidRDefault="005C14F6" w:rsidP="005C14F6">
      <w:pPr>
        <w:ind w:firstLine="708"/>
        <w:jc w:val="both"/>
        <w:rPr>
          <w:sz w:val="28"/>
          <w:szCs w:val="28"/>
        </w:rPr>
      </w:pPr>
      <w:r w:rsidRPr="008A2425">
        <w:rPr>
          <w:rFonts w:eastAsia="Calibri"/>
          <w:sz w:val="28"/>
          <w:szCs w:val="28"/>
        </w:rPr>
        <w:t>Р</w:t>
      </w:r>
      <w:r w:rsidR="00BA5F5A" w:rsidRPr="008A2425">
        <w:rPr>
          <w:rFonts w:eastAsia="Calibri"/>
          <w:sz w:val="28"/>
          <w:szCs w:val="28"/>
        </w:rPr>
        <w:t>айон  приня</w:t>
      </w:r>
      <w:r w:rsidRPr="008A2425">
        <w:rPr>
          <w:rFonts w:eastAsia="Calibri"/>
          <w:sz w:val="28"/>
          <w:szCs w:val="28"/>
        </w:rPr>
        <w:t>л</w:t>
      </w:r>
      <w:r w:rsidR="00BA5F5A" w:rsidRPr="008A2425">
        <w:rPr>
          <w:rFonts w:eastAsia="Calibri"/>
          <w:sz w:val="28"/>
          <w:szCs w:val="28"/>
        </w:rPr>
        <w:t xml:space="preserve"> участие в мероприятиях по грантовой поддержке местных инициатив граждан</w:t>
      </w:r>
      <w:r w:rsidRPr="008A2425">
        <w:rPr>
          <w:rFonts w:eastAsia="Calibri"/>
          <w:sz w:val="28"/>
          <w:szCs w:val="28"/>
        </w:rPr>
        <w:t xml:space="preserve">. </w:t>
      </w:r>
      <w:r w:rsidRPr="008A2425">
        <w:rPr>
          <w:sz w:val="28"/>
          <w:szCs w:val="28"/>
        </w:rPr>
        <w:t xml:space="preserve">В этом году ведутся работы по освоению 300 тыс. рублей на создание детской игровой площадки и зоны отдыха в </w:t>
      </w:r>
      <w:r w:rsidRPr="008A2425">
        <w:rPr>
          <w:sz w:val="28"/>
          <w:szCs w:val="28"/>
        </w:rPr>
        <w:lastRenderedPageBreak/>
        <w:t>д.Боровское. Вклад жителей Боровского сельского поселения составил 96 тыс.руб.</w:t>
      </w:r>
    </w:p>
    <w:p w:rsidR="005C14F6" w:rsidRPr="008A2425" w:rsidRDefault="00BA5F5A" w:rsidP="005C14F6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4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14F6" w:rsidRPr="008A2425">
        <w:rPr>
          <w:rFonts w:ascii="Times New Roman" w:hAnsi="Times New Roman"/>
          <w:sz w:val="28"/>
          <w:szCs w:val="28"/>
        </w:rPr>
        <w:t xml:space="preserve">В рамках </w:t>
      </w:r>
      <w:r w:rsidR="005C14F6" w:rsidRPr="008A2425">
        <w:rPr>
          <w:rFonts w:ascii="Times New Roman" w:hAnsi="Times New Roman" w:cs="Times New Roman"/>
          <w:sz w:val="28"/>
          <w:szCs w:val="28"/>
        </w:rPr>
        <w:t>Государственной программы Новгородской области «По оказанию содействия добровольному переселению в Российскую Федерацию соотечественников, проживающих за рубежом, на 2016-2018 годы» - межведомственной комиссией рассмотрено и согласовано добровольное переселение в Хвойнинский район 2 участников программы (1 -  гражданин Украины, 1 – Киргизии). По состоянию на 01 июля совместно с членами семьи на территорию вселения приехали 7 человек.</w:t>
      </w:r>
    </w:p>
    <w:p w:rsidR="00BA5F5A" w:rsidRPr="008A2425" w:rsidRDefault="00BA5F5A" w:rsidP="00BA5F5A">
      <w:pPr>
        <w:pStyle w:val="af2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A2425">
        <w:rPr>
          <w:rFonts w:ascii="Times New Roman" w:hAnsi="Times New Roman"/>
          <w:sz w:val="28"/>
          <w:szCs w:val="28"/>
        </w:rPr>
        <w:t xml:space="preserve">В рамках Областного закона №639-ОЗ «О государственной поддержке граждан, желающих переселиться в сельскую местность Новгородской области» на 2018 год Хвойнинскому муниципальному району выделено из областного бюджета </w:t>
      </w:r>
      <w:r w:rsidR="005C14F6" w:rsidRPr="008A2425">
        <w:rPr>
          <w:rFonts w:ascii="Times New Roman" w:hAnsi="Times New Roman"/>
          <w:sz w:val="28"/>
          <w:szCs w:val="28"/>
        </w:rPr>
        <w:t>61</w:t>
      </w:r>
      <w:r w:rsidRPr="008A2425">
        <w:rPr>
          <w:rFonts w:ascii="Times New Roman" w:hAnsi="Times New Roman"/>
          <w:sz w:val="28"/>
          <w:szCs w:val="28"/>
        </w:rPr>
        <w:t xml:space="preserve"> тыс.руб. на компенсацию расходов граждан по уплате процентов за пользование кредитом для 1 семьи. </w:t>
      </w:r>
      <w:r w:rsidR="005C14F6" w:rsidRPr="008A2425">
        <w:rPr>
          <w:rFonts w:ascii="Times New Roman" w:hAnsi="Times New Roman" w:cs="Times New Roman"/>
          <w:sz w:val="28"/>
          <w:szCs w:val="28"/>
        </w:rPr>
        <w:t>По состоянию на 01 июля 2018 года сумма возмещения составила 19,4 тыс. руб.</w:t>
      </w:r>
    </w:p>
    <w:p w:rsidR="00B66EBC" w:rsidRPr="008A2425" w:rsidRDefault="00B66EBC" w:rsidP="006D5747">
      <w:pPr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    </w:t>
      </w:r>
      <w:r w:rsidRPr="008A2425">
        <w:rPr>
          <w:sz w:val="28"/>
          <w:szCs w:val="28"/>
        </w:rPr>
        <w:tab/>
      </w:r>
    </w:p>
    <w:p w:rsidR="00B94224" w:rsidRPr="008A2425" w:rsidRDefault="00F25559" w:rsidP="002F6B37">
      <w:pPr>
        <w:jc w:val="center"/>
        <w:rPr>
          <w:sz w:val="28"/>
          <w:szCs w:val="28"/>
        </w:rPr>
      </w:pPr>
      <w:r w:rsidRPr="008A2425">
        <w:rPr>
          <w:b/>
          <w:sz w:val="28"/>
          <w:szCs w:val="28"/>
          <w:u w:val="single"/>
        </w:rPr>
        <w:t xml:space="preserve">3. </w:t>
      </w:r>
      <w:r w:rsidR="00B66EBC" w:rsidRPr="008A2425">
        <w:rPr>
          <w:b/>
          <w:sz w:val="28"/>
          <w:szCs w:val="28"/>
          <w:u w:val="single"/>
        </w:rPr>
        <w:t>С</w:t>
      </w:r>
      <w:r w:rsidR="00A92702" w:rsidRPr="008A2425">
        <w:rPr>
          <w:b/>
          <w:sz w:val="28"/>
          <w:szCs w:val="28"/>
          <w:u w:val="single"/>
        </w:rPr>
        <w:t>ТРОИТЕЛЬСТВО</w:t>
      </w:r>
      <w:r w:rsidR="00B66EBC" w:rsidRPr="008A2425">
        <w:rPr>
          <w:sz w:val="28"/>
          <w:szCs w:val="28"/>
        </w:rPr>
        <w:t xml:space="preserve">           </w:t>
      </w:r>
    </w:p>
    <w:p w:rsidR="00C64F75" w:rsidRPr="008A2425" w:rsidRDefault="00C64F75" w:rsidP="00C64F75">
      <w:pPr>
        <w:ind w:firstLine="708"/>
        <w:jc w:val="both"/>
        <w:rPr>
          <w:sz w:val="28"/>
          <w:szCs w:val="28"/>
          <w:shd w:val="clear" w:color="auto" w:fill="FFFFFF"/>
        </w:rPr>
      </w:pPr>
      <w:r w:rsidRPr="008A2425">
        <w:rPr>
          <w:sz w:val="28"/>
          <w:szCs w:val="28"/>
          <w:shd w:val="clear" w:color="auto" w:fill="FFFFFF"/>
        </w:rPr>
        <w:t xml:space="preserve">В целях подготовки к новому учебному году на организацию текущих и капитальных ремонтов школ, детских садов и учреждений дополнительного образования из муниципального бюджета направлено 110,0 тыс. рублей, это ремонт котельных МАОУСШ с. Левоча, филиала МАОУСШ с. Песь в д. Миголощи, филиала МАДОУ с. Левоча  на ст. Кабожа и  на ремонт системы водоснабжения дошкольной группы в д. Никитино. </w:t>
      </w:r>
    </w:p>
    <w:p w:rsidR="00C64F75" w:rsidRPr="008A2425" w:rsidRDefault="00C64F75" w:rsidP="00C64F75">
      <w:pPr>
        <w:ind w:firstLine="708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8A2425">
        <w:rPr>
          <w:sz w:val="28"/>
          <w:szCs w:val="28"/>
          <w:shd w:val="clear" w:color="auto" w:fill="FFFFFF"/>
        </w:rPr>
        <w:t>На обеспечение пожарной безопасности в образовательных учреждениях  направлено 138,4  тыс. рублей.</w:t>
      </w:r>
    </w:p>
    <w:p w:rsidR="00C64F75" w:rsidRPr="008A2425" w:rsidRDefault="00C64F75" w:rsidP="00C64F75">
      <w:pPr>
        <w:ind w:firstLine="708"/>
        <w:jc w:val="both"/>
        <w:rPr>
          <w:sz w:val="28"/>
          <w:szCs w:val="28"/>
          <w:shd w:val="clear" w:color="auto" w:fill="FFFFFF"/>
        </w:rPr>
      </w:pPr>
      <w:r w:rsidRPr="008A2425">
        <w:rPr>
          <w:sz w:val="28"/>
          <w:szCs w:val="28"/>
        </w:rPr>
        <w:t xml:space="preserve">В первом полугодии 2018 года в учреждениях культуры </w:t>
      </w:r>
      <w:r w:rsidRPr="008A2425">
        <w:rPr>
          <w:sz w:val="28"/>
          <w:szCs w:val="28"/>
          <w:shd w:val="clear" w:color="auto" w:fill="FFFFFF"/>
        </w:rPr>
        <w:t>были выполнены текущие ремонты учреждений культуры на сумму более 300 тыс. рублей.</w:t>
      </w:r>
    </w:p>
    <w:p w:rsidR="00C64F75" w:rsidRPr="008A2425" w:rsidRDefault="00C64F75" w:rsidP="00C64F75">
      <w:pPr>
        <w:ind w:firstLine="708"/>
        <w:jc w:val="both"/>
        <w:rPr>
          <w:sz w:val="28"/>
          <w:szCs w:val="28"/>
          <w:shd w:val="clear" w:color="auto" w:fill="FFFFFF"/>
        </w:rPr>
      </w:pPr>
      <w:r w:rsidRPr="008A2425">
        <w:rPr>
          <w:sz w:val="28"/>
          <w:szCs w:val="28"/>
        </w:rPr>
        <w:t xml:space="preserve">В 4 квартале 2018 планируется провести работы по оснащению концертного зала Песского СДК современным комплексом звукоусиления, постановочным осветительным оборудованием и  одеждой сцены.        Размер субсидии, предоставляемой на выполнения данных работ составляет 1 040, 4 тыс. рублей. </w:t>
      </w:r>
    </w:p>
    <w:p w:rsidR="00014C33" w:rsidRPr="008A2425" w:rsidRDefault="00014C33" w:rsidP="00B94224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8A2425">
        <w:rPr>
          <w:sz w:val="28"/>
          <w:szCs w:val="28"/>
        </w:rPr>
        <w:t>В 201</w:t>
      </w:r>
      <w:r w:rsidR="000334BF" w:rsidRPr="008A2425">
        <w:rPr>
          <w:sz w:val="28"/>
          <w:szCs w:val="28"/>
        </w:rPr>
        <w:t>8</w:t>
      </w:r>
      <w:r w:rsidRPr="008A2425">
        <w:rPr>
          <w:sz w:val="28"/>
          <w:szCs w:val="28"/>
        </w:rPr>
        <w:t xml:space="preserve">    году   продолжается  работа   по    реализации   национального проекта </w:t>
      </w:r>
      <w:r w:rsidRPr="008A2425">
        <w:rPr>
          <w:b/>
          <w:sz w:val="28"/>
          <w:szCs w:val="28"/>
        </w:rPr>
        <w:t>«Доступное и комфортное жилье гражданам России»</w:t>
      </w:r>
      <w:r w:rsidRPr="008A2425">
        <w:rPr>
          <w:sz w:val="28"/>
          <w:szCs w:val="28"/>
        </w:rPr>
        <w:t>.</w:t>
      </w:r>
    </w:p>
    <w:p w:rsidR="00014C33" w:rsidRPr="008A2425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8A2425">
        <w:rPr>
          <w:sz w:val="28"/>
          <w:szCs w:val="28"/>
        </w:rPr>
        <w:t>Данный проект характеризуется следующими показателями:</w:t>
      </w:r>
    </w:p>
    <w:p w:rsidR="00014C33" w:rsidRPr="008A2425" w:rsidRDefault="00014C33" w:rsidP="00D7290A">
      <w:pPr>
        <w:pStyle w:val="2"/>
        <w:shd w:val="clear" w:color="auto" w:fill="FFFFFF"/>
        <w:spacing w:after="0" w:line="240" w:lineRule="auto"/>
        <w:ind w:firstLine="748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1. За 1 </w:t>
      </w:r>
      <w:r w:rsidR="009725C7" w:rsidRPr="008A2425">
        <w:rPr>
          <w:sz w:val="28"/>
          <w:szCs w:val="28"/>
        </w:rPr>
        <w:t>полугодие</w:t>
      </w:r>
      <w:r w:rsidRPr="008A2425">
        <w:rPr>
          <w:sz w:val="28"/>
          <w:szCs w:val="28"/>
        </w:rPr>
        <w:t xml:space="preserve"> 201</w:t>
      </w:r>
      <w:r w:rsidR="000334BF" w:rsidRPr="008A2425">
        <w:rPr>
          <w:sz w:val="28"/>
          <w:szCs w:val="28"/>
        </w:rPr>
        <w:t>8</w:t>
      </w:r>
      <w:r w:rsidRPr="008A2425">
        <w:rPr>
          <w:sz w:val="28"/>
          <w:szCs w:val="28"/>
        </w:rPr>
        <w:t xml:space="preserve"> года  введен</w:t>
      </w:r>
      <w:r w:rsidR="004D13A6" w:rsidRPr="008A2425">
        <w:rPr>
          <w:sz w:val="28"/>
          <w:szCs w:val="28"/>
        </w:rPr>
        <w:t>о</w:t>
      </w:r>
      <w:r w:rsidRPr="008A2425">
        <w:rPr>
          <w:sz w:val="28"/>
          <w:szCs w:val="28"/>
        </w:rPr>
        <w:t xml:space="preserve"> в эксплуатацию </w:t>
      </w:r>
      <w:r w:rsidR="000334BF" w:rsidRPr="008A2425">
        <w:rPr>
          <w:sz w:val="28"/>
          <w:szCs w:val="28"/>
        </w:rPr>
        <w:t>1</w:t>
      </w:r>
      <w:r w:rsidR="009725C7" w:rsidRPr="008A2425">
        <w:rPr>
          <w:sz w:val="28"/>
          <w:szCs w:val="28"/>
        </w:rPr>
        <w:t>6</w:t>
      </w:r>
      <w:r w:rsidR="004D13A6" w:rsidRPr="008A2425">
        <w:rPr>
          <w:sz w:val="28"/>
          <w:szCs w:val="28"/>
        </w:rPr>
        <w:t xml:space="preserve"> жилых </w:t>
      </w:r>
      <w:r w:rsidR="009725C7" w:rsidRPr="008A2425">
        <w:rPr>
          <w:sz w:val="28"/>
          <w:szCs w:val="28"/>
        </w:rPr>
        <w:t xml:space="preserve">домов </w:t>
      </w:r>
      <w:r w:rsidRPr="008A2425">
        <w:rPr>
          <w:sz w:val="28"/>
          <w:szCs w:val="28"/>
        </w:rPr>
        <w:t xml:space="preserve"> общ</w:t>
      </w:r>
      <w:r w:rsidR="004D13A6" w:rsidRPr="008A2425">
        <w:rPr>
          <w:sz w:val="28"/>
          <w:szCs w:val="28"/>
        </w:rPr>
        <w:t>ей</w:t>
      </w:r>
      <w:r w:rsidRPr="008A2425">
        <w:rPr>
          <w:sz w:val="28"/>
          <w:szCs w:val="28"/>
        </w:rPr>
        <w:t xml:space="preserve"> площадь</w:t>
      </w:r>
      <w:r w:rsidR="004D13A6" w:rsidRPr="008A2425">
        <w:rPr>
          <w:sz w:val="28"/>
          <w:szCs w:val="28"/>
        </w:rPr>
        <w:t>ю</w:t>
      </w:r>
      <w:r w:rsidRPr="008A2425">
        <w:rPr>
          <w:sz w:val="28"/>
          <w:szCs w:val="28"/>
        </w:rPr>
        <w:t xml:space="preserve"> </w:t>
      </w:r>
      <w:r w:rsidR="00471212" w:rsidRPr="008A2425">
        <w:rPr>
          <w:sz w:val="28"/>
          <w:szCs w:val="28"/>
        </w:rPr>
        <w:t xml:space="preserve"> </w:t>
      </w:r>
      <w:r w:rsidR="000334BF" w:rsidRPr="008A2425">
        <w:rPr>
          <w:sz w:val="28"/>
          <w:szCs w:val="28"/>
        </w:rPr>
        <w:t>1</w:t>
      </w:r>
      <w:r w:rsidR="00083ED6">
        <w:rPr>
          <w:sz w:val="28"/>
          <w:szCs w:val="28"/>
        </w:rPr>
        <w:t>445</w:t>
      </w:r>
      <w:r w:rsidR="009725C7" w:rsidRPr="008A2425">
        <w:rPr>
          <w:sz w:val="28"/>
          <w:szCs w:val="28"/>
        </w:rPr>
        <w:t xml:space="preserve"> </w:t>
      </w:r>
      <w:r w:rsidRPr="008A2425">
        <w:rPr>
          <w:sz w:val="28"/>
          <w:szCs w:val="28"/>
        </w:rPr>
        <w:t>кв.м</w:t>
      </w:r>
      <w:r w:rsidR="00D7290A">
        <w:rPr>
          <w:sz w:val="28"/>
          <w:szCs w:val="28"/>
        </w:rPr>
        <w:t>,</w:t>
      </w:r>
      <w:r w:rsidR="006615FA" w:rsidRPr="008A2425">
        <w:rPr>
          <w:sz w:val="28"/>
          <w:szCs w:val="28"/>
        </w:rPr>
        <w:t xml:space="preserve"> </w:t>
      </w:r>
      <w:r w:rsidR="00856B06" w:rsidRPr="00856B06">
        <w:rPr>
          <w:sz w:val="28"/>
          <w:szCs w:val="28"/>
        </w:rPr>
        <w:t>в 2 раза больше уровня прошлого года.</w:t>
      </w:r>
      <w:r w:rsidR="00D7290A">
        <w:rPr>
          <w:sz w:val="28"/>
          <w:szCs w:val="28"/>
        </w:rPr>
        <w:t xml:space="preserve"> </w:t>
      </w:r>
      <w:r w:rsidR="00083ED6">
        <w:rPr>
          <w:sz w:val="28"/>
          <w:szCs w:val="28"/>
        </w:rPr>
        <w:t xml:space="preserve"> </w:t>
      </w:r>
      <w:r w:rsidR="00471212" w:rsidRPr="008A2425">
        <w:rPr>
          <w:sz w:val="28"/>
          <w:szCs w:val="28"/>
        </w:rPr>
        <w:t xml:space="preserve"> Плановое задание по вводу жилья в текущем году составляет </w:t>
      </w:r>
      <w:r w:rsidR="000334BF" w:rsidRPr="008A2425">
        <w:rPr>
          <w:sz w:val="28"/>
          <w:szCs w:val="28"/>
        </w:rPr>
        <w:t>4</w:t>
      </w:r>
      <w:r w:rsidR="00471212" w:rsidRPr="008A2425">
        <w:rPr>
          <w:sz w:val="28"/>
          <w:szCs w:val="28"/>
        </w:rPr>
        <w:t xml:space="preserve">000 кв.м. </w:t>
      </w:r>
      <w:r w:rsidR="006615FA" w:rsidRPr="008A2425">
        <w:rPr>
          <w:sz w:val="28"/>
          <w:szCs w:val="28"/>
        </w:rPr>
        <w:t>В стадии строительства находится 212  индивидуальных жилых дома.</w:t>
      </w:r>
    </w:p>
    <w:p w:rsidR="00B83637" w:rsidRPr="008A2425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Нуждаются в улучшении жилищных условий </w:t>
      </w:r>
      <w:r w:rsidR="006615FA" w:rsidRPr="008A2425">
        <w:rPr>
          <w:sz w:val="28"/>
          <w:szCs w:val="28"/>
        </w:rPr>
        <w:t>294</w:t>
      </w:r>
      <w:r w:rsidRPr="008A2425">
        <w:rPr>
          <w:sz w:val="28"/>
          <w:szCs w:val="28"/>
        </w:rPr>
        <w:t xml:space="preserve"> сем</w:t>
      </w:r>
      <w:r w:rsidR="006615FA" w:rsidRPr="008A2425">
        <w:rPr>
          <w:sz w:val="28"/>
          <w:szCs w:val="28"/>
        </w:rPr>
        <w:t>ьи</w:t>
      </w:r>
      <w:r w:rsidRPr="008A2425">
        <w:rPr>
          <w:sz w:val="28"/>
          <w:szCs w:val="28"/>
        </w:rPr>
        <w:t xml:space="preserve">. </w:t>
      </w:r>
    </w:p>
    <w:p w:rsidR="00014C33" w:rsidRPr="008A2425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2. Население района для удовлетворения своих потребностей в жилье </w:t>
      </w:r>
      <w:r w:rsidR="00B83637" w:rsidRPr="008A2425">
        <w:rPr>
          <w:sz w:val="28"/>
          <w:szCs w:val="28"/>
        </w:rPr>
        <w:t xml:space="preserve">строят индивидуальные жилые дома за счет собственных средств, приобретают на </w:t>
      </w:r>
      <w:r w:rsidRPr="008A2425">
        <w:rPr>
          <w:sz w:val="28"/>
          <w:szCs w:val="28"/>
        </w:rPr>
        <w:t xml:space="preserve">  вторичн</w:t>
      </w:r>
      <w:r w:rsidR="00B94224" w:rsidRPr="008A2425">
        <w:rPr>
          <w:sz w:val="28"/>
          <w:szCs w:val="28"/>
        </w:rPr>
        <w:t>ом рынке</w:t>
      </w:r>
      <w:r w:rsidRPr="008A2425">
        <w:rPr>
          <w:sz w:val="28"/>
          <w:szCs w:val="28"/>
        </w:rPr>
        <w:t xml:space="preserve">. </w:t>
      </w:r>
    </w:p>
    <w:p w:rsidR="00014C33" w:rsidRPr="00C61A9F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3. Молодые семьи, специалисты района принимают участие в </w:t>
      </w:r>
      <w:r w:rsidR="009D1BB1" w:rsidRPr="008A2425">
        <w:rPr>
          <w:sz w:val="28"/>
          <w:szCs w:val="28"/>
        </w:rPr>
        <w:t xml:space="preserve">государственных </w:t>
      </w:r>
      <w:r w:rsidR="004F3C18" w:rsidRPr="008A2425">
        <w:rPr>
          <w:sz w:val="28"/>
          <w:szCs w:val="28"/>
        </w:rPr>
        <w:t xml:space="preserve"> программах «Устойчивое развитие сельских территорий</w:t>
      </w:r>
      <w:r w:rsidR="006615FA" w:rsidRPr="008A2425">
        <w:rPr>
          <w:sz w:val="28"/>
          <w:szCs w:val="28"/>
        </w:rPr>
        <w:t xml:space="preserve"> </w:t>
      </w:r>
      <w:r w:rsidR="009D1BB1" w:rsidRPr="008A2425">
        <w:rPr>
          <w:sz w:val="28"/>
          <w:szCs w:val="28"/>
        </w:rPr>
        <w:t xml:space="preserve">» </w:t>
      </w:r>
      <w:r w:rsidR="004F3C18" w:rsidRPr="008A2425">
        <w:rPr>
          <w:sz w:val="28"/>
          <w:szCs w:val="28"/>
        </w:rPr>
        <w:t xml:space="preserve">  и «Обеспечение жильем молодых семей»</w:t>
      </w:r>
      <w:r w:rsidRPr="008A2425">
        <w:rPr>
          <w:sz w:val="28"/>
          <w:szCs w:val="28"/>
        </w:rPr>
        <w:t xml:space="preserve">. </w:t>
      </w:r>
      <w:r w:rsidR="00986B74" w:rsidRPr="008A2425">
        <w:rPr>
          <w:sz w:val="28"/>
          <w:szCs w:val="28"/>
        </w:rPr>
        <w:t xml:space="preserve">В 1 полугодии из 9 участников </w:t>
      </w:r>
      <w:r w:rsidR="00986B74" w:rsidRPr="008A2425">
        <w:rPr>
          <w:sz w:val="28"/>
          <w:szCs w:val="28"/>
        </w:rPr>
        <w:lastRenderedPageBreak/>
        <w:t>данных программ  6 семей получили государственную поддержку в сумме 11,2 млн.руб.</w:t>
      </w:r>
      <w:r w:rsidR="00986B74">
        <w:rPr>
          <w:sz w:val="28"/>
          <w:szCs w:val="28"/>
        </w:rPr>
        <w:t xml:space="preserve"> </w:t>
      </w:r>
      <w:r w:rsidR="00986B74" w:rsidRPr="003D358D">
        <w:rPr>
          <w:sz w:val="28"/>
          <w:szCs w:val="28"/>
        </w:rPr>
        <w:t xml:space="preserve">  </w:t>
      </w:r>
    </w:p>
    <w:p w:rsidR="008912AD" w:rsidRPr="00C61A9F" w:rsidRDefault="008912AD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</w:p>
    <w:p w:rsidR="00A92702" w:rsidRPr="00C61A9F" w:rsidRDefault="00F25559" w:rsidP="00A92702">
      <w:pPr>
        <w:pStyle w:val="2"/>
        <w:shd w:val="clear" w:color="auto" w:fill="FFFFFF"/>
        <w:spacing w:line="240" w:lineRule="auto"/>
        <w:ind w:firstLine="748"/>
        <w:jc w:val="center"/>
        <w:rPr>
          <w:b/>
          <w:sz w:val="28"/>
          <w:szCs w:val="28"/>
          <w:u w:val="single"/>
        </w:rPr>
      </w:pPr>
      <w:r w:rsidRPr="00C61A9F">
        <w:rPr>
          <w:b/>
          <w:sz w:val="28"/>
          <w:szCs w:val="28"/>
          <w:u w:val="single"/>
        </w:rPr>
        <w:t xml:space="preserve">4. </w:t>
      </w:r>
      <w:r w:rsidR="00A92702" w:rsidRPr="00C61A9F">
        <w:rPr>
          <w:b/>
          <w:sz w:val="28"/>
          <w:szCs w:val="28"/>
          <w:u w:val="single"/>
        </w:rPr>
        <w:t>ИНВЕСТИЦИИ</w:t>
      </w:r>
    </w:p>
    <w:p w:rsidR="00A92702" w:rsidRPr="00C61A9F" w:rsidRDefault="00A92702" w:rsidP="00A92702">
      <w:pPr>
        <w:ind w:firstLine="806"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Ключевым показателем эффективности  экономики является объем привлеченных инвестиций в основной капитал. </w:t>
      </w:r>
    </w:p>
    <w:p w:rsidR="00A92702" w:rsidRDefault="00A92702" w:rsidP="00A92702">
      <w:pPr>
        <w:pStyle w:val="2"/>
        <w:shd w:val="clear" w:color="auto" w:fill="FFFFFF"/>
        <w:spacing w:after="0" w:line="240" w:lineRule="auto"/>
        <w:ind w:firstLine="748"/>
        <w:jc w:val="both"/>
        <w:rPr>
          <w:sz w:val="28"/>
          <w:szCs w:val="28"/>
        </w:rPr>
      </w:pPr>
      <w:r w:rsidRPr="002C4A1E">
        <w:rPr>
          <w:sz w:val="28"/>
          <w:szCs w:val="28"/>
        </w:rPr>
        <w:t xml:space="preserve">Действующими предприятиями в постоянном режиме   проводится  работа  по   модернизации   и   техническому  перевооружению. Объем инвестиций в основной капитал с учетом субъектов малого и среднего предпринимательства по всем видам экономической деятельности за </w:t>
      </w:r>
      <w:r w:rsidR="00900648" w:rsidRPr="002C4A1E">
        <w:rPr>
          <w:sz w:val="28"/>
          <w:szCs w:val="28"/>
        </w:rPr>
        <w:t xml:space="preserve">1 </w:t>
      </w:r>
      <w:r w:rsidR="00C165A8" w:rsidRPr="002C4A1E">
        <w:rPr>
          <w:sz w:val="28"/>
          <w:szCs w:val="28"/>
        </w:rPr>
        <w:t xml:space="preserve">полугодие </w:t>
      </w:r>
      <w:r w:rsidRPr="002C4A1E">
        <w:rPr>
          <w:spacing w:val="-1"/>
          <w:sz w:val="28"/>
          <w:szCs w:val="28"/>
        </w:rPr>
        <w:t>201</w:t>
      </w:r>
      <w:r w:rsidR="00A92D41" w:rsidRPr="002C4A1E">
        <w:rPr>
          <w:spacing w:val="-1"/>
          <w:sz w:val="28"/>
          <w:szCs w:val="28"/>
        </w:rPr>
        <w:t>8</w:t>
      </w:r>
      <w:r w:rsidRPr="002C4A1E">
        <w:rPr>
          <w:spacing w:val="-1"/>
          <w:sz w:val="28"/>
          <w:szCs w:val="28"/>
        </w:rPr>
        <w:t xml:space="preserve">  год</w:t>
      </w:r>
      <w:r w:rsidR="0002120C" w:rsidRPr="002C4A1E">
        <w:rPr>
          <w:spacing w:val="-1"/>
          <w:sz w:val="28"/>
          <w:szCs w:val="28"/>
        </w:rPr>
        <w:t>а</w:t>
      </w:r>
      <w:r w:rsidRPr="002C4A1E">
        <w:rPr>
          <w:spacing w:val="-1"/>
          <w:sz w:val="28"/>
          <w:szCs w:val="28"/>
        </w:rPr>
        <w:t xml:space="preserve">   составил  </w:t>
      </w:r>
      <w:r w:rsidR="00D724BE" w:rsidRPr="002C4A1E">
        <w:rPr>
          <w:spacing w:val="-1"/>
          <w:sz w:val="28"/>
          <w:szCs w:val="28"/>
        </w:rPr>
        <w:t>100,0</w:t>
      </w:r>
      <w:r w:rsidRPr="002C4A1E">
        <w:rPr>
          <w:spacing w:val="-1"/>
          <w:sz w:val="28"/>
          <w:szCs w:val="28"/>
        </w:rPr>
        <w:t xml:space="preserve">  млн. руб. или </w:t>
      </w:r>
      <w:r w:rsidR="00813F7E" w:rsidRPr="002C4A1E">
        <w:rPr>
          <w:spacing w:val="-1"/>
          <w:sz w:val="28"/>
          <w:szCs w:val="28"/>
        </w:rPr>
        <w:t>17</w:t>
      </w:r>
      <w:r w:rsidR="00D724BE" w:rsidRPr="002C4A1E">
        <w:rPr>
          <w:spacing w:val="-1"/>
          <w:sz w:val="28"/>
          <w:szCs w:val="28"/>
        </w:rPr>
        <w:t>1</w:t>
      </w:r>
      <w:r w:rsidR="00813F7E" w:rsidRPr="002C4A1E">
        <w:rPr>
          <w:spacing w:val="-1"/>
          <w:sz w:val="28"/>
          <w:szCs w:val="28"/>
        </w:rPr>
        <w:t>% к</w:t>
      </w:r>
      <w:r w:rsidRPr="002C4A1E">
        <w:rPr>
          <w:sz w:val="28"/>
          <w:szCs w:val="28"/>
        </w:rPr>
        <w:t xml:space="preserve"> уровн</w:t>
      </w:r>
      <w:r w:rsidR="00813F7E" w:rsidRPr="002C4A1E">
        <w:rPr>
          <w:sz w:val="28"/>
          <w:szCs w:val="28"/>
        </w:rPr>
        <w:t>ю</w:t>
      </w:r>
      <w:r w:rsidRPr="002C4A1E">
        <w:rPr>
          <w:sz w:val="28"/>
          <w:szCs w:val="28"/>
        </w:rPr>
        <w:t xml:space="preserve"> прошлого года, по крупным и средним предприятиям  -  </w:t>
      </w:r>
      <w:r w:rsidR="00D724BE" w:rsidRPr="002C4A1E">
        <w:rPr>
          <w:sz w:val="28"/>
          <w:szCs w:val="28"/>
        </w:rPr>
        <w:t>94,2</w:t>
      </w:r>
      <w:r w:rsidR="00A92D41" w:rsidRPr="002C4A1E">
        <w:rPr>
          <w:spacing w:val="-1"/>
          <w:sz w:val="28"/>
          <w:szCs w:val="28"/>
        </w:rPr>
        <w:t xml:space="preserve"> млн. руб. или </w:t>
      </w:r>
      <w:r w:rsidR="00A92D41" w:rsidRPr="002C4A1E">
        <w:rPr>
          <w:sz w:val="28"/>
          <w:szCs w:val="28"/>
        </w:rPr>
        <w:t xml:space="preserve"> в </w:t>
      </w:r>
      <w:r w:rsidR="00D724BE" w:rsidRPr="002C4A1E">
        <w:rPr>
          <w:sz w:val="28"/>
          <w:szCs w:val="28"/>
        </w:rPr>
        <w:t xml:space="preserve">2,2 </w:t>
      </w:r>
      <w:r w:rsidR="00A92D41" w:rsidRPr="002C4A1E">
        <w:rPr>
          <w:sz w:val="28"/>
          <w:szCs w:val="28"/>
        </w:rPr>
        <w:t>раза больше уровня прошлого года</w:t>
      </w:r>
      <w:r w:rsidRPr="002C4A1E">
        <w:rPr>
          <w:sz w:val="28"/>
          <w:szCs w:val="28"/>
        </w:rPr>
        <w:t>.</w:t>
      </w:r>
    </w:p>
    <w:p w:rsidR="00EA7B57" w:rsidRPr="00C61A9F" w:rsidRDefault="00EA7B57" w:rsidP="00EA7B57">
      <w:pPr>
        <w:ind w:firstLine="720"/>
        <w:jc w:val="both"/>
        <w:rPr>
          <w:kern w:val="24"/>
          <w:sz w:val="28"/>
          <w:szCs w:val="28"/>
        </w:rPr>
      </w:pPr>
      <w:r w:rsidRPr="00C61A9F">
        <w:rPr>
          <w:kern w:val="24"/>
          <w:sz w:val="28"/>
          <w:szCs w:val="28"/>
        </w:rPr>
        <w:t>Основные  сферы вложения инвестиций в 2018 году:</w:t>
      </w:r>
    </w:p>
    <w:p w:rsidR="00EA7B57" w:rsidRPr="008A2425" w:rsidRDefault="00EA7B57" w:rsidP="00EA7B57">
      <w:pPr>
        <w:ind w:firstLine="851"/>
        <w:jc w:val="both"/>
        <w:rPr>
          <w:kern w:val="24"/>
          <w:sz w:val="28"/>
          <w:szCs w:val="28"/>
          <w:u w:val="single"/>
        </w:rPr>
      </w:pPr>
      <w:r w:rsidRPr="008A2425">
        <w:rPr>
          <w:kern w:val="24"/>
          <w:sz w:val="28"/>
          <w:szCs w:val="28"/>
          <w:u w:val="single"/>
        </w:rPr>
        <w:t>агропромышленный комплекс –</w:t>
      </w:r>
    </w:p>
    <w:p w:rsidR="00672E01" w:rsidRPr="008A2425" w:rsidRDefault="00EA7B57" w:rsidP="00EA7B57">
      <w:pPr>
        <w:jc w:val="both"/>
        <w:rPr>
          <w:sz w:val="28"/>
          <w:szCs w:val="28"/>
        </w:rPr>
      </w:pPr>
      <w:r w:rsidRPr="008A2425">
        <w:rPr>
          <w:kern w:val="24"/>
          <w:sz w:val="28"/>
          <w:szCs w:val="28"/>
        </w:rPr>
        <w:t xml:space="preserve">         </w:t>
      </w:r>
      <w:r w:rsidR="00672E01" w:rsidRPr="008A2425">
        <w:rPr>
          <w:sz w:val="28"/>
          <w:szCs w:val="28"/>
        </w:rPr>
        <w:t xml:space="preserve">В 1 </w:t>
      </w:r>
      <w:r w:rsidR="00B57F92" w:rsidRPr="008A2425">
        <w:rPr>
          <w:sz w:val="28"/>
          <w:szCs w:val="28"/>
        </w:rPr>
        <w:t xml:space="preserve">полугодии </w:t>
      </w:r>
      <w:r w:rsidR="00672E01" w:rsidRPr="008A2425">
        <w:rPr>
          <w:sz w:val="28"/>
          <w:szCs w:val="28"/>
        </w:rPr>
        <w:t xml:space="preserve"> 2018 года СПК «Левочский» продолж</w:t>
      </w:r>
      <w:r w:rsidR="00B57F92" w:rsidRPr="008A2425">
        <w:rPr>
          <w:sz w:val="28"/>
          <w:szCs w:val="28"/>
        </w:rPr>
        <w:t>ил</w:t>
      </w:r>
      <w:r w:rsidR="00672E01" w:rsidRPr="008A2425">
        <w:rPr>
          <w:sz w:val="28"/>
          <w:szCs w:val="28"/>
        </w:rPr>
        <w:t xml:space="preserve">  реализацию инвестиционного проекта по реконструкции цеха по переработке молока </w:t>
      </w:r>
      <w:r w:rsidR="00672E01" w:rsidRPr="008A2425">
        <w:rPr>
          <w:kern w:val="24"/>
          <w:sz w:val="28"/>
          <w:szCs w:val="28"/>
        </w:rPr>
        <w:t>с мощность 10 тонн в сутки</w:t>
      </w:r>
      <w:r w:rsidR="00672E01" w:rsidRPr="008A2425">
        <w:rPr>
          <w:sz w:val="28"/>
          <w:szCs w:val="28"/>
        </w:rPr>
        <w:t>, на приобретение оборудования израсходовано 5,</w:t>
      </w:r>
      <w:r w:rsidR="0075037D" w:rsidRPr="008A2425">
        <w:rPr>
          <w:sz w:val="28"/>
          <w:szCs w:val="28"/>
        </w:rPr>
        <w:t>2</w:t>
      </w:r>
      <w:r w:rsidR="00672E01" w:rsidRPr="008A2425">
        <w:rPr>
          <w:sz w:val="28"/>
          <w:szCs w:val="28"/>
        </w:rPr>
        <w:t xml:space="preserve"> млн. руб. </w:t>
      </w:r>
    </w:p>
    <w:p w:rsidR="00EA7B57" w:rsidRPr="008A2425" w:rsidRDefault="00EA7B57" w:rsidP="00EA7B57">
      <w:pPr>
        <w:jc w:val="both"/>
        <w:rPr>
          <w:kern w:val="24"/>
          <w:sz w:val="28"/>
          <w:szCs w:val="28"/>
        </w:rPr>
      </w:pPr>
      <w:r w:rsidRPr="008A2425">
        <w:rPr>
          <w:kern w:val="24"/>
          <w:sz w:val="28"/>
          <w:szCs w:val="28"/>
        </w:rPr>
        <w:t xml:space="preserve">         Крестьянско-фермерское хозяйство Проценко Николай Васильевич </w:t>
      </w:r>
      <w:r w:rsidR="00FF38E7" w:rsidRPr="008A2425">
        <w:rPr>
          <w:kern w:val="24"/>
          <w:sz w:val="28"/>
          <w:szCs w:val="28"/>
        </w:rPr>
        <w:t xml:space="preserve">реализует </w:t>
      </w:r>
      <w:r w:rsidRPr="008A2425">
        <w:rPr>
          <w:kern w:val="24"/>
          <w:sz w:val="28"/>
          <w:szCs w:val="28"/>
        </w:rPr>
        <w:t xml:space="preserve">проект </w:t>
      </w:r>
      <w:r w:rsidR="008A27CB">
        <w:rPr>
          <w:kern w:val="24"/>
          <w:sz w:val="28"/>
          <w:szCs w:val="28"/>
        </w:rPr>
        <w:t xml:space="preserve"> по </w:t>
      </w:r>
      <w:r w:rsidRPr="008A2425">
        <w:rPr>
          <w:kern w:val="24"/>
          <w:sz w:val="28"/>
          <w:szCs w:val="28"/>
        </w:rPr>
        <w:t xml:space="preserve">выращиванию молодняка крупного рогатого скота  </w:t>
      </w:r>
      <w:r w:rsidR="00FF38E7" w:rsidRPr="008A2425">
        <w:rPr>
          <w:kern w:val="24"/>
          <w:sz w:val="28"/>
          <w:szCs w:val="28"/>
        </w:rPr>
        <w:t>мясных пород, приобретается племенное поголовье</w:t>
      </w:r>
      <w:r w:rsidRPr="008A2425">
        <w:rPr>
          <w:kern w:val="24"/>
          <w:sz w:val="28"/>
          <w:szCs w:val="28"/>
        </w:rPr>
        <w:t xml:space="preserve">. </w:t>
      </w:r>
    </w:p>
    <w:p w:rsidR="00EA7B57" w:rsidRPr="008A2425" w:rsidRDefault="00EA7B57" w:rsidP="00EA7B57">
      <w:pPr>
        <w:ind w:firstLine="539"/>
        <w:jc w:val="both"/>
        <w:rPr>
          <w:kern w:val="24"/>
          <w:sz w:val="28"/>
          <w:szCs w:val="28"/>
        </w:rPr>
      </w:pPr>
      <w:r w:rsidRPr="008A2425">
        <w:rPr>
          <w:kern w:val="24"/>
          <w:sz w:val="28"/>
          <w:szCs w:val="28"/>
          <w:u w:val="single"/>
        </w:rPr>
        <w:t>лесопромышленный комплекс</w:t>
      </w:r>
      <w:r w:rsidRPr="008A2425">
        <w:rPr>
          <w:kern w:val="24"/>
          <w:sz w:val="28"/>
          <w:szCs w:val="28"/>
        </w:rPr>
        <w:t>-</w:t>
      </w:r>
    </w:p>
    <w:p w:rsidR="00EA7B57" w:rsidRPr="008A2425" w:rsidRDefault="00EA7B57" w:rsidP="00EA7B57">
      <w:pPr>
        <w:ind w:firstLine="539"/>
        <w:jc w:val="both"/>
        <w:rPr>
          <w:sz w:val="28"/>
          <w:szCs w:val="28"/>
        </w:rPr>
      </w:pPr>
      <w:r w:rsidRPr="008A2425">
        <w:rPr>
          <w:kern w:val="24"/>
          <w:sz w:val="28"/>
          <w:szCs w:val="28"/>
        </w:rPr>
        <w:t xml:space="preserve"> </w:t>
      </w:r>
      <w:r w:rsidRPr="008A2425">
        <w:rPr>
          <w:sz w:val="28"/>
          <w:szCs w:val="28"/>
        </w:rPr>
        <w:t>ООО «Финекс» планирует приступить в 2018 году к реализации проекта по организации производства по переработке мелколиственной древесины в с. Анциферово.</w:t>
      </w:r>
    </w:p>
    <w:p w:rsidR="00EA7B57" w:rsidRPr="008A2425" w:rsidRDefault="00EA7B57" w:rsidP="00EA7B57">
      <w:pPr>
        <w:ind w:firstLine="539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ООО «Норд» </w:t>
      </w:r>
      <w:r w:rsidR="00EA3B59" w:rsidRPr="008A2425">
        <w:rPr>
          <w:sz w:val="28"/>
          <w:szCs w:val="28"/>
        </w:rPr>
        <w:t xml:space="preserve">приступил к </w:t>
      </w:r>
      <w:r w:rsidRPr="008A2425">
        <w:rPr>
          <w:sz w:val="28"/>
          <w:szCs w:val="28"/>
        </w:rPr>
        <w:t xml:space="preserve"> реализации нового инвестиционного проекта, направленного на модернизацию производства с целью  комплексной переработки древесины. </w:t>
      </w:r>
    </w:p>
    <w:p w:rsidR="00EA7B57" w:rsidRPr="008A2425" w:rsidRDefault="00EA7B57" w:rsidP="00EA7B57">
      <w:pPr>
        <w:ind w:firstLine="539"/>
        <w:jc w:val="both"/>
        <w:rPr>
          <w:sz w:val="28"/>
          <w:szCs w:val="28"/>
          <w:u w:val="single"/>
        </w:rPr>
      </w:pPr>
      <w:r w:rsidRPr="008A2425">
        <w:rPr>
          <w:sz w:val="28"/>
          <w:szCs w:val="28"/>
          <w:u w:val="single"/>
        </w:rPr>
        <w:t>пищевая промышленность-</w:t>
      </w:r>
    </w:p>
    <w:p w:rsidR="00EA3B59" w:rsidRPr="008A2425" w:rsidRDefault="00EA7B57" w:rsidP="00EA7B57">
      <w:pPr>
        <w:ind w:firstLine="539"/>
        <w:jc w:val="both"/>
        <w:rPr>
          <w:sz w:val="28"/>
          <w:szCs w:val="28"/>
        </w:rPr>
      </w:pPr>
      <w:r w:rsidRPr="008A2425">
        <w:rPr>
          <w:sz w:val="28"/>
          <w:szCs w:val="28"/>
        </w:rPr>
        <w:t>ООО «Емельяновская биофабрика</w:t>
      </w:r>
      <w:r w:rsidR="00EA3B59" w:rsidRPr="008A2425">
        <w:rPr>
          <w:sz w:val="28"/>
          <w:szCs w:val="28"/>
        </w:rPr>
        <w:t>»</w:t>
      </w:r>
      <w:r w:rsidRPr="008A2425">
        <w:rPr>
          <w:sz w:val="28"/>
          <w:szCs w:val="28"/>
        </w:rPr>
        <w:t xml:space="preserve"> планирует в 2018 году запустить в производство новый вид продукции – мармелад. </w:t>
      </w:r>
    </w:p>
    <w:p w:rsidR="00EA7B57" w:rsidRPr="008A2425" w:rsidRDefault="00EA7B57" w:rsidP="00EA7B57">
      <w:pPr>
        <w:ind w:firstLine="539"/>
        <w:jc w:val="both"/>
        <w:rPr>
          <w:kern w:val="24"/>
          <w:sz w:val="28"/>
          <w:szCs w:val="28"/>
        </w:rPr>
      </w:pPr>
      <w:r w:rsidRPr="008A2425">
        <w:rPr>
          <w:kern w:val="24"/>
          <w:sz w:val="28"/>
          <w:szCs w:val="28"/>
          <w:u w:val="single"/>
        </w:rPr>
        <w:t>туристическая деятельность</w:t>
      </w:r>
      <w:r w:rsidRPr="008A2425">
        <w:rPr>
          <w:kern w:val="24"/>
          <w:sz w:val="28"/>
          <w:szCs w:val="28"/>
        </w:rPr>
        <w:t xml:space="preserve"> – </w:t>
      </w:r>
    </w:p>
    <w:p w:rsidR="00EA7B57" w:rsidRPr="008A2425" w:rsidRDefault="00EA7B57" w:rsidP="00EA7B57">
      <w:pPr>
        <w:ind w:firstLine="539"/>
        <w:jc w:val="both"/>
        <w:rPr>
          <w:sz w:val="28"/>
          <w:szCs w:val="28"/>
        </w:rPr>
      </w:pPr>
      <w:r w:rsidRPr="008A2425">
        <w:rPr>
          <w:kern w:val="24"/>
          <w:sz w:val="28"/>
          <w:szCs w:val="28"/>
        </w:rPr>
        <w:t>ООО «Строитель -3» продолжит реализацию своего инвестиционного проекта по организации туристической базы.</w:t>
      </w:r>
    </w:p>
    <w:p w:rsidR="00235A51" w:rsidRPr="008A2425" w:rsidRDefault="00EA7B57" w:rsidP="00235A51">
      <w:pPr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         </w:t>
      </w:r>
      <w:r w:rsidRPr="008A2425">
        <w:rPr>
          <w:sz w:val="28"/>
          <w:szCs w:val="28"/>
          <w:u w:val="single"/>
        </w:rPr>
        <w:t>транспорт и связь</w:t>
      </w:r>
      <w:r w:rsidRPr="008A2425">
        <w:rPr>
          <w:sz w:val="28"/>
          <w:szCs w:val="28"/>
        </w:rPr>
        <w:t xml:space="preserve"> – ОАО «РЖД» в 2018 году пр</w:t>
      </w:r>
      <w:r w:rsidR="00A5546E" w:rsidRPr="008A2425">
        <w:rPr>
          <w:sz w:val="28"/>
          <w:szCs w:val="28"/>
        </w:rPr>
        <w:t xml:space="preserve">иступил к строительству </w:t>
      </w:r>
      <w:r w:rsidRPr="008A2425">
        <w:rPr>
          <w:sz w:val="28"/>
          <w:szCs w:val="28"/>
        </w:rPr>
        <w:t xml:space="preserve"> 2 разъездных участков на территории района</w:t>
      </w:r>
      <w:r w:rsidR="00235A51" w:rsidRPr="008A2425">
        <w:rPr>
          <w:sz w:val="28"/>
          <w:szCs w:val="28"/>
        </w:rPr>
        <w:t>,</w:t>
      </w:r>
      <w:r w:rsidR="00A5546E" w:rsidRPr="008A2425">
        <w:rPr>
          <w:sz w:val="28"/>
          <w:szCs w:val="28"/>
        </w:rPr>
        <w:t xml:space="preserve"> планируется</w:t>
      </w:r>
      <w:r w:rsidR="00235A51" w:rsidRPr="008A2425">
        <w:rPr>
          <w:sz w:val="28"/>
          <w:szCs w:val="28"/>
        </w:rPr>
        <w:t xml:space="preserve"> строительство объектов локомотивного депо с дополнительной инфраструктурой в п. Хвойная, развитие железнодорожного узла на ст. Кушавера</w:t>
      </w:r>
      <w:r w:rsidR="00A5546E" w:rsidRPr="008A2425">
        <w:rPr>
          <w:sz w:val="28"/>
          <w:szCs w:val="28"/>
        </w:rPr>
        <w:t xml:space="preserve">. </w:t>
      </w:r>
      <w:r w:rsidR="00235A51" w:rsidRPr="008A2425">
        <w:rPr>
          <w:sz w:val="28"/>
          <w:szCs w:val="28"/>
        </w:rPr>
        <w:t xml:space="preserve"> </w:t>
      </w:r>
    </w:p>
    <w:p w:rsidR="00A92702" w:rsidRPr="008A2425" w:rsidRDefault="00A92702" w:rsidP="00E45755">
      <w:pPr>
        <w:ind w:firstLine="720"/>
        <w:jc w:val="both"/>
        <w:rPr>
          <w:sz w:val="32"/>
          <w:szCs w:val="32"/>
        </w:rPr>
      </w:pPr>
      <w:r w:rsidRPr="008A2425">
        <w:rPr>
          <w:kern w:val="24"/>
          <w:sz w:val="28"/>
          <w:szCs w:val="28"/>
        </w:rPr>
        <w:t xml:space="preserve">В базу «Свободные инвестиционные площадки Новгородской области» включены </w:t>
      </w:r>
      <w:r w:rsidR="00EA7B57" w:rsidRPr="008A2425">
        <w:rPr>
          <w:kern w:val="24"/>
          <w:sz w:val="28"/>
          <w:szCs w:val="28"/>
        </w:rPr>
        <w:t>1</w:t>
      </w:r>
      <w:r w:rsidR="00FF746B" w:rsidRPr="008A2425">
        <w:rPr>
          <w:kern w:val="24"/>
          <w:sz w:val="28"/>
          <w:szCs w:val="28"/>
        </w:rPr>
        <w:t>3</w:t>
      </w:r>
      <w:r w:rsidRPr="008A2425">
        <w:rPr>
          <w:b/>
          <w:kern w:val="24"/>
          <w:sz w:val="28"/>
          <w:szCs w:val="28"/>
        </w:rPr>
        <w:t xml:space="preserve"> </w:t>
      </w:r>
      <w:r w:rsidRPr="008A2425">
        <w:rPr>
          <w:kern w:val="24"/>
          <w:sz w:val="28"/>
          <w:szCs w:val="28"/>
        </w:rPr>
        <w:t>площад</w:t>
      </w:r>
      <w:r w:rsidR="00EA7B57" w:rsidRPr="008A2425">
        <w:rPr>
          <w:kern w:val="24"/>
          <w:sz w:val="28"/>
          <w:szCs w:val="28"/>
        </w:rPr>
        <w:t>о</w:t>
      </w:r>
      <w:r w:rsidRPr="008A2425">
        <w:rPr>
          <w:kern w:val="24"/>
          <w:sz w:val="28"/>
          <w:szCs w:val="28"/>
        </w:rPr>
        <w:t>к, расположенны</w:t>
      </w:r>
      <w:r w:rsidR="00362677" w:rsidRPr="008A2425">
        <w:rPr>
          <w:kern w:val="24"/>
          <w:sz w:val="28"/>
          <w:szCs w:val="28"/>
        </w:rPr>
        <w:t>е</w:t>
      </w:r>
      <w:r w:rsidRPr="008A2425">
        <w:rPr>
          <w:kern w:val="24"/>
          <w:sz w:val="28"/>
          <w:szCs w:val="28"/>
        </w:rPr>
        <w:t xml:space="preserve"> на территории района и пригодны</w:t>
      </w:r>
      <w:r w:rsidR="00362677" w:rsidRPr="008A2425">
        <w:rPr>
          <w:kern w:val="24"/>
          <w:sz w:val="28"/>
          <w:szCs w:val="28"/>
        </w:rPr>
        <w:t>е</w:t>
      </w:r>
      <w:r w:rsidRPr="008A2425">
        <w:rPr>
          <w:kern w:val="24"/>
          <w:sz w:val="28"/>
          <w:szCs w:val="28"/>
        </w:rPr>
        <w:t xml:space="preserve"> для размещения новых промышленных, сельскохозяйственных и социальных объектов</w:t>
      </w:r>
      <w:r w:rsidR="00E45755" w:rsidRPr="008A2425">
        <w:rPr>
          <w:kern w:val="24"/>
          <w:sz w:val="28"/>
          <w:szCs w:val="28"/>
        </w:rPr>
        <w:t xml:space="preserve">, </w:t>
      </w:r>
      <w:r w:rsidR="007412B8" w:rsidRPr="008A2425">
        <w:rPr>
          <w:kern w:val="24"/>
          <w:sz w:val="28"/>
          <w:szCs w:val="28"/>
        </w:rPr>
        <w:t>8</w:t>
      </w:r>
      <w:r w:rsidRPr="008A2425">
        <w:rPr>
          <w:kern w:val="24"/>
          <w:sz w:val="28"/>
          <w:szCs w:val="28"/>
        </w:rPr>
        <w:t xml:space="preserve">  площадок выделено в натуре и имеют кадастровый номер.</w:t>
      </w:r>
      <w:r w:rsidRPr="008A2425">
        <w:rPr>
          <w:sz w:val="32"/>
          <w:szCs w:val="32"/>
        </w:rPr>
        <w:t xml:space="preserve"> </w:t>
      </w:r>
    </w:p>
    <w:p w:rsidR="00EA7B57" w:rsidRPr="008A2425" w:rsidRDefault="00EA7B57" w:rsidP="00EA7B57">
      <w:pPr>
        <w:ind w:firstLine="720"/>
        <w:jc w:val="both"/>
        <w:rPr>
          <w:kern w:val="24"/>
          <w:sz w:val="28"/>
          <w:szCs w:val="28"/>
        </w:rPr>
      </w:pPr>
      <w:r w:rsidRPr="008A2425">
        <w:rPr>
          <w:kern w:val="24"/>
          <w:sz w:val="28"/>
          <w:szCs w:val="28"/>
        </w:rPr>
        <w:t>Администрацией Хвойнинского муниципального района в соответствии с планами развития определено целевое назначение каждой площадки, находящейся на территории района:</w:t>
      </w:r>
    </w:p>
    <w:p w:rsidR="00EA7B57" w:rsidRPr="008A2425" w:rsidRDefault="00EA7B57" w:rsidP="00EA7B57">
      <w:pPr>
        <w:ind w:firstLine="720"/>
        <w:jc w:val="both"/>
        <w:rPr>
          <w:kern w:val="24"/>
          <w:sz w:val="28"/>
          <w:szCs w:val="28"/>
        </w:rPr>
      </w:pPr>
      <w:r w:rsidRPr="008A2425">
        <w:rPr>
          <w:kern w:val="24"/>
          <w:sz w:val="28"/>
          <w:szCs w:val="28"/>
        </w:rPr>
        <w:t xml:space="preserve">Туризм- 1 </w:t>
      </w:r>
    </w:p>
    <w:p w:rsidR="00EA7B57" w:rsidRPr="008A2425" w:rsidRDefault="00EA7B57" w:rsidP="00EA7B57">
      <w:pPr>
        <w:ind w:firstLine="720"/>
        <w:jc w:val="both"/>
        <w:rPr>
          <w:kern w:val="24"/>
          <w:sz w:val="28"/>
          <w:szCs w:val="28"/>
        </w:rPr>
      </w:pPr>
      <w:r w:rsidRPr="008A2425">
        <w:rPr>
          <w:kern w:val="24"/>
          <w:sz w:val="28"/>
          <w:szCs w:val="28"/>
        </w:rPr>
        <w:lastRenderedPageBreak/>
        <w:t>Сельскохозяйственное производство -3</w:t>
      </w:r>
    </w:p>
    <w:p w:rsidR="00EA7B57" w:rsidRPr="008A2425" w:rsidRDefault="00EA7B57" w:rsidP="00EA7B57">
      <w:pPr>
        <w:ind w:firstLine="708"/>
        <w:jc w:val="both"/>
        <w:rPr>
          <w:kern w:val="24"/>
          <w:sz w:val="28"/>
          <w:szCs w:val="28"/>
        </w:rPr>
      </w:pPr>
      <w:r w:rsidRPr="008A2425">
        <w:rPr>
          <w:sz w:val="28"/>
          <w:szCs w:val="28"/>
        </w:rPr>
        <w:t xml:space="preserve"> </w:t>
      </w:r>
      <w:r w:rsidRPr="008A2425">
        <w:rPr>
          <w:kern w:val="24"/>
          <w:sz w:val="28"/>
          <w:szCs w:val="28"/>
        </w:rPr>
        <w:t>Промышленное производство-</w:t>
      </w:r>
      <w:r w:rsidR="0027696C" w:rsidRPr="008A2425">
        <w:rPr>
          <w:kern w:val="24"/>
          <w:sz w:val="28"/>
          <w:szCs w:val="28"/>
        </w:rPr>
        <w:t>9</w:t>
      </w:r>
    </w:p>
    <w:p w:rsidR="00A92702" w:rsidRPr="008A2425" w:rsidRDefault="00A92702" w:rsidP="00B66EBC">
      <w:pPr>
        <w:jc w:val="center"/>
        <w:rPr>
          <w:b/>
          <w:sz w:val="28"/>
          <w:szCs w:val="28"/>
        </w:rPr>
      </w:pPr>
    </w:p>
    <w:p w:rsidR="00B66EBC" w:rsidRPr="008A2425" w:rsidRDefault="00F25559" w:rsidP="00B66EBC">
      <w:pPr>
        <w:jc w:val="center"/>
        <w:rPr>
          <w:b/>
          <w:sz w:val="28"/>
          <w:szCs w:val="28"/>
          <w:u w:val="single"/>
        </w:rPr>
      </w:pPr>
      <w:r w:rsidRPr="008A2425">
        <w:rPr>
          <w:b/>
          <w:sz w:val="28"/>
          <w:szCs w:val="28"/>
          <w:u w:val="single"/>
        </w:rPr>
        <w:t xml:space="preserve">5. </w:t>
      </w:r>
      <w:r w:rsidR="00B66EBC" w:rsidRPr="008A2425">
        <w:rPr>
          <w:b/>
          <w:sz w:val="28"/>
          <w:szCs w:val="28"/>
          <w:u w:val="single"/>
        </w:rPr>
        <w:t>Т</w:t>
      </w:r>
      <w:r w:rsidR="00353311" w:rsidRPr="008A2425">
        <w:rPr>
          <w:b/>
          <w:sz w:val="28"/>
          <w:szCs w:val="28"/>
          <w:u w:val="single"/>
        </w:rPr>
        <w:t>ОРГОВЛЯ</w:t>
      </w:r>
    </w:p>
    <w:p w:rsidR="003E2290" w:rsidRPr="008A2425" w:rsidRDefault="002E63C7" w:rsidP="003E2290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Сеть предприятий розничной торговли и общественного питания насчитывает  соответственно  </w:t>
      </w:r>
      <w:r w:rsidR="00546C3B" w:rsidRPr="008A2425">
        <w:rPr>
          <w:sz w:val="28"/>
          <w:szCs w:val="28"/>
        </w:rPr>
        <w:t>1</w:t>
      </w:r>
      <w:r w:rsidR="003E2290" w:rsidRPr="008A2425">
        <w:rPr>
          <w:sz w:val="28"/>
          <w:szCs w:val="28"/>
        </w:rPr>
        <w:t>8</w:t>
      </w:r>
      <w:r w:rsidR="00546C3B" w:rsidRPr="008A2425">
        <w:rPr>
          <w:sz w:val="28"/>
          <w:szCs w:val="28"/>
        </w:rPr>
        <w:t>0</w:t>
      </w:r>
      <w:r w:rsidRPr="008A2425">
        <w:rPr>
          <w:sz w:val="28"/>
          <w:szCs w:val="28"/>
        </w:rPr>
        <w:t xml:space="preserve">  предприятий торговли и 2</w:t>
      </w:r>
      <w:r w:rsidR="00546C3B" w:rsidRPr="008A2425">
        <w:rPr>
          <w:sz w:val="28"/>
          <w:szCs w:val="28"/>
        </w:rPr>
        <w:t>3</w:t>
      </w:r>
      <w:r w:rsidRPr="008A2425">
        <w:rPr>
          <w:sz w:val="28"/>
          <w:szCs w:val="28"/>
        </w:rPr>
        <w:t xml:space="preserve">  предприятия общественного питания (из них 1</w:t>
      </w:r>
      <w:r w:rsidR="00546C3B" w:rsidRPr="008A2425">
        <w:rPr>
          <w:sz w:val="28"/>
          <w:szCs w:val="28"/>
        </w:rPr>
        <w:t>3</w:t>
      </w:r>
      <w:r w:rsidRPr="008A2425">
        <w:rPr>
          <w:sz w:val="28"/>
          <w:szCs w:val="28"/>
        </w:rPr>
        <w:t xml:space="preserve"> общедоступных).  Предприятия торговли имеют   общую площадь </w:t>
      </w:r>
      <w:r w:rsidR="00384E9B" w:rsidRPr="008A2425">
        <w:rPr>
          <w:sz w:val="28"/>
          <w:szCs w:val="28"/>
        </w:rPr>
        <w:t xml:space="preserve"> 1</w:t>
      </w:r>
      <w:r w:rsidR="00546C3B" w:rsidRPr="008A2425">
        <w:rPr>
          <w:sz w:val="28"/>
          <w:szCs w:val="28"/>
        </w:rPr>
        <w:t>6</w:t>
      </w:r>
      <w:r w:rsidR="003E2290" w:rsidRPr="008A2425">
        <w:rPr>
          <w:sz w:val="28"/>
          <w:szCs w:val="28"/>
        </w:rPr>
        <w:t>3</w:t>
      </w:r>
      <w:r w:rsidR="00546C3B" w:rsidRPr="008A2425">
        <w:rPr>
          <w:sz w:val="28"/>
          <w:szCs w:val="28"/>
        </w:rPr>
        <w:t>72,0</w:t>
      </w:r>
      <w:r w:rsidR="00384E9B" w:rsidRPr="008A2425">
        <w:rPr>
          <w:sz w:val="28"/>
          <w:szCs w:val="28"/>
        </w:rPr>
        <w:t xml:space="preserve"> кв. м, торговую площадь-  </w:t>
      </w:r>
      <w:r w:rsidR="00546C3B" w:rsidRPr="008A2425">
        <w:rPr>
          <w:sz w:val="28"/>
          <w:szCs w:val="28"/>
        </w:rPr>
        <w:t>9</w:t>
      </w:r>
      <w:r w:rsidR="003E2290" w:rsidRPr="008A2425">
        <w:rPr>
          <w:sz w:val="28"/>
          <w:szCs w:val="28"/>
        </w:rPr>
        <w:t>6</w:t>
      </w:r>
      <w:r w:rsidR="00546C3B" w:rsidRPr="008A2425">
        <w:rPr>
          <w:sz w:val="28"/>
          <w:szCs w:val="28"/>
        </w:rPr>
        <w:t>58,0</w:t>
      </w:r>
      <w:r w:rsidR="00384E9B" w:rsidRPr="008A2425">
        <w:rPr>
          <w:sz w:val="28"/>
          <w:szCs w:val="28"/>
        </w:rPr>
        <w:t xml:space="preserve"> кв.м</w:t>
      </w:r>
      <w:r w:rsidR="003E2290" w:rsidRPr="008A2425">
        <w:rPr>
          <w:sz w:val="28"/>
          <w:szCs w:val="28"/>
        </w:rPr>
        <w:t>.</w:t>
      </w:r>
      <w:r w:rsidR="00384E9B" w:rsidRPr="008A2425">
        <w:rPr>
          <w:sz w:val="28"/>
          <w:szCs w:val="28"/>
        </w:rPr>
        <w:t xml:space="preserve"> </w:t>
      </w:r>
      <w:r w:rsidR="003E2290" w:rsidRPr="008A2425">
        <w:rPr>
          <w:sz w:val="28"/>
          <w:szCs w:val="28"/>
        </w:rPr>
        <w:t>Обеспеченность торговыми площадями в целом по району составляет 6</w:t>
      </w:r>
      <w:r w:rsidR="0006490F" w:rsidRPr="008A2425">
        <w:rPr>
          <w:sz w:val="28"/>
          <w:szCs w:val="28"/>
        </w:rPr>
        <w:t>8</w:t>
      </w:r>
      <w:r w:rsidR="003E2290" w:rsidRPr="008A2425">
        <w:rPr>
          <w:sz w:val="28"/>
          <w:szCs w:val="28"/>
        </w:rPr>
        <w:t>0 кв.м. на 1000 жителей при нормативе 556 кв.м., в предприятиях общественного питания 1237 посадочных мест.</w:t>
      </w:r>
    </w:p>
    <w:p w:rsidR="002E63C7" w:rsidRPr="008A2425" w:rsidRDefault="002E63C7" w:rsidP="002E63C7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8A2425">
        <w:rPr>
          <w:sz w:val="28"/>
          <w:szCs w:val="28"/>
        </w:rPr>
        <w:t>Торговой деятельностью и общественным питанием занимаются 3</w:t>
      </w:r>
      <w:r w:rsidR="0006490F" w:rsidRPr="008A2425">
        <w:rPr>
          <w:sz w:val="28"/>
          <w:szCs w:val="28"/>
        </w:rPr>
        <w:t>2</w:t>
      </w:r>
      <w:r w:rsidRPr="008A2425">
        <w:rPr>
          <w:sz w:val="28"/>
          <w:szCs w:val="28"/>
        </w:rPr>
        <w:t xml:space="preserve"> юридических лиц</w:t>
      </w:r>
      <w:r w:rsidR="00E75AA6" w:rsidRPr="008A2425">
        <w:rPr>
          <w:sz w:val="28"/>
          <w:szCs w:val="28"/>
        </w:rPr>
        <w:t>а</w:t>
      </w:r>
      <w:r w:rsidRPr="008A2425">
        <w:rPr>
          <w:sz w:val="28"/>
          <w:szCs w:val="28"/>
        </w:rPr>
        <w:t>, 6</w:t>
      </w:r>
      <w:r w:rsidR="006919F7" w:rsidRPr="008A2425">
        <w:rPr>
          <w:sz w:val="28"/>
          <w:szCs w:val="28"/>
        </w:rPr>
        <w:t>5</w:t>
      </w:r>
      <w:r w:rsidRPr="008A2425">
        <w:rPr>
          <w:sz w:val="28"/>
          <w:szCs w:val="28"/>
        </w:rPr>
        <w:t xml:space="preserve"> предпринимател</w:t>
      </w:r>
      <w:r w:rsidR="00E75AA6" w:rsidRPr="008A2425">
        <w:rPr>
          <w:sz w:val="28"/>
          <w:szCs w:val="28"/>
        </w:rPr>
        <w:t>ей</w:t>
      </w:r>
      <w:r w:rsidRPr="008A2425">
        <w:rPr>
          <w:sz w:val="28"/>
          <w:szCs w:val="28"/>
        </w:rPr>
        <w:t xml:space="preserve">  без образования юридического лица осуществляют  деятельность в стационарных  предприятиях торговли и </w:t>
      </w:r>
      <w:r w:rsidR="00E75AA6" w:rsidRPr="008A2425">
        <w:rPr>
          <w:sz w:val="28"/>
          <w:szCs w:val="28"/>
        </w:rPr>
        <w:t>4</w:t>
      </w:r>
      <w:r w:rsidR="00546C3B" w:rsidRPr="008A2425">
        <w:rPr>
          <w:sz w:val="28"/>
          <w:szCs w:val="28"/>
        </w:rPr>
        <w:t>0</w:t>
      </w:r>
      <w:r w:rsidRPr="008A2425">
        <w:rPr>
          <w:sz w:val="28"/>
          <w:szCs w:val="28"/>
        </w:rPr>
        <w:t xml:space="preserve"> человек  заняты в нестационарной (уличной) торговле. </w:t>
      </w:r>
    </w:p>
    <w:p w:rsidR="00B66EBC" w:rsidRPr="008A2425" w:rsidRDefault="00B66EBC" w:rsidP="00E856ED">
      <w:pPr>
        <w:shd w:val="clear" w:color="auto" w:fill="FFFFFF"/>
        <w:ind w:firstLine="709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 В январе-</w:t>
      </w:r>
      <w:r w:rsidR="00FC2ABD" w:rsidRPr="008A2425">
        <w:rPr>
          <w:sz w:val="28"/>
          <w:szCs w:val="28"/>
        </w:rPr>
        <w:t xml:space="preserve">июне  </w:t>
      </w:r>
      <w:r w:rsidRPr="008A2425">
        <w:rPr>
          <w:sz w:val="28"/>
          <w:szCs w:val="28"/>
        </w:rPr>
        <w:t>201</w:t>
      </w:r>
      <w:r w:rsidR="00DA7AB0" w:rsidRPr="008A2425">
        <w:rPr>
          <w:sz w:val="28"/>
          <w:szCs w:val="28"/>
        </w:rPr>
        <w:t>8</w:t>
      </w:r>
      <w:r w:rsidRPr="008A2425">
        <w:rPr>
          <w:sz w:val="28"/>
          <w:szCs w:val="28"/>
        </w:rPr>
        <w:t xml:space="preserve"> года </w:t>
      </w:r>
      <w:r w:rsidR="00594B42" w:rsidRPr="008A2425">
        <w:rPr>
          <w:sz w:val="28"/>
          <w:szCs w:val="28"/>
        </w:rPr>
        <w:t>оборот розничной торговли</w:t>
      </w:r>
      <w:r w:rsidR="00E6320E" w:rsidRPr="008A2425">
        <w:rPr>
          <w:sz w:val="28"/>
          <w:szCs w:val="28"/>
        </w:rPr>
        <w:t xml:space="preserve"> составил </w:t>
      </w:r>
      <w:r w:rsidRPr="008A2425">
        <w:rPr>
          <w:sz w:val="28"/>
          <w:szCs w:val="28"/>
        </w:rPr>
        <w:t xml:space="preserve"> </w:t>
      </w:r>
      <w:r w:rsidR="00FC2ABD" w:rsidRPr="008A2425">
        <w:rPr>
          <w:sz w:val="28"/>
          <w:szCs w:val="28"/>
        </w:rPr>
        <w:t>809,9</w:t>
      </w:r>
      <w:r w:rsidRPr="008A2425">
        <w:rPr>
          <w:sz w:val="28"/>
          <w:szCs w:val="28"/>
        </w:rPr>
        <w:t xml:space="preserve"> млн.руб., что на </w:t>
      </w:r>
      <w:r w:rsidR="00FC2ABD" w:rsidRPr="008A2425">
        <w:rPr>
          <w:sz w:val="28"/>
          <w:szCs w:val="28"/>
        </w:rPr>
        <w:t>4</w:t>
      </w:r>
      <w:r w:rsidR="006E2715" w:rsidRPr="008A2425">
        <w:rPr>
          <w:sz w:val="28"/>
          <w:szCs w:val="28"/>
        </w:rPr>
        <w:t>%</w:t>
      </w:r>
      <w:r w:rsidRPr="008A2425">
        <w:rPr>
          <w:sz w:val="28"/>
          <w:szCs w:val="28"/>
        </w:rPr>
        <w:t xml:space="preserve"> </w:t>
      </w:r>
      <w:r w:rsidR="006E2715" w:rsidRPr="008A2425">
        <w:rPr>
          <w:sz w:val="28"/>
          <w:szCs w:val="28"/>
        </w:rPr>
        <w:t xml:space="preserve"> меньше </w:t>
      </w:r>
      <w:r w:rsidRPr="008A2425">
        <w:rPr>
          <w:sz w:val="28"/>
          <w:szCs w:val="28"/>
        </w:rPr>
        <w:t xml:space="preserve"> соответствующего периода прошлого года в  сопоставимых ценах.</w:t>
      </w:r>
      <w:r w:rsidR="00E6320E" w:rsidRPr="008A2425">
        <w:rPr>
          <w:sz w:val="28"/>
          <w:szCs w:val="28"/>
        </w:rPr>
        <w:t xml:space="preserve"> В структуре оборота розничной торговли удельный вес пищевых продуктов, включая напитки, и табачны</w:t>
      </w:r>
      <w:r w:rsidR="0002120C" w:rsidRPr="008A2425">
        <w:rPr>
          <w:sz w:val="28"/>
          <w:szCs w:val="28"/>
        </w:rPr>
        <w:t>е</w:t>
      </w:r>
      <w:r w:rsidR="00E6320E" w:rsidRPr="008A2425">
        <w:rPr>
          <w:sz w:val="28"/>
          <w:szCs w:val="28"/>
        </w:rPr>
        <w:t xml:space="preserve"> издели</w:t>
      </w:r>
      <w:r w:rsidR="0002120C" w:rsidRPr="008A2425">
        <w:rPr>
          <w:sz w:val="28"/>
          <w:szCs w:val="28"/>
        </w:rPr>
        <w:t>я</w:t>
      </w:r>
      <w:r w:rsidR="00E6320E" w:rsidRPr="008A2425">
        <w:rPr>
          <w:sz w:val="28"/>
          <w:szCs w:val="28"/>
        </w:rPr>
        <w:t xml:space="preserve"> составил 5</w:t>
      </w:r>
      <w:r w:rsidR="00FC2ABD" w:rsidRPr="008A2425">
        <w:rPr>
          <w:sz w:val="28"/>
          <w:szCs w:val="28"/>
        </w:rPr>
        <w:t>2,6</w:t>
      </w:r>
      <w:r w:rsidR="0074319E" w:rsidRPr="008A2425">
        <w:rPr>
          <w:sz w:val="28"/>
          <w:szCs w:val="28"/>
        </w:rPr>
        <w:t xml:space="preserve"> </w:t>
      </w:r>
      <w:r w:rsidR="00E6320E" w:rsidRPr="008A2425">
        <w:rPr>
          <w:sz w:val="28"/>
          <w:szCs w:val="28"/>
        </w:rPr>
        <w:t>%, непродовольственных- 4</w:t>
      </w:r>
      <w:r w:rsidR="00FC2ABD" w:rsidRPr="008A2425">
        <w:rPr>
          <w:sz w:val="28"/>
          <w:szCs w:val="28"/>
        </w:rPr>
        <w:t>7,4</w:t>
      </w:r>
      <w:r w:rsidR="00E97CD0" w:rsidRPr="008A2425">
        <w:rPr>
          <w:sz w:val="28"/>
          <w:szCs w:val="28"/>
        </w:rPr>
        <w:t xml:space="preserve"> </w:t>
      </w:r>
      <w:r w:rsidR="00E6320E" w:rsidRPr="008A2425">
        <w:rPr>
          <w:sz w:val="28"/>
          <w:szCs w:val="28"/>
        </w:rPr>
        <w:t>% (в январе-</w:t>
      </w:r>
      <w:r w:rsidR="00FC2ABD" w:rsidRPr="008A2425">
        <w:rPr>
          <w:sz w:val="28"/>
          <w:szCs w:val="28"/>
        </w:rPr>
        <w:t>июне</w:t>
      </w:r>
      <w:r w:rsidR="00E6320E" w:rsidRPr="008A2425">
        <w:rPr>
          <w:sz w:val="28"/>
          <w:szCs w:val="28"/>
        </w:rPr>
        <w:t xml:space="preserve"> 201</w:t>
      </w:r>
      <w:r w:rsidR="00DA7AB0" w:rsidRPr="008A2425">
        <w:rPr>
          <w:sz w:val="28"/>
          <w:szCs w:val="28"/>
        </w:rPr>
        <w:t>7</w:t>
      </w:r>
      <w:r w:rsidR="00E6320E" w:rsidRPr="008A2425">
        <w:rPr>
          <w:sz w:val="28"/>
          <w:szCs w:val="28"/>
        </w:rPr>
        <w:t xml:space="preserve"> года- </w:t>
      </w:r>
      <w:r w:rsidR="002652C6" w:rsidRPr="008A2425">
        <w:rPr>
          <w:sz w:val="28"/>
          <w:szCs w:val="28"/>
        </w:rPr>
        <w:t>5</w:t>
      </w:r>
      <w:r w:rsidR="00ED7CFE" w:rsidRPr="008A2425">
        <w:rPr>
          <w:sz w:val="28"/>
          <w:szCs w:val="28"/>
        </w:rPr>
        <w:t>2</w:t>
      </w:r>
      <w:r w:rsidR="00E6320E" w:rsidRPr="008A2425">
        <w:rPr>
          <w:sz w:val="28"/>
          <w:szCs w:val="28"/>
        </w:rPr>
        <w:t xml:space="preserve">% и </w:t>
      </w:r>
      <w:r w:rsidR="002652C6" w:rsidRPr="008A2425">
        <w:rPr>
          <w:sz w:val="28"/>
          <w:szCs w:val="28"/>
        </w:rPr>
        <w:t>4</w:t>
      </w:r>
      <w:r w:rsidR="00ED7CFE" w:rsidRPr="008A2425">
        <w:rPr>
          <w:sz w:val="28"/>
          <w:szCs w:val="28"/>
        </w:rPr>
        <w:t>8</w:t>
      </w:r>
      <w:r w:rsidR="00E6320E" w:rsidRPr="008A2425">
        <w:rPr>
          <w:sz w:val="28"/>
          <w:szCs w:val="28"/>
        </w:rPr>
        <w:t>% соответственно).</w:t>
      </w:r>
    </w:p>
    <w:p w:rsidR="00B66EBC" w:rsidRPr="008A2425" w:rsidRDefault="00B66EBC" w:rsidP="00B66EBC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Товарооборот на душу населения составил </w:t>
      </w:r>
      <w:r w:rsidR="00F01D61" w:rsidRPr="008A2425">
        <w:rPr>
          <w:sz w:val="28"/>
          <w:szCs w:val="28"/>
        </w:rPr>
        <w:t>56650</w:t>
      </w:r>
      <w:r w:rsidRPr="008A2425">
        <w:rPr>
          <w:sz w:val="28"/>
          <w:szCs w:val="28"/>
        </w:rPr>
        <w:t xml:space="preserve"> руб., что на </w:t>
      </w:r>
      <w:r w:rsidR="00F01D61" w:rsidRPr="008A2425">
        <w:rPr>
          <w:sz w:val="28"/>
          <w:szCs w:val="28"/>
        </w:rPr>
        <w:t>2,7</w:t>
      </w:r>
      <w:r w:rsidRPr="008A2425">
        <w:rPr>
          <w:sz w:val="28"/>
          <w:szCs w:val="28"/>
        </w:rPr>
        <w:t xml:space="preserve"> % </w:t>
      </w:r>
      <w:r w:rsidR="00F01D61" w:rsidRPr="008A2425">
        <w:rPr>
          <w:sz w:val="28"/>
          <w:szCs w:val="28"/>
        </w:rPr>
        <w:t xml:space="preserve">меньше </w:t>
      </w:r>
      <w:r w:rsidR="007F1B68" w:rsidRPr="008A2425">
        <w:rPr>
          <w:sz w:val="28"/>
          <w:szCs w:val="28"/>
        </w:rPr>
        <w:t xml:space="preserve"> </w:t>
      </w:r>
      <w:r w:rsidR="000F745D" w:rsidRPr="008A2425">
        <w:rPr>
          <w:sz w:val="28"/>
          <w:szCs w:val="28"/>
        </w:rPr>
        <w:t xml:space="preserve"> </w:t>
      </w:r>
      <w:r w:rsidRPr="008A2425">
        <w:rPr>
          <w:sz w:val="28"/>
          <w:szCs w:val="28"/>
        </w:rPr>
        <w:t xml:space="preserve"> соответствующего периода прошлого года в  сопоставимых ценах.</w:t>
      </w:r>
    </w:p>
    <w:p w:rsidR="00341DB2" w:rsidRPr="008A2425" w:rsidRDefault="00341DB2" w:rsidP="00341DB2">
      <w:pPr>
        <w:shd w:val="clear" w:color="auto" w:fill="FFFFFF"/>
        <w:ind w:firstLine="709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В расчете на одного работника торговли продано товаров на </w:t>
      </w:r>
      <w:r w:rsidR="006E5888" w:rsidRPr="008A2425">
        <w:rPr>
          <w:sz w:val="28"/>
          <w:szCs w:val="28"/>
        </w:rPr>
        <w:t>1285,6</w:t>
      </w:r>
      <w:r w:rsidRPr="008A2425">
        <w:rPr>
          <w:sz w:val="28"/>
          <w:szCs w:val="28"/>
        </w:rPr>
        <w:t xml:space="preserve"> тыс. рублей. </w:t>
      </w:r>
    </w:p>
    <w:p w:rsidR="00341DB2" w:rsidRPr="008A2425" w:rsidRDefault="00341DB2" w:rsidP="00341DB2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8A2425">
        <w:rPr>
          <w:sz w:val="28"/>
          <w:szCs w:val="28"/>
        </w:rPr>
        <w:t>Организациями общественного питания в январе-</w:t>
      </w:r>
      <w:r w:rsidR="00F01D61" w:rsidRPr="008A2425">
        <w:rPr>
          <w:sz w:val="28"/>
          <w:szCs w:val="28"/>
        </w:rPr>
        <w:t xml:space="preserve">июне </w:t>
      </w:r>
      <w:r w:rsidRPr="008A2425">
        <w:rPr>
          <w:sz w:val="28"/>
          <w:szCs w:val="28"/>
        </w:rPr>
        <w:t>201</w:t>
      </w:r>
      <w:r w:rsidR="00DA7AB0" w:rsidRPr="008A2425">
        <w:rPr>
          <w:sz w:val="28"/>
          <w:szCs w:val="28"/>
        </w:rPr>
        <w:t>8</w:t>
      </w:r>
      <w:r w:rsidRPr="008A2425">
        <w:rPr>
          <w:sz w:val="28"/>
          <w:szCs w:val="28"/>
        </w:rPr>
        <w:t xml:space="preserve"> года реализовано продукции на </w:t>
      </w:r>
      <w:r w:rsidR="00F01D61" w:rsidRPr="008A2425">
        <w:rPr>
          <w:sz w:val="28"/>
          <w:szCs w:val="28"/>
        </w:rPr>
        <w:t>31,8</w:t>
      </w:r>
      <w:r w:rsidR="00B14E6D" w:rsidRPr="008A2425">
        <w:rPr>
          <w:sz w:val="28"/>
          <w:szCs w:val="28"/>
        </w:rPr>
        <w:t xml:space="preserve"> </w:t>
      </w:r>
      <w:r w:rsidRPr="008A2425">
        <w:rPr>
          <w:sz w:val="28"/>
          <w:szCs w:val="28"/>
        </w:rPr>
        <w:t xml:space="preserve">млн.руб., что на </w:t>
      </w:r>
      <w:r w:rsidR="00F01D61" w:rsidRPr="008A2425">
        <w:rPr>
          <w:sz w:val="28"/>
          <w:szCs w:val="28"/>
        </w:rPr>
        <w:t>1</w:t>
      </w:r>
      <w:r w:rsidR="007F1B68" w:rsidRPr="008A2425">
        <w:rPr>
          <w:sz w:val="28"/>
          <w:szCs w:val="28"/>
        </w:rPr>
        <w:t>,8</w:t>
      </w:r>
      <w:r w:rsidRPr="008A2425">
        <w:rPr>
          <w:sz w:val="28"/>
          <w:szCs w:val="28"/>
        </w:rPr>
        <w:t xml:space="preserve">% </w:t>
      </w:r>
      <w:r w:rsidR="007F1B68" w:rsidRPr="008A2425">
        <w:rPr>
          <w:sz w:val="28"/>
          <w:szCs w:val="28"/>
        </w:rPr>
        <w:t xml:space="preserve">меньше </w:t>
      </w:r>
      <w:r w:rsidRPr="008A2425">
        <w:rPr>
          <w:sz w:val="28"/>
          <w:szCs w:val="28"/>
        </w:rPr>
        <w:t xml:space="preserve"> соответствующего периода прошлого года в  сопоставимых ценах.</w:t>
      </w:r>
    </w:p>
    <w:p w:rsidR="00F61102" w:rsidRPr="008A2425" w:rsidRDefault="00756A0F" w:rsidP="00F61102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Оборот общественного питания на душу населения составил </w:t>
      </w:r>
      <w:r w:rsidR="00F01D61" w:rsidRPr="008A2425">
        <w:rPr>
          <w:sz w:val="28"/>
          <w:szCs w:val="28"/>
        </w:rPr>
        <w:t>2222</w:t>
      </w:r>
      <w:r w:rsidR="00F61102" w:rsidRPr="008A2425">
        <w:rPr>
          <w:sz w:val="28"/>
          <w:szCs w:val="28"/>
        </w:rPr>
        <w:t>руб</w:t>
      </w:r>
      <w:r w:rsidR="00F61102" w:rsidRPr="00CA21D4">
        <w:rPr>
          <w:sz w:val="28"/>
          <w:szCs w:val="28"/>
        </w:rPr>
        <w:t>.</w:t>
      </w:r>
      <w:r w:rsidR="00F61102" w:rsidRPr="00C61A9F">
        <w:rPr>
          <w:sz w:val="28"/>
          <w:szCs w:val="28"/>
        </w:rPr>
        <w:t xml:space="preserve"> что на </w:t>
      </w:r>
      <w:r w:rsidR="00834F26">
        <w:rPr>
          <w:sz w:val="28"/>
          <w:szCs w:val="28"/>
        </w:rPr>
        <w:t>0,4</w:t>
      </w:r>
      <w:r w:rsidR="00F61102" w:rsidRPr="00834F26">
        <w:rPr>
          <w:sz w:val="28"/>
          <w:szCs w:val="28"/>
        </w:rPr>
        <w:t xml:space="preserve">% </w:t>
      </w:r>
      <w:r w:rsidR="00834F26">
        <w:rPr>
          <w:sz w:val="28"/>
          <w:szCs w:val="28"/>
        </w:rPr>
        <w:t>меньше</w:t>
      </w:r>
      <w:r w:rsidR="00AE5D60" w:rsidRPr="008A2425">
        <w:rPr>
          <w:sz w:val="28"/>
          <w:szCs w:val="28"/>
        </w:rPr>
        <w:t xml:space="preserve"> </w:t>
      </w:r>
      <w:r w:rsidR="006E2715" w:rsidRPr="008A2425">
        <w:rPr>
          <w:sz w:val="28"/>
          <w:szCs w:val="28"/>
        </w:rPr>
        <w:t xml:space="preserve"> </w:t>
      </w:r>
      <w:r w:rsidR="00F61102" w:rsidRPr="008A2425">
        <w:rPr>
          <w:sz w:val="28"/>
          <w:szCs w:val="28"/>
        </w:rPr>
        <w:t>соответствующего периода прошлого года в  сопоставимых ценах.</w:t>
      </w:r>
    </w:p>
    <w:p w:rsidR="00B66EBC" w:rsidRPr="008A242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Среднесписочная численность работников торговли составляет </w:t>
      </w:r>
      <w:r w:rsidR="00CB613C" w:rsidRPr="008A2425">
        <w:rPr>
          <w:sz w:val="28"/>
          <w:szCs w:val="28"/>
        </w:rPr>
        <w:t>6</w:t>
      </w:r>
      <w:r w:rsidR="004B3FC3" w:rsidRPr="008A2425">
        <w:rPr>
          <w:sz w:val="28"/>
          <w:szCs w:val="28"/>
        </w:rPr>
        <w:t>3</w:t>
      </w:r>
      <w:r w:rsidR="006E5888" w:rsidRPr="008A2425">
        <w:rPr>
          <w:sz w:val="28"/>
          <w:szCs w:val="28"/>
        </w:rPr>
        <w:t>0</w:t>
      </w:r>
      <w:r w:rsidRPr="008A2425">
        <w:rPr>
          <w:color w:val="FF0000"/>
          <w:sz w:val="28"/>
          <w:szCs w:val="28"/>
        </w:rPr>
        <w:t xml:space="preserve">  </w:t>
      </w:r>
      <w:r w:rsidRPr="008A2425">
        <w:rPr>
          <w:sz w:val="28"/>
          <w:szCs w:val="28"/>
        </w:rPr>
        <w:t xml:space="preserve">человек. </w:t>
      </w:r>
    </w:p>
    <w:p w:rsidR="00B66EBC" w:rsidRPr="008A2425" w:rsidRDefault="00F61102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8A2425">
        <w:rPr>
          <w:sz w:val="28"/>
          <w:szCs w:val="28"/>
        </w:rPr>
        <w:t>В январе-</w:t>
      </w:r>
      <w:r w:rsidR="00AE5D60" w:rsidRPr="008A2425">
        <w:rPr>
          <w:sz w:val="28"/>
          <w:szCs w:val="28"/>
        </w:rPr>
        <w:t xml:space="preserve">июне </w:t>
      </w:r>
      <w:r w:rsidRPr="008A2425">
        <w:rPr>
          <w:sz w:val="28"/>
          <w:szCs w:val="28"/>
        </w:rPr>
        <w:t>201</w:t>
      </w:r>
      <w:r w:rsidR="00F941E1" w:rsidRPr="008A2425">
        <w:rPr>
          <w:sz w:val="28"/>
          <w:szCs w:val="28"/>
        </w:rPr>
        <w:t>8</w:t>
      </w:r>
      <w:r w:rsidR="00B94224" w:rsidRPr="008A2425">
        <w:rPr>
          <w:sz w:val="28"/>
          <w:szCs w:val="28"/>
        </w:rPr>
        <w:t xml:space="preserve"> года</w:t>
      </w:r>
      <w:r w:rsidRPr="008A2425">
        <w:rPr>
          <w:sz w:val="28"/>
          <w:szCs w:val="28"/>
        </w:rPr>
        <w:t xml:space="preserve"> населению оказано платных услуг ( без субъектов малого предпринимательства) на </w:t>
      </w:r>
      <w:r w:rsidR="00CD3CEE" w:rsidRPr="008A2425">
        <w:rPr>
          <w:sz w:val="28"/>
          <w:szCs w:val="28"/>
        </w:rPr>
        <w:t>64,2</w:t>
      </w:r>
      <w:r w:rsidRPr="008A2425">
        <w:rPr>
          <w:sz w:val="28"/>
          <w:szCs w:val="28"/>
        </w:rPr>
        <w:t xml:space="preserve"> млн.руб.</w:t>
      </w:r>
      <w:r w:rsidR="00690838" w:rsidRPr="008A2425">
        <w:rPr>
          <w:sz w:val="28"/>
          <w:szCs w:val="28"/>
        </w:rPr>
        <w:t xml:space="preserve"> </w:t>
      </w:r>
      <w:r w:rsidRPr="008A2425">
        <w:rPr>
          <w:sz w:val="28"/>
          <w:szCs w:val="28"/>
        </w:rPr>
        <w:t xml:space="preserve"> </w:t>
      </w:r>
    </w:p>
    <w:p w:rsidR="005F78E8" w:rsidRPr="008A2425" w:rsidRDefault="00F61102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Платные услуги  на душу населения составили </w:t>
      </w:r>
      <w:r w:rsidR="00CD3CEE" w:rsidRPr="008A2425">
        <w:rPr>
          <w:sz w:val="28"/>
          <w:szCs w:val="28"/>
        </w:rPr>
        <w:t>4491</w:t>
      </w:r>
      <w:r w:rsidRPr="008A2425">
        <w:rPr>
          <w:sz w:val="28"/>
          <w:szCs w:val="28"/>
        </w:rPr>
        <w:t xml:space="preserve"> руб</w:t>
      </w:r>
      <w:r w:rsidR="00123811" w:rsidRPr="008A2425">
        <w:rPr>
          <w:sz w:val="28"/>
          <w:szCs w:val="28"/>
        </w:rPr>
        <w:t>.</w:t>
      </w:r>
    </w:p>
    <w:p w:rsidR="00123811" w:rsidRPr="008A2425" w:rsidRDefault="00123811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311" w:rsidRPr="008A2425" w:rsidRDefault="00F25559" w:rsidP="00353311">
      <w:pPr>
        <w:shd w:val="clear" w:color="auto" w:fill="FFFFFF"/>
        <w:jc w:val="center"/>
        <w:rPr>
          <w:b/>
          <w:sz w:val="28"/>
          <w:szCs w:val="28"/>
        </w:rPr>
      </w:pPr>
      <w:r w:rsidRPr="008A2425">
        <w:rPr>
          <w:b/>
          <w:sz w:val="28"/>
          <w:szCs w:val="28"/>
          <w:u w:val="single"/>
        </w:rPr>
        <w:t xml:space="preserve">6. </w:t>
      </w:r>
      <w:r w:rsidR="00353311" w:rsidRPr="008A2425">
        <w:rPr>
          <w:b/>
          <w:sz w:val="28"/>
          <w:szCs w:val="28"/>
          <w:u w:val="single"/>
        </w:rPr>
        <w:t>РАЗВИТИЕ МАЛОГО И СРЕДНЕГО ПРЕДПРИНИМАТЕЛЬСТВА</w:t>
      </w:r>
    </w:p>
    <w:p w:rsidR="00866E07" w:rsidRPr="008A2425" w:rsidRDefault="00866E07" w:rsidP="00866E07">
      <w:pPr>
        <w:ind w:firstLine="539"/>
        <w:jc w:val="both"/>
        <w:rPr>
          <w:sz w:val="28"/>
          <w:szCs w:val="28"/>
        </w:rPr>
      </w:pPr>
      <w:r w:rsidRPr="008A2425">
        <w:rPr>
          <w:sz w:val="28"/>
          <w:szCs w:val="28"/>
        </w:rPr>
        <w:t>Сложившаяся структура малого предпринимательства выглядит следующим образом – лесозаготовительная деятельность -18 %, сельское хозяйство -11%, торговля и общественное питание -39%, промышленность - 11%, гостиничный бизнес -1%, бытовые услуги -9%, услуги в сфере здравоохранении -1%, строительство -6%</w:t>
      </w:r>
      <w:r w:rsidR="00690838" w:rsidRPr="008A2425">
        <w:rPr>
          <w:sz w:val="28"/>
          <w:szCs w:val="28"/>
        </w:rPr>
        <w:t>, прочие услуги-4%.</w:t>
      </w:r>
      <w:r w:rsidRPr="008A2425">
        <w:rPr>
          <w:sz w:val="28"/>
          <w:szCs w:val="28"/>
        </w:rPr>
        <w:t xml:space="preserve"> </w:t>
      </w:r>
    </w:p>
    <w:p w:rsidR="00833AEE" w:rsidRPr="00C61A9F" w:rsidRDefault="00353311" w:rsidP="00353311">
      <w:pPr>
        <w:ind w:firstLine="539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На территории нашего района  на 01 </w:t>
      </w:r>
      <w:r w:rsidR="004C4004" w:rsidRPr="008A2425">
        <w:rPr>
          <w:sz w:val="28"/>
          <w:szCs w:val="28"/>
        </w:rPr>
        <w:t>июля</w:t>
      </w:r>
      <w:r w:rsidRPr="008A2425">
        <w:rPr>
          <w:sz w:val="28"/>
          <w:szCs w:val="28"/>
        </w:rPr>
        <w:t xml:space="preserve"> 201</w:t>
      </w:r>
      <w:r w:rsidR="002344BE" w:rsidRPr="008A2425">
        <w:rPr>
          <w:sz w:val="28"/>
          <w:szCs w:val="28"/>
        </w:rPr>
        <w:t>8</w:t>
      </w:r>
      <w:r w:rsidR="002033D2" w:rsidRPr="008A2425">
        <w:rPr>
          <w:sz w:val="28"/>
          <w:szCs w:val="28"/>
        </w:rPr>
        <w:t xml:space="preserve"> года осуществляют деятельность</w:t>
      </w:r>
      <w:r w:rsidRPr="008A2425">
        <w:rPr>
          <w:sz w:val="28"/>
          <w:szCs w:val="28"/>
        </w:rPr>
        <w:t xml:space="preserve"> </w:t>
      </w:r>
      <w:r w:rsidR="007750AF" w:rsidRPr="008A2425">
        <w:rPr>
          <w:sz w:val="28"/>
          <w:szCs w:val="28"/>
        </w:rPr>
        <w:t>6</w:t>
      </w:r>
      <w:r w:rsidR="00CB613C" w:rsidRPr="008A2425">
        <w:rPr>
          <w:sz w:val="28"/>
          <w:szCs w:val="28"/>
        </w:rPr>
        <w:t>0 предприятий</w:t>
      </w:r>
      <w:r w:rsidRPr="008A2425">
        <w:rPr>
          <w:sz w:val="28"/>
          <w:szCs w:val="28"/>
        </w:rPr>
        <w:t xml:space="preserve"> мал</w:t>
      </w:r>
      <w:r w:rsidR="00CB613C" w:rsidRPr="008A2425">
        <w:rPr>
          <w:sz w:val="28"/>
          <w:szCs w:val="28"/>
        </w:rPr>
        <w:t xml:space="preserve">ого и среднего бизнеса </w:t>
      </w:r>
      <w:r w:rsidRPr="008A2425">
        <w:rPr>
          <w:sz w:val="28"/>
          <w:szCs w:val="28"/>
        </w:rPr>
        <w:t>и 2</w:t>
      </w:r>
      <w:r w:rsidR="00D30749" w:rsidRPr="008A2425">
        <w:rPr>
          <w:sz w:val="28"/>
          <w:szCs w:val="28"/>
        </w:rPr>
        <w:t>5</w:t>
      </w:r>
      <w:r w:rsidR="00EE06F7">
        <w:rPr>
          <w:sz w:val="28"/>
          <w:szCs w:val="28"/>
        </w:rPr>
        <w:t>2</w:t>
      </w:r>
      <w:r w:rsidRPr="008A2425">
        <w:rPr>
          <w:sz w:val="28"/>
          <w:szCs w:val="28"/>
        </w:rPr>
        <w:t xml:space="preserve"> индивидуальных предпринимател</w:t>
      </w:r>
      <w:r w:rsidR="00BF374A">
        <w:rPr>
          <w:sz w:val="28"/>
          <w:szCs w:val="28"/>
        </w:rPr>
        <w:t>я</w:t>
      </w:r>
      <w:r w:rsidRPr="008A2425">
        <w:rPr>
          <w:sz w:val="28"/>
          <w:szCs w:val="28"/>
        </w:rPr>
        <w:t>.</w:t>
      </w:r>
      <w:r w:rsidRPr="00C61A9F">
        <w:rPr>
          <w:sz w:val="28"/>
          <w:szCs w:val="28"/>
        </w:rPr>
        <w:t xml:space="preserve">  </w:t>
      </w:r>
    </w:p>
    <w:p w:rsidR="000846D1" w:rsidRPr="00C36787" w:rsidRDefault="00353311" w:rsidP="000846D1">
      <w:pPr>
        <w:shd w:val="clear" w:color="auto" w:fill="FFFFFF"/>
        <w:ind w:firstLine="539"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  </w:t>
      </w:r>
      <w:r w:rsidR="000846D1" w:rsidRPr="00E31882">
        <w:rPr>
          <w:color w:val="000000"/>
          <w:sz w:val="28"/>
          <w:szCs w:val="28"/>
        </w:rPr>
        <w:t xml:space="preserve">Доля среднесписочной численности, занятых на малых и средних </w:t>
      </w:r>
      <w:r w:rsidR="000846D1" w:rsidRPr="00E31882">
        <w:rPr>
          <w:color w:val="000000"/>
          <w:sz w:val="28"/>
          <w:szCs w:val="28"/>
        </w:rPr>
        <w:lastRenderedPageBreak/>
        <w:t>предприятиях в общей среднесписочной численности занятых на предприятиях района со</w:t>
      </w:r>
      <w:r w:rsidR="000846D1" w:rsidRPr="00E31882">
        <w:rPr>
          <w:color w:val="000000"/>
          <w:sz w:val="28"/>
          <w:szCs w:val="28"/>
        </w:rPr>
        <w:softHyphen/>
        <w:t>ставляет 23%.(1</w:t>
      </w:r>
      <w:r w:rsidR="00E31882" w:rsidRPr="00E31882">
        <w:rPr>
          <w:color w:val="000000"/>
          <w:sz w:val="28"/>
          <w:szCs w:val="28"/>
        </w:rPr>
        <w:t>172</w:t>
      </w:r>
      <w:r w:rsidR="000846D1" w:rsidRPr="00E31882">
        <w:rPr>
          <w:color w:val="000000"/>
          <w:sz w:val="28"/>
          <w:szCs w:val="28"/>
        </w:rPr>
        <w:t xml:space="preserve"> чел.) </w:t>
      </w:r>
      <w:r w:rsidR="000846D1" w:rsidRPr="00E31882">
        <w:rPr>
          <w:sz w:val="28"/>
          <w:szCs w:val="28"/>
        </w:rPr>
        <w:t xml:space="preserve">Объем производства за 1 </w:t>
      </w:r>
      <w:r w:rsidR="00507441" w:rsidRPr="00C36787">
        <w:rPr>
          <w:sz w:val="28"/>
          <w:szCs w:val="28"/>
        </w:rPr>
        <w:t xml:space="preserve">полугодие </w:t>
      </w:r>
      <w:r w:rsidR="000846D1" w:rsidRPr="00C36787">
        <w:rPr>
          <w:sz w:val="28"/>
          <w:szCs w:val="28"/>
        </w:rPr>
        <w:t xml:space="preserve"> 201</w:t>
      </w:r>
      <w:r w:rsidR="002344BE" w:rsidRPr="00C36787">
        <w:rPr>
          <w:sz w:val="28"/>
          <w:szCs w:val="28"/>
        </w:rPr>
        <w:t>8</w:t>
      </w:r>
      <w:r w:rsidR="000846D1" w:rsidRPr="00C36787">
        <w:rPr>
          <w:sz w:val="28"/>
          <w:szCs w:val="28"/>
        </w:rPr>
        <w:t xml:space="preserve"> года составил  </w:t>
      </w:r>
      <w:r w:rsidR="00C36787" w:rsidRPr="00C36787">
        <w:rPr>
          <w:sz w:val="28"/>
          <w:szCs w:val="28"/>
        </w:rPr>
        <w:t>930</w:t>
      </w:r>
      <w:r w:rsidR="004B5818" w:rsidRPr="00C36787">
        <w:rPr>
          <w:sz w:val="28"/>
          <w:szCs w:val="28"/>
        </w:rPr>
        <w:t>,0</w:t>
      </w:r>
      <w:r w:rsidR="000846D1" w:rsidRPr="00C36787">
        <w:rPr>
          <w:sz w:val="28"/>
          <w:szCs w:val="28"/>
        </w:rPr>
        <w:t xml:space="preserve"> млн. рублей или 30% в общем объеме производства.</w:t>
      </w:r>
    </w:p>
    <w:p w:rsidR="00833AEE" w:rsidRPr="00C61A9F" w:rsidRDefault="00833AEE" w:rsidP="00833AEE">
      <w:pPr>
        <w:ind w:firstLine="539"/>
        <w:jc w:val="both"/>
        <w:rPr>
          <w:sz w:val="28"/>
          <w:szCs w:val="28"/>
        </w:rPr>
      </w:pPr>
      <w:r w:rsidRPr="002C4A1E">
        <w:rPr>
          <w:sz w:val="28"/>
          <w:szCs w:val="28"/>
        </w:rPr>
        <w:t xml:space="preserve">Инвестиции по субъектам малого бизнеса </w:t>
      </w:r>
      <w:r w:rsidR="000846D1" w:rsidRPr="002C4A1E">
        <w:rPr>
          <w:sz w:val="28"/>
          <w:szCs w:val="28"/>
        </w:rPr>
        <w:t xml:space="preserve">за  1 </w:t>
      </w:r>
      <w:r w:rsidR="00507441" w:rsidRPr="002C4A1E">
        <w:rPr>
          <w:sz w:val="28"/>
          <w:szCs w:val="28"/>
        </w:rPr>
        <w:t xml:space="preserve">полугодие </w:t>
      </w:r>
      <w:r w:rsidR="000846D1" w:rsidRPr="002C4A1E">
        <w:rPr>
          <w:sz w:val="28"/>
          <w:szCs w:val="28"/>
        </w:rPr>
        <w:t>201</w:t>
      </w:r>
      <w:r w:rsidR="002344BE" w:rsidRPr="002C4A1E">
        <w:rPr>
          <w:sz w:val="28"/>
          <w:szCs w:val="28"/>
        </w:rPr>
        <w:t>8</w:t>
      </w:r>
      <w:r w:rsidR="000846D1" w:rsidRPr="002C4A1E">
        <w:rPr>
          <w:sz w:val="28"/>
          <w:szCs w:val="28"/>
        </w:rPr>
        <w:t xml:space="preserve"> года </w:t>
      </w:r>
      <w:r w:rsidRPr="002C4A1E">
        <w:rPr>
          <w:sz w:val="28"/>
          <w:szCs w:val="28"/>
        </w:rPr>
        <w:t xml:space="preserve">составили   </w:t>
      </w:r>
      <w:r w:rsidR="00B81772" w:rsidRPr="002C4A1E">
        <w:rPr>
          <w:sz w:val="28"/>
          <w:szCs w:val="28"/>
        </w:rPr>
        <w:t>5,7</w:t>
      </w:r>
      <w:r w:rsidRPr="002C4A1E">
        <w:rPr>
          <w:sz w:val="28"/>
          <w:szCs w:val="28"/>
        </w:rPr>
        <w:t xml:space="preserve"> млн. рублей.</w:t>
      </w:r>
      <w:r w:rsidRPr="00C61A9F">
        <w:rPr>
          <w:sz w:val="28"/>
          <w:szCs w:val="28"/>
        </w:rPr>
        <w:t xml:space="preserve"> </w:t>
      </w:r>
    </w:p>
    <w:p w:rsidR="00353311" w:rsidRPr="008A2425" w:rsidRDefault="00353311" w:rsidP="007F51C9">
      <w:pPr>
        <w:snapToGrid w:val="0"/>
        <w:ind w:firstLine="720"/>
        <w:jc w:val="both"/>
        <w:rPr>
          <w:kern w:val="28"/>
          <w:sz w:val="28"/>
          <w:szCs w:val="28"/>
        </w:rPr>
      </w:pPr>
      <w:r w:rsidRPr="008A2425">
        <w:rPr>
          <w:color w:val="000000"/>
          <w:sz w:val="28"/>
          <w:szCs w:val="28"/>
        </w:rPr>
        <w:t xml:space="preserve">Проводится работа по оказанию информационной  и консультационной помощи малому предпринимательству. </w:t>
      </w:r>
      <w:r w:rsidRPr="008A2425">
        <w:rPr>
          <w:kern w:val="28"/>
          <w:sz w:val="28"/>
          <w:szCs w:val="28"/>
        </w:rPr>
        <w:t>В 201</w:t>
      </w:r>
      <w:r w:rsidR="002344BE" w:rsidRPr="008A2425">
        <w:rPr>
          <w:kern w:val="28"/>
          <w:sz w:val="28"/>
          <w:szCs w:val="28"/>
        </w:rPr>
        <w:t>8</w:t>
      </w:r>
      <w:r w:rsidRPr="008A2425">
        <w:rPr>
          <w:kern w:val="28"/>
          <w:sz w:val="28"/>
          <w:szCs w:val="28"/>
        </w:rPr>
        <w:t xml:space="preserve"> году на реализацию мероприятий муниципальной программы по развитию малого и среднего предпринимательства выделен</w:t>
      </w:r>
      <w:r w:rsidR="0016046D" w:rsidRPr="008A2425">
        <w:rPr>
          <w:kern w:val="28"/>
          <w:sz w:val="28"/>
          <w:szCs w:val="28"/>
        </w:rPr>
        <w:t>ы</w:t>
      </w:r>
      <w:r w:rsidRPr="008A2425">
        <w:rPr>
          <w:kern w:val="28"/>
          <w:sz w:val="28"/>
          <w:szCs w:val="28"/>
        </w:rPr>
        <w:t xml:space="preserve"> денежны</w:t>
      </w:r>
      <w:r w:rsidR="0016046D" w:rsidRPr="008A2425">
        <w:rPr>
          <w:kern w:val="28"/>
          <w:sz w:val="28"/>
          <w:szCs w:val="28"/>
        </w:rPr>
        <w:t xml:space="preserve">е </w:t>
      </w:r>
      <w:r w:rsidRPr="008A2425">
        <w:rPr>
          <w:kern w:val="28"/>
          <w:sz w:val="28"/>
          <w:szCs w:val="28"/>
        </w:rPr>
        <w:t>средств</w:t>
      </w:r>
      <w:r w:rsidR="0016046D" w:rsidRPr="008A2425">
        <w:rPr>
          <w:kern w:val="28"/>
          <w:sz w:val="28"/>
          <w:szCs w:val="28"/>
        </w:rPr>
        <w:t>а</w:t>
      </w:r>
      <w:r w:rsidRPr="008A2425">
        <w:rPr>
          <w:kern w:val="28"/>
          <w:sz w:val="28"/>
          <w:szCs w:val="28"/>
        </w:rPr>
        <w:t xml:space="preserve">  в размере </w:t>
      </w:r>
      <w:r w:rsidR="00515264" w:rsidRPr="008A2425">
        <w:rPr>
          <w:kern w:val="28"/>
          <w:sz w:val="28"/>
          <w:szCs w:val="28"/>
        </w:rPr>
        <w:t>3</w:t>
      </w:r>
      <w:r w:rsidR="00ED42B7" w:rsidRPr="008A2425">
        <w:rPr>
          <w:kern w:val="28"/>
          <w:sz w:val="28"/>
          <w:szCs w:val="28"/>
        </w:rPr>
        <w:t>00</w:t>
      </w:r>
      <w:r w:rsidRPr="008A2425">
        <w:rPr>
          <w:kern w:val="28"/>
          <w:sz w:val="28"/>
          <w:szCs w:val="28"/>
        </w:rPr>
        <w:t>,0 тысяч рублей</w:t>
      </w:r>
      <w:r w:rsidR="007F51C9" w:rsidRPr="008A2425">
        <w:rPr>
          <w:kern w:val="28"/>
          <w:sz w:val="28"/>
          <w:szCs w:val="28"/>
        </w:rPr>
        <w:t>.</w:t>
      </w:r>
    </w:p>
    <w:p w:rsidR="007F51C9" w:rsidRPr="008A2425" w:rsidRDefault="007F51C9" w:rsidP="007F51C9">
      <w:pPr>
        <w:snapToGrid w:val="0"/>
        <w:ind w:firstLine="720"/>
        <w:jc w:val="both"/>
        <w:rPr>
          <w:b/>
          <w:sz w:val="28"/>
          <w:szCs w:val="28"/>
          <w:u w:val="single"/>
        </w:rPr>
      </w:pPr>
    </w:p>
    <w:p w:rsidR="00353311" w:rsidRPr="008A2425" w:rsidRDefault="00F25559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8A2425">
        <w:rPr>
          <w:b/>
          <w:sz w:val="28"/>
          <w:szCs w:val="28"/>
          <w:u w:val="single"/>
        </w:rPr>
        <w:t xml:space="preserve">7. </w:t>
      </w:r>
      <w:r w:rsidR="00353311" w:rsidRPr="008A2425">
        <w:rPr>
          <w:b/>
          <w:sz w:val="28"/>
          <w:szCs w:val="28"/>
          <w:u w:val="single"/>
        </w:rPr>
        <w:t>ИСПОЛНЕНИЕ БЮДЖЕТА</w:t>
      </w:r>
    </w:p>
    <w:p w:rsidR="00353311" w:rsidRPr="008A2425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8A2425">
        <w:rPr>
          <w:sz w:val="28"/>
          <w:szCs w:val="28"/>
        </w:rPr>
        <w:t>В 201</w:t>
      </w:r>
      <w:r w:rsidR="00477E22" w:rsidRPr="008A2425">
        <w:rPr>
          <w:sz w:val="28"/>
          <w:szCs w:val="28"/>
        </w:rPr>
        <w:t>8</w:t>
      </w:r>
      <w:r w:rsidRPr="008A2425">
        <w:rPr>
          <w:sz w:val="28"/>
          <w:szCs w:val="28"/>
        </w:rPr>
        <w:t xml:space="preserve"> году сохраняется социальная ориентация бюджета. В  консолидированный бюджет   района    за 1 </w:t>
      </w:r>
      <w:r w:rsidR="00395B06" w:rsidRPr="008A2425">
        <w:rPr>
          <w:sz w:val="28"/>
          <w:szCs w:val="28"/>
        </w:rPr>
        <w:t xml:space="preserve">полугодие </w:t>
      </w:r>
      <w:r w:rsidRPr="008A2425">
        <w:rPr>
          <w:sz w:val="28"/>
          <w:szCs w:val="28"/>
        </w:rPr>
        <w:t xml:space="preserve">  201</w:t>
      </w:r>
      <w:r w:rsidR="00477E22" w:rsidRPr="008A2425">
        <w:rPr>
          <w:sz w:val="28"/>
          <w:szCs w:val="28"/>
        </w:rPr>
        <w:t>8</w:t>
      </w:r>
      <w:r w:rsidRPr="008A2425">
        <w:rPr>
          <w:sz w:val="28"/>
          <w:szCs w:val="28"/>
        </w:rPr>
        <w:t xml:space="preserve">   года поступило   </w:t>
      </w:r>
      <w:r w:rsidR="00395B06" w:rsidRPr="008A2425">
        <w:rPr>
          <w:sz w:val="28"/>
          <w:szCs w:val="28"/>
        </w:rPr>
        <w:t>235,0</w:t>
      </w:r>
      <w:r w:rsidRPr="008A2425">
        <w:rPr>
          <w:sz w:val="28"/>
          <w:szCs w:val="28"/>
        </w:rPr>
        <w:t xml:space="preserve">  млн. рублей, в   том  числе   собственные   доходы</w:t>
      </w:r>
      <w:r w:rsidR="002033D2" w:rsidRPr="008A2425">
        <w:rPr>
          <w:sz w:val="28"/>
          <w:szCs w:val="28"/>
        </w:rPr>
        <w:t xml:space="preserve"> по закрепленным нормативам</w:t>
      </w:r>
      <w:r w:rsidRPr="008A2425">
        <w:rPr>
          <w:sz w:val="28"/>
          <w:szCs w:val="28"/>
        </w:rPr>
        <w:t xml:space="preserve"> </w:t>
      </w:r>
      <w:r w:rsidR="00395B06" w:rsidRPr="008A2425">
        <w:rPr>
          <w:sz w:val="28"/>
          <w:szCs w:val="28"/>
        </w:rPr>
        <w:t>92,8</w:t>
      </w:r>
      <w:r w:rsidRPr="008A2425">
        <w:rPr>
          <w:sz w:val="28"/>
          <w:szCs w:val="28"/>
        </w:rPr>
        <w:t xml:space="preserve">  млн. рублей,  субвенции </w:t>
      </w:r>
      <w:r w:rsidR="00395B06" w:rsidRPr="008A2425">
        <w:rPr>
          <w:sz w:val="28"/>
          <w:szCs w:val="28"/>
        </w:rPr>
        <w:t>112,6</w:t>
      </w:r>
      <w:r w:rsidRPr="008A2425">
        <w:rPr>
          <w:sz w:val="28"/>
          <w:szCs w:val="28"/>
        </w:rPr>
        <w:t xml:space="preserve"> млн.руб.,    субсидии </w:t>
      </w:r>
      <w:r w:rsidR="00395B06" w:rsidRPr="008A2425">
        <w:rPr>
          <w:sz w:val="28"/>
          <w:szCs w:val="28"/>
        </w:rPr>
        <w:t>25,2</w:t>
      </w:r>
      <w:r w:rsidR="002033D2" w:rsidRPr="008A2425">
        <w:rPr>
          <w:sz w:val="28"/>
          <w:szCs w:val="28"/>
        </w:rPr>
        <w:t xml:space="preserve"> </w:t>
      </w:r>
      <w:r w:rsidRPr="008A2425">
        <w:rPr>
          <w:sz w:val="28"/>
          <w:szCs w:val="28"/>
        </w:rPr>
        <w:t>млн. рублей</w:t>
      </w:r>
      <w:r w:rsidR="002033D2" w:rsidRPr="008A2425">
        <w:rPr>
          <w:sz w:val="28"/>
          <w:szCs w:val="28"/>
        </w:rPr>
        <w:t xml:space="preserve">, </w:t>
      </w:r>
      <w:r w:rsidR="009D1F68" w:rsidRPr="008A2425">
        <w:rPr>
          <w:sz w:val="28"/>
          <w:szCs w:val="28"/>
        </w:rPr>
        <w:t>дотации 0,</w:t>
      </w:r>
      <w:r w:rsidR="0071298D" w:rsidRPr="008A2425">
        <w:rPr>
          <w:sz w:val="28"/>
          <w:szCs w:val="28"/>
        </w:rPr>
        <w:t>3</w:t>
      </w:r>
      <w:r w:rsidR="009D1F68" w:rsidRPr="008A2425">
        <w:rPr>
          <w:sz w:val="28"/>
          <w:szCs w:val="28"/>
        </w:rPr>
        <w:t xml:space="preserve"> млн.</w:t>
      </w:r>
      <w:r w:rsidR="002033D2" w:rsidRPr="008A2425">
        <w:rPr>
          <w:sz w:val="28"/>
          <w:szCs w:val="28"/>
        </w:rPr>
        <w:t>руб.</w:t>
      </w:r>
      <w:r w:rsidRPr="008A2425">
        <w:rPr>
          <w:sz w:val="28"/>
          <w:szCs w:val="28"/>
        </w:rPr>
        <w:t xml:space="preserve"> </w:t>
      </w:r>
      <w:r w:rsidR="0071298D" w:rsidRPr="008A2425">
        <w:rPr>
          <w:sz w:val="28"/>
          <w:szCs w:val="28"/>
        </w:rPr>
        <w:t>, иные межбюджетные трансферты 4</w:t>
      </w:r>
      <w:r w:rsidR="00395B06" w:rsidRPr="008A2425">
        <w:rPr>
          <w:sz w:val="28"/>
          <w:szCs w:val="28"/>
        </w:rPr>
        <w:t>,2</w:t>
      </w:r>
      <w:r w:rsidR="0071298D" w:rsidRPr="008A2425">
        <w:rPr>
          <w:sz w:val="28"/>
          <w:szCs w:val="28"/>
        </w:rPr>
        <w:t xml:space="preserve"> млн.руб.</w:t>
      </w:r>
    </w:p>
    <w:p w:rsidR="00353311" w:rsidRPr="008A2425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Бюджет  района   при   плане  по собственным  доходам за 1 </w:t>
      </w:r>
      <w:r w:rsidR="00395B06" w:rsidRPr="008A2425">
        <w:rPr>
          <w:sz w:val="28"/>
          <w:szCs w:val="28"/>
        </w:rPr>
        <w:t xml:space="preserve">полугодие </w:t>
      </w:r>
      <w:r w:rsidRPr="008A2425">
        <w:rPr>
          <w:sz w:val="28"/>
          <w:szCs w:val="28"/>
        </w:rPr>
        <w:t xml:space="preserve"> 201</w:t>
      </w:r>
      <w:r w:rsidR="0071298D" w:rsidRPr="008A2425">
        <w:rPr>
          <w:sz w:val="28"/>
          <w:szCs w:val="28"/>
        </w:rPr>
        <w:t>8</w:t>
      </w:r>
      <w:r w:rsidRPr="008A2425">
        <w:rPr>
          <w:sz w:val="28"/>
          <w:szCs w:val="28"/>
        </w:rPr>
        <w:t xml:space="preserve"> г</w:t>
      </w:r>
      <w:r w:rsidR="001370EF" w:rsidRPr="008A2425">
        <w:rPr>
          <w:sz w:val="28"/>
          <w:szCs w:val="28"/>
        </w:rPr>
        <w:t>од</w:t>
      </w:r>
      <w:r w:rsidR="009D1F68" w:rsidRPr="008A2425">
        <w:rPr>
          <w:sz w:val="28"/>
          <w:szCs w:val="28"/>
        </w:rPr>
        <w:t>а</w:t>
      </w:r>
      <w:r w:rsidRPr="008A2425">
        <w:rPr>
          <w:sz w:val="28"/>
          <w:szCs w:val="28"/>
        </w:rPr>
        <w:t xml:space="preserve">   в  размере   </w:t>
      </w:r>
      <w:r w:rsidR="00395B06" w:rsidRPr="008A2425">
        <w:rPr>
          <w:sz w:val="28"/>
          <w:szCs w:val="28"/>
        </w:rPr>
        <w:t>86,5</w:t>
      </w:r>
      <w:r w:rsidRPr="008A2425">
        <w:rPr>
          <w:sz w:val="28"/>
          <w:szCs w:val="28"/>
        </w:rPr>
        <w:t xml:space="preserve">   млн. рублей  выполнен  на  </w:t>
      </w:r>
      <w:r w:rsidR="00395B06" w:rsidRPr="008A2425">
        <w:rPr>
          <w:sz w:val="28"/>
          <w:szCs w:val="28"/>
        </w:rPr>
        <w:t>92,8</w:t>
      </w:r>
      <w:r w:rsidRPr="008A2425">
        <w:rPr>
          <w:sz w:val="28"/>
          <w:szCs w:val="28"/>
        </w:rPr>
        <w:t xml:space="preserve"> млн. рублей   или  10</w:t>
      </w:r>
      <w:r w:rsidR="00395B06" w:rsidRPr="008A2425">
        <w:rPr>
          <w:sz w:val="28"/>
          <w:szCs w:val="28"/>
        </w:rPr>
        <w:t>7,3</w:t>
      </w:r>
      <w:r w:rsidRPr="008A2425">
        <w:rPr>
          <w:sz w:val="28"/>
          <w:szCs w:val="28"/>
        </w:rPr>
        <w:t xml:space="preserve"> %  к  плану.</w:t>
      </w:r>
    </w:p>
    <w:p w:rsidR="00353311" w:rsidRPr="008A2425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В  структуре   поступлений  наибольший   удельный  вес   занимают   поступления   от  </w:t>
      </w:r>
      <w:r w:rsidR="00896C1A" w:rsidRPr="008A2425">
        <w:rPr>
          <w:sz w:val="28"/>
          <w:szCs w:val="28"/>
        </w:rPr>
        <w:t>следующих</w:t>
      </w:r>
      <w:r w:rsidRPr="008A2425">
        <w:rPr>
          <w:sz w:val="28"/>
          <w:szCs w:val="28"/>
        </w:rPr>
        <w:t xml:space="preserve">  доходных   источников:</w:t>
      </w:r>
    </w:p>
    <w:p w:rsidR="00353311" w:rsidRPr="008A2425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налог  на  доходы   физических  лиц  - </w:t>
      </w:r>
      <w:r w:rsidR="00395B06" w:rsidRPr="008A2425">
        <w:rPr>
          <w:sz w:val="28"/>
          <w:szCs w:val="28"/>
        </w:rPr>
        <w:t>70,2</w:t>
      </w:r>
      <w:r w:rsidR="001370EF" w:rsidRPr="008A2425">
        <w:rPr>
          <w:sz w:val="28"/>
          <w:szCs w:val="28"/>
        </w:rPr>
        <w:t xml:space="preserve"> </w:t>
      </w:r>
      <w:r w:rsidR="00896C1A" w:rsidRPr="008A2425">
        <w:rPr>
          <w:sz w:val="28"/>
          <w:szCs w:val="28"/>
        </w:rPr>
        <w:t>млн. руб. (</w:t>
      </w:r>
      <w:r w:rsidR="00772942" w:rsidRPr="008A2425">
        <w:rPr>
          <w:sz w:val="28"/>
          <w:szCs w:val="28"/>
        </w:rPr>
        <w:t>7</w:t>
      </w:r>
      <w:r w:rsidR="00395B06" w:rsidRPr="008A2425">
        <w:rPr>
          <w:sz w:val="28"/>
          <w:szCs w:val="28"/>
        </w:rPr>
        <w:t>5</w:t>
      </w:r>
      <w:r w:rsidR="0071298D" w:rsidRPr="008A2425">
        <w:rPr>
          <w:sz w:val="28"/>
          <w:szCs w:val="28"/>
        </w:rPr>
        <w:t>,6</w:t>
      </w:r>
      <w:r w:rsidRPr="008A2425">
        <w:rPr>
          <w:sz w:val="28"/>
          <w:szCs w:val="28"/>
        </w:rPr>
        <w:t xml:space="preserve"> %)</w:t>
      </w:r>
    </w:p>
    <w:p w:rsidR="00353311" w:rsidRPr="008A2425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налоги на имущество (земельный налог и налог на имущество физических лиц) – </w:t>
      </w:r>
      <w:r w:rsidR="00395B06" w:rsidRPr="008A2425">
        <w:rPr>
          <w:sz w:val="28"/>
          <w:szCs w:val="28"/>
        </w:rPr>
        <w:t>3,3</w:t>
      </w:r>
      <w:r w:rsidR="00896C1A" w:rsidRPr="008A2425">
        <w:rPr>
          <w:sz w:val="28"/>
          <w:szCs w:val="28"/>
        </w:rPr>
        <w:t xml:space="preserve"> млн. руб. (</w:t>
      </w:r>
      <w:r w:rsidR="00395B06" w:rsidRPr="008A2425">
        <w:rPr>
          <w:sz w:val="28"/>
          <w:szCs w:val="28"/>
        </w:rPr>
        <w:t>3,6</w:t>
      </w:r>
      <w:r w:rsidR="00772942" w:rsidRPr="008A2425">
        <w:rPr>
          <w:sz w:val="28"/>
          <w:szCs w:val="28"/>
        </w:rPr>
        <w:t xml:space="preserve"> </w:t>
      </w:r>
      <w:r w:rsidRPr="008A2425">
        <w:rPr>
          <w:sz w:val="28"/>
          <w:szCs w:val="28"/>
        </w:rPr>
        <w:t xml:space="preserve">%) </w:t>
      </w:r>
    </w:p>
    <w:p w:rsidR="00353311" w:rsidRPr="008A2425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8A2425">
        <w:rPr>
          <w:sz w:val="28"/>
          <w:szCs w:val="28"/>
        </w:rPr>
        <w:t>единый  налог  на   вмененный   доход  -</w:t>
      </w:r>
      <w:r w:rsidR="00395B06" w:rsidRPr="008A2425">
        <w:rPr>
          <w:sz w:val="28"/>
          <w:szCs w:val="28"/>
        </w:rPr>
        <w:t>3</w:t>
      </w:r>
      <w:r w:rsidR="009D1F68" w:rsidRPr="008A2425">
        <w:rPr>
          <w:sz w:val="28"/>
          <w:szCs w:val="28"/>
        </w:rPr>
        <w:t>,</w:t>
      </w:r>
      <w:r w:rsidR="0071298D" w:rsidRPr="008A2425">
        <w:rPr>
          <w:sz w:val="28"/>
          <w:szCs w:val="28"/>
        </w:rPr>
        <w:t>6</w:t>
      </w:r>
      <w:r w:rsidRPr="008A2425">
        <w:rPr>
          <w:sz w:val="28"/>
          <w:szCs w:val="28"/>
        </w:rPr>
        <w:t xml:space="preserve">   млн.  руб. (</w:t>
      </w:r>
      <w:r w:rsidR="00395B06" w:rsidRPr="008A2425">
        <w:rPr>
          <w:sz w:val="28"/>
          <w:szCs w:val="28"/>
        </w:rPr>
        <w:t>3,8</w:t>
      </w:r>
      <w:r w:rsidRPr="008A2425">
        <w:rPr>
          <w:sz w:val="28"/>
          <w:szCs w:val="28"/>
        </w:rPr>
        <w:t xml:space="preserve"> %)</w:t>
      </w:r>
    </w:p>
    <w:p w:rsidR="00353311" w:rsidRPr="008A2425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доходы от использования и реализации имущества – </w:t>
      </w:r>
      <w:r w:rsidR="009D1F68" w:rsidRPr="008A2425">
        <w:rPr>
          <w:sz w:val="28"/>
          <w:szCs w:val="28"/>
        </w:rPr>
        <w:t>5</w:t>
      </w:r>
      <w:r w:rsidR="00395B06" w:rsidRPr="008A2425">
        <w:rPr>
          <w:sz w:val="28"/>
          <w:szCs w:val="28"/>
        </w:rPr>
        <w:t>,1</w:t>
      </w:r>
      <w:r w:rsidRPr="008A2425">
        <w:rPr>
          <w:sz w:val="28"/>
          <w:szCs w:val="28"/>
        </w:rPr>
        <w:t xml:space="preserve">  млн. руб.     (</w:t>
      </w:r>
      <w:r w:rsidR="00395B06" w:rsidRPr="008A2425">
        <w:rPr>
          <w:sz w:val="28"/>
          <w:szCs w:val="28"/>
        </w:rPr>
        <w:t>5,6</w:t>
      </w:r>
      <w:r w:rsidRPr="008A2425">
        <w:rPr>
          <w:sz w:val="28"/>
          <w:szCs w:val="28"/>
        </w:rPr>
        <w:t xml:space="preserve"> %)</w:t>
      </w:r>
    </w:p>
    <w:p w:rsidR="0071298D" w:rsidRPr="008A2425" w:rsidRDefault="0071298D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упрощенная система налогообложения – </w:t>
      </w:r>
      <w:r w:rsidR="00395B06" w:rsidRPr="008A2425">
        <w:rPr>
          <w:sz w:val="28"/>
          <w:szCs w:val="28"/>
        </w:rPr>
        <w:t>2,7</w:t>
      </w:r>
      <w:r w:rsidRPr="008A2425">
        <w:rPr>
          <w:sz w:val="28"/>
          <w:szCs w:val="28"/>
        </w:rPr>
        <w:t xml:space="preserve"> млн.руб. (2,</w:t>
      </w:r>
      <w:r w:rsidR="00395B06" w:rsidRPr="008A2425">
        <w:rPr>
          <w:sz w:val="28"/>
          <w:szCs w:val="28"/>
        </w:rPr>
        <w:t>9</w:t>
      </w:r>
      <w:r w:rsidRPr="008A2425">
        <w:rPr>
          <w:sz w:val="28"/>
          <w:szCs w:val="28"/>
        </w:rPr>
        <w:t>%)</w:t>
      </w:r>
    </w:p>
    <w:p w:rsidR="00896C1A" w:rsidRPr="008A2425" w:rsidRDefault="00896C1A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акцизы на нефтепродукты – </w:t>
      </w:r>
      <w:r w:rsidR="00395B06" w:rsidRPr="008A2425">
        <w:rPr>
          <w:sz w:val="28"/>
          <w:szCs w:val="28"/>
        </w:rPr>
        <w:t>6,6</w:t>
      </w:r>
      <w:r w:rsidRPr="008A2425">
        <w:rPr>
          <w:sz w:val="28"/>
          <w:szCs w:val="28"/>
        </w:rPr>
        <w:t xml:space="preserve"> млн. руб. (</w:t>
      </w:r>
      <w:r w:rsidR="0071298D" w:rsidRPr="008A2425">
        <w:rPr>
          <w:sz w:val="28"/>
          <w:szCs w:val="28"/>
        </w:rPr>
        <w:t>7,</w:t>
      </w:r>
      <w:r w:rsidR="00395B06" w:rsidRPr="008A2425">
        <w:rPr>
          <w:sz w:val="28"/>
          <w:szCs w:val="28"/>
        </w:rPr>
        <w:t>1</w:t>
      </w:r>
      <w:r w:rsidRPr="008A2425">
        <w:rPr>
          <w:sz w:val="28"/>
          <w:szCs w:val="28"/>
        </w:rPr>
        <w:t>%).</w:t>
      </w:r>
    </w:p>
    <w:p w:rsidR="00353311" w:rsidRPr="008A2425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Расходы  по консолидируемому  бюджету за  1 </w:t>
      </w:r>
      <w:r w:rsidR="00395B06" w:rsidRPr="008A2425">
        <w:rPr>
          <w:sz w:val="28"/>
          <w:szCs w:val="28"/>
        </w:rPr>
        <w:t>полугодие</w:t>
      </w:r>
      <w:r w:rsidRPr="008A2425">
        <w:rPr>
          <w:sz w:val="28"/>
          <w:szCs w:val="28"/>
        </w:rPr>
        <w:t xml:space="preserve"> 201</w:t>
      </w:r>
      <w:r w:rsidR="00477E22" w:rsidRPr="008A2425">
        <w:rPr>
          <w:sz w:val="28"/>
          <w:szCs w:val="28"/>
        </w:rPr>
        <w:t>8</w:t>
      </w:r>
      <w:r w:rsidRPr="008A2425">
        <w:rPr>
          <w:sz w:val="28"/>
          <w:szCs w:val="28"/>
        </w:rPr>
        <w:t xml:space="preserve"> года  составили </w:t>
      </w:r>
      <w:r w:rsidR="00395B06" w:rsidRPr="008A2425">
        <w:rPr>
          <w:sz w:val="28"/>
          <w:szCs w:val="28"/>
        </w:rPr>
        <w:t>232,1</w:t>
      </w:r>
      <w:r w:rsidRPr="008A2425">
        <w:rPr>
          <w:sz w:val="28"/>
          <w:szCs w:val="28"/>
        </w:rPr>
        <w:t xml:space="preserve">  млн. руб., </w:t>
      </w:r>
      <w:r w:rsidR="00395B06" w:rsidRPr="008A2425">
        <w:rPr>
          <w:sz w:val="28"/>
          <w:szCs w:val="28"/>
        </w:rPr>
        <w:t>50,1</w:t>
      </w:r>
      <w:r w:rsidRPr="008A2425">
        <w:rPr>
          <w:sz w:val="28"/>
          <w:szCs w:val="28"/>
        </w:rPr>
        <w:t>% к уточненному годовому  плану, в том числе:</w:t>
      </w:r>
    </w:p>
    <w:p w:rsidR="00353311" w:rsidRPr="008A2425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8A2425">
        <w:rPr>
          <w:sz w:val="28"/>
          <w:szCs w:val="28"/>
        </w:rPr>
        <w:t>образование</w:t>
      </w:r>
      <w:r w:rsidRPr="008A2425">
        <w:rPr>
          <w:sz w:val="28"/>
          <w:szCs w:val="28"/>
        </w:rPr>
        <w:tab/>
      </w:r>
      <w:r w:rsidRPr="008A2425">
        <w:rPr>
          <w:sz w:val="28"/>
          <w:szCs w:val="28"/>
        </w:rPr>
        <w:tab/>
      </w:r>
      <w:r w:rsidRPr="008A2425">
        <w:rPr>
          <w:sz w:val="28"/>
          <w:szCs w:val="28"/>
        </w:rPr>
        <w:tab/>
      </w:r>
      <w:r w:rsidRPr="008A2425">
        <w:rPr>
          <w:sz w:val="28"/>
          <w:szCs w:val="28"/>
        </w:rPr>
        <w:tab/>
        <w:t xml:space="preserve">- </w:t>
      </w:r>
      <w:r w:rsidR="00395B06" w:rsidRPr="008A2425">
        <w:rPr>
          <w:sz w:val="28"/>
          <w:szCs w:val="28"/>
        </w:rPr>
        <w:t>108,9</w:t>
      </w:r>
      <w:r w:rsidRPr="008A2425">
        <w:rPr>
          <w:sz w:val="28"/>
          <w:szCs w:val="28"/>
        </w:rPr>
        <w:t xml:space="preserve"> млн. руб.</w:t>
      </w:r>
    </w:p>
    <w:p w:rsidR="00353311" w:rsidRPr="008A2425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8A2425">
        <w:rPr>
          <w:sz w:val="28"/>
          <w:szCs w:val="28"/>
        </w:rPr>
        <w:t>ЖКХ</w:t>
      </w:r>
      <w:r w:rsidRPr="008A2425">
        <w:rPr>
          <w:sz w:val="28"/>
          <w:szCs w:val="28"/>
        </w:rPr>
        <w:tab/>
      </w:r>
      <w:r w:rsidRPr="008A2425">
        <w:rPr>
          <w:sz w:val="28"/>
          <w:szCs w:val="28"/>
        </w:rPr>
        <w:tab/>
      </w:r>
      <w:r w:rsidRPr="008A2425">
        <w:rPr>
          <w:sz w:val="28"/>
          <w:szCs w:val="28"/>
        </w:rPr>
        <w:tab/>
      </w:r>
      <w:r w:rsidRPr="008A2425">
        <w:rPr>
          <w:sz w:val="28"/>
          <w:szCs w:val="28"/>
        </w:rPr>
        <w:tab/>
      </w:r>
      <w:r w:rsidRPr="008A2425">
        <w:rPr>
          <w:sz w:val="28"/>
          <w:szCs w:val="28"/>
        </w:rPr>
        <w:tab/>
      </w:r>
      <w:r w:rsidRPr="008A2425">
        <w:rPr>
          <w:sz w:val="28"/>
          <w:szCs w:val="28"/>
        </w:rPr>
        <w:tab/>
        <w:t xml:space="preserve">-  </w:t>
      </w:r>
      <w:r w:rsidR="00395B06" w:rsidRPr="008A2425">
        <w:rPr>
          <w:sz w:val="28"/>
          <w:szCs w:val="28"/>
        </w:rPr>
        <w:t>12,1</w:t>
      </w:r>
      <w:r w:rsidR="00772942" w:rsidRPr="008A2425">
        <w:rPr>
          <w:sz w:val="28"/>
          <w:szCs w:val="28"/>
        </w:rPr>
        <w:t xml:space="preserve"> </w:t>
      </w:r>
      <w:r w:rsidRPr="008A2425">
        <w:rPr>
          <w:sz w:val="28"/>
          <w:szCs w:val="28"/>
        </w:rPr>
        <w:t>млн. руб.</w:t>
      </w:r>
    </w:p>
    <w:p w:rsidR="00353311" w:rsidRPr="008A2425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8A2425">
        <w:rPr>
          <w:sz w:val="28"/>
          <w:szCs w:val="28"/>
        </w:rPr>
        <w:t>социальная политика</w:t>
      </w:r>
      <w:r w:rsidRPr="008A2425">
        <w:rPr>
          <w:sz w:val="28"/>
          <w:szCs w:val="28"/>
        </w:rPr>
        <w:tab/>
      </w:r>
      <w:r w:rsidRPr="008A2425">
        <w:rPr>
          <w:sz w:val="28"/>
          <w:szCs w:val="28"/>
        </w:rPr>
        <w:tab/>
      </w:r>
      <w:r w:rsidRPr="008A2425">
        <w:rPr>
          <w:sz w:val="28"/>
          <w:szCs w:val="28"/>
        </w:rPr>
        <w:tab/>
        <w:t xml:space="preserve">-  </w:t>
      </w:r>
      <w:r w:rsidR="00395B06" w:rsidRPr="008A2425">
        <w:rPr>
          <w:sz w:val="28"/>
          <w:szCs w:val="28"/>
        </w:rPr>
        <w:t>36,1</w:t>
      </w:r>
      <w:r w:rsidRPr="008A2425">
        <w:rPr>
          <w:sz w:val="28"/>
          <w:szCs w:val="28"/>
        </w:rPr>
        <w:t xml:space="preserve"> млн. руб.</w:t>
      </w:r>
    </w:p>
    <w:p w:rsidR="00353311" w:rsidRPr="008A2425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8A2425">
        <w:rPr>
          <w:sz w:val="28"/>
          <w:szCs w:val="28"/>
        </w:rPr>
        <w:t>культура</w:t>
      </w:r>
      <w:r w:rsidRPr="008A2425">
        <w:rPr>
          <w:sz w:val="28"/>
          <w:szCs w:val="28"/>
        </w:rPr>
        <w:tab/>
      </w:r>
      <w:r w:rsidRPr="008A2425">
        <w:rPr>
          <w:sz w:val="28"/>
          <w:szCs w:val="28"/>
        </w:rPr>
        <w:tab/>
      </w:r>
      <w:r w:rsidRPr="008A2425">
        <w:rPr>
          <w:sz w:val="28"/>
          <w:szCs w:val="28"/>
        </w:rPr>
        <w:tab/>
      </w:r>
      <w:r w:rsidRPr="008A2425">
        <w:rPr>
          <w:sz w:val="28"/>
          <w:szCs w:val="28"/>
        </w:rPr>
        <w:tab/>
      </w:r>
      <w:r w:rsidRPr="008A2425">
        <w:rPr>
          <w:sz w:val="28"/>
          <w:szCs w:val="28"/>
        </w:rPr>
        <w:tab/>
        <w:t xml:space="preserve">- </w:t>
      </w:r>
      <w:r w:rsidR="00395B06" w:rsidRPr="008A2425">
        <w:rPr>
          <w:sz w:val="28"/>
          <w:szCs w:val="28"/>
        </w:rPr>
        <w:t>27</w:t>
      </w:r>
      <w:r w:rsidR="0071298D" w:rsidRPr="008A2425">
        <w:rPr>
          <w:sz w:val="28"/>
          <w:szCs w:val="28"/>
        </w:rPr>
        <w:t>,0</w:t>
      </w:r>
      <w:r w:rsidRPr="008A2425">
        <w:rPr>
          <w:sz w:val="28"/>
          <w:szCs w:val="28"/>
        </w:rPr>
        <w:t xml:space="preserve"> млн. руб.</w:t>
      </w:r>
    </w:p>
    <w:p w:rsidR="00353311" w:rsidRPr="008A2425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национальная экономика        </w:t>
      </w:r>
      <w:r w:rsidRPr="008A2425">
        <w:rPr>
          <w:sz w:val="28"/>
          <w:szCs w:val="28"/>
        </w:rPr>
        <w:tab/>
        <w:t xml:space="preserve">- </w:t>
      </w:r>
      <w:r w:rsidR="00395B06" w:rsidRPr="008A2425">
        <w:rPr>
          <w:sz w:val="28"/>
          <w:szCs w:val="28"/>
        </w:rPr>
        <w:t xml:space="preserve">7,5 </w:t>
      </w:r>
      <w:r w:rsidRPr="008A2425">
        <w:rPr>
          <w:sz w:val="28"/>
          <w:szCs w:val="28"/>
        </w:rPr>
        <w:t>млн. руб.;</w:t>
      </w:r>
    </w:p>
    <w:p w:rsidR="00353311" w:rsidRPr="008A2425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8A2425">
        <w:rPr>
          <w:sz w:val="28"/>
          <w:szCs w:val="28"/>
        </w:rPr>
        <w:t>физическая  культура и спорт</w:t>
      </w:r>
      <w:r w:rsidRPr="008A2425">
        <w:rPr>
          <w:sz w:val="28"/>
          <w:szCs w:val="28"/>
        </w:rPr>
        <w:tab/>
        <w:t xml:space="preserve">- </w:t>
      </w:r>
      <w:r w:rsidR="00395B06" w:rsidRPr="008A2425">
        <w:rPr>
          <w:sz w:val="28"/>
          <w:szCs w:val="28"/>
        </w:rPr>
        <w:t>1,3</w:t>
      </w:r>
      <w:r w:rsidRPr="008A2425">
        <w:rPr>
          <w:sz w:val="28"/>
          <w:szCs w:val="28"/>
        </w:rPr>
        <w:t xml:space="preserve"> млн. руб.</w:t>
      </w:r>
    </w:p>
    <w:p w:rsidR="00353311" w:rsidRPr="008A2425" w:rsidRDefault="00353311" w:rsidP="00353311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8A2425">
        <w:rPr>
          <w:sz w:val="28"/>
          <w:szCs w:val="28"/>
        </w:rPr>
        <w:t xml:space="preserve">Процент обеспеченности собственными средствами составляет </w:t>
      </w:r>
      <w:r w:rsidR="00141525" w:rsidRPr="008A2425">
        <w:rPr>
          <w:sz w:val="28"/>
          <w:szCs w:val="28"/>
        </w:rPr>
        <w:t>3</w:t>
      </w:r>
      <w:r w:rsidR="00F46993" w:rsidRPr="008A2425">
        <w:rPr>
          <w:sz w:val="28"/>
          <w:szCs w:val="28"/>
        </w:rPr>
        <w:t>9,5</w:t>
      </w:r>
      <w:r w:rsidRPr="008A2425">
        <w:rPr>
          <w:sz w:val="28"/>
          <w:szCs w:val="28"/>
        </w:rPr>
        <w:t>.</w:t>
      </w:r>
    </w:p>
    <w:p w:rsidR="00F61102" w:rsidRPr="008A2425" w:rsidRDefault="00F61102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03497" w:rsidRPr="008A2425" w:rsidRDefault="00E03497" w:rsidP="002F6B37">
      <w:pPr>
        <w:jc w:val="center"/>
        <w:outlineLvl w:val="7"/>
        <w:rPr>
          <w:b/>
          <w:sz w:val="28"/>
          <w:szCs w:val="28"/>
          <w:u w:val="single"/>
        </w:rPr>
      </w:pPr>
      <w:r w:rsidRPr="008A2425">
        <w:rPr>
          <w:b/>
          <w:sz w:val="28"/>
          <w:szCs w:val="28"/>
          <w:u w:val="single"/>
        </w:rPr>
        <w:t>8. ЖИЛИЩНО-КОММУНАЛЬНОЕ ХОЗЯЙСТВО</w:t>
      </w:r>
    </w:p>
    <w:p w:rsidR="00E03497" w:rsidRPr="008A2425" w:rsidRDefault="00E03497" w:rsidP="00E03497">
      <w:pPr>
        <w:ind w:firstLine="708"/>
        <w:jc w:val="both"/>
        <w:outlineLvl w:val="7"/>
        <w:rPr>
          <w:sz w:val="28"/>
          <w:szCs w:val="28"/>
        </w:rPr>
      </w:pPr>
      <w:r w:rsidRPr="008A2425">
        <w:rPr>
          <w:sz w:val="28"/>
          <w:szCs w:val="28"/>
        </w:rPr>
        <w:t xml:space="preserve">В рамках реализации региональной программы капитального ремонта многоквартирных жилых домов выполнен ремонт </w:t>
      </w:r>
      <w:r w:rsidR="006E5EA9" w:rsidRPr="008A2425">
        <w:rPr>
          <w:sz w:val="28"/>
          <w:szCs w:val="28"/>
        </w:rPr>
        <w:t xml:space="preserve">трех </w:t>
      </w:r>
      <w:r w:rsidRPr="008A2425">
        <w:rPr>
          <w:sz w:val="28"/>
          <w:szCs w:val="28"/>
        </w:rPr>
        <w:t xml:space="preserve"> МКД  в н.п. Хвойная и Юбилейный.   </w:t>
      </w:r>
    </w:p>
    <w:p w:rsidR="00E03497" w:rsidRPr="008A2425" w:rsidRDefault="00E03497" w:rsidP="00E03497">
      <w:pPr>
        <w:ind w:firstLine="708"/>
        <w:jc w:val="both"/>
        <w:outlineLvl w:val="7"/>
        <w:rPr>
          <w:sz w:val="28"/>
          <w:szCs w:val="28"/>
        </w:rPr>
      </w:pPr>
      <w:r w:rsidRPr="008A2425">
        <w:rPr>
          <w:sz w:val="28"/>
          <w:szCs w:val="28"/>
        </w:rPr>
        <w:lastRenderedPageBreak/>
        <w:t>Предприятие коммунального комплекса, теплового и водопроводно-канализационного хозяйства приступили к подготовке объектов к зиме 201</w:t>
      </w:r>
      <w:r w:rsidR="006E5EA9" w:rsidRPr="008A2425">
        <w:rPr>
          <w:sz w:val="28"/>
          <w:szCs w:val="28"/>
        </w:rPr>
        <w:t>8</w:t>
      </w:r>
      <w:r w:rsidRPr="008A2425">
        <w:rPr>
          <w:sz w:val="28"/>
          <w:szCs w:val="28"/>
        </w:rPr>
        <w:t>-201</w:t>
      </w:r>
      <w:r w:rsidR="006E5EA9" w:rsidRPr="008A2425">
        <w:rPr>
          <w:sz w:val="28"/>
          <w:szCs w:val="28"/>
        </w:rPr>
        <w:t>9</w:t>
      </w:r>
      <w:r w:rsidRPr="008A2425">
        <w:rPr>
          <w:sz w:val="28"/>
          <w:szCs w:val="28"/>
        </w:rPr>
        <w:t xml:space="preserve"> года.</w:t>
      </w:r>
    </w:p>
    <w:p w:rsidR="00E03497" w:rsidRPr="008A2425" w:rsidRDefault="00E03497" w:rsidP="00E03497">
      <w:pPr>
        <w:ind w:firstLine="708"/>
        <w:jc w:val="both"/>
        <w:outlineLvl w:val="7"/>
        <w:rPr>
          <w:sz w:val="28"/>
          <w:szCs w:val="28"/>
        </w:rPr>
      </w:pPr>
      <w:r w:rsidRPr="008A2425">
        <w:rPr>
          <w:sz w:val="28"/>
          <w:szCs w:val="28"/>
        </w:rPr>
        <w:t>На 1 июля 201</w:t>
      </w:r>
      <w:r w:rsidR="006E5EA9" w:rsidRPr="008A2425">
        <w:rPr>
          <w:sz w:val="28"/>
          <w:szCs w:val="28"/>
        </w:rPr>
        <w:t>8</w:t>
      </w:r>
      <w:r w:rsidRPr="008A2425">
        <w:rPr>
          <w:sz w:val="28"/>
          <w:szCs w:val="28"/>
        </w:rPr>
        <w:t xml:space="preserve"> года подготовлено к работе в зимних условиях </w:t>
      </w:r>
      <w:r w:rsidR="006E5EA9" w:rsidRPr="008A2425">
        <w:rPr>
          <w:sz w:val="28"/>
          <w:szCs w:val="28"/>
        </w:rPr>
        <w:t>16</w:t>
      </w:r>
      <w:r w:rsidRPr="008A2425">
        <w:rPr>
          <w:sz w:val="28"/>
          <w:szCs w:val="28"/>
        </w:rPr>
        <w:t xml:space="preserve"> котельных из 30, заменено </w:t>
      </w:r>
      <w:r w:rsidR="006E5EA9" w:rsidRPr="008A2425">
        <w:rPr>
          <w:sz w:val="28"/>
          <w:szCs w:val="28"/>
        </w:rPr>
        <w:t>116</w:t>
      </w:r>
      <w:r w:rsidRPr="008A2425">
        <w:rPr>
          <w:sz w:val="28"/>
          <w:szCs w:val="28"/>
        </w:rPr>
        <w:t xml:space="preserve">6 погонных метров тепловых сетей и </w:t>
      </w:r>
      <w:r w:rsidR="006E5EA9" w:rsidRPr="008A2425">
        <w:rPr>
          <w:sz w:val="28"/>
          <w:szCs w:val="28"/>
        </w:rPr>
        <w:t xml:space="preserve"> планируется замена </w:t>
      </w:r>
      <w:r w:rsidRPr="008A2425">
        <w:rPr>
          <w:sz w:val="28"/>
          <w:szCs w:val="28"/>
        </w:rPr>
        <w:t>2</w:t>
      </w:r>
      <w:r w:rsidR="006E5EA9" w:rsidRPr="008A2425">
        <w:rPr>
          <w:sz w:val="28"/>
          <w:szCs w:val="28"/>
        </w:rPr>
        <w:t>5</w:t>
      </w:r>
      <w:r w:rsidRPr="008A2425">
        <w:rPr>
          <w:sz w:val="28"/>
          <w:szCs w:val="28"/>
        </w:rPr>
        <w:t xml:space="preserve">0   п.м. водопроводных сетей. </w:t>
      </w:r>
    </w:p>
    <w:p w:rsidR="00E03497" w:rsidRPr="008A2425" w:rsidRDefault="00E03497" w:rsidP="00E03497">
      <w:pPr>
        <w:ind w:firstLine="708"/>
        <w:jc w:val="both"/>
        <w:outlineLvl w:val="7"/>
        <w:rPr>
          <w:sz w:val="28"/>
          <w:szCs w:val="28"/>
        </w:rPr>
      </w:pPr>
    </w:p>
    <w:p w:rsidR="00E03497" w:rsidRPr="008A2425" w:rsidRDefault="00E03497" w:rsidP="002F6B37">
      <w:pPr>
        <w:ind w:firstLine="357"/>
        <w:jc w:val="center"/>
        <w:rPr>
          <w:b/>
          <w:sz w:val="28"/>
          <w:szCs w:val="28"/>
          <w:u w:val="single"/>
        </w:rPr>
      </w:pPr>
      <w:r w:rsidRPr="008A2425">
        <w:rPr>
          <w:b/>
          <w:sz w:val="28"/>
          <w:szCs w:val="28"/>
          <w:u w:val="single"/>
        </w:rPr>
        <w:t>9. ДОРОЖНЫЙ КОМПЛЕКС</w:t>
      </w:r>
    </w:p>
    <w:p w:rsidR="00575FCA" w:rsidRPr="008A2425" w:rsidRDefault="00575FCA" w:rsidP="00575FCA">
      <w:pPr>
        <w:ind w:firstLine="454"/>
        <w:jc w:val="both"/>
        <w:outlineLvl w:val="7"/>
        <w:rPr>
          <w:sz w:val="28"/>
          <w:szCs w:val="28"/>
        </w:rPr>
      </w:pPr>
      <w:r w:rsidRPr="008A2425">
        <w:rPr>
          <w:sz w:val="28"/>
          <w:szCs w:val="28"/>
        </w:rPr>
        <w:t xml:space="preserve">      Для  обеспечения    круглогодичного  и  безопасного движения  транспортных   средств  на  автомобильных  дорогах   района  в  201</w:t>
      </w:r>
      <w:r w:rsidR="00A54BD4">
        <w:rPr>
          <w:sz w:val="28"/>
          <w:szCs w:val="28"/>
        </w:rPr>
        <w:t>8</w:t>
      </w:r>
      <w:r w:rsidRPr="008A2425">
        <w:rPr>
          <w:sz w:val="28"/>
          <w:szCs w:val="28"/>
        </w:rPr>
        <w:t xml:space="preserve">  году      проводятся   работы  по   сохранению  от   разрушения   действующей     сети   дорог   и    сооружений   на    них.</w:t>
      </w:r>
    </w:p>
    <w:p w:rsidR="00575FCA" w:rsidRPr="008A2425" w:rsidRDefault="00575FCA" w:rsidP="00575FCA">
      <w:pPr>
        <w:ind w:firstLine="454"/>
        <w:jc w:val="both"/>
        <w:outlineLvl w:val="7"/>
        <w:rPr>
          <w:sz w:val="28"/>
          <w:szCs w:val="28"/>
        </w:rPr>
      </w:pPr>
      <w:r w:rsidRPr="008A2425">
        <w:rPr>
          <w:sz w:val="28"/>
          <w:szCs w:val="28"/>
        </w:rPr>
        <w:t xml:space="preserve"> ООО «Новгороддоркомсервис» и ООО «ДЭП-53» осуществляют ремонт дорог межмуниципального значения. </w:t>
      </w:r>
    </w:p>
    <w:p w:rsidR="009D0D0B" w:rsidRDefault="009D0D0B" w:rsidP="009D0D0B">
      <w:pPr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           </w:t>
      </w:r>
      <w:r w:rsidRPr="00C64795">
        <w:rPr>
          <w:sz w:val="28"/>
          <w:szCs w:val="28"/>
        </w:rPr>
        <w:t xml:space="preserve"> </w:t>
      </w:r>
      <w:r w:rsidRPr="008E213E">
        <w:rPr>
          <w:sz w:val="28"/>
          <w:szCs w:val="28"/>
        </w:rPr>
        <w:t xml:space="preserve">В 2018 году по району на ремонт и содержание автомобильных дорог в границах и вне границ населенных пунктов будет направлено  более 23 млн. рублей.  </w:t>
      </w:r>
    </w:p>
    <w:p w:rsidR="00575FCA" w:rsidRPr="008A2425" w:rsidRDefault="00575FCA" w:rsidP="00575FCA">
      <w:pPr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   </w:t>
      </w:r>
      <w:r w:rsidR="009D0D0B">
        <w:rPr>
          <w:sz w:val="28"/>
          <w:szCs w:val="28"/>
        </w:rPr>
        <w:t xml:space="preserve">        Проведение</w:t>
      </w:r>
      <w:r w:rsidR="009D0D0B" w:rsidRPr="00C64795">
        <w:rPr>
          <w:sz w:val="28"/>
          <w:szCs w:val="28"/>
        </w:rPr>
        <w:t xml:space="preserve"> ремонтных работ</w:t>
      </w:r>
      <w:r w:rsidR="009D0D0B">
        <w:rPr>
          <w:sz w:val="28"/>
          <w:szCs w:val="28"/>
        </w:rPr>
        <w:t>,</w:t>
      </w:r>
      <w:r w:rsidR="009D0D0B" w:rsidRPr="00C64795">
        <w:rPr>
          <w:sz w:val="28"/>
          <w:szCs w:val="28"/>
        </w:rPr>
        <w:t xml:space="preserve"> по автомобильным дорогам общего пользования  местного значения</w:t>
      </w:r>
      <w:r w:rsidR="009D0D0B">
        <w:rPr>
          <w:sz w:val="28"/>
          <w:szCs w:val="28"/>
        </w:rPr>
        <w:t xml:space="preserve">, </w:t>
      </w:r>
      <w:r w:rsidR="009D0D0B" w:rsidRPr="00C64795">
        <w:rPr>
          <w:sz w:val="28"/>
          <w:szCs w:val="28"/>
        </w:rPr>
        <w:t>городским и сельскими поселениями района запланированы на июль-август месяц</w:t>
      </w:r>
      <w:r w:rsidR="009D0D0B">
        <w:rPr>
          <w:sz w:val="28"/>
          <w:szCs w:val="28"/>
        </w:rPr>
        <w:t xml:space="preserve">. </w:t>
      </w:r>
      <w:r w:rsidRPr="008A2425">
        <w:rPr>
          <w:sz w:val="28"/>
          <w:szCs w:val="28"/>
        </w:rPr>
        <w:t>В данный период Администрациями поселений проводятся мероприятия по составлению смет  на ремонт дорог и подписание контрактов с подрядчиками.</w:t>
      </w:r>
    </w:p>
    <w:p w:rsidR="00575FCA" w:rsidRPr="008A2425" w:rsidRDefault="00575FCA" w:rsidP="00575FCA">
      <w:pPr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         В настоящее время  к ремонтным работам на грунтовых дорогах уже приступили Юбилейнинское сельское поселение -проведено грейдирование  грунтовых дорог ( 40 км.), Остахновское сельское поселение – ремонт участка дороги от моста на дороге Шипилово- Заделье, на д. Слатино, на Погост через р.Совёнка.</w:t>
      </w:r>
    </w:p>
    <w:p w:rsidR="00575FCA" w:rsidRPr="008A2425" w:rsidRDefault="00575FCA" w:rsidP="00575FCA">
      <w:pPr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        В планы поселениями включены ремонтные работы по следующим направлениям : на д.Горка, д.Колмошино, д.Удовище, д.Городок, д.Ракитино-Василево, Ташково-Ванево, участок дороги от моста д.Слатино, дорога от д, Горны до ж.д.станции Горны.</w:t>
      </w:r>
    </w:p>
    <w:p w:rsidR="00575FCA" w:rsidRPr="008A2425" w:rsidRDefault="00575FCA" w:rsidP="00575FCA">
      <w:pPr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        В 2-х поселениях района Анциферовском и Минецком проведены работы по устранению последствий размыва участков дорог  в д.Минцы и д.Анциферово.</w:t>
      </w:r>
    </w:p>
    <w:p w:rsidR="00575FCA" w:rsidRPr="008A2425" w:rsidRDefault="00575FCA" w:rsidP="00575FCA">
      <w:pPr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        В текущем году запланировано 287 м ремонта асфальтового покрытия картами по ул. Заводская и ул. Печатников. В настоящий момент проводятся работы по ямочному ремонту асфальтового покрытия  улиц п. Хвойная. Завершены работы по нанесению дорожной разметки.</w:t>
      </w:r>
    </w:p>
    <w:p w:rsidR="00575FCA" w:rsidRPr="008A2425" w:rsidRDefault="00575FCA" w:rsidP="00575FCA">
      <w:pPr>
        <w:jc w:val="both"/>
        <w:rPr>
          <w:sz w:val="28"/>
          <w:szCs w:val="28"/>
        </w:rPr>
      </w:pPr>
    </w:p>
    <w:p w:rsidR="00A80753" w:rsidRPr="008A2425" w:rsidRDefault="00E03497" w:rsidP="00353311">
      <w:pPr>
        <w:pStyle w:val="a4"/>
        <w:spacing w:after="0"/>
        <w:ind w:left="0" w:right="-12" w:firstLine="851"/>
        <w:jc w:val="center"/>
        <w:rPr>
          <w:b/>
          <w:sz w:val="28"/>
          <w:szCs w:val="28"/>
          <w:u w:val="single"/>
        </w:rPr>
      </w:pPr>
      <w:r w:rsidRPr="008A2425">
        <w:rPr>
          <w:b/>
          <w:sz w:val="28"/>
          <w:szCs w:val="28"/>
          <w:u w:val="single"/>
        </w:rPr>
        <w:t>10</w:t>
      </w:r>
      <w:r w:rsidR="00F25559" w:rsidRPr="008A2425">
        <w:rPr>
          <w:b/>
          <w:sz w:val="28"/>
          <w:szCs w:val="28"/>
          <w:u w:val="single"/>
        </w:rPr>
        <w:t xml:space="preserve">. </w:t>
      </w:r>
      <w:r w:rsidR="00353311" w:rsidRPr="008A2425">
        <w:rPr>
          <w:b/>
          <w:sz w:val="28"/>
          <w:szCs w:val="28"/>
          <w:u w:val="single"/>
        </w:rPr>
        <w:t>ЛЕСНОЕ ХОЗЯЙСТВО</w:t>
      </w:r>
    </w:p>
    <w:p w:rsidR="00353311" w:rsidRPr="008A2425" w:rsidRDefault="00353311" w:rsidP="00353311">
      <w:pPr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       На протяжении последних лет район целенаправленно работает по эффективному использованию лесосечного фонда.</w:t>
      </w:r>
    </w:p>
    <w:p w:rsidR="00353311" w:rsidRPr="008A2425" w:rsidRDefault="00353311" w:rsidP="00353311">
      <w:pPr>
        <w:ind w:firstLine="567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 Большое внимание уделяется воспроизводству и защите лесов.</w:t>
      </w:r>
    </w:p>
    <w:p w:rsidR="00353311" w:rsidRPr="008A2425" w:rsidRDefault="00353311" w:rsidP="00353311">
      <w:pPr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        Расчетная лесосека возможного ежегодного использования составляет </w:t>
      </w:r>
      <w:r w:rsidR="00F94861" w:rsidRPr="008A2425">
        <w:rPr>
          <w:sz w:val="28"/>
          <w:szCs w:val="28"/>
        </w:rPr>
        <w:t>51</w:t>
      </w:r>
      <w:r w:rsidR="00D20A3D" w:rsidRPr="008A2425">
        <w:rPr>
          <w:sz w:val="28"/>
          <w:szCs w:val="28"/>
        </w:rPr>
        <w:t>1</w:t>
      </w:r>
      <w:r w:rsidR="009079B5" w:rsidRPr="008A2425">
        <w:rPr>
          <w:sz w:val="28"/>
          <w:szCs w:val="28"/>
        </w:rPr>
        <w:t>,</w:t>
      </w:r>
      <w:r w:rsidR="00D20A3D" w:rsidRPr="008A2425">
        <w:rPr>
          <w:sz w:val="28"/>
          <w:szCs w:val="28"/>
        </w:rPr>
        <w:t>0</w:t>
      </w:r>
      <w:r w:rsidR="009079B5" w:rsidRPr="008A2425">
        <w:rPr>
          <w:sz w:val="28"/>
          <w:szCs w:val="28"/>
        </w:rPr>
        <w:t>4</w:t>
      </w:r>
      <w:r w:rsidRPr="008A2425">
        <w:rPr>
          <w:sz w:val="28"/>
          <w:szCs w:val="28"/>
        </w:rPr>
        <w:t xml:space="preserve"> тыс. куб.м., в т.ч. по хвойному хозяйству – 2</w:t>
      </w:r>
      <w:r w:rsidR="00F94861" w:rsidRPr="008A2425">
        <w:rPr>
          <w:sz w:val="28"/>
          <w:szCs w:val="28"/>
        </w:rPr>
        <w:t>1</w:t>
      </w:r>
      <w:r w:rsidR="006463BB" w:rsidRPr="008A2425">
        <w:rPr>
          <w:sz w:val="28"/>
          <w:szCs w:val="28"/>
        </w:rPr>
        <w:t>0,73</w:t>
      </w:r>
      <w:r w:rsidRPr="008A2425">
        <w:rPr>
          <w:sz w:val="28"/>
          <w:szCs w:val="28"/>
        </w:rPr>
        <w:t xml:space="preserve"> тыс. куб.м. или 4</w:t>
      </w:r>
      <w:r w:rsidR="00F94861" w:rsidRPr="008A2425">
        <w:rPr>
          <w:sz w:val="28"/>
          <w:szCs w:val="28"/>
        </w:rPr>
        <w:t>1,</w:t>
      </w:r>
      <w:r w:rsidR="006463BB" w:rsidRPr="008A2425">
        <w:rPr>
          <w:sz w:val="28"/>
          <w:szCs w:val="28"/>
        </w:rPr>
        <w:t>2</w:t>
      </w:r>
      <w:r w:rsidRPr="008A2425">
        <w:rPr>
          <w:sz w:val="28"/>
          <w:szCs w:val="28"/>
        </w:rPr>
        <w:t xml:space="preserve">% от расчетной лесосеки. </w:t>
      </w:r>
      <w:r w:rsidR="00F94861" w:rsidRPr="008A2425">
        <w:rPr>
          <w:sz w:val="28"/>
          <w:szCs w:val="28"/>
        </w:rPr>
        <w:t>6</w:t>
      </w:r>
      <w:r w:rsidR="000F1016" w:rsidRPr="008A2425">
        <w:rPr>
          <w:sz w:val="28"/>
          <w:szCs w:val="28"/>
        </w:rPr>
        <w:t>7,3</w:t>
      </w:r>
      <w:r w:rsidRPr="008A2425">
        <w:rPr>
          <w:sz w:val="28"/>
          <w:szCs w:val="28"/>
        </w:rPr>
        <w:t xml:space="preserve"> % </w:t>
      </w:r>
      <w:r w:rsidR="00F94861" w:rsidRPr="008A2425">
        <w:rPr>
          <w:sz w:val="28"/>
          <w:szCs w:val="28"/>
        </w:rPr>
        <w:t xml:space="preserve"> (3</w:t>
      </w:r>
      <w:r w:rsidR="006463BB" w:rsidRPr="008A2425">
        <w:rPr>
          <w:sz w:val="28"/>
          <w:szCs w:val="28"/>
        </w:rPr>
        <w:t>4</w:t>
      </w:r>
      <w:r w:rsidR="000F1016" w:rsidRPr="008A2425">
        <w:rPr>
          <w:sz w:val="28"/>
          <w:szCs w:val="28"/>
        </w:rPr>
        <w:t>4,18</w:t>
      </w:r>
      <w:r w:rsidR="00F94861" w:rsidRPr="008A2425">
        <w:rPr>
          <w:sz w:val="28"/>
          <w:szCs w:val="28"/>
        </w:rPr>
        <w:t xml:space="preserve"> тыс.куб.м) </w:t>
      </w:r>
      <w:r w:rsidRPr="008A2425">
        <w:rPr>
          <w:sz w:val="28"/>
          <w:szCs w:val="28"/>
        </w:rPr>
        <w:t xml:space="preserve">от расчетной лесосеки находится у    </w:t>
      </w:r>
      <w:r w:rsidR="0002120C" w:rsidRPr="008A2425">
        <w:rPr>
          <w:sz w:val="28"/>
          <w:szCs w:val="28"/>
        </w:rPr>
        <w:t>1</w:t>
      </w:r>
      <w:r w:rsidR="00A80753" w:rsidRPr="008A2425">
        <w:rPr>
          <w:sz w:val="28"/>
          <w:szCs w:val="28"/>
        </w:rPr>
        <w:t>1</w:t>
      </w:r>
      <w:r w:rsidRPr="008A2425">
        <w:rPr>
          <w:sz w:val="28"/>
          <w:szCs w:val="28"/>
        </w:rPr>
        <w:t xml:space="preserve"> арендаторов.</w:t>
      </w:r>
    </w:p>
    <w:p w:rsidR="00353311" w:rsidRPr="008A2425" w:rsidRDefault="00353311" w:rsidP="00353311">
      <w:pPr>
        <w:ind w:firstLine="708"/>
        <w:jc w:val="both"/>
        <w:rPr>
          <w:sz w:val="28"/>
          <w:szCs w:val="28"/>
        </w:rPr>
      </w:pPr>
      <w:r w:rsidRPr="008A2425">
        <w:rPr>
          <w:sz w:val="28"/>
          <w:szCs w:val="28"/>
        </w:rPr>
        <w:lastRenderedPageBreak/>
        <w:t>Процент освоения расчетной лесосеки за 1</w:t>
      </w:r>
      <w:r w:rsidR="00FC0814" w:rsidRPr="008A2425">
        <w:rPr>
          <w:sz w:val="28"/>
          <w:szCs w:val="28"/>
        </w:rPr>
        <w:t>полугодие</w:t>
      </w:r>
      <w:r w:rsidRPr="008A2425">
        <w:rPr>
          <w:sz w:val="28"/>
          <w:szCs w:val="28"/>
        </w:rPr>
        <w:t xml:space="preserve">  201</w:t>
      </w:r>
      <w:r w:rsidR="00527770" w:rsidRPr="008A2425">
        <w:rPr>
          <w:sz w:val="28"/>
          <w:szCs w:val="28"/>
        </w:rPr>
        <w:t>8</w:t>
      </w:r>
      <w:r w:rsidRPr="008A2425">
        <w:rPr>
          <w:sz w:val="28"/>
          <w:szCs w:val="28"/>
        </w:rPr>
        <w:t xml:space="preserve"> год составил </w:t>
      </w:r>
      <w:r w:rsidR="00671794" w:rsidRPr="008A2425">
        <w:rPr>
          <w:sz w:val="28"/>
          <w:szCs w:val="28"/>
        </w:rPr>
        <w:t>1</w:t>
      </w:r>
      <w:r w:rsidR="00FC0814" w:rsidRPr="008A2425">
        <w:rPr>
          <w:sz w:val="28"/>
          <w:szCs w:val="28"/>
        </w:rPr>
        <w:t>9,1</w:t>
      </w:r>
      <w:r w:rsidRPr="008A2425">
        <w:rPr>
          <w:sz w:val="28"/>
          <w:szCs w:val="28"/>
        </w:rPr>
        <w:t xml:space="preserve"> %, в т.ч. по хвойным породам – </w:t>
      </w:r>
      <w:r w:rsidR="00FC0814" w:rsidRPr="008A2425">
        <w:rPr>
          <w:sz w:val="28"/>
          <w:szCs w:val="28"/>
        </w:rPr>
        <w:t>23,1</w:t>
      </w:r>
      <w:r w:rsidRPr="008A2425">
        <w:rPr>
          <w:sz w:val="28"/>
          <w:szCs w:val="28"/>
        </w:rPr>
        <w:t xml:space="preserve"> %.        </w:t>
      </w:r>
    </w:p>
    <w:p w:rsidR="00353311" w:rsidRPr="008A2425" w:rsidRDefault="00353311" w:rsidP="00353311">
      <w:pPr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        </w:t>
      </w:r>
      <w:r w:rsidR="002E183A" w:rsidRPr="008A2425">
        <w:rPr>
          <w:sz w:val="28"/>
          <w:szCs w:val="28"/>
        </w:rPr>
        <w:t>В</w:t>
      </w:r>
      <w:r w:rsidRPr="008A2425">
        <w:rPr>
          <w:sz w:val="28"/>
          <w:szCs w:val="28"/>
        </w:rPr>
        <w:t xml:space="preserve"> 201</w:t>
      </w:r>
      <w:r w:rsidR="00A80753" w:rsidRPr="008A2425">
        <w:rPr>
          <w:sz w:val="28"/>
          <w:szCs w:val="28"/>
        </w:rPr>
        <w:t>8</w:t>
      </w:r>
      <w:r w:rsidRPr="008A2425">
        <w:rPr>
          <w:sz w:val="28"/>
          <w:szCs w:val="28"/>
        </w:rPr>
        <w:t xml:space="preserve"> год</w:t>
      </w:r>
      <w:r w:rsidR="002E183A" w:rsidRPr="008A2425">
        <w:rPr>
          <w:sz w:val="28"/>
          <w:szCs w:val="28"/>
        </w:rPr>
        <w:t>у выполнен</w:t>
      </w:r>
      <w:r w:rsidR="00BF374A">
        <w:rPr>
          <w:sz w:val="28"/>
          <w:szCs w:val="28"/>
        </w:rPr>
        <w:t>ы</w:t>
      </w:r>
      <w:r w:rsidRPr="008A2425">
        <w:rPr>
          <w:sz w:val="28"/>
          <w:szCs w:val="28"/>
        </w:rPr>
        <w:t>:</w:t>
      </w:r>
    </w:p>
    <w:p w:rsidR="006463BB" w:rsidRPr="008A2425" w:rsidRDefault="00353311" w:rsidP="006463BB">
      <w:pPr>
        <w:pStyle w:val="a6"/>
        <w:numPr>
          <w:ilvl w:val="0"/>
          <w:numId w:val="1"/>
        </w:numPr>
        <w:spacing w:after="0"/>
        <w:jc w:val="both"/>
        <w:rPr>
          <w:sz w:val="28"/>
        </w:rPr>
      </w:pPr>
      <w:r w:rsidRPr="008A2425">
        <w:rPr>
          <w:sz w:val="28"/>
        </w:rPr>
        <w:t xml:space="preserve">лесовосстановительные работы на площади </w:t>
      </w:r>
      <w:r w:rsidR="006463BB" w:rsidRPr="008A2425">
        <w:rPr>
          <w:sz w:val="28"/>
        </w:rPr>
        <w:t>4</w:t>
      </w:r>
      <w:r w:rsidR="000C659E" w:rsidRPr="008A2425">
        <w:rPr>
          <w:sz w:val="28"/>
        </w:rPr>
        <w:t>40,3</w:t>
      </w:r>
      <w:r w:rsidR="006463BB" w:rsidRPr="008A2425">
        <w:rPr>
          <w:sz w:val="28"/>
        </w:rPr>
        <w:t xml:space="preserve"> га, в т.ч. посев  на </w:t>
      </w:r>
      <w:r w:rsidR="000C659E" w:rsidRPr="008A2425">
        <w:rPr>
          <w:sz w:val="28"/>
        </w:rPr>
        <w:t>80,6</w:t>
      </w:r>
      <w:r w:rsidR="006463BB" w:rsidRPr="008A2425">
        <w:rPr>
          <w:sz w:val="28"/>
        </w:rPr>
        <w:t xml:space="preserve"> га и посадка леса на площади 3</w:t>
      </w:r>
      <w:r w:rsidR="00A80753" w:rsidRPr="008A2425">
        <w:rPr>
          <w:sz w:val="28"/>
        </w:rPr>
        <w:t>5</w:t>
      </w:r>
      <w:r w:rsidR="000C659E" w:rsidRPr="008A2425">
        <w:rPr>
          <w:sz w:val="28"/>
        </w:rPr>
        <w:t>9,7</w:t>
      </w:r>
      <w:r w:rsidR="006463BB" w:rsidRPr="008A2425">
        <w:rPr>
          <w:sz w:val="28"/>
        </w:rPr>
        <w:t xml:space="preserve"> га.</w:t>
      </w:r>
    </w:p>
    <w:p w:rsidR="00353311" w:rsidRPr="008A2425" w:rsidRDefault="00353311" w:rsidP="00353311">
      <w:pPr>
        <w:pStyle w:val="a6"/>
        <w:numPr>
          <w:ilvl w:val="0"/>
          <w:numId w:val="1"/>
        </w:numPr>
        <w:spacing w:after="0"/>
        <w:jc w:val="both"/>
        <w:rPr>
          <w:sz w:val="28"/>
        </w:rPr>
      </w:pPr>
      <w:r w:rsidRPr="008A2425">
        <w:rPr>
          <w:sz w:val="28"/>
        </w:rPr>
        <w:t>подготовка почвы под лесные культуры –</w:t>
      </w:r>
      <w:r w:rsidR="00D300E0" w:rsidRPr="008A2425">
        <w:rPr>
          <w:sz w:val="28"/>
        </w:rPr>
        <w:t>134,62</w:t>
      </w:r>
      <w:r w:rsidRPr="008A2425">
        <w:rPr>
          <w:sz w:val="28"/>
        </w:rPr>
        <w:t xml:space="preserve"> га.</w:t>
      </w:r>
    </w:p>
    <w:p w:rsidR="00353311" w:rsidRPr="008A2425" w:rsidRDefault="00353311" w:rsidP="00146AC7">
      <w:pPr>
        <w:ind w:firstLine="709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Главная задача, которую необходимо решить  и реализовать, - это увеличение доли  переработки древесины  в районе, что в целом позволит решить одну из стратегических задач развития комплекса - опережающий рост доли продукции глубокой переработки сырья. </w:t>
      </w:r>
    </w:p>
    <w:p w:rsidR="00353311" w:rsidRPr="008A2425" w:rsidRDefault="00353311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374F4" w:rsidRPr="008A2425" w:rsidRDefault="00E03497" w:rsidP="00B66EBC">
      <w:pPr>
        <w:shd w:val="clear" w:color="auto" w:fill="FFFFFF"/>
        <w:jc w:val="center"/>
        <w:rPr>
          <w:b/>
          <w:sz w:val="28"/>
          <w:szCs w:val="28"/>
        </w:rPr>
      </w:pPr>
      <w:r w:rsidRPr="008A2425">
        <w:rPr>
          <w:b/>
          <w:sz w:val="28"/>
          <w:szCs w:val="28"/>
          <w:u w:val="single"/>
        </w:rPr>
        <w:t>11</w:t>
      </w:r>
      <w:r w:rsidR="00F25559" w:rsidRPr="008A2425">
        <w:rPr>
          <w:b/>
          <w:sz w:val="28"/>
          <w:szCs w:val="28"/>
          <w:u w:val="single"/>
        </w:rPr>
        <w:t xml:space="preserve">. </w:t>
      </w:r>
      <w:r w:rsidR="00353311" w:rsidRPr="008A2425">
        <w:rPr>
          <w:b/>
          <w:sz w:val="28"/>
          <w:szCs w:val="28"/>
          <w:u w:val="single"/>
        </w:rPr>
        <w:t>УРОВЕНЬ ЖИЗНИ НАСЕЛЕНИЯ</w:t>
      </w:r>
    </w:p>
    <w:p w:rsidR="00B66EBC" w:rsidRPr="008A242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Общая численность работающих в целом по району – </w:t>
      </w:r>
      <w:r w:rsidR="007922E4" w:rsidRPr="008A2425">
        <w:rPr>
          <w:sz w:val="28"/>
          <w:szCs w:val="28"/>
        </w:rPr>
        <w:t>5</w:t>
      </w:r>
      <w:r w:rsidR="000B5969" w:rsidRPr="008A2425">
        <w:rPr>
          <w:sz w:val="28"/>
          <w:szCs w:val="28"/>
        </w:rPr>
        <w:t>096</w:t>
      </w:r>
      <w:r w:rsidRPr="008A2425">
        <w:rPr>
          <w:sz w:val="28"/>
          <w:szCs w:val="28"/>
        </w:rPr>
        <w:t xml:space="preserve"> человек, в том числе в  материальном   производстве </w:t>
      </w:r>
      <w:r w:rsidR="001B0C66" w:rsidRPr="008A2425">
        <w:rPr>
          <w:sz w:val="28"/>
          <w:szCs w:val="28"/>
        </w:rPr>
        <w:t>28</w:t>
      </w:r>
      <w:r w:rsidR="00F83E53" w:rsidRPr="008A2425">
        <w:rPr>
          <w:sz w:val="28"/>
          <w:szCs w:val="28"/>
        </w:rPr>
        <w:t>71</w:t>
      </w:r>
      <w:r w:rsidRPr="008A2425">
        <w:rPr>
          <w:sz w:val="28"/>
          <w:szCs w:val="28"/>
        </w:rPr>
        <w:t xml:space="preserve"> человек, из них по видам экономической деятельности</w:t>
      </w:r>
      <w:r w:rsidR="00F009A7" w:rsidRPr="008A2425">
        <w:rPr>
          <w:sz w:val="28"/>
          <w:szCs w:val="28"/>
        </w:rPr>
        <w:t xml:space="preserve">: </w:t>
      </w:r>
      <w:r w:rsidRPr="008A2425">
        <w:rPr>
          <w:sz w:val="28"/>
          <w:szCs w:val="28"/>
        </w:rPr>
        <w:t xml:space="preserve"> </w:t>
      </w:r>
    </w:p>
    <w:p w:rsidR="00B66EBC" w:rsidRPr="008A242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  - сельское хозяйство, охота и лесное хозяйство и предоставлени</w:t>
      </w:r>
      <w:r w:rsidR="00B94224" w:rsidRPr="008A2425">
        <w:rPr>
          <w:sz w:val="28"/>
          <w:szCs w:val="28"/>
        </w:rPr>
        <w:t>е</w:t>
      </w:r>
      <w:r w:rsidRPr="008A2425">
        <w:rPr>
          <w:sz w:val="28"/>
          <w:szCs w:val="28"/>
        </w:rPr>
        <w:t xml:space="preserve"> услуг в этих областях    - </w:t>
      </w:r>
      <w:r w:rsidR="00230A37" w:rsidRPr="008A2425">
        <w:rPr>
          <w:sz w:val="28"/>
          <w:szCs w:val="28"/>
        </w:rPr>
        <w:t>5</w:t>
      </w:r>
      <w:r w:rsidR="004043CF" w:rsidRPr="008A2425">
        <w:rPr>
          <w:sz w:val="28"/>
          <w:szCs w:val="28"/>
        </w:rPr>
        <w:t>02</w:t>
      </w:r>
      <w:r w:rsidRPr="008A2425">
        <w:rPr>
          <w:sz w:val="28"/>
          <w:szCs w:val="28"/>
        </w:rPr>
        <w:t xml:space="preserve"> - чел.</w:t>
      </w:r>
    </w:p>
    <w:p w:rsidR="00B66EBC" w:rsidRPr="008A242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- добыча полезных ископаемых    -    </w:t>
      </w:r>
      <w:r w:rsidR="009757C7" w:rsidRPr="008A2425">
        <w:rPr>
          <w:sz w:val="28"/>
          <w:szCs w:val="28"/>
        </w:rPr>
        <w:t>8</w:t>
      </w:r>
      <w:r w:rsidR="006F7E28" w:rsidRPr="008A2425">
        <w:rPr>
          <w:sz w:val="28"/>
          <w:szCs w:val="28"/>
        </w:rPr>
        <w:t>3</w:t>
      </w:r>
      <w:r w:rsidRPr="008A2425">
        <w:rPr>
          <w:sz w:val="28"/>
          <w:szCs w:val="28"/>
        </w:rPr>
        <w:t xml:space="preserve"> чел</w:t>
      </w:r>
    </w:p>
    <w:p w:rsidR="00B66EBC" w:rsidRPr="008A242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- обрабатывающие производства   -   </w:t>
      </w:r>
      <w:r w:rsidR="004043CF" w:rsidRPr="008A2425">
        <w:rPr>
          <w:sz w:val="28"/>
          <w:szCs w:val="28"/>
        </w:rPr>
        <w:t>285</w:t>
      </w:r>
      <w:r w:rsidRPr="008A2425">
        <w:rPr>
          <w:sz w:val="28"/>
          <w:szCs w:val="28"/>
        </w:rPr>
        <w:t xml:space="preserve"> чел.</w:t>
      </w:r>
    </w:p>
    <w:p w:rsidR="00B66EBC" w:rsidRPr="008A242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- </w:t>
      </w:r>
      <w:r w:rsidR="006F7E28" w:rsidRPr="008A2425">
        <w:rPr>
          <w:sz w:val="28"/>
          <w:szCs w:val="28"/>
        </w:rPr>
        <w:t xml:space="preserve">обеспечение  электроэнергией, газам и паром </w:t>
      </w:r>
      <w:r w:rsidR="001B0C66" w:rsidRPr="008A2425">
        <w:rPr>
          <w:sz w:val="28"/>
          <w:szCs w:val="28"/>
        </w:rPr>
        <w:t>–</w:t>
      </w:r>
      <w:r w:rsidRPr="008A2425">
        <w:rPr>
          <w:sz w:val="28"/>
          <w:szCs w:val="28"/>
        </w:rPr>
        <w:t xml:space="preserve"> </w:t>
      </w:r>
      <w:r w:rsidR="0080573E" w:rsidRPr="008A2425">
        <w:rPr>
          <w:sz w:val="28"/>
          <w:szCs w:val="28"/>
        </w:rPr>
        <w:t>2</w:t>
      </w:r>
      <w:r w:rsidR="004043CF" w:rsidRPr="008A2425">
        <w:rPr>
          <w:sz w:val="28"/>
          <w:szCs w:val="28"/>
        </w:rPr>
        <w:t>47</w:t>
      </w:r>
      <w:r w:rsidR="001B0C66" w:rsidRPr="008A2425">
        <w:rPr>
          <w:sz w:val="28"/>
          <w:szCs w:val="28"/>
        </w:rPr>
        <w:t xml:space="preserve"> </w:t>
      </w:r>
      <w:r w:rsidRPr="008A2425">
        <w:rPr>
          <w:sz w:val="28"/>
          <w:szCs w:val="28"/>
        </w:rPr>
        <w:t>чел.</w:t>
      </w:r>
    </w:p>
    <w:p w:rsidR="001B0C66" w:rsidRPr="008A2425" w:rsidRDefault="001B0C66" w:rsidP="001B0C66">
      <w:pPr>
        <w:shd w:val="clear" w:color="auto" w:fill="FFFFFF"/>
        <w:ind w:firstLine="709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- водоснабжение, водоотведение- </w:t>
      </w:r>
      <w:r w:rsidR="004043CF" w:rsidRPr="008A2425">
        <w:rPr>
          <w:sz w:val="28"/>
          <w:szCs w:val="28"/>
        </w:rPr>
        <w:t>88</w:t>
      </w:r>
      <w:r w:rsidRPr="008A2425">
        <w:rPr>
          <w:sz w:val="28"/>
          <w:szCs w:val="28"/>
        </w:rPr>
        <w:t xml:space="preserve"> чел.</w:t>
      </w:r>
    </w:p>
    <w:p w:rsidR="00B66EBC" w:rsidRPr="008A242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8A2425">
        <w:rPr>
          <w:sz w:val="28"/>
          <w:szCs w:val="28"/>
        </w:rPr>
        <w:t>-строительство</w:t>
      </w:r>
      <w:r w:rsidRPr="008A2425">
        <w:rPr>
          <w:sz w:val="28"/>
          <w:szCs w:val="28"/>
        </w:rPr>
        <w:tab/>
      </w:r>
      <w:r w:rsidRPr="008A2425">
        <w:rPr>
          <w:sz w:val="28"/>
          <w:szCs w:val="28"/>
        </w:rPr>
        <w:tab/>
      </w:r>
      <w:r w:rsidRPr="008A2425">
        <w:rPr>
          <w:sz w:val="28"/>
          <w:szCs w:val="28"/>
        </w:rPr>
        <w:tab/>
        <w:t>-</w:t>
      </w:r>
      <w:r w:rsidR="004043CF" w:rsidRPr="008A2425">
        <w:rPr>
          <w:sz w:val="28"/>
          <w:szCs w:val="28"/>
        </w:rPr>
        <w:t xml:space="preserve"> 27</w:t>
      </w:r>
      <w:r w:rsidRPr="008A2425">
        <w:rPr>
          <w:sz w:val="28"/>
          <w:szCs w:val="28"/>
        </w:rPr>
        <w:t xml:space="preserve"> чел.</w:t>
      </w:r>
    </w:p>
    <w:p w:rsidR="00B66EBC" w:rsidRPr="008A242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- оптовая и розничная торговля </w:t>
      </w:r>
      <w:r w:rsidRPr="008A2425">
        <w:rPr>
          <w:sz w:val="28"/>
          <w:szCs w:val="28"/>
        </w:rPr>
        <w:tab/>
        <w:t>-</w:t>
      </w:r>
      <w:r w:rsidR="004043CF" w:rsidRPr="008A2425">
        <w:rPr>
          <w:sz w:val="28"/>
          <w:szCs w:val="28"/>
        </w:rPr>
        <w:t xml:space="preserve"> </w:t>
      </w:r>
      <w:r w:rsidR="002B06A3" w:rsidRPr="008A2425">
        <w:rPr>
          <w:sz w:val="28"/>
          <w:szCs w:val="28"/>
        </w:rPr>
        <w:t>6</w:t>
      </w:r>
      <w:r w:rsidR="00F4162C" w:rsidRPr="008A2425">
        <w:rPr>
          <w:sz w:val="28"/>
          <w:szCs w:val="28"/>
        </w:rPr>
        <w:t>24</w:t>
      </w:r>
      <w:r w:rsidRPr="008A2425">
        <w:rPr>
          <w:sz w:val="28"/>
          <w:szCs w:val="28"/>
        </w:rPr>
        <w:t xml:space="preserve"> чел.</w:t>
      </w:r>
    </w:p>
    <w:p w:rsidR="001B0C66" w:rsidRPr="008A2425" w:rsidRDefault="00B66EBC" w:rsidP="001B0C66">
      <w:pPr>
        <w:shd w:val="clear" w:color="auto" w:fill="FFFFFF"/>
        <w:ind w:firstLine="709"/>
        <w:jc w:val="both"/>
        <w:rPr>
          <w:sz w:val="28"/>
          <w:szCs w:val="28"/>
        </w:rPr>
      </w:pPr>
      <w:r w:rsidRPr="008A2425">
        <w:rPr>
          <w:sz w:val="28"/>
          <w:szCs w:val="28"/>
        </w:rPr>
        <w:t>-</w:t>
      </w:r>
      <w:r w:rsidR="001B0C66" w:rsidRPr="008A2425">
        <w:rPr>
          <w:sz w:val="28"/>
          <w:szCs w:val="28"/>
        </w:rPr>
        <w:t xml:space="preserve"> транспортировка и хранение – 90</w:t>
      </w:r>
      <w:r w:rsidR="00F4162C" w:rsidRPr="008A2425">
        <w:rPr>
          <w:sz w:val="28"/>
          <w:szCs w:val="28"/>
        </w:rPr>
        <w:t>8</w:t>
      </w:r>
      <w:r w:rsidR="001B0C66" w:rsidRPr="008A2425">
        <w:rPr>
          <w:sz w:val="28"/>
          <w:szCs w:val="28"/>
        </w:rPr>
        <w:t xml:space="preserve"> </w:t>
      </w:r>
      <w:r w:rsidRPr="008A2425">
        <w:rPr>
          <w:sz w:val="28"/>
          <w:szCs w:val="28"/>
        </w:rPr>
        <w:t xml:space="preserve">чел. </w:t>
      </w:r>
    </w:p>
    <w:p w:rsidR="001B0C66" w:rsidRPr="008A2425" w:rsidRDefault="001B0C66" w:rsidP="001B0C66">
      <w:pPr>
        <w:shd w:val="clear" w:color="auto" w:fill="FFFFFF"/>
        <w:ind w:firstLine="709"/>
        <w:jc w:val="both"/>
        <w:rPr>
          <w:sz w:val="28"/>
          <w:szCs w:val="28"/>
        </w:rPr>
      </w:pPr>
      <w:r w:rsidRPr="008A2425">
        <w:rPr>
          <w:sz w:val="28"/>
          <w:szCs w:val="28"/>
        </w:rPr>
        <w:t>- связь                                             - 7</w:t>
      </w:r>
      <w:r w:rsidR="00F4162C" w:rsidRPr="008A2425">
        <w:rPr>
          <w:sz w:val="28"/>
          <w:szCs w:val="28"/>
        </w:rPr>
        <w:t>6</w:t>
      </w:r>
      <w:r w:rsidRPr="008A2425">
        <w:rPr>
          <w:sz w:val="28"/>
          <w:szCs w:val="28"/>
        </w:rPr>
        <w:t xml:space="preserve"> чел.                        </w:t>
      </w:r>
    </w:p>
    <w:p w:rsidR="00B66EBC" w:rsidRPr="008A2425" w:rsidRDefault="001B0C66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8A2425">
        <w:rPr>
          <w:sz w:val="28"/>
          <w:szCs w:val="28"/>
        </w:rPr>
        <w:t>-бытовое обслуживание, прочие услуги –   3</w:t>
      </w:r>
      <w:r w:rsidR="00F4162C" w:rsidRPr="008A2425">
        <w:rPr>
          <w:sz w:val="28"/>
          <w:szCs w:val="28"/>
        </w:rPr>
        <w:t>1</w:t>
      </w:r>
      <w:r w:rsidRPr="008A2425">
        <w:rPr>
          <w:sz w:val="28"/>
          <w:szCs w:val="28"/>
        </w:rPr>
        <w:t xml:space="preserve"> чел.</w:t>
      </w:r>
      <w:r w:rsidR="00B66EBC" w:rsidRPr="008A2425">
        <w:rPr>
          <w:sz w:val="28"/>
          <w:szCs w:val="28"/>
        </w:rPr>
        <w:t xml:space="preserve">     </w:t>
      </w:r>
    </w:p>
    <w:p w:rsidR="007922E4" w:rsidRPr="008A2425" w:rsidRDefault="00B66EBC" w:rsidP="007922E4">
      <w:pPr>
        <w:shd w:val="clear" w:color="auto" w:fill="FFFFFF"/>
        <w:ind w:firstLine="709"/>
        <w:jc w:val="both"/>
        <w:rPr>
          <w:sz w:val="28"/>
          <w:szCs w:val="28"/>
        </w:rPr>
      </w:pPr>
      <w:r w:rsidRPr="008A2425">
        <w:rPr>
          <w:sz w:val="28"/>
          <w:szCs w:val="28"/>
        </w:rPr>
        <w:t>Средняя производительность труда по району  на одного работающего в  месяц составила –</w:t>
      </w:r>
      <w:r w:rsidR="00B81201" w:rsidRPr="008A2425">
        <w:rPr>
          <w:sz w:val="28"/>
          <w:szCs w:val="28"/>
        </w:rPr>
        <w:t xml:space="preserve"> </w:t>
      </w:r>
      <w:r w:rsidR="00B12FB3" w:rsidRPr="008A2425">
        <w:rPr>
          <w:sz w:val="28"/>
          <w:szCs w:val="28"/>
        </w:rPr>
        <w:t>1</w:t>
      </w:r>
      <w:r w:rsidR="00143785" w:rsidRPr="008A2425">
        <w:rPr>
          <w:sz w:val="28"/>
          <w:szCs w:val="28"/>
        </w:rPr>
        <w:t>3</w:t>
      </w:r>
      <w:r w:rsidR="001C5DB5" w:rsidRPr="008A2425">
        <w:rPr>
          <w:sz w:val="28"/>
          <w:szCs w:val="28"/>
        </w:rPr>
        <w:t>5012</w:t>
      </w:r>
      <w:r w:rsidRPr="008A2425">
        <w:rPr>
          <w:sz w:val="28"/>
          <w:szCs w:val="28"/>
        </w:rPr>
        <w:t xml:space="preserve"> руб., наиболее высокая – на транспорте,</w:t>
      </w:r>
      <w:r w:rsidR="00BB2471" w:rsidRPr="008A2425">
        <w:rPr>
          <w:sz w:val="28"/>
          <w:szCs w:val="28"/>
        </w:rPr>
        <w:t xml:space="preserve"> связи, </w:t>
      </w:r>
      <w:r w:rsidR="00E2062F" w:rsidRPr="008A2425">
        <w:rPr>
          <w:sz w:val="28"/>
          <w:szCs w:val="28"/>
        </w:rPr>
        <w:t xml:space="preserve"> обрабатывающих производствах, </w:t>
      </w:r>
      <w:r w:rsidR="007922E4" w:rsidRPr="008A2425">
        <w:rPr>
          <w:sz w:val="28"/>
          <w:szCs w:val="28"/>
        </w:rPr>
        <w:t xml:space="preserve">низкая – в </w:t>
      </w:r>
      <w:r w:rsidR="00E2062F" w:rsidRPr="008A2425">
        <w:rPr>
          <w:sz w:val="28"/>
          <w:szCs w:val="28"/>
        </w:rPr>
        <w:t xml:space="preserve">сфере </w:t>
      </w:r>
      <w:r w:rsidR="00BB2471" w:rsidRPr="008A2425">
        <w:rPr>
          <w:sz w:val="28"/>
          <w:szCs w:val="28"/>
        </w:rPr>
        <w:t xml:space="preserve">сельского хозяйства, </w:t>
      </w:r>
      <w:r w:rsidR="00E2062F" w:rsidRPr="008A2425">
        <w:rPr>
          <w:sz w:val="28"/>
          <w:szCs w:val="28"/>
        </w:rPr>
        <w:t>строительства, добычи полезных ископаемых.</w:t>
      </w:r>
      <w:r w:rsidR="007922E4" w:rsidRPr="008A2425">
        <w:rPr>
          <w:sz w:val="28"/>
          <w:szCs w:val="28"/>
        </w:rPr>
        <w:t xml:space="preserve"> </w:t>
      </w:r>
    </w:p>
    <w:p w:rsidR="00B66EBC" w:rsidRPr="008A242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Фонд оплаты труда в целом по району составил – </w:t>
      </w:r>
      <w:r w:rsidR="00EB0A17" w:rsidRPr="008A2425">
        <w:rPr>
          <w:sz w:val="28"/>
          <w:szCs w:val="28"/>
        </w:rPr>
        <w:t>669,3</w:t>
      </w:r>
      <w:r w:rsidRPr="008A2425">
        <w:rPr>
          <w:sz w:val="28"/>
          <w:szCs w:val="28"/>
        </w:rPr>
        <w:t xml:space="preserve"> млн. рублей (10</w:t>
      </w:r>
      <w:r w:rsidR="00B94224" w:rsidRPr="008A2425">
        <w:rPr>
          <w:sz w:val="28"/>
          <w:szCs w:val="28"/>
        </w:rPr>
        <w:t>3</w:t>
      </w:r>
      <w:r w:rsidRPr="008A2425">
        <w:rPr>
          <w:sz w:val="28"/>
          <w:szCs w:val="28"/>
        </w:rPr>
        <w:t xml:space="preserve"> % к </w:t>
      </w:r>
      <w:r w:rsidR="00B53669" w:rsidRPr="008A2425">
        <w:rPr>
          <w:sz w:val="28"/>
          <w:szCs w:val="28"/>
        </w:rPr>
        <w:t xml:space="preserve">аналогичному периоду </w:t>
      </w:r>
      <w:r w:rsidRPr="008A2425">
        <w:rPr>
          <w:sz w:val="28"/>
          <w:szCs w:val="28"/>
        </w:rPr>
        <w:t xml:space="preserve"> 201</w:t>
      </w:r>
      <w:r w:rsidR="00527770" w:rsidRPr="008A2425">
        <w:rPr>
          <w:sz w:val="28"/>
          <w:szCs w:val="28"/>
        </w:rPr>
        <w:t>7</w:t>
      </w:r>
      <w:r w:rsidRPr="008A2425">
        <w:rPr>
          <w:sz w:val="28"/>
          <w:szCs w:val="28"/>
        </w:rPr>
        <w:t xml:space="preserve"> года).</w:t>
      </w:r>
    </w:p>
    <w:p w:rsidR="00B923FC" w:rsidRPr="008A2425" w:rsidRDefault="00B66EBC" w:rsidP="00B923FC">
      <w:pPr>
        <w:shd w:val="clear" w:color="auto" w:fill="FFFFFF"/>
        <w:ind w:firstLine="709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Средняя номинальная  начисленная заработная  плата за 1 </w:t>
      </w:r>
      <w:r w:rsidR="00BC5B94" w:rsidRPr="008A2425">
        <w:rPr>
          <w:sz w:val="28"/>
          <w:szCs w:val="28"/>
        </w:rPr>
        <w:t xml:space="preserve">полугодие </w:t>
      </w:r>
      <w:r w:rsidRPr="008A2425">
        <w:rPr>
          <w:sz w:val="28"/>
          <w:szCs w:val="28"/>
        </w:rPr>
        <w:t xml:space="preserve"> 201</w:t>
      </w:r>
      <w:r w:rsidR="00292FB6" w:rsidRPr="008A2425">
        <w:rPr>
          <w:sz w:val="28"/>
          <w:szCs w:val="28"/>
        </w:rPr>
        <w:t>8</w:t>
      </w:r>
      <w:r w:rsidRPr="008A2425">
        <w:rPr>
          <w:sz w:val="28"/>
          <w:szCs w:val="28"/>
        </w:rPr>
        <w:t xml:space="preserve"> года составляет – </w:t>
      </w:r>
      <w:r w:rsidR="007F51C9" w:rsidRPr="008A2425">
        <w:rPr>
          <w:sz w:val="28"/>
          <w:szCs w:val="28"/>
        </w:rPr>
        <w:t>2</w:t>
      </w:r>
      <w:r w:rsidR="00BB2471" w:rsidRPr="008A2425">
        <w:rPr>
          <w:sz w:val="28"/>
          <w:szCs w:val="28"/>
        </w:rPr>
        <w:t>5</w:t>
      </w:r>
      <w:r w:rsidR="001C5DB5" w:rsidRPr="008A2425">
        <w:rPr>
          <w:sz w:val="28"/>
          <w:szCs w:val="28"/>
        </w:rPr>
        <w:t>868</w:t>
      </w:r>
      <w:r w:rsidRPr="008A2425">
        <w:rPr>
          <w:sz w:val="28"/>
          <w:szCs w:val="28"/>
        </w:rPr>
        <w:t xml:space="preserve"> рубл</w:t>
      </w:r>
      <w:r w:rsidR="00BF374A">
        <w:rPr>
          <w:sz w:val="28"/>
          <w:szCs w:val="28"/>
        </w:rPr>
        <w:t>ей</w:t>
      </w:r>
      <w:r w:rsidRPr="008A2425">
        <w:rPr>
          <w:sz w:val="28"/>
          <w:szCs w:val="28"/>
        </w:rPr>
        <w:t>, по крупным и сре</w:t>
      </w:r>
      <w:r w:rsidR="00976CFF" w:rsidRPr="008A2425">
        <w:rPr>
          <w:sz w:val="28"/>
          <w:szCs w:val="28"/>
        </w:rPr>
        <w:t>дним предприятиям (</w:t>
      </w:r>
      <w:r w:rsidRPr="008A2425">
        <w:rPr>
          <w:sz w:val="28"/>
          <w:szCs w:val="28"/>
        </w:rPr>
        <w:t>по</w:t>
      </w:r>
      <w:r w:rsidRPr="00C61A9F">
        <w:rPr>
          <w:sz w:val="28"/>
          <w:szCs w:val="28"/>
        </w:rPr>
        <w:t xml:space="preserve"> </w:t>
      </w:r>
      <w:r w:rsidRPr="00EE06F7">
        <w:rPr>
          <w:sz w:val="28"/>
          <w:szCs w:val="28"/>
        </w:rPr>
        <w:t>данным Новгородстата за январь-</w:t>
      </w:r>
      <w:r w:rsidR="009F5EBF">
        <w:rPr>
          <w:sz w:val="28"/>
          <w:szCs w:val="28"/>
        </w:rPr>
        <w:t>май</w:t>
      </w:r>
      <w:r w:rsidRPr="00EE06F7">
        <w:rPr>
          <w:sz w:val="28"/>
          <w:szCs w:val="28"/>
        </w:rPr>
        <w:t xml:space="preserve">) – </w:t>
      </w:r>
      <w:r w:rsidR="009F5EBF">
        <w:rPr>
          <w:sz w:val="28"/>
          <w:szCs w:val="28"/>
        </w:rPr>
        <w:t>31538,8</w:t>
      </w:r>
      <w:r w:rsidRPr="00EE06F7">
        <w:rPr>
          <w:sz w:val="28"/>
          <w:szCs w:val="28"/>
        </w:rPr>
        <w:t xml:space="preserve"> руб.</w:t>
      </w:r>
      <w:r w:rsidR="00A64E7E" w:rsidRPr="00EE06F7">
        <w:rPr>
          <w:sz w:val="28"/>
          <w:szCs w:val="28"/>
        </w:rPr>
        <w:t>,</w:t>
      </w:r>
      <w:r w:rsidR="00B923FC" w:rsidRPr="00EE06F7">
        <w:rPr>
          <w:sz w:val="28"/>
          <w:szCs w:val="28"/>
        </w:rPr>
        <w:t xml:space="preserve"> в том числе в</w:t>
      </w:r>
      <w:r w:rsidR="00B923FC" w:rsidRPr="00C61A9F">
        <w:rPr>
          <w:sz w:val="28"/>
          <w:szCs w:val="28"/>
        </w:rPr>
        <w:t xml:space="preserve"> </w:t>
      </w:r>
      <w:r w:rsidR="00B923FC" w:rsidRPr="008A2425">
        <w:rPr>
          <w:sz w:val="28"/>
          <w:szCs w:val="28"/>
        </w:rPr>
        <w:t>материальной сфере –</w:t>
      </w:r>
      <w:r w:rsidR="006636C2" w:rsidRPr="008A2425">
        <w:rPr>
          <w:sz w:val="28"/>
          <w:szCs w:val="28"/>
        </w:rPr>
        <w:t>3</w:t>
      </w:r>
      <w:r w:rsidR="00371A2B" w:rsidRPr="008A2425">
        <w:rPr>
          <w:sz w:val="28"/>
          <w:szCs w:val="28"/>
        </w:rPr>
        <w:t>2622,8</w:t>
      </w:r>
      <w:r w:rsidR="00B923FC" w:rsidRPr="008A2425">
        <w:rPr>
          <w:sz w:val="28"/>
          <w:szCs w:val="28"/>
        </w:rPr>
        <w:t xml:space="preserve">  руб</w:t>
      </w:r>
      <w:r w:rsidR="0016046D" w:rsidRPr="008A2425">
        <w:rPr>
          <w:sz w:val="28"/>
          <w:szCs w:val="28"/>
        </w:rPr>
        <w:t>.</w:t>
      </w:r>
      <w:r w:rsidR="00B923FC" w:rsidRPr="008A2425">
        <w:rPr>
          <w:sz w:val="28"/>
          <w:szCs w:val="28"/>
        </w:rPr>
        <w:t>, в социальной –2</w:t>
      </w:r>
      <w:r w:rsidR="00371A2B" w:rsidRPr="008A2425">
        <w:rPr>
          <w:sz w:val="28"/>
          <w:szCs w:val="28"/>
        </w:rPr>
        <w:t>3409,3</w:t>
      </w:r>
      <w:r w:rsidR="00B923FC" w:rsidRPr="008A2425">
        <w:rPr>
          <w:sz w:val="28"/>
          <w:szCs w:val="28"/>
        </w:rPr>
        <w:t xml:space="preserve"> руб</w:t>
      </w:r>
      <w:r w:rsidR="00F42B09" w:rsidRPr="008A2425">
        <w:rPr>
          <w:sz w:val="28"/>
          <w:szCs w:val="28"/>
        </w:rPr>
        <w:t>.</w:t>
      </w:r>
    </w:p>
    <w:p w:rsidR="002910E7" w:rsidRPr="008A2425" w:rsidRDefault="002910E7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A1793E" w:rsidRPr="008A2425" w:rsidRDefault="00F25559" w:rsidP="00353311">
      <w:pPr>
        <w:shd w:val="clear" w:color="auto" w:fill="FFFFFF"/>
        <w:ind w:firstLine="709"/>
        <w:jc w:val="center"/>
        <w:rPr>
          <w:sz w:val="28"/>
          <w:szCs w:val="28"/>
        </w:rPr>
      </w:pPr>
      <w:r w:rsidRPr="008A2425">
        <w:rPr>
          <w:b/>
          <w:sz w:val="28"/>
          <w:szCs w:val="28"/>
          <w:u w:val="single"/>
        </w:rPr>
        <w:t>1</w:t>
      </w:r>
      <w:r w:rsidR="00E03497" w:rsidRPr="008A2425">
        <w:rPr>
          <w:b/>
          <w:sz w:val="28"/>
          <w:szCs w:val="28"/>
          <w:u w:val="single"/>
        </w:rPr>
        <w:t>2</w:t>
      </w:r>
      <w:r w:rsidRPr="008A2425">
        <w:rPr>
          <w:b/>
          <w:sz w:val="28"/>
          <w:szCs w:val="28"/>
          <w:u w:val="single"/>
        </w:rPr>
        <w:t xml:space="preserve">. </w:t>
      </w:r>
      <w:r w:rsidR="00353311" w:rsidRPr="008A2425">
        <w:rPr>
          <w:b/>
          <w:sz w:val="28"/>
          <w:szCs w:val="28"/>
          <w:u w:val="single"/>
        </w:rPr>
        <w:t>ЗАНЯТОСТЬ НАСЕЛЕНИЯ</w:t>
      </w:r>
    </w:p>
    <w:p w:rsidR="00B66EBC" w:rsidRPr="008A242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За 1 </w:t>
      </w:r>
      <w:r w:rsidR="00BE0184" w:rsidRPr="008A2425">
        <w:rPr>
          <w:sz w:val="28"/>
          <w:szCs w:val="28"/>
        </w:rPr>
        <w:t xml:space="preserve">полугодие </w:t>
      </w:r>
      <w:r w:rsidRPr="008A2425">
        <w:rPr>
          <w:sz w:val="28"/>
          <w:szCs w:val="28"/>
        </w:rPr>
        <w:t>201</w:t>
      </w:r>
      <w:r w:rsidR="00527770" w:rsidRPr="008A2425">
        <w:rPr>
          <w:sz w:val="28"/>
          <w:szCs w:val="28"/>
        </w:rPr>
        <w:t>8</w:t>
      </w:r>
      <w:r w:rsidRPr="008A2425">
        <w:rPr>
          <w:sz w:val="28"/>
          <w:szCs w:val="28"/>
        </w:rPr>
        <w:t xml:space="preserve"> года число  обратившихся в </w:t>
      </w:r>
      <w:r w:rsidR="0002120C" w:rsidRPr="008A2425">
        <w:rPr>
          <w:sz w:val="28"/>
          <w:szCs w:val="28"/>
        </w:rPr>
        <w:t xml:space="preserve">центр </w:t>
      </w:r>
      <w:r w:rsidRPr="008A2425">
        <w:rPr>
          <w:sz w:val="28"/>
          <w:szCs w:val="28"/>
        </w:rPr>
        <w:t xml:space="preserve"> занятости составило </w:t>
      </w:r>
      <w:r w:rsidR="00BE0184" w:rsidRPr="008A2425">
        <w:rPr>
          <w:sz w:val="28"/>
          <w:szCs w:val="28"/>
        </w:rPr>
        <w:t>182</w:t>
      </w:r>
      <w:r w:rsidR="00F3545D" w:rsidRPr="008A2425">
        <w:rPr>
          <w:sz w:val="28"/>
          <w:szCs w:val="28"/>
        </w:rPr>
        <w:t xml:space="preserve"> </w:t>
      </w:r>
      <w:r w:rsidRPr="008A2425">
        <w:rPr>
          <w:sz w:val="28"/>
          <w:szCs w:val="28"/>
        </w:rPr>
        <w:t>человек</w:t>
      </w:r>
      <w:r w:rsidR="00BE0184" w:rsidRPr="008A2425">
        <w:rPr>
          <w:sz w:val="28"/>
          <w:szCs w:val="28"/>
        </w:rPr>
        <w:t>а</w:t>
      </w:r>
      <w:r w:rsidRPr="008A2425">
        <w:rPr>
          <w:sz w:val="28"/>
          <w:szCs w:val="28"/>
        </w:rPr>
        <w:t>, за отчетный период трудоустроено –</w:t>
      </w:r>
      <w:r w:rsidR="00BE0184" w:rsidRPr="008A2425">
        <w:rPr>
          <w:sz w:val="28"/>
          <w:szCs w:val="28"/>
        </w:rPr>
        <w:t>98</w:t>
      </w:r>
      <w:r w:rsidRPr="008A2425">
        <w:rPr>
          <w:sz w:val="28"/>
          <w:szCs w:val="28"/>
        </w:rPr>
        <w:t xml:space="preserve"> человек, </w:t>
      </w:r>
      <w:r w:rsidR="00BC239B">
        <w:rPr>
          <w:sz w:val="28"/>
          <w:szCs w:val="28"/>
        </w:rPr>
        <w:t>105</w:t>
      </w:r>
      <w:r w:rsidRPr="008A2425">
        <w:rPr>
          <w:sz w:val="28"/>
          <w:szCs w:val="28"/>
        </w:rPr>
        <w:t xml:space="preserve"> человек признано безработными, на учете  состоит –</w:t>
      </w:r>
      <w:r w:rsidR="00BE0184" w:rsidRPr="008A2425">
        <w:rPr>
          <w:sz w:val="28"/>
          <w:szCs w:val="28"/>
        </w:rPr>
        <w:t>9</w:t>
      </w:r>
      <w:r w:rsidR="00233AFA" w:rsidRPr="008A2425">
        <w:rPr>
          <w:sz w:val="28"/>
          <w:szCs w:val="28"/>
        </w:rPr>
        <w:t>9</w:t>
      </w:r>
      <w:r w:rsidRPr="008A2425">
        <w:rPr>
          <w:sz w:val="28"/>
          <w:szCs w:val="28"/>
        </w:rPr>
        <w:t xml:space="preserve"> человек. В общественных работах число участников составило </w:t>
      </w:r>
      <w:r w:rsidR="00BE0184" w:rsidRPr="008A2425">
        <w:rPr>
          <w:sz w:val="28"/>
          <w:szCs w:val="28"/>
        </w:rPr>
        <w:t>17</w:t>
      </w:r>
      <w:r w:rsidRPr="008A2425">
        <w:rPr>
          <w:sz w:val="28"/>
          <w:szCs w:val="28"/>
        </w:rPr>
        <w:t xml:space="preserve"> человек. Уровень  безработицы по данным </w:t>
      </w:r>
      <w:r w:rsidR="0002120C" w:rsidRPr="008A2425">
        <w:rPr>
          <w:sz w:val="28"/>
          <w:szCs w:val="28"/>
        </w:rPr>
        <w:t xml:space="preserve">центра </w:t>
      </w:r>
      <w:r w:rsidRPr="008A2425">
        <w:rPr>
          <w:sz w:val="28"/>
          <w:szCs w:val="28"/>
        </w:rPr>
        <w:t xml:space="preserve">  составил  </w:t>
      </w:r>
      <w:r w:rsidR="00233AFA" w:rsidRPr="008A2425">
        <w:rPr>
          <w:sz w:val="28"/>
          <w:szCs w:val="28"/>
        </w:rPr>
        <w:t>1,</w:t>
      </w:r>
      <w:r w:rsidR="00BE0184" w:rsidRPr="008A2425">
        <w:rPr>
          <w:sz w:val="28"/>
          <w:szCs w:val="28"/>
        </w:rPr>
        <w:t>4</w:t>
      </w:r>
      <w:r w:rsidRPr="008A2425">
        <w:rPr>
          <w:sz w:val="28"/>
          <w:szCs w:val="28"/>
        </w:rPr>
        <w:t xml:space="preserve"> %, реальный – </w:t>
      </w:r>
      <w:r w:rsidR="00A61048" w:rsidRPr="008A2425">
        <w:rPr>
          <w:sz w:val="28"/>
          <w:szCs w:val="28"/>
        </w:rPr>
        <w:t>4,</w:t>
      </w:r>
      <w:r w:rsidR="006969C5" w:rsidRPr="008A2425">
        <w:rPr>
          <w:sz w:val="28"/>
          <w:szCs w:val="28"/>
        </w:rPr>
        <w:t>1</w:t>
      </w:r>
      <w:r w:rsidRPr="008A2425">
        <w:rPr>
          <w:sz w:val="28"/>
          <w:szCs w:val="28"/>
        </w:rPr>
        <w:t xml:space="preserve"> %.</w:t>
      </w:r>
    </w:p>
    <w:p w:rsidR="00A1793E" w:rsidRPr="008A2425" w:rsidRDefault="00A1793E" w:rsidP="00B66EBC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B374F4" w:rsidRPr="008A2425" w:rsidRDefault="00F25559" w:rsidP="00B66EBC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8A2425">
        <w:rPr>
          <w:b/>
          <w:sz w:val="28"/>
          <w:szCs w:val="28"/>
          <w:u w:val="single"/>
        </w:rPr>
        <w:t>1</w:t>
      </w:r>
      <w:r w:rsidR="00E03497" w:rsidRPr="008A2425">
        <w:rPr>
          <w:b/>
          <w:sz w:val="28"/>
          <w:szCs w:val="28"/>
          <w:u w:val="single"/>
        </w:rPr>
        <w:t>3</w:t>
      </w:r>
      <w:r w:rsidRPr="008A2425">
        <w:rPr>
          <w:b/>
          <w:sz w:val="28"/>
          <w:szCs w:val="28"/>
          <w:u w:val="single"/>
        </w:rPr>
        <w:t xml:space="preserve">. </w:t>
      </w:r>
      <w:r w:rsidR="00B66EBC" w:rsidRPr="008A2425">
        <w:rPr>
          <w:b/>
          <w:sz w:val="28"/>
          <w:szCs w:val="28"/>
          <w:u w:val="single"/>
        </w:rPr>
        <w:t>Д</w:t>
      </w:r>
      <w:r w:rsidR="00353311" w:rsidRPr="008A2425">
        <w:rPr>
          <w:b/>
          <w:sz w:val="28"/>
          <w:szCs w:val="28"/>
          <w:u w:val="single"/>
        </w:rPr>
        <w:t>ЕМОГРАФИЯ</w:t>
      </w:r>
    </w:p>
    <w:p w:rsidR="00B66EBC" w:rsidRPr="008A242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8A2425">
        <w:rPr>
          <w:sz w:val="28"/>
          <w:szCs w:val="28"/>
        </w:rPr>
        <w:t>Демографическая ситуация в январе</w:t>
      </w:r>
      <w:r w:rsidR="009664A5" w:rsidRPr="008A2425">
        <w:rPr>
          <w:sz w:val="28"/>
          <w:szCs w:val="28"/>
        </w:rPr>
        <w:t xml:space="preserve"> </w:t>
      </w:r>
      <w:r w:rsidRPr="008A2425">
        <w:rPr>
          <w:sz w:val="28"/>
          <w:szCs w:val="28"/>
        </w:rPr>
        <w:t xml:space="preserve">- </w:t>
      </w:r>
      <w:r w:rsidR="005F7FE7" w:rsidRPr="008A2425">
        <w:rPr>
          <w:sz w:val="28"/>
          <w:szCs w:val="28"/>
        </w:rPr>
        <w:t>июне</w:t>
      </w:r>
      <w:r w:rsidRPr="008A2425">
        <w:rPr>
          <w:sz w:val="28"/>
          <w:szCs w:val="28"/>
        </w:rPr>
        <w:t xml:space="preserve"> 201</w:t>
      </w:r>
      <w:r w:rsidR="00536185" w:rsidRPr="008A2425">
        <w:rPr>
          <w:sz w:val="28"/>
          <w:szCs w:val="28"/>
        </w:rPr>
        <w:t>8</w:t>
      </w:r>
      <w:r w:rsidRPr="008A2425">
        <w:rPr>
          <w:sz w:val="28"/>
          <w:szCs w:val="28"/>
        </w:rPr>
        <w:t xml:space="preserve"> года характеризовалась у</w:t>
      </w:r>
      <w:r w:rsidR="001610FD" w:rsidRPr="008A2425">
        <w:rPr>
          <w:sz w:val="28"/>
          <w:szCs w:val="28"/>
        </w:rPr>
        <w:t xml:space="preserve">меньшением </w:t>
      </w:r>
      <w:r w:rsidRPr="008A2425">
        <w:rPr>
          <w:sz w:val="28"/>
          <w:szCs w:val="28"/>
        </w:rPr>
        <w:t xml:space="preserve"> естественной убыли населения. Число </w:t>
      </w:r>
      <w:r w:rsidRPr="008A2425">
        <w:rPr>
          <w:sz w:val="28"/>
          <w:szCs w:val="28"/>
        </w:rPr>
        <w:lastRenderedPageBreak/>
        <w:t xml:space="preserve">умерших превысило число родившихся  в </w:t>
      </w:r>
      <w:r w:rsidR="00FA30B5" w:rsidRPr="008A2425">
        <w:rPr>
          <w:sz w:val="28"/>
          <w:szCs w:val="28"/>
        </w:rPr>
        <w:t>2,</w:t>
      </w:r>
      <w:r w:rsidR="002A1EC5" w:rsidRPr="008A2425">
        <w:rPr>
          <w:sz w:val="28"/>
          <w:szCs w:val="28"/>
        </w:rPr>
        <w:t>4</w:t>
      </w:r>
      <w:r w:rsidRPr="008A2425">
        <w:rPr>
          <w:sz w:val="28"/>
          <w:szCs w:val="28"/>
        </w:rPr>
        <w:t xml:space="preserve"> раза ( за 1 </w:t>
      </w:r>
      <w:r w:rsidR="005F7FE7" w:rsidRPr="008A2425">
        <w:rPr>
          <w:sz w:val="28"/>
          <w:szCs w:val="28"/>
        </w:rPr>
        <w:t xml:space="preserve">полугодие </w:t>
      </w:r>
      <w:r w:rsidRPr="008A2425">
        <w:rPr>
          <w:sz w:val="28"/>
          <w:szCs w:val="28"/>
        </w:rPr>
        <w:t xml:space="preserve"> 201</w:t>
      </w:r>
      <w:r w:rsidR="00536185" w:rsidRPr="008A2425">
        <w:rPr>
          <w:sz w:val="28"/>
          <w:szCs w:val="28"/>
        </w:rPr>
        <w:t>7</w:t>
      </w:r>
      <w:r w:rsidRPr="008A2425">
        <w:rPr>
          <w:sz w:val="28"/>
          <w:szCs w:val="28"/>
        </w:rPr>
        <w:t xml:space="preserve"> года- в </w:t>
      </w:r>
      <w:r w:rsidR="00536185" w:rsidRPr="008A2425">
        <w:rPr>
          <w:sz w:val="28"/>
          <w:szCs w:val="28"/>
        </w:rPr>
        <w:t>3,</w:t>
      </w:r>
      <w:r w:rsidR="002A1EC5" w:rsidRPr="008A2425">
        <w:rPr>
          <w:sz w:val="28"/>
          <w:szCs w:val="28"/>
        </w:rPr>
        <w:t>3</w:t>
      </w:r>
      <w:r w:rsidRPr="008A2425">
        <w:rPr>
          <w:sz w:val="28"/>
          <w:szCs w:val="28"/>
        </w:rPr>
        <w:t xml:space="preserve"> раза).</w:t>
      </w:r>
    </w:p>
    <w:p w:rsidR="00B66EBC" w:rsidRPr="008A242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Показатели естественного движения населения в январе- </w:t>
      </w:r>
      <w:r w:rsidR="005F7FE7" w:rsidRPr="008A2425">
        <w:rPr>
          <w:sz w:val="28"/>
          <w:szCs w:val="28"/>
        </w:rPr>
        <w:t>июне</w:t>
      </w:r>
      <w:r w:rsidRPr="008A2425">
        <w:rPr>
          <w:sz w:val="28"/>
          <w:szCs w:val="28"/>
        </w:rPr>
        <w:t xml:space="preserve"> 201</w:t>
      </w:r>
      <w:r w:rsidR="00FA30B5" w:rsidRPr="008A2425">
        <w:rPr>
          <w:sz w:val="28"/>
          <w:szCs w:val="28"/>
        </w:rPr>
        <w:t>8</w:t>
      </w:r>
      <w:r w:rsidRPr="008A2425">
        <w:rPr>
          <w:sz w:val="28"/>
          <w:szCs w:val="28"/>
        </w:rPr>
        <w:t xml:space="preserve"> года приведены ниже ( по данным отдела ЗАГСа).</w:t>
      </w:r>
    </w:p>
    <w:p w:rsidR="00B374F4" w:rsidRPr="008A2425" w:rsidRDefault="00B374F4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1E0"/>
      </w:tblPr>
      <w:tblGrid>
        <w:gridCol w:w="2628"/>
        <w:gridCol w:w="1440"/>
        <w:gridCol w:w="1440"/>
        <w:gridCol w:w="1768"/>
        <w:gridCol w:w="1140"/>
        <w:gridCol w:w="1154"/>
      </w:tblGrid>
      <w:tr w:rsidR="00DD25A7" w:rsidRPr="008A2425" w:rsidTr="00647DB4">
        <w:tc>
          <w:tcPr>
            <w:tcW w:w="2628" w:type="dxa"/>
          </w:tcPr>
          <w:p w:rsidR="00DD25A7" w:rsidRPr="008A2425" w:rsidRDefault="00DD25A7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D25A7" w:rsidRPr="008A2425" w:rsidRDefault="00DD25A7" w:rsidP="00647DB4">
            <w:pPr>
              <w:jc w:val="both"/>
              <w:rPr>
                <w:sz w:val="28"/>
                <w:szCs w:val="28"/>
              </w:rPr>
            </w:pPr>
            <w:r w:rsidRPr="008A2425">
              <w:rPr>
                <w:sz w:val="28"/>
                <w:szCs w:val="28"/>
              </w:rPr>
              <w:t>Человек</w:t>
            </w:r>
          </w:p>
        </w:tc>
        <w:tc>
          <w:tcPr>
            <w:tcW w:w="1440" w:type="dxa"/>
          </w:tcPr>
          <w:p w:rsidR="00DD25A7" w:rsidRPr="008A2425" w:rsidRDefault="00DD25A7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DD25A7" w:rsidRPr="008A2425" w:rsidRDefault="00DD25A7" w:rsidP="00647DB4">
            <w:pPr>
              <w:jc w:val="both"/>
              <w:rPr>
                <w:sz w:val="28"/>
                <w:szCs w:val="28"/>
              </w:rPr>
            </w:pPr>
            <w:r w:rsidRPr="008A2425">
              <w:rPr>
                <w:sz w:val="28"/>
                <w:szCs w:val="28"/>
              </w:rPr>
              <w:t>Отклонение</w:t>
            </w:r>
          </w:p>
        </w:tc>
        <w:tc>
          <w:tcPr>
            <w:tcW w:w="2294" w:type="dxa"/>
            <w:gridSpan w:val="2"/>
          </w:tcPr>
          <w:p w:rsidR="00DD25A7" w:rsidRPr="008A2425" w:rsidRDefault="00DD25A7" w:rsidP="00647DB4">
            <w:pPr>
              <w:jc w:val="both"/>
              <w:rPr>
                <w:sz w:val="28"/>
                <w:szCs w:val="28"/>
              </w:rPr>
            </w:pPr>
            <w:r w:rsidRPr="008A2425">
              <w:rPr>
                <w:sz w:val="28"/>
                <w:szCs w:val="28"/>
              </w:rPr>
              <w:t xml:space="preserve">На 1000 </w:t>
            </w:r>
          </w:p>
          <w:p w:rsidR="00DD25A7" w:rsidRPr="008A2425" w:rsidRDefault="00DD25A7" w:rsidP="00647DB4">
            <w:pPr>
              <w:jc w:val="both"/>
              <w:rPr>
                <w:sz w:val="28"/>
                <w:szCs w:val="28"/>
              </w:rPr>
            </w:pPr>
            <w:r w:rsidRPr="008A2425">
              <w:rPr>
                <w:sz w:val="28"/>
                <w:szCs w:val="28"/>
              </w:rPr>
              <w:t>человек</w:t>
            </w:r>
          </w:p>
        </w:tc>
      </w:tr>
      <w:tr w:rsidR="002C28C4" w:rsidRPr="008A2425" w:rsidTr="00647DB4">
        <w:tc>
          <w:tcPr>
            <w:tcW w:w="2628" w:type="dxa"/>
          </w:tcPr>
          <w:p w:rsidR="002C28C4" w:rsidRPr="008A2425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C28C4" w:rsidRPr="008A2425" w:rsidRDefault="002C28C4" w:rsidP="00536185">
            <w:pPr>
              <w:jc w:val="both"/>
              <w:rPr>
                <w:sz w:val="28"/>
                <w:szCs w:val="28"/>
              </w:rPr>
            </w:pPr>
            <w:r w:rsidRPr="008A2425">
              <w:rPr>
                <w:sz w:val="28"/>
                <w:szCs w:val="28"/>
              </w:rPr>
              <w:t>201</w:t>
            </w:r>
            <w:r w:rsidR="00536185" w:rsidRPr="008A2425">
              <w:rPr>
                <w:sz w:val="28"/>
                <w:szCs w:val="28"/>
              </w:rPr>
              <w:t>8</w:t>
            </w:r>
            <w:r w:rsidRPr="008A242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40" w:type="dxa"/>
          </w:tcPr>
          <w:p w:rsidR="002C28C4" w:rsidRPr="008A2425" w:rsidRDefault="002C28C4" w:rsidP="00536185">
            <w:pPr>
              <w:jc w:val="both"/>
              <w:rPr>
                <w:sz w:val="28"/>
                <w:szCs w:val="28"/>
              </w:rPr>
            </w:pPr>
            <w:r w:rsidRPr="008A2425">
              <w:rPr>
                <w:sz w:val="28"/>
                <w:szCs w:val="28"/>
              </w:rPr>
              <w:t>201</w:t>
            </w:r>
            <w:r w:rsidR="00536185" w:rsidRPr="008A2425">
              <w:rPr>
                <w:sz w:val="28"/>
                <w:szCs w:val="28"/>
              </w:rPr>
              <w:t>7</w:t>
            </w:r>
            <w:r w:rsidRPr="008A242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68" w:type="dxa"/>
          </w:tcPr>
          <w:p w:rsidR="002C28C4" w:rsidRPr="008A2425" w:rsidRDefault="002C28C4" w:rsidP="00647DB4">
            <w:pPr>
              <w:jc w:val="both"/>
              <w:rPr>
                <w:sz w:val="28"/>
                <w:szCs w:val="28"/>
              </w:rPr>
            </w:pPr>
            <w:r w:rsidRPr="008A2425">
              <w:rPr>
                <w:sz w:val="28"/>
                <w:szCs w:val="28"/>
              </w:rPr>
              <w:t>(+-)</w:t>
            </w:r>
          </w:p>
        </w:tc>
        <w:tc>
          <w:tcPr>
            <w:tcW w:w="1140" w:type="dxa"/>
          </w:tcPr>
          <w:p w:rsidR="002C28C4" w:rsidRPr="008A2425" w:rsidRDefault="002C28C4" w:rsidP="00536185">
            <w:pPr>
              <w:jc w:val="both"/>
              <w:rPr>
                <w:sz w:val="28"/>
                <w:szCs w:val="28"/>
              </w:rPr>
            </w:pPr>
            <w:r w:rsidRPr="008A2425">
              <w:rPr>
                <w:sz w:val="28"/>
                <w:szCs w:val="28"/>
              </w:rPr>
              <w:t>201</w:t>
            </w:r>
            <w:r w:rsidR="00536185" w:rsidRPr="008A2425">
              <w:rPr>
                <w:sz w:val="28"/>
                <w:szCs w:val="28"/>
              </w:rPr>
              <w:t>8</w:t>
            </w:r>
          </w:p>
        </w:tc>
        <w:tc>
          <w:tcPr>
            <w:tcW w:w="1154" w:type="dxa"/>
          </w:tcPr>
          <w:p w:rsidR="002C28C4" w:rsidRPr="008A2425" w:rsidRDefault="002C28C4" w:rsidP="00536185">
            <w:pPr>
              <w:jc w:val="both"/>
              <w:rPr>
                <w:sz w:val="28"/>
                <w:szCs w:val="28"/>
              </w:rPr>
            </w:pPr>
            <w:r w:rsidRPr="008A2425">
              <w:rPr>
                <w:sz w:val="28"/>
                <w:szCs w:val="28"/>
              </w:rPr>
              <w:t>201</w:t>
            </w:r>
            <w:r w:rsidR="00536185" w:rsidRPr="008A2425">
              <w:rPr>
                <w:sz w:val="28"/>
                <w:szCs w:val="28"/>
              </w:rPr>
              <w:t>7</w:t>
            </w:r>
          </w:p>
        </w:tc>
      </w:tr>
      <w:tr w:rsidR="00C873EB" w:rsidRPr="008A2425" w:rsidTr="00647DB4">
        <w:tc>
          <w:tcPr>
            <w:tcW w:w="2628" w:type="dxa"/>
          </w:tcPr>
          <w:p w:rsidR="00C873EB" w:rsidRPr="008A2425" w:rsidRDefault="00C873EB" w:rsidP="00647DB4">
            <w:pPr>
              <w:jc w:val="both"/>
              <w:rPr>
                <w:sz w:val="28"/>
                <w:szCs w:val="28"/>
              </w:rPr>
            </w:pPr>
            <w:r w:rsidRPr="008A2425">
              <w:rPr>
                <w:sz w:val="28"/>
                <w:szCs w:val="28"/>
              </w:rPr>
              <w:t>родившихся</w:t>
            </w:r>
          </w:p>
        </w:tc>
        <w:tc>
          <w:tcPr>
            <w:tcW w:w="1440" w:type="dxa"/>
          </w:tcPr>
          <w:p w:rsidR="00C873EB" w:rsidRPr="008A2425" w:rsidRDefault="005F7FE7" w:rsidP="00E824C3">
            <w:pPr>
              <w:jc w:val="both"/>
              <w:rPr>
                <w:sz w:val="28"/>
                <w:szCs w:val="28"/>
              </w:rPr>
            </w:pPr>
            <w:r w:rsidRPr="008A2425">
              <w:rPr>
                <w:sz w:val="28"/>
                <w:szCs w:val="28"/>
              </w:rPr>
              <w:t>57</w:t>
            </w:r>
          </w:p>
        </w:tc>
        <w:tc>
          <w:tcPr>
            <w:tcW w:w="1440" w:type="dxa"/>
          </w:tcPr>
          <w:p w:rsidR="00C873EB" w:rsidRPr="008A2425" w:rsidRDefault="002A1EC5" w:rsidP="00A376BE">
            <w:pPr>
              <w:jc w:val="both"/>
              <w:rPr>
                <w:sz w:val="28"/>
                <w:szCs w:val="28"/>
              </w:rPr>
            </w:pPr>
            <w:r w:rsidRPr="008A2425">
              <w:rPr>
                <w:sz w:val="28"/>
                <w:szCs w:val="28"/>
              </w:rPr>
              <w:t>4</w:t>
            </w:r>
            <w:r w:rsidR="00536185" w:rsidRPr="008A2425">
              <w:rPr>
                <w:sz w:val="28"/>
                <w:szCs w:val="28"/>
              </w:rPr>
              <w:t>8</w:t>
            </w:r>
          </w:p>
        </w:tc>
        <w:tc>
          <w:tcPr>
            <w:tcW w:w="1768" w:type="dxa"/>
          </w:tcPr>
          <w:p w:rsidR="00C873EB" w:rsidRPr="008A2425" w:rsidRDefault="002A1EC5" w:rsidP="00E824C3">
            <w:pPr>
              <w:jc w:val="both"/>
              <w:rPr>
                <w:sz w:val="28"/>
                <w:szCs w:val="28"/>
              </w:rPr>
            </w:pPr>
            <w:r w:rsidRPr="008A2425">
              <w:rPr>
                <w:sz w:val="28"/>
                <w:szCs w:val="28"/>
              </w:rPr>
              <w:t>9</w:t>
            </w:r>
          </w:p>
        </w:tc>
        <w:tc>
          <w:tcPr>
            <w:tcW w:w="1140" w:type="dxa"/>
          </w:tcPr>
          <w:p w:rsidR="00C873EB" w:rsidRPr="008A2425" w:rsidRDefault="005408DB" w:rsidP="005408DB">
            <w:pPr>
              <w:jc w:val="both"/>
              <w:rPr>
                <w:sz w:val="28"/>
                <w:szCs w:val="28"/>
              </w:rPr>
            </w:pPr>
            <w:r w:rsidRPr="008A2425">
              <w:rPr>
                <w:sz w:val="28"/>
                <w:szCs w:val="28"/>
              </w:rPr>
              <w:t>8</w:t>
            </w:r>
            <w:r w:rsidR="00126B74" w:rsidRPr="008A2425">
              <w:rPr>
                <w:sz w:val="28"/>
                <w:szCs w:val="28"/>
              </w:rPr>
              <w:t>,0</w:t>
            </w:r>
          </w:p>
        </w:tc>
        <w:tc>
          <w:tcPr>
            <w:tcW w:w="1154" w:type="dxa"/>
          </w:tcPr>
          <w:p w:rsidR="00C873EB" w:rsidRPr="008A2425" w:rsidRDefault="002A1EC5" w:rsidP="00CA522F">
            <w:pPr>
              <w:jc w:val="both"/>
              <w:rPr>
                <w:sz w:val="28"/>
                <w:szCs w:val="28"/>
              </w:rPr>
            </w:pPr>
            <w:r w:rsidRPr="008A2425">
              <w:rPr>
                <w:sz w:val="28"/>
                <w:szCs w:val="28"/>
              </w:rPr>
              <w:t>6,6</w:t>
            </w:r>
          </w:p>
        </w:tc>
      </w:tr>
      <w:tr w:rsidR="00C873EB" w:rsidRPr="008A2425" w:rsidTr="00647DB4">
        <w:tc>
          <w:tcPr>
            <w:tcW w:w="2628" w:type="dxa"/>
          </w:tcPr>
          <w:p w:rsidR="00C873EB" w:rsidRPr="008A2425" w:rsidRDefault="00C873EB" w:rsidP="00647DB4">
            <w:pPr>
              <w:jc w:val="both"/>
              <w:rPr>
                <w:sz w:val="28"/>
                <w:szCs w:val="28"/>
              </w:rPr>
            </w:pPr>
            <w:r w:rsidRPr="008A2425">
              <w:rPr>
                <w:sz w:val="28"/>
                <w:szCs w:val="28"/>
              </w:rPr>
              <w:t>умерших</w:t>
            </w:r>
          </w:p>
        </w:tc>
        <w:tc>
          <w:tcPr>
            <w:tcW w:w="1440" w:type="dxa"/>
          </w:tcPr>
          <w:p w:rsidR="00C873EB" w:rsidRPr="008A2425" w:rsidRDefault="005F7FE7" w:rsidP="006275A1">
            <w:pPr>
              <w:jc w:val="both"/>
              <w:rPr>
                <w:sz w:val="28"/>
                <w:szCs w:val="28"/>
              </w:rPr>
            </w:pPr>
            <w:r w:rsidRPr="008A2425">
              <w:rPr>
                <w:sz w:val="28"/>
                <w:szCs w:val="28"/>
              </w:rPr>
              <w:t>134</w:t>
            </w:r>
          </w:p>
        </w:tc>
        <w:tc>
          <w:tcPr>
            <w:tcW w:w="1440" w:type="dxa"/>
          </w:tcPr>
          <w:p w:rsidR="00C873EB" w:rsidRPr="008A2425" w:rsidRDefault="002A1EC5" w:rsidP="00CA522F">
            <w:pPr>
              <w:jc w:val="both"/>
              <w:rPr>
                <w:sz w:val="28"/>
                <w:szCs w:val="28"/>
              </w:rPr>
            </w:pPr>
            <w:r w:rsidRPr="008A2425">
              <w:rPr>
                <w:sz w:val="28"/>
                <w:szCs w:val="28"/>
              </w:rPr>
              <w:t>156</w:t>
            </w:r>
          </w:p>
        </w:tc>
        <w:tc>
          <w:tcPr>
            <w:tcW w:w="1768" w:type="dxa"/>
          </w:tcPr>
          <w:p w:rsidR="00C873EB" w:rsidRPr="008A2425" w:rsidRDefault="004313CA" w:rsidP="002A1EC5">
            <w:pPr>
              <w:jc w:val="both"/>
              <w:rPr>
                <w:sz w:val="28"/>
                <w:szCs w:val="28"/>
              </w:rPr>
            </w:pPr>
            <w:r w:rsidRPr="008A2425">
              <w:rPr>
                <w:sz w:val="28"/>
                <w:szCs w:val="28"/>
              </w:rPr>
              <w:t>-</w:t>
            </w:r>
            <w:r w:rsidR="00217FCA" w:rsidRPr="008A2425">
              <w:rPr>
                <w:sz w:val="28"/>
                <w:szCs w:val="28"/>
              </w:rPr>
              <w:t>2</w:t>
            </w:r>
            <w:r w:rsidR="002A1EC5" w:rsidRPr="008A2425">
              <w:rPr>
                <w:sz w:val="28"/>
                <w:szCs w:val="28"/>
              </w:rPr>
              <w:t>2</w:t>
            </w:r>
          </w:p>
        </w:tc>
        <w:tc>
          <w:tcPr>
            <w:tcW w:w="1140" w:type="dxa"/>
          </w:tcPr>
          <w:p w:rsidR="00C873EB" w:rsidRPr="008A2425" w:rsidRDefault="005408DB" w:rsidP="00126B74">
            <w:pPr>
              <w:jc w:val="both"/>
              <w:rPr>
                <w:sz w:val="28"/>
                <w:szCs w:val="28"/>
              </w:rPr>
            </w:pPr>
            <w:r w:rsidRPr="008A2425">
              <w:rPr>
                <w:sz w:val="28"/>
                <w:szCs w:val="28"/>
              </w:rPr>
              <w:t>1</w:t>
            </w:r>
            <w:r w:rsidR="00126B74" w:rsidRPr="008A2425">
              <w:rPr>
                <w:sz w:val="28"/>
                <w:szCs w:val="28"/>
              </w:rPr>
              <w:t>8,9</w:t>
            </w:r>
          </w:p>
        </w:tc>
        <w:tc>
          <w:tcPr>
            <w:tcW w:w="1154" w:type="dxa"/>
          </w:tcPr>
          <w:p w:rsidR="00C873EB" w:rsidRPr="008A2425" w:rsidRDefault="00CA522F" w:rsidP="002A1EC5">
            <w:pPr>
              <w:jc w:val="both"/>
              <w:rPr>
                <w:sz w:val="28"/>
                <w:szCs w:val="28"/>
              </w:rPr>
            </w:pPr>
            <w:r w:rsidRPr="008A2425">
              <w:rPr>
                <w:sz w:val="28"/>
                <w:szCs w:val="28"/>
              </w:rPr>
              <w:t>2</w:t>
            </w:r>
            <w:r w:rsidR="002A1EC5" w:rsidRPr="008A2425">
              <w:rPr>
                <w:sz w:val="28"/>
                <w:szCs w:val="28"/>
              </w:rPr>
              <w:t>1,5</w:t>
            </w:r>
          </w:p>
        </w:tc>
      </w:tr>
      <w:tr w:rsidR="00C873EB" w:rsidRPr="008A2425" w:rsidTr="00647DB4">
        <w:tc>
          <w:tcPr>
            <w:tcW w:w="2628" w:type="dxa"/>
          </w:tcPr>
          <w:p w:rsidR="00C873EB" w:rsidRPr="008A2425" w:rsidRDefault="00C873EB" w:rsidP="00647DB4">
            <w:pPr>
              <w:jc w:val="both"/>
              <w:rPr>
                <w:sz w:val="28"/>
                <w:szCs w:val="28"/>
              </w:rPr>
            </w:pPr>
            <w:r w:rsidRPr="008A2425">
              <w:rPr>
                <w:sz w:val="28"/>
                <w:szCs w:val="28"/>
              </w:rPr>
              <w:t>Естественная убыль</w:t>
            </w:r>
          </w:p>
        </w:tc>
        <w:tc>
          <w:tcPr>
            <w:tcW w:w="1440" w:type="dxa"/>
          </w:tcPr>
          <w:p w:rsidR="00C873EB" w:rsidRPr="008A2425" w:rsidRDefault="005F7FE7" w:rsidP="00217FCA">
            <w:pPr>
              <w:jc w:val="both"/>
              <w:rPr>
                <w:sz w:val="28"/>
                <w:szCs w:val="28"/>
              </w:rPr>
            </w:pPr>
            <w:r w:rsidRPr="008A2425">
              <w:rPr>
                <w:sz w:val="28"/>
                <w:szCs w:val="28"/>
              </w:rPr>
              <w:t>-77</w:t>
            </w:r>
          </w:p>
        </w:tc>
        <w:tc>
          <w:tcPr>
            <w:tcW w:w="1440" w:type="dxa"/>
          </w:tcPr>
          <w:p w:rsidR="00C873EB" w:rsidRPr="008A2425" w:rsidRDefault="00C873EB" w:rsidP="002A1EC5">
            <w:pPr>
              <w:jc w:val="both"/>
              <w:rPr>
                <w:sz w:val="28"/>
                <w:szCs w:val="28"/>
              </w:rPr>
            </w:pPr>
            <w:r w:rsidRPr="008A2425">
              <w:rPr>
                <w:sz w:val="28"/>
                <w:szCs w:val="28"/>
              </w:rPr>
              <w:t>-</w:t>
            </w:r>
            <w:r w:rsidR="002A1EC5" w:rsidRPr="008A2425">
              <w:rPr>
                <w:sz w:val="28"/>
                <w:szCs w:val="28"/>
              </w:rPr>
              <w:t>108</w:t>
            </w:r>
          </w:p>
        </w:tc>
        <w:tc>
          <w:tcPr>
            <w:tcW w:w="1768" w:type="dxa"/>
          </w:tcPr>
          <w:p w:rsidR="00C873EB" w:rsidRPr="008A2425" w:rsidRDefault="00C873EB" w:rsidP="002A1E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C873EB" w:rsidRPr="008A2425" w:rsidRDefault="00C873EB" w:rsidP="00126B74">
            <w:pPr>
              <w:jc w:val="both"/>
              <w:rPr>
                <w:sz w:val="28"/>
                <w:szCs w:val="28"/>
              </w:rPr>
            </w:pPr>
            <w:r w:rsidRPr="008A2425">
              <w:rPr>
                <w:sz w:val="28"/>
                <w:szCs w:val="28"/>
              </w:rPr>
              <w:t>-</w:t>
            </w:r>
            <w:r w:rsidR="005408DB" w:rsidRPr="008A2425">
              <w:rPr>
                <w:sz w:val="28"/>
                <w:szCs w:val="28"/>
              </w:rPr>
              <w:t>1</w:t>
            </w:r>
            <w:r w:rsidR="00126B74" w:rsidRPr="008A2425">
              <w:rPr>
                <w:sz w:val="28"/>
                <w:szCs w:val="28"/>
              </w:rPr>
              <w:t>0,9</w:t>
            </w:r>
          </w:p>
        </w:tc>
        <w:tc>
          <w:tcPr>
            <w:tcW w:w="1154" w:type="dxa"/>
          </w:tcPr>
          <w:p w:rsidR="00C873EB" w:rsidRPr="008A2425" w:rsidRDefault="00C873EB" w:rsidP="002A1EC5">
            <w:pPr>
              <w:jc w:val="both"/>
              <w:rPr>
                <w:sz w:val="28"/>
                <w:szCs w:val="28"/>
              </w:rPr>
            </w:pPr>
            <w:r w:rsidRPr="008A2425">
              <w:rPr>
                <w:sz w:val="28"/>
                <w:szCs w:val="28"/>
              </w:rPr>
              <w:t>-1</w:t>
            </w:r>
            <w:r w:rsidR="002A1EC5" w:rsidRPr="008A2425">
              <w:rPr>
                <w:sz w:val="28"/>
                <w:szCs w:val="28"/>
              </w:rPr>
              <w:t>4,9</w:t>
            </w:r>
          </w:p>
        </w:tc>
      </w:tr>
      <w:tr w:rsidR="00C873EB" w:rsidRPr="008A2425" w:rsidTr="00647DB4">
        <w:tc>
          <w:tcPr>
            <w:tcW w:w="2628" w:type="dxa"/>
          </w:tcPr>
          <w:p w:rsidR="00C873EB" w:rsidRPr="008A2425" w:rsidRDefault="00C873EB" w:rsidP="00647DB4">
            <w:pPr>
              <w:jc w:val="both"/>
              <w:rPr>
                <w:sz w:val="28"/>
                <w:szCs w:val="28"/>
              </w:rPr>
            </w:pPr>
            <w:r w:rsidRPr="008A2425">
              <w:rPr>
                <w:sz w:val="28"/>
                <w:szCs w:val="28"/>
              </w:rPr>
              <w:t>Зарегистрировано:</w:t>
            </w:r>
          </w:p>
        </w:tc>
        <w:tc>
          <w:tcPr>
            <w:tcW w:w="1440" w:type="dxa"/>
          </w:tcPr>
          <w:p w:rsidR="00C873EB" w:rsidRPr="008A2425" w:rsidRDefault="00C873EB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873EB" w:rsidRPr="008A2425" w:rsidRDefault="00C873EB" w:rsidP="00A376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C873EB" w:rsidRPr="008A2425" w:rsidRDefault="00C873EB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C873EB" w:rsidRPr="008A2425" w:rsidRDefault="00C873EB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C873EB" w:rsidRPr="008A2425" w:rsidRDefault="00C873EB" w:rsidP="00A376BE">
            <w:pPr>
              <w:jc w:val="both"/>
              <w:rPr>
                <w:sz w:val="28"/>
                <w:szCs w:val="28"/>
              </w:rPr>
            </w:pPr>
          </w:p>
        </w:tc>
      </w:tr>
      <w:tr w:rsidR="00C873EB" w:rsidRPr="008A2425" w:rsidTr="00647DB4">
        <w:tc>
          <w:tcPr>
            <w:tcW w:w="2628" w:type="dxa"/>
          </w:tcPr>
          <w:p w:rsidR="00C873EB" w:rsidRPr="008A2425" w:rsidRDefault="00C873EB" w:rsidP="00647DB4">
            <w:pPr>
              <w:jc w:val="both"/>
              <w:rPr>
                <w:sz w:val="28"/>
                <w:szCs w:val="28"/>
              </w:rPr>
            </w:pPr>
            <w:r w:rsidRPr="008A2425">
              <w:rPr>
                <w:sz w:val="28"/>
                <w:szCs w:val="28"/>
              </w:rPr>
              <w:t>браков</w:t>
            </w:r>
          </w:p>
        </w:tc>
        <w:tc>
          <w:tcPr>
            <w:tcW w:w="1440" w:type="dxa"/>
          </w:tcPr>
          <w:p w:rsidR="00C873EB" w:rsidRPr="008A2425" w:rsidRDefault="005F7FE7" w:rsidP="00217FCA">
            <w:pPr>
              <w:jc w:val="both"/>
              <w:rPr>
                <w:sz w:val="28"/>
                <w:szCs w:val="28"/>
              </w:rPr>
            </w:pPr>
            <w:r w:rsidRPr="008A2425">
              <w:rPr>
                <w:sz w:val="28"/>
                <w:szCs w:val="28"/>
              </w:rPr>
              <w:t>24</w:t>
            </w:r>
          </w:p>
        </w:tc>
        <w:tc>
          <w:tcPr>
            <w:tcW w:w="1440" w:type="dxa"/>
          </w:tcPr>
          <w:p w:rsidR="00C873EB" w:rsidRPr="008A2425" w:rsidRDefault="002A1EC5" w:rsidP="00CA522F">
            <w:pPr>
              <w:jc w:val="both"/>
              <w:rPr>
                <w:sz w:val="28"/>
                <w:szCs w:val="28"/>
              </w:rPr>
            </w:pPr>
            <w:r w:rsidRPr="008A2425">
              <w:rPr>
                <w:sz w:val="28"/>
                <w:szCs w:val="28"/>
              </w:rPr>
              <w:t>24</w:t>
            </w:r>
          </w:p>
        </w:tc>
        <w:tc>
          <w:tcPr>
            <w:tcW w:w="1768" w:type="dxa"/>
          </w:tcPr>
          <w:p w:rsidR="00C873EB" w:rsidRPr="008A2425" w:rsidRDefault="00E86347" w:rsidP="00217FCA">
            <w:pPr>
              <w:jc w:val="both"/>
              <w:rPr>
                <w:sz w:val="28"/>
                <w:szCs w:val="28"/>
              </w:rPr>
            </w:pPr>
            <w:r w:rsidRPr="008A2425">
              <w:rPr>
                <w:sz w:val="28"/>
                <w:szCs w:val="28"/>
              </w:rPr>
              <w:t>0</w:t>
            </w:r>
          </w:p>
        </w:tc>
        <w:tc>
          <w:tcPr>
            <w:tcW w:w="1140" w:type="dxa"/>
          </w:tcPr>
          <w:p w:rsidR="00C873EB" w:rsidRPr="008A2425" w:rsidRDefault="008278E3" w:rsidP="00126B74">
            <w:pPr>
              <w:jc w:val="both"/>
              <w:rPr>
                <w:sz w:val="28"/>
                <w:szCs w:val="28"/>
              </w:rPr>
            </w:pPr>
            <w:r w:rsidRPr="008A2425">
              <w:rPr>
                <w:sz w:val="28"/>
                <w:szCs w:val="28"/>
              </w:rPr>
              <w:t>3,</w:t>
            </w:r>
            <w:r w:rsidR="00126B74" w:rsidRPr="008A2425">
              <w:rPr>
                <w:sz w:val="28"/>
                <w:szCs w:val="28"/>
              </w:rPr>
              <w:t>4</w:t>
            </w:r>
          </w:p>
        </w:tc>
        <w:tc>
          <w:tcPr>
            <w:tcW w:w="1154" w:type="dxa"/>
          </w:tcPr>
          <w:p w:rsidR="00C873EB" w:rsidRPr="008A2425" w:rsidRDefault="00536185" w:rsidP="002A1EC5">
            <w:pPr>
              <w:jc w:val="both"/>
              <w:rPr>
                <w:sz w:val="28"/>
                <w:szCs w:val="28"/>
              </w:rPr>
            </w:pPr>
            <w:r w:rsidRPr="008A2425">
              <w:rPr>
                <w:sz w:val="28"/>
                <w:szCs w:val="28"/>
              </w:rPr>
              <w:t>3,</w:t>
            </w:r>
            <w:r w:rsidR="002A1EC5" w:rsidRPr="008A2425">
              <w:rPr>
                <w:sz w:val="28"/>
                <w:szCs w:val="28"/>
              </w:rPr>
              <w:t>3</w:t>
            </w:r>
          </w:p>
        </w:tc>
      </w:tr>
      <w:tr w:rsidR="00C873EB" w:rsidRPr="008A2425" w:rsidTr="00647DB4">
        <w:tc>
          <w:tcPr>
            <w:tcW w:w="2628" w:type="dxa"/>
          </w:tcPr>
          <w:p w:rsidR="00C873EB" w:rsidRPr="008A2425" w:rsidRDefault="00C873EB" w:rsidP="00647DB4">
            <w:pPr>
              <w:jc w:val="both"/>
              <w:rPr>
                <w:sz w:val="28"/>
                <w:szCs w:val="28"/>
              </w:rPr>
            </w:pPr>
            <w:r w:rsidRPr="008A2425">
              <w:rPr>
                <w:sz w:val="28"/>
                <w:szCs w:val="28"/>
              </w:rPr>
              <w:t>разводов</w:t>
            </w:r>
          </w:p>
        </w:tc>
        <w:tc>
          <w:tcPr>
            <w:tcW w:w="1440" w:type="dxa"/>
          </w:tcPr>
          <w:p w:rsidR="00C873EB" w:rsidRPr="008A2425" w:rsidRDefault="005F7FE7" w:rsidP="00217FCA">
            <w:pPr>
              <w:jc w:val="both"/>
              <w:rPr>
                <w:sz w:val="28"/>
                <w:szCs w:val="28"/>
              </w:rPr>
            </w:pPr>
            <w:r w:rsidRPr="008A2425">
              <w:rPr>
                <w:sz w:val="28"/>
                <w:szCs w:val="28"/>
              </w:rPr>
              <w:t>32</w:t>
            </w:r>
          </w:p>
        </w:tc>
        <w:tc>
          <w:tcPr>
            <w:tcW w:w="1440" w:type="dxa"/>
          </w:tcPr>
          <w:p w:rsidR="00C873EB" w:rsidRPr="008A2425" w:rsidRDefault="002A1EC5" w:rsidP="00A376BE">
            <w:pPr>
              <w:jc w:val="both"/>
              <w:rPr>
                <w:sz w:val="28"/>
                <w:szCs w:val="28"/>
              </w:rPr>
            </w:pPr>
            <w:r w:rsidRPr="008A2425">
              <w:rPr>
                <w:sz w:val="28"/>
                <w:szCs w:val="28"/>
              </w:rPr>
              <w:t>29</w:t>
            </w:r>
          </w:p>
        </w:tc>
        <w:tc>
          <w:tcPr>
            <w:tcW w:w="1768" w:type="dxa"/>
          </w:tcPr>
          <w:p w:rsidR="00C873EB" w:rsidRPr="008A2425" w:rsidRDefault="00E86347" w:rsidP="00647DB4">
            <w:pPr>
              <w:jc w:val="both"/>
              <w:rPr>
                <w:sz w:val="28"/>
                <w:szCs w:val="28"/>
              </w:rPr>
            </w:pPr>
            <w:r w:rsidRPr="008A2425">
              <w:rPr>
                <w:sz w:val="28"/>
                <w:szCs w:val="28"/>
              </w:rPr>
              <w:t>3</w:t>
            </w:r>
          </w:p>
        </w:tc>
        <w:tc>
          <w:tcPr>
            <w:tcW w:w="1140" w:type="dxa"/>
          </w:tcPr>
          <w:p w:rsidR="00C873EB" w:rsidRPr="008A2425" w:rsidRDefault="00126B74" w:rsidP="00647DB4">
            <w:pPr>
              <w:jc w:val="both"/>
              <w:rPr>
                <w:sz w:val="28"/>
                <w:szCs w:val="28"/>
              </w:rPr>
            </w:pPr>
            <w:r w:rsidRPr="008A2425">
              <w:rPr>
                <w:sz w:val="28"/>
                <w:szCs w:val="28"/>
              </w:rPr>
              <w:t>4,5</w:t>
            </w:r>
          </w:p>
        </w:tc>
        <w:tc>
          <w:tcPr>
            <w:tcW w:w="1154" w:type="dxa"/>
          </w:tcPr>
          <w:p w:rsidR="00C873EB" w:rsidRPr="008A2425" w:rsidRDefault="002A1EC5" w:rsidP="00CA522F">
            <w:pPr>
              <w:jc w:val="both"/>
              <w:rPr>
                <w:sz w:val="28"/>
                <w:szCs w:val="28"/>
              </w:rPr>
            </w:pPr>
            <w:r w:rsidRPr="008A2425">
              <w:rPr>
                <w:sz w:val="28"/>
                <w:szCs w:val="28"/>
              </w:rPr>
              <w:t>4,0</w:t>
            </w:r>
          </w:p>
        </w:tc>
      </w:tr>
    </w:tbl>
    <w:p w:rsidR="00B66EBC" w:rsidRPr="008A242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8A2425">
        <w:rPr>
          <w:sz w:val="28"/>
          <w:szCs w:val="28"/>
        </w:rPr>
        <w:t>Численность постоянно проживающего населения на 01.0</w:t>
      </w:r>
      <w:r w:rsidR="00E86347" w:rsidRPr="008A2425">
        <w:rPr>
          <w:sz w:val="28"/>
          <w:szCs w:val="28"/>
        </w:rPr>
        <w:t>7</w:t>
      </w:r>
      <w:r w:rsidRPr="008A2425">
        <w:rPr>
          <w:sz w:val="28"/>
          <w:szCs w:val="28"/>
        </w:rPr>
        <w:t>.201</w:t>
      </w:r>
      <w:r w:rsidR="00536185" w:rsidRPr="008A2425">
        <w:rPr>
          <w:sz w:val="28"/>
          <w:szCs w:val="28"/>
        </w:rPr>
        <w:t>8</w:t>
      </w:r>
      <w:r w:rsidRPr="008A2425">
        <w:rPr>
          <w:sz w:val="28"/>
          <w:szCs w:val="28"/>
        </w:rPr>
        <w:t xml:space="preserve"> года составила 1</w:t>
      </w:r>
      <w:r w:rsidR="00836D09" w:rsidRPr="008A2425">
        <w:rPr>
          <w:sz w:val="28"/>
          <w:szCs w:val="28"/>
        </w:rPr>
        <w:t>4</w:t>
      </w:r>
      <w:r w:rsidR="00B8108D" w:rsidRPr="008A2425">
        <w:rPr>
          <w:sz w:val="28"/>
          <w:szCs w:val="28"/>
        </w:rPr>
        <w:t>186</w:t>
      </w:r>
      <w:r w:rsidRPr="008A2425">
        <w:rPr>
          <w:sz w:val="28"/>
          <w:szCs w:val="28"/>
        </w:rPr>
        <w:t xml:space="preserve"> человек (городское население – </w:t>
      </w:r>
      <w:r w:rsidR="008278E3" w:rsidRPr="008A2425">
        <w:rPr>
          <w:sz w:val="28"/>
          <w:szCs w:val="28"/>
        </w:rPr>
        <w:t>5</w:t>
      </w:r>
      <w:r w:rsidR="005408DB" w:rsidRPr="008A2425">
        <w:rPr>
          <w:sz w:val="28"/>
          <w:szCs w:val="28"/>
        </w:rPr>
        <w:t>8</w:t>
      </w:r>
      <w:r w:rsidR="00B8108D" w:rsidRPr="008A2425">
        <w:rPr>
          <w:sz w:val="28"/>
          <w:szCs w:val="28"/>
        </w:rPr>
        <w:t>02</w:t>
      </w:r>
      <w:r w:rsidR="00215A33" w:rsidRPr="008A2425">
        <w:rPr>
          <w:sz w:val="28"/>
          <w:szCs w:val="28"/>
        </w:rPr>
        <w:t>,</w:t>
      </w:r>
      <w:r w:rsidRPr="008A2425">
        <w:rPr>
          <w:sz w:val="28"/>
          <w:szCs w:val="28"/>
        </w:rPr>
        <w:t xml:space="preserve"> сельское население – </w:t>
      </w:r>
      <w:r w:rsidR="00215A33" w:rsidRPr="008A2425">
        <w:rPr>
          <w:sz w:val="28"/>
          <w:szCs w:val="28"/>
        </w:rPr>
        <w:t>8</w:t>
      </w:r>
      <w:r w:rsidR="00B8108D" w:rsidRPr="008A2425">
        <w:rPr>
          <w:sz w:val="28"/>
          <w:szCs w:val="28"/>
        </w:rPr>
        <w:t>374</w:t>
      </w:r>
      <w:r w:rsidRPr="008A2425">
        <w:rPr>
          <w:sz w:val="28"/>
          <w:szCs w:val="28"/>
        </w:rPr>
        <w:t xml:space="preserve"> человек).</w:t>
      </w:r>
    </w:p>
    <w:p w:rsidR="00B66EBC" w:rsidRPr="008A242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Коэффициент смертности (в расчете на 1000 человек населения) за 1 </w:t>
      </w:r>
      <w:r w:rsidR="00984313" w:rsidRPr="008A2425">
        <w:rPr>
          <w:sz w:val="28"/>
          <w:szCs w:val="28"/>
        </w:rPr>
        <w:t xml:space="preserve">полугодие </w:t>
      </w:r>
      <w:r w:rsidRPr="008A2425">
        <w:rPr>
          <w:sz w:val="28"/>
          <w:szCs w:val="28"/>
        </w:rPr>
        <w:t>201</w:t>
      </w:r>
      <w:r w:rsidR="00FA30B5" w:rsidRPr="008A2425">
        <w:rPr>
          <w:sz w:val="28"/>
          <w:szCs w:val="28"/>
        </w:rPr>
        <w:t>8</w:t>
      </w:r>
      <w:r w:rsidRPr="008A2425">
        <w:rPr>
          <w:sz w:val="28"/>
          <w:szCs w:val="28"/>
        </w:rPr>
        <w:t xml:space="preserve"> г</w:t>
      </w:r>
      <w:r w:rsidR="008278E3" w:rsidRPr="008A2425">
        <w:rPr>
          <w:sz w:val="28"/>
          <w:szCs w:val="28"/>
        </w:rPr>
        <w:t>ода</w:t>
      </w:r>
      <w:r w:rsidRPr="008A2425">
        <w:rPr>
          <w:sz w:val="28"/>
          <w:szCs w:val="28"/>
        </w:rPr>
        <w:t xml:space="preserve"> по сравнению с 201</w:t>
      </w:r>
      <w:r w:rsidR="00536185" w:rsidRPr="008A2425">
        <w:rPr>
          <w:sz w:val="28"/>
          <w:szCs w:val="28"/>
        </w:rPr>
        <w:t>7</w:t>
      </w:r>
      <w:r w:rsidRPr="008A2425">
        <w:rPr>
          <w:sz w:val="28"/>
          <w:szCs w:val="28"/>
        </w:rPr>
        <w:t xml:space="preserve"> г</w:t>
      </w:r>
      <w:r w:rsidR="00E93657" w:rsidRPr="008A2425">
        <w:rPr>
          <w:sz w:val="28"/>
          <w:szCs w:val="28"/>
        </w:rPr>
        <w:t>одом</w:t>
      </w:r>
      <w:r w:rsidRPr="008A2425">
        <w:rPr>
          <w:sz w:val="28"/>
          <w:szCs w:val="28"/>
        </w:rPr>
        <w:t xml:space="preserve"> </w:t>
      </w:r>
      <w:r w:rsidR="001263EA" w:rsidRPr="008A2425">
        <w:rPr>
          <w:sz w:val="28"/>
          <w:szCs w:val="28"/>
        </w:rPr>
        <w:t>у</w:t>
      </w:r>
      <w:r w:rsidR="00FA30B5" w:rsidRPr="008A2425">
        <w:rPr>
          <w:sz w:val="28"/>
          <w:szCs w:val="28"/>
        </w:rPr>
        <w:t xml:space="preserve">меньшился </w:t>
      </w:r>
      <w:r w:rsidR="001446E9" w:rsidRPr="008A2425">
        <w:rPr>
          <w:sz w:val="28"/>
          <w:szCs w:val="28"/>
        </w:rPr>
        <w:t xml:space="preserve"> </w:t>
      </w:r>
      <w:r w:rsidRPr="008A2425">
        <w:rPr>
          <w:sz w:val="28"/>
          <w:szCs w:val="28"/>
        </w:rPr>
        <w:t xml:space="preserve"> на </w:t>
      </w:r>
      <w:r w:rsidR="00880A27" w:rsidRPr="008A2425">
        <w:rPr>
          <w:sz w:val="28"/>
          <w:szCs w:val="28"/>
        </w:rPr>
        <w:t>1</w:t>
      </w:r>
      <w:r w:rsidR="00FA30B5" w:rsidRPr="008A2425">
        <w:rPr>
          <w:sz w:val="28"/>
          <w:szCs w:val="28"/>
        </w:rPr>
        <w:t>,5</w:t>
      </w:r>
      <w:r w:rsidRPr="008A2425">
        <w:rPr>
          <w:sz w:val="28"/>
          <w:szCs w:val="28"/>
        </w:rPr>
        <w:t xml:space="preserve"> промили.</w:t>
      </w:r>
    </w:p>
    <w:p w:rsidR="00B66EBC" w:rsidRPr="008A242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8A2425">
        <w:rPr>
          <w:sz w:val="28"/>
          <w:szCs w:val="28"/>
        </w:rPr>
        <w:t>Основными причинами смерт</w:t>
      </w:r>
      <w:r w:rsidR="002C49B4" w:rsidRPr="008A2425">
        <w:rPr>
          <w:sz w:val="28"/>
          <w:szCs w:val="28"/>
        </w:rPr>
        <w:t>ности</w:t>
      </w:r>
      <w:r w:rsidRPr="008A2425">
        <w:rPr>
          <w:sz w:val="28"/>
          <w:szCs w:val="28"/>
        </w:rPr>
        <w:t xml:space="preserve"> являлись болезни системы кровообращения (</w:t>
      </w:r>
      <w:r w:rsidR="00984313" w:rsidRPr="008A2425">
        <w:rPr>
          <w:sz w:val="28"/>
          <w:szCs w:val="28"/>
        </w:rPr>
        <w:t>71,7</w:t>
      </w:r>
      <w:r w:rsidRPr="008A2425">
        <w:rPr>
          <w:sz w:val="28"/>
          <w:szCs w:val="28"/>
        </w:rPr>
        <w:t xml:space="preserve">%), </w:t>
      </w:r>
      <w:r w:rsidR="00E93657" w:rsidRPr="008A2425">
        <w:rPr>
          <w:sz w:val="28"/>
          <w:szCs w:val="28"/>
        </w:rPr>
        <w:t xml:space="preserve"> </w:t>
      </w:r>
      <w:r w:rsidRPr="008A2425">
        <w:rPr>
          <w:sz w:val="28"/>
          <w:szCs w:val="28"/>
        </w:rPr>
        <w:t xml:space="preserve">онкологические заболевания </w:t>
      </w:r>
      <w:r w:rsidR="00E93657" w:rsidRPr="008A2425">
        <w:rPr>
          <w:sz w:val="28"/>
          <w:szCs w:val="28"/>
        </w:rPr>
        <w:t xml:space="preserve"> </w:t>
      </w:r>
      <w:r w:rsidRPr="008A2425">
        <w:rPr>
          <w:sz w:val="28"/>
          <w:szCs w:val="28"/>
        </w:rPr>
        <w:t>(</w:t>
      </w:r>
      <w:r w:rsidR="00984313" w:rsidRPr="008A2425">
        <w:rPr>
          <w:sz w:val="28"/>
          <w:szCs w:val="28"/>
        </w:rPr>
        <w:t>8,3</w:t>
      </w:r>
      <w:r w:rsidRPr="008A2425">
        <w:rPr>
          <w:sz w:val="28"/>
          <w:szCs w:val="28"/>
        </w:rPr>
        <w:t>%)</w:t>
      </w:r>
      <w:r w:rsidR="00AA4B61" w:rsidRPr="008A2425">
        <w:rPr>
          <w:sz w:val="28"/>
          <w:szCs w:val="28"/>
        </w:rPr>
        <w:t xml:space="preserve">, </w:t>
      </w:r>
      <w:r w:rsidR="008278E3" w:rsidRPr="008A2425">
        <w:rPr>
          <w:sz w:val="28"/>
          <w:szCs w:val="28"/>
        </w:rPr>
        <w:t>внешние</w:t>
      </w:r>
      <w:r w:rsidR="00AA4B61" w:rsidRPr="008A2425">
        <w:rPr>
          <w:sz w:val="28"/>
          <w:szCs w:val="28"/>
        </w:rPr>
        <w:t xml:space="preserve"> причины ( </w:t>
      </w:r>
      <w:r w:rsidR="00575A1C" w:rsidRPr="008A2425">
        <w:rPr>
          <w:sz w:val="28"/>
          <w:szCs w:val="28"/>
        </w:rPr>
        <w:t>7</w:t>
      </w:r>
      <w:r w:rsidR="00AA4B61" w:rsidRPr="008A2425">
        <w:rPr>
          <w:sz w:val="28"/>
          <w:szCs w:val="28"/>
        </w:rPr>
        <w:t xml:space="preserve"> %)</w:t>
      </w:r>
      <w:r w:rsidR="001263EA" w:rsidRPr="008A2425">
        <w:rPr>
          <w:sz w:val="28"/>
          <w:szCs w:val="28"/>
        </w:rPr>
        <w:t>.</w:t>
      </w:r>
      <w:r w:rsidRPr="008A2425">
        <w:rPr>
          <w:sz w:val="28"/>
          <w:szCs w:val="28"/>
        </w:rPr>
        <w:t xml:space="preserve">  </w:t>
      </w:r>
    </w:p>
    <w:p w:rsidR="00B66EBC" w:rsidRPr="008A242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За  1 </w:t>
      </w:r>
      <w:r w:rsidR="00E86347" w:rsidRPr="008A2425">
        <w:rPr>
          <w:sz w:val="28"/>
          <w:szCs w:val="28"/>
        </w:rPr>
        <w:t>полугодие</w:t>
      </w:r>
      <w:r w:rsidRPr="008A2425">
        <w:rPr>
          <w:sz w:val="28"/>
          <w:szCs w:val="28"/>
        </w:rPr>
        <w:t xml:space="preserve"> 201</w:t>
      </w:r>
      <w:r w:rsidR="00536185" w:rsidRPr="008A2425">
        <w:rPr>
          <w:sz w:val="28"/>
          <w:szCs w:val="28"/>
        </w:rPr>
        <w:t xml:space="preserve">8 </w:t>
      </w:r>
      <w:r w:rsidRPr="008A2425">
        <w:rPr>
          <w:sz w:val="28"/>
          <w:szCs w:val="28"/>
        </w:rPr>
        <w:t xml:space="preserve"> год</w:t>
      </w:r>
      <w:r w:rsidR="00CA522F" w:rsidRPr="008A2425">
        <w:rPr>
          <w:sz w:val="28"/>
          <w:szCs w:val="28"/>
        </w:rPr>
        <w:t>а</w:t>
      </w:r>
      <w:r w:rsidRPr="008A2425">
        <w:rPr>
          <w:sz w:val="28"/>
          <w:szCs w:val="28"/>
        </w:rPr>
        <w:t xml:space="preserve"> в органе ЗАГС официально зарегистрировались </w:t>
      </w:r>
      <w:r w:rsidR="00E86347" w:rsidRPr="008A2425">
        <w:rPr>
          <w:sz w:val="28"/>
          <w:szCs w:val="28"/>
        </w:rPr>
        <w:t>24</w:t>
      </w:r>
      <w:r w:rsidRPr="008A2425">
        <w:rPr>
          <w:sz w:val="28"/>
          <w:szCs w:val="28"/>
        </w:rPr>
        <w:t xml:space="preserve"> супружеск</w:t>
      </w:r>
      <w:r w:rsidR="008278E3" w:rsidRPr="008A2425">
        <w:rPr>
          <w:sz w:val="28"/>
          <w:szCs w:val="28"/>
        </w:rPr>
        <w:t>и</w:t>
      </w:r>
      <w:r w:rsidR="00E86347" w:rsidRPr="008A2425">
        <w:rPr>
          <w:sz w:val="28"/>
          <w:szCs w:val="28"/>
        </w:rPr>
        <w:t>е</w:t>
      </w:r>
      <w:r w:rsidRPr="008A2425">
        <w:rPr>
          <w:sz w:val="28"/>
          <w:szCs w:val="28"/>
        </w:rPr>
        <w:t xml:space="preserve"> пар</w:t>
      </w:r>
      <w:r w:rsidR="00E86347" w:rsidRPr="008A2425">
        <w:rPr>
          <w:sz w:val="28"/>
          <w:szCs w:val="28"/>
        </w:rPr>
        <w:t>ы</w:t>
      </w:r>
      <w:r w:rsidRPr="008A2425">
        <w:rPr>
          <w:sz w:val="28"/>
          <w:szCs w:val="28"/>
        </w:rPr>
        <w:t xml:space="preserve">, количество разводов </w:t>
      </w:r>
      <w:r w:rsidR="001610FD" w:rsidRPr="008A2425">
        <w:rPr>
          <w:sz w:val="28"/>
          <w:szCs w:val="28"/>
        </w:rPr>
        <w:t>у</w:t>
      </w:r>
      <w:r w:rsidR="008278E3" w:rsidRPr="008A2425">
        <w:rPr>
          <w:sz w:val="28"/>
          <w:szCs w:val="28"/>
        </w:rPr>
        <w:t>величилось</w:t>
      </w:r>
      <w:r w:rsidR="001610FD" w:rsidRPr="008A2425">
        <w:rPr>
          <w:sz w:val="28"/>
          <w:szCs w:val="28"/>
        </w:rPr>
        <w:t xml:space="preserve"> </w:t>
      </w:r>
      <w:r w:rsidRPr="008A2425">
        <w:rPr>
          <w:sz w:val="28"/>
          <w:szCs w:val="28"/>
        </w:rPr>
        <w:t xml:space="preserve">  и составило </w:t>
      </w:r>
      <w:r w:rsidR="00E86347" w:rsidRPr="008A2425">
        <w:rPr>
          <w:sz w:val="28"/>
          <w:szCs w:val="28"/>
        </w:rPr>
        <w:t>32</w:t>
      </w:r>
      <w:r w:rsidR="003F66F0" w:rsidRPr="008A2425">
        <w:rPr>
          <w:sz w:val="28"/>
          <w:szCs w:val="28"/>
        </w:rPr>
        <w:t xml:space="preserve"> </w:t>
      </w:r>
      <w:r w:rsidR="00250F58" w:rsidRPr="008A2425">
        <w:rPr>
          <w:sz w:val="28"/>
          <w:szCs w:val="28"/>
        </w:rPr>
        <w:t>пар</w:t>
      </w:r>
      <w:r w:rsidR="00E86347" w:rsidRPr="008A2425">
        <w:rPr>
          <w:sz w:val="28"/>
          <w:szCs w:val="28"/>
        </w:rPr>
        <w:t>ы</w:t>
      </w:r>
      <w:r w:rsidRPr="008A2425">
        <w:rPr>
          <w:sz w:val="28"/>
          <w:szCs w:val="28"/>
        </w:rPr>
        <w:t>.</w:t>
      </w:r>
    </w:p>
    <w:p w:rsidR="00012CC4" w:rsidRPr="008A2425" w:rsidRDefault="00B66EBC" w:rsidP="002C49B4">
      <w:pPr>
        <w:pStyle w:val="a4"/>
        <w:shd w:val="clear" w:color="auto" w:fill="FFFFFF"/>
        <w:spacing w:after="0"/>
        <w:ind w:left="0" w:firstLine="284"/>
        <w:jc w:val="both"/>
        <w:rPr>
          <w:color w:val="000000"/>
          <w:spacing w:val="-4"/>
          <w:sz w:val="28"/>
          <w:szCs w:val="28"/>
        </w:rPr>
      </w:pPr>
      <w:r w:rsidRPr="008A2425">
        <w:rPr>
          <w:sz w:val="28"/>
          <w:szCs w:val="28"/>
        </w:rPr>
        <w:t xml:space="preserve">      </w:t>
      </w:r>
    </w:p>
    <w:p w:rsidR="00B66EBC" w:rsidRPr="008A2425" w:rsidRDefault="00F25559" w:rsidP="00B66EBC">
      <w:pPr>
        <w:shd w:val="clear" w:color="auto" w:fill="FFFFFF"/>
        <w:jc w:val="center"/>
        <w:rPr>
          <w:b/>
          <w:sz w:val="28"/>
          <w:szCs w:val="28"/>
        </w:rPr>
      </w:pPr>
      <w:r w:rsidRPr="008A2425">
        <w:rPr>
          <w:b/>
          <w:sz w:val="28"/>
          <w:szCs w:val="28"/>
          <w:u w:val="single"/>
        </w:rPr>
        <w:t>1</w:t>
      </w:r>
      <w:r w:rsidR="00E03497" w:rsidRPr="008A2425">
        <w:rPr>
          <w:b/>
          <w:sz w:val="28"/>
          <w:szCs w:val="28"/>
          <w:u w:val="single"/>
        </w:rPr>
        <w:t>4</w:t>
      </w:r>
      <w:r w:rsidRPr="008A2425">
        <w:rPr>
          <w:b/>
          <w:sz w:val="28"/>
          <w:szCs w:val="28"/>
          <w:u w:val="single"/>
        </w:rPr>
        <w:t xml:space="preserve">. </w:t>
      </w:r>
      <w:r w:rsidR="00B66EBC" w:rsidRPr="008A2425">
        <w:rPr>
          <w:b/>
          <w:sz w:val="28"/>
          <w:szCs w:val="28"/>
          <w:u w:val="single"/>
        </w:rPr>
        <w:t>С</w:t>
      </w:r>
      <w:r w:rsidR="00353311" w:rsidRPr="008A2425">
        <w:rPr>
          <w:b/>
          <w:sz w:val="28"/>
          <w:szCs w:val="28"/>
          <w:u w:val="single"/>
        </w:rPr>
        <w:t>ОЦИАЛЬНАЯ ПОДДЕРЖКА НАСЕЛЕНИЯ</w:t>
      </w:r>
    </w:p>
    <w:p w:rsidR="00B66EBC" w:rsidRPr="008A2425" w:rsidRDefault="00B66EBC" w:rsidP="00B66EBC">
      <w:pPr>
        <w:pStyle w:val="a4"/>
        <w:shd w:val="clear" w:color="auto" w:fill="FFFFFF"/>
        <w:spacing w:after="0"/>
        <w:ind w:left="0" w:firstLine="283"/>
        <w:jc w:val="both"/>
        <w:rPr>
          <w:b/>
          <w:sz w:val="28"/>
          <w:szCs w:val="28"/>
        </w:rPr>
      </w:pPr>
      <w:r w:rsidRPr="008A2425">
        <w:rPr>
          <w:sz w:val="28"/>
          <w:szCs w:val="28"/>
        </w:rPr>
        <w:t xml:space="preserve">      Одной из главных задач социально-экономической политики Администрации района является социальная защита малоимущих.</w:t>
      </w:r>
    </w:p>
    <w:p w:rsidR="00B66EBC" w:rsidRPr="008A242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8A2425">
        <w:rPr>
          <w:sz w:val="28"/>
          <w:szCs w:val="28"/>
        </w:rPr>
        <w:t>Стабильно работает отдел Пенсионного фонда по Хвойнинскому району,</w:t>
      </w:r>
      <w:r w:rsidR="001243C3" w:rsidRPr="008A2425">
        <w:rPr>
          <w:sz w:val="28"/>
          <w:szCs w:val="28"/>
        </w:rPr>
        <w:t xml:space="preserve"> </w:t>
      </w:r>
      <w:r w:rsidRPr="008A2425">
        <w:rPr>
          <w:sz w:val="28"/>
          <w:szCs w:val="28"/>
        </w:rPr>
        <w:t xml:space="preserve">выплачено пенсий </w:t>
      </w:r>
      <w:r w:rsidR="00B257F0" w:rsidRPr="008A2425">
        <w:rPr>
          <w:sz w:val="28"/>
          <w:szCs w:val="28"/>
        </w:rPr>
        <w:t xml:space="preserve">на сумму </w:t>
      </w:r>
      <w:r w:rsidR="004E6451" w:rsidRPr="008A2425">
        <w:rPr>
          <w:sz w:val="28"/>
          <w:szCs w:val="28"/>
        </w:rPr>
        <w:t>358,4</w:t>
      </w:r>
      <w:r w:rsidR="00230A37" w:rsidRPr="008A2425">
        <w:rPr>
          <w:sz w:val="28"/>
          <w:szCs w:val="28"/>
        </w:rPr>
        <w:t xml:space="preserve"> </w:t>
      </w:r>
      <w:r w:rsidRPr="008A2425">
        <w:rPr>
          <w:sz w:val="28"/>
          <w:szCs w:val="28"/>
        </w:rPr>
        <w:t xml:space="preserve">млн. рублей. Средний размер пенсии </w:t>
      </w:r>
      <w:r w:rsidR="00B257F0" w:rsidRPr="008A2425">
        <w:rPr>
          <w:sz w:val="28"/>
          <w:szCs w:val="28"/>
        </w:rPr>
        <w:t>составил</w:t>
      </w:r>
      <w:r w:rsidR="00643953" w:rsidRPr="008A2425">
        <w:rPr>
          <w:sz w:val="28"/>
          <w:szCs w:val="28"/>
        </w:rPr>
        <w:t xml:space="preserve"> </w:t>
      </w:r>
      <w:r w:rsidR="00537F7D" w:rsidRPr="008A2425">
        <w:rPr>
          <w:sz w:val="28"/>
          <w:szCs w:val="28"/>
        </w:rPr>
        <w:t>1</w:t>
      </w:r>
      <w:r w:rsidR="001243C3" w:rsidRPr="008A2425">
        <w:rPr>
          <w:sz w:val="28"/>
          <w:szCs w:val="28"/>
        </w:rPr>
        <w:t>2</w:t>
      </w:r>
      <w:r w:rsidR="004045C2" w:rsidRPr="008A2425">
        <w:rPr>
          <w:sz w:val="28"/>
          <w:szCs w:val="28"/>
        </w:rPr>
        <w:t>7</w:t>
      </w:r>
      <w:r w:rsidR="004E6451" w:rsidRPr="008A2425">
        <w:rPr>
          <w:sz w:val="28"/>
          <w:szCs w:val="28"/>
        </w:rPr>
        <w:t>17,52</w:t>
      </w:r>
      <w:r w:rsidR="00643953" w:rsidRPr="008A2425">
        <w:rPr>
          <w:sz w:val="28"/>
          <w:szCs w:val="28"/>
        </w:rPr>
        <w:t xml:space="preserve"> </w:t>
      </w:r>
      <w:r w:rsidRPr="008A2425">
        <w:rPr>
          <w:sz w:val="28"/>
          <w:szCs w:val="28"/>
        </w:rPr>
        <w:t xml:space="preserve"> рублей, в т.ч. по старости</w:t>
      </w:r>
      <w:r w:rsidR="00537F7D" w:rsidRPr="008A2425">
        <w:rPr>
          <w:sz w:val="28"/>
          <w:szCs w:val="28"/>
        </w:rPr>
        <w:t xml:space="preserve"> </w:t>
      </w:r>
      <w:r w:rsidR="007B732A" w:rsidRPr="008A2425">
        <w:rPr>
          <w:sz w:val="28"/>
          <w:szCs w:val="28"/>
        </w:rPr>
        <w:t>–</w:t>
      </w:r>
      <w:r w:rsidRPr="008A2425">
        <w:rPr>
          <w:sz w:val="28"/>
          <w:szCs w:val="28"/>
        </w:rPr>
        <w:t xml:space="preserve"> </w:t>
      </w:r>
      <w:r w:rsidR="00E54F10" w:rsidRPr="008A2425">
        <w:rPr>
          <w:sz w:val="28"/>
          <w:szCs w:val="28"/>
        </w:rPr>
        <w:t>1</w:t>
      </w:r>
      <w:r w:rsidR="001243C3" w:rsidRPr="008A2425">
        <w:rPr>
          <w:sz w:val="28"/>
          <w:szCs w:val="28"/>
        </w:rPr>
        <w:t>3</w:t>
      </w:r>
      <w:r w:rsidR="004045C2" w:rsidRPr="008A2425">
        <w:rPr>
          <w:sz w:val="28"/>
          <w:szCs w:val="28"/>
        </w:rPr>
        <w:t>4</w:t>
      </w:r>
      <w:r w:rsidR="004E6451" w:rsidRPr="008A2425">
        <w:rPr>
          <w:sz w:val="28"/>
          <w:szCs w:val="28"/>
        </w:rPr>
        <w:t>42,9</w:t>
      </w:r>
      <w:r w:rsidR="001243C3" w:rsidRPr="008A2425">
        <w:rPr>
          <w:sz w:val="28"/>
          <w:szCs w:val="28"/>
        </w:rPr>
        <w:t xml:space="preserve"> </w:t>
      </w:r>
      <w:r w:rsidRPr="008A2425">
        <w:rPr>
          <w:sz w:val="28"/>
          <w:szCs w:val="28"/>
        </w:rPr>
        <w:t>руб.</w:t>
      </w:r>
      <w:r w:rsidR="00E54F10" w:rsidRPr="008A2425">
        <w:rPr>
          <w:sz w:val="28"/>
          <w:szCs w:val="28"/>
        </w:rPr>
        <w:t xml:space="preserve"> </w:t>
      </w:r>
      <w:r w:rsidRPr="008A2425">
        <w:rPr>
          <w:sz w:val="28"/>
          <w:szCs w:val="28"/>
        </w:rPr>
        <w:t xml:space="preserve"> В  районе п</w:t>
      </w:r>
      <w:r w:rsidR="00643953" w:rsidRPr="008A2425">
        <w:rPr>
          <w:sz w:val="28"/>
          <w:szCs w:val="28"/>
        </w:rPr>
        <w:t>олучают пенсию</w:t>
      </w:r>
      <w:r w:rsidRPr="008A2425">
        <w:rPr>
          <w:sz w:val="28"/>
          <w:szCs w:val="28"/>
        </w:rPr>
        <w:t xml:space="preserve"> </w:t>
      </w:r>
      <w:r w:rsidR="00230A37" w:rsidRPr="008A2425">
        <w:rPr>
          <w:sz w:val="28"/>
          <w:szCs w:val="28"/>
        </w:rPr>
        <w:t>4</w:t>
      </w:r>
      <w:r w:rsidR="004045C2" w:rsidRPr="008A2425">
        <w:rPr>
          <w:sz w:val="28"/>
          <w:szCs w:val="28"/>
        </w:rPr>
        <w:t>5</w:t>
      </w:r>
      <w:r w:rsidR="004E6451" w:rsidRPr="008A2425">
        <w:rPr>
          <w:sz w:val="28"/>
          <w:szCs w:val="28"/>
        </w:rPr>
        <w:t>66</w:t>
      </w:r>
      <w:r w:rsidR="00643953" w:rsidRPr="008A2425">
        <w:rPr>
          <w:sz w:val="28"/>
          <w:szCs w:val="28"/>
        </w:rPr>
        <w:t xml:space="preserve">  </w:t>
      </w:r>
      <w:r w:rsidRPr="008A2425">
        <w:rPr>
          <w:sz w:val="28"/>
          <w:szCs w:val="28"/>
        </w:rPr>
        <w:t xml:space="preserve"> пенсионер</w:t>
      </w:r>
      <w:r w:rsidR="000F745D" w:rsidRPr="008A2425">
        <w:rPr>
          <w:sz w:val="28"/>
          <w:szCs w:val="28"/>
        </w:rPr>
        <w:t>ов</w:t>
      </w:r>
      <w:r w:rsidRPr="008A2425">
        <w:rPr>
          <w:sz w:val="28"/>
          <w:szCs w:val="28"/>
        </w:rPr>
        <w:t>,</w:t>
      </w:r>
      <w:r w:rsidR="00E54F10" w:rsidRPr="008A2425">
        <w:rPr>
          <w:sz w:val="28"/>
          <w:szCs w:val="28"/>
        </w:rPr>
        <w:t xml:space="preserve"> </w:t>
      </w:r>
      <w:r w:rsidRPr="008A2425">
        <w:rPr>
          <w:sz w:val="28"/>
          <w:szCs w:val="28"/>
        </w:rPr>
        <w:t xml:space="preserve"> </w:t>
      </w:r>
      <w:r w:rsidR="00E54F10" w:rsidRPr="008A2425">
        <w:rPr>
          <w:sz w:val="28"/>
          <w:szCs w:val="28"/>
        </w:rPr>
        <w:t>в т.ч. по старости- 3</w:t>
      </w:r>
      <w:r w:rsidR="004E6451" w:rsidRPr="008A2425">
        <w:rPr>
          <w:sz w:val="28"/>
          <w:szCs w:val="28"/>
        </w:rPr>
        <w:t>897</w:t>
      </w:r>
      <w:r w:rsidR="00E54F10" w:rsidRPr="008A2425">
        <w:rPr>
          <w:sz w:val="28"/>
          <w:szCs w:val="28"/>
        </w:rPr>
        <w:t xml:space="preserve"> человек,</w:t>
      </w:r>
      <w:r w:rsidRPr="008A2425">
        <w:rPr>
          <w:sz w:val="28"/>
          <w:szCs w:val="28"/>
        </w:rPr>
        <w:t xml:space="preserve"> что составляет    </w:t>
      </w:r>
      <w:r w:rsidR="00230A37" w:rsidRPr="008A2425">
        <w:rPr>
          <w:sz w:val="28"/>
          <w:szCs w:val="28"/>
        </w:rPr>
        <w:t>3</w:t>
      </w:r>
      <w:r w:rsidR="004045C2" w:rsidRPr="008A2425">
        <w:rPr>
          <w:sz w:val="28"/>
          <w:szCs w:val="28"/>
        </w:rPr>
        <w:t>2</w:t>
      </w:r>
      <w:r w:rsidRPr="008A2425">
        <w:rPr>
          <w:sz w:val="28"/>
          <w:szCs w:val="28"/>
        </w:rPr>
        <w:t xml:space="preserve"> % от постоянно проживающего населения района.</w:t>
      </w:r>
    </w:p>
    <w:p w:rsidR="001853D4" w:rsidRPr="008A2425" w:rsidRDefault="00B66EBC" w:rsidP="001853D4">
      <w:pPr>
        <w:ind w:firstLine="454"/>
        <w:jc w:val="both"/>
        <w:outlineLvl w:val="7"/>
        <w:rPr>
          <w:sz w:val="28"/>
          <w:szCs w:val="28"/>
        </w:rPr>
      </w:pPr>
      <w:r w:rsidRPr="008A2425">
        <w:rPr>
          <w:b/>
          <w:sz w:val="28"/>
          <w:szCs w:val="28"/>
        </w:rPr>
        <w:t xml:space="preserve"> </w:t>
      </w:r>
      <w:r w:rsidR="001853D4" w:rsidRPr="008A2425">
        <w:rPr>
          <w:sz w:val="28"/>
          <w:szCs w:val="28"/>
        </w:rPr>
        <w:t xml:space="preserve">В рамках реализации действующих областных программ, направленных на социальную поддержку семей, детей, граждан пожилого возраста, инвалидов и граждан, оказавшихся в трудной жизненной ситуации, а также для улучшения демографической ситуации,  адресную социальную помощь получили </w:t>
      </w:r>
      <w:r w:rsidR="00ED4E36" w:rsidRPr="008A2425">
        <w:rPr>
          <w:sz w:val="28"/>
          <w:szCs w:val="28"/>
        </w:rPr>
        <w:t>1</w:t>
      </w:r>
      <w:r w:rsidR="007E20DB" w:rsidRPr="008A2425">
        <w:rPr>
          <w:sz w:val="28"/>
          <w:szCs w:val="28"/>
        </w:rPr>
        <w:t>983</w:t>
      </w:r>
      <w:r w:rsidR="001853D4" w:rsidRPr="008A2425">
        <w:rPr>
          <w:color w:val="FF99CC"/>
          <w:sz w:val="28"/>
          <w:szCs w:val="28"/>
        </w:rPr>
        <w:t xml:space="preserve">  </w:t>
      </w:r>
      <w:r w:rsidR="001853D4" w:rsidRPr="008A2425">
        <w:rPr>
          <w:sz w:val="28"/>
          <w:szCs w:val="28"/>
        </w:rPr>
        <w:t>человек</w:t>
      </w:r>
      <w:r w:rsidR="007E20DB" w:rsidRPr="008A2425">
        <w:rPr>
          <w:sz w:val="28"/>
          <w:szCs w:val="28"/>
        </w:rPr>
        <w:t>а</w:t>
      </w:r>
      <w:r w:rsidR="001853D4" w:rsidRPr="008A2425">
        <w:rPr>
          <w:sz w:val="28"/>
          <w:szCs w:val="28"/>
        </w:rPr>
        <w:t xml:space="preserve"> на общую сумму </w:t>
      </w:r>
      <w:r w:rsidR="007E20DB" w:rsidRPr="008A2425">
        <w:rPr>
          <w:sz w:val="28"/>
          <w:szCs w:val="28"/>
        </w:rPr>
        <w:t>3,</w:t>
      </w:r>
      <w:r w:rsidR="00E00327" w:rsidRPr="008A2425">
        <w:rPr>
          <w:sz w:val="28"/>
          <w:szCs w:val="28"/>
        </w:rPr>
        <w:t>2</w:t>
      </w:r>
      <w:r w:rsidR="001853D4" w:rsidRPr="008A2425">
        <w:rPr>
          <w:sz w:val="28"/>
          <w:szCs w:val="28"/>
        </w:rPr>
        <w:t xml:space="preserve"> млн. рублей</w:t>
      </w:r>
      <w:r w:rsidR="00E00327" w:rsidRPr="008A2425">
        <w:rPr>
          <w:sz w:val="28"/>
          <w:szCs w:val="28"/>
        </w:rPr>
        <w:t>.</w:t>
      </w:r>
      <w:r w:rsidR="001853D4" w:rsidRPr="008A2425">
        <w:rPr>
          <w:sz w:val="28"/>
          <w:szCs w:val="28"/>
        </w:rPr>
        <w:t xml:space="preserve"> </w:t>
      </w:r>
    </w:p>
    <w:p w:rsidR="00BE190F" w:rsidRPr="008A2425" w:rsidRDefault="001853D4" w:rsidP="00BE190F">
      <w:pPr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      На реализацию мер социальной поддержки различным категориям граждан, проводимой в рамках делегированных полномочий, направлено </w:t>
      </w:r>
      <w:r w:rsidR="007E20DB" w:rsidRPr="008A2425">
        <w:rPr>
          <w:sz w:val="28"/>
          <w:szCs w:val="28"/>
        </w:rPr>
        <w:t>19,3</w:t>
      </w:r>
      <w:r w:rsidRPr="008A2425">
        <w:rPr>
          <w:sz w:val="28"/>
          <w:szCs w:val="28"/>
        </w:rPr>
        <w:t xml:space="preserve"> млн. рублей, в том числе в соответствии с федеральным законодательством </w:t>
      </w:r>
      <w:r w:rsidR="007E20DB" w:rsidRPr="008A2425">
        <w:rPr>
          <w:sz w:val="28"/>
          <w:szCs w:val="28"/>
        </w:rPr>
        <w:t>2,8</w:t>
      </w:r>
      <w:r w:rsidRPr="008A2425">
        <w:rPr>
          <w:sz w:val="28"/>
          <w:szCs w:val="28"/>
        </w:rPr>
        <w:t xml:space="preserve"> млн. руб., областным </w:t>
      </w:r>
      <w:r w:rsidR="007E20DB" w:rsidRPr="008A2425">
        <w:rPr>
          <w:sz w:val="28"/>
          <w:szCs w:val="28"/>
        </w:rPr>
        <w:t xml:space="preserve">16,5 </w:t>
      </w:r>
      <w:r w:rsidRPr="008A2425">
        <w:rPr>
          <w:sz w:val="28"/>
          <w:szCs w:val="28"/>
        </w:rPr>
        <w:t>млн. руб.</w:t>
      </w:r>
      <w:r w:rsidR="00BE190F" w:rsidRPr="008A2425">
        <w:rPr>
          <w:sz w:val="28"/>
          <w:szCs w:val="28"/>
        </w:rPr>
        <w:t xml:space="preserve"> </w:t>
      </w:r>
    </w:p>
    <w:p w:rsidR="00E00327" w:rsidRPr="008A2425" w:rsidRDefault="0074039D" w:rsidP="00B66EBC">
      <w:pPr>
        <w:jc w:val="both"/>
        <w:rPr>
          <w:sz w:val="28"/>
          <w:szCs w:val="28"/>
        </w:rPr>
      </w:pPr>
      <w:r w:rsidRPr="008A2425">
        <w:rPr>
          <w:b/>
          <w:sz w:val="28"/>
          <w:szCs w:val="28"/>
        </w:rPr>
        <w:tab/>
      </w:r>
      <w:r w:rsidR="00E00327" w:rsidRPr="008A2425">
        <w:rPr>
          <w:sz w:val="28"/>
          <w:szCs w:val="28"/>
        </w:rPr>
        <w:t>За отчетный период ежемесячная денежная компенсация расходов по оплате жилищных и коммунальных услуг выплачена 2</w:t>
      </w:r>
      <w:r w:rsidR="007E20DB" w:rsidRPr="008A2425">
        <w:rPr>
          <w:sz w:val="28"/>
          <w:szCs w:val="28"/>
        </w:rPr>
        <w:t>573</w:t>
      </w:r>
      <w:r w:rsidR="00E00327" w:rsidRPr="008A2425">
        <w:rPr>
          <w:sz w:val="28"/>
          <w:szCs w:val="28"/>
        </w:rPr>
        <w:t xml:space="preserve">  получателям на общую сумму </w:t>
      </w:r>
      <w:r w:rsidR="007E20DB" w:rsidRPr="008A2425">
        <w:rPr>
          <w:sz w:val="28"/>
          <w:szCs w:val="28"/>
        </w:rPr>
        <w:t>10,9</w:t>
      </w:r>
      <w:r w:rsidR="00E00327" w:rsidRPr="008A2425">
        <w:rPr>
          <w:sz w:val="28"/>
          <w:szCs w:val="28"/>
        </w:rPr>
        <w:t xml:space="preserve"> млн. руб. Ежемесячную денежную выплату получили </w:t>
      </w:r>
      <w:r w:rsidR="00E00327" w:rsidRPr="008A2425">
        <w:rPr>
          <w:sz w:val="28"/>
          <w:szCs w:val="28"/>
        </w:rPr>
        <w:lastRenderedPageBreak/>
        <w:t>20</w:t>
      </w:r>
      <w:r w:rsidR="007E20DB" w:rsidRPr="008A2425">
        <w:rPr>
          <w:sz w:val="28"/>
          <w:szCs w:val="28"/>
        </w:rPr>
        <w:t>1</w:t>
      </w:r>
      <w:r w:rsidR="00ED4E36" w:rsidRPr="008A2425">
        <w:rPr>
          <w:sz w:val="28"/>
          <w:szCs w:val="28"/>
        </w:rPr>
        <w:t>4</w:t>
      </w:r>
      <w:r w:rsidR="00E00327" w:rsidRPr="008A2425">
        <w:rPr>
          <w:color w:val="FF99CC"/>
          <w:sz w:val="28"/>
          <w:szCs w:val="28"/>
        </w:rPr>
        <w:t xml:space="preserve"> </w:t>
      </w:r>
      <w:r w:rsidR="00E00327" w:rsidRPr="008A2425">
        <w:rPr>
          <w:sz w:val="28"/>
          <w:szCs w:val="28"/>
        </w:rPr>
        <w:t xml:space="preserve"> областных льготника на общую сумму </w:t>
      </w:r>
      <w:r w:rsidR="007E20DB" w:rsidRPr="008A2425">
        <w:rPr>
          <w:sz w:val="28"/>
          <w:szCs w:val="28"/>
        </w:rPr>
        <w:t>6</w:t>
      </w:r>
      <w:r w:rsidR="00E00327" w:rsidRPr="008A2425">
        <w:rPr>
          <w:sz w:val="28"/>
          <w:szCs w:val="28"/>
        </w:rPr>
        <w:t>,</w:t>
      </w:r>
      <w:r w:rsidR="00ED4E36" w:rsidRPr="008A2425">
        <w:rPr>
          <w:sz w:val="28"/>
          <w:szCs w:val="28"/>
        </w:rPr>
        <w:t>0</w:t>
      </w:r>
      <w:r w:rsidR="00E00327" w:rsidRPr="008A2425">
        <w:rPr>
          <w:sz w:val="28"/>
          <w:szCs w:val="28"/>
        </w:rPr>
        <w:t xml:space="preserve"> млн. руб.   </w:t>
      </w:r>
    </w:p>
    <w:p w:rsidR="00FE739D" w:rsidRPr="008A2425" w:rsidRDefault="00FE739D" w:rsidP="00FE739D">
      <w:pPr>
        <w:ind w:firstLine="454"/>
        <w:jc w:val="both"/>
        <w:outlineLvl w:val="7"/>
        <w:rPr>
          <w:sz w:val="28"/>
          <w:szCs w:val="28"/>
        </w:rPr>
      </w:pPr>
      <w:r w:rsidRPr="008A2425">
        <w:rPr>
          <w:sz w:val="28"/>
          <w:szCs w:val="28"/>
        </w:rPr>
        <w:t xml:space="preserve">Своевременно и в полном объеме выплачены детские пособия на сумму  </w:t>
      </w:r>
      <w:r w:rsidR="007E20DB" w:rsidRPr="008A2425">
        <w:rPr>
          <w:sz w:val="28"/>
          <w:szCs w:val="28"/>
        </w:rPr>
        <w:t>1,1 млн.</w:t>
      </w:r>
      <w:r w:rsidRPr="008A2425">
        <w:rPr>
          <w:sz w:val="28"/>
          <w:szCs w:val="28"/>
        </w:rPr>
        <w:t xml:space="preserve"> рублей  33</w:t>
      </w:r>
      <w:r w:rsidR="007E20DB" w:rsidRPr="008A2425">
        <w:rPr>
          <w:sz w:val="28"/>
          <w:szCs w:val="28"/>
        </w:rPr>
        <w:t>7</w:t>
      </w:r>
      <w:r w:rsidRPr="008A2425">
        <w:rPr>
          <w:sz w:val="28"/>
          <w:szCs w:val="28"/>
        </w:rPr>
        <w:t xml:space="preserve"> получателям, на 6</w:t>
      </w:r>
      <w:r w:rsidR="007E20DB" w:rsidRPr="008A2425">
        <w:rPr>
          <w:sz w:val="28"/>
          <w:szCs w:val="28"/>
        </w:rPr>
        <w:t>8</w:t>
      </w:r>
      <w:r w:rsidR="00ED4E36" w:rsidRPr="008A2425">
        <w:rPr>
          <w:sz w:val="28"/>
          <w:szCs w:val="28"/>
        </w:rPr>
        <w:t>7</w:t>
      </w:r>
      <w:r w:rsidRPr="008A2425">
        <w:rPr>
          <w:sz w:val="28"/>
          <w:szCs w:val="28"/>
        </w:rPr>
        <w:t xml:space="preserve"> </w:t>
      </w:r>
      <w:r w:rsidR="007E20DB" w:rsidRPr="008A2425">
        <w:rPr>
          <w:sz w:val="28"/>
          <w:szCs w:val="28"/>
        </w:rPr>
        <w:t>детей</w:t>
      </w:r>
      <w:r w:rsidRPr="008A2425">
        <w:rPr>
          <w:sz w:val="28"/>
          <w:szCs w:val="28"/>
        </w:rPr>
        <w:t xml:space="preserve">.  </w:t>
      </w:r>
    </w:p>
    <w:p w:rsidR="00BE190F" w:rsidRPr="008A2425" w:rsidRDefault="007E20DB" w:rsidP="00BE190F">
      <w:pPr>
        <w:ind w:firstLine="454"/>
        <w:jc w:val="both"/>
        <w:outlineLvl w:val="7"/>
        <w:rPr>
          <w:sz w:val="28"/>
          <w:szCs w:val="28"/>
        </w:rPr>
      </w:pPr>
      <w:r w:rsidRPr="008A2425">
        <w:rPr>
          <w:sz w:val="28"/>
          <w:szCs w:val="28"/>
        </w:rPr>
        <w:t>9</w:t>
      </w:r>
      <w:r w:rsidR="00BE190F" w:rsidRPr="008A2425">
        <w:rPr>
          <w:sz w:val="28"/>
          <w:szCs w:val="28"/>
        </w:rPr>
        <w:t xml:space="preserve"> гражданам, имеющ</w:t>
      </w:r>
      <w:r w:rsidR="000F745D" w:rsidRPr="008A2425">
        <w:rPr>
          <w:sz w:val="28"/>
          <w:szCs w:val="28"/>
        </w:rPr>
        <w:t>и</w:t>
      </w:r>
      <w:r w:rsidR="00BE190F" w:rsidRPr="008A2425">
        <w:rPr>
          <w:sz w:val="28"/>
          <w:szCs w:val="28"/>
        </w:rPr>
        <w:t>м</w:t>
      </w:r>
      <w:r w:rsidR="000F745D" w:rsidRPr="008A2425">
        <w:rPr>
          <w:sz w:val="28"/>
          <w:szCs w:val="28"/>
        </w:rPr>
        <w:t xml:space="preserve"> </w:t>
      </w:r>
      <w:r w:rsidR="00BE190F" w:rsidRPr="008A2425">
        <w:rPr>
          <w:sz w:val="28"/>
          <w:szCs w:val="28"/>
        </w:rPr>
        <w:t xml:space="preserve"> правительственные награды, присвоено звание «Ветеран труда»,  </w:t>
      </w:r>
      <w:r w:rsidRPr="008A2425">
        <w:rPr>
          <w:sz w:val="28"/>
          <w:szCs w:val="28"/>
        </w:rPr>
        <w:t>7</w:t>
      </w:r>
      <w:r w:rsidR="00BE190F" w:rsidRPr="008A2425">
        <w:rPr>
          <w:sz w:val="28"/>
          <w:szCs w:val="28"/>
        </w:rPr>
        <w:t xml:space="preserve"> граждан</w:t>
      </w:r>
      <w:r w:rsidR="00ED4E36" w:rsidRPr="008A2425">
        <w:rPr>
          <w:sz w:val="28"/>
          <w:szCs w:val="28"/>
        </w:rPr>
        <w:t>ам</w:t>
      </w:r>
      <w:r w:rsidR="00E00327" w:rsidRPr="008A2425">
        <w:rPr>
          <w:sz w:val="28"/>
          <w:szCs w:val="28"/>
        </w:rPr>
        <w:t xml:space="preserve"> </w:t>
      </w:r>
      <w:r w:rsidR="00BE190F" w:rsidRPr="008A2425">
        <w:rPr>
          <w:sz w:val="28"/>
          <w:szCs w:val="28"/>
        </w:rPr>
        <w:t>, имеющ</w:t>
      </w:r>
      <w:r w:rsidRPr="008A2425">
        <w:rPr>
          <w:sz w:val="28"/>
          <w:szCs w:val="28"/>
        </w:rPr>
        <w:t>и</w:t>
      </w:r>
      <w:r w:rsidR="00E00327" w:rsidRPr="008A2425">
        <w:rPr>
          <w:sz w:val="28"/>
          <w:szCs w:val="28"/>
        </w:rPr>
        <w:t xml:space="preserve">м </w:t>
      </w:r>
      <w:r w:rsidR="00BE190F" w:rsidRPr="008A2425">
        <w:rPr>
          <w:sz w:val="28"/>
          <w:szCs w:val="28"/>
        </w:rPr>
        <w:t xml:space="preserve">соответствующий трудовой стаж и областные награды, присвоено звание «Ветеран труда Новгородской области».     </w:t>
      </w:r>
    </w:p>
    <w:p w:rsidR="00D93394" w:rsidRPr="008A2425" w:rsidRDefault="00D93394" w:rsidP="00D93394">
      <w:pPr>
        <w:ind w:firstLine="454"/>
        <w:jc w:val="both"/>
        <w:outlineLvl w:val="7"/>
        <w:rPr>
          <w:sz w:val="28"/>
          <w:szCs w:val="28"/>
        </w:rPr>
      </w:pPr>
      <w:r w:rsidRPr="008A2425">
        <w:rPr>
          <w:sz w:val="28"/>
          <w:szCs w:val="28"/>
        </w:rPr>
        <w:t xml:space="preserve">В  целях увеличения количества многодетных семей, федеральными и областными законами, предусмотрена ежемесячная денежная выплата при рождении (усыновлении) третьего и последующих детей. За 1 </w:t>
      </w:r>
      <w:r w:rsidR="007E20DB" w:rsidRPr="008A2425">
        <w:rPr>
          <w:sz w:val="28"/>
          <w:szCs w:val="28"/>
        </w:rPr>
        <w:t xml:space="preserve">полугодие </w:t>
      </w:r>
      <w:r w:rsidRPr="008A2425">
        <w:rPr>
          <w:sz w:val="28"/>
          <w:szCs w:val="28"/>
        </w:rPr>
        <w:t>201</w:t>
      </w:r>
      <w:r w:rsidR="00ED4E36" w:rsidRPr="008A2425">
        <w:rPr>
          <w:sz w:val="28"/>
          <w:szCs w:val="28"/>
        </w:rPr>
        <w:t>8</w:t>
      </w:r>
      <w:r w:rsidRPr="008A2425">
        <w:rPr>
          <w:sz w:val="28"/>
          <w:szCs w:val="28"/>
        </w:rPr>
        <w:t xml:space="preserve"> год</w:t>
      </w:r>
      <w:r w:rsidR="000F745D" w:rsidRPr="008A2425">
        <w:rPr>
          <w:sz w:val="28"/>
          <w:szCs w:val="28"/>
        </w:rPr>
        <w:t>а</w:t>
      </w:r>
      <w:r w:rsidRPr="008A2425">
        <w:rPr>
          <w:sz w:val="28"/>
          <w:szCs w:val="28"/>
        </w:rPr>
        <w:t xml:space="preserve"> денежная выплата произведена  </w:t>
      </w:r>
      <w:r w:rsidR="00ED4E36" w:rsidRPr="008A2425">
        <w:rPr>
          <w:sz w:val="28"/>
          <w:szCs w:val="28"/>
        </w:rPr>
        <w:t>9</w:t>
      </w:r>
      <w:r w:rsidR="007E20DB" w:rsidRPr="008A2425">
        <w:rPr>
          <w:sz w:val="28"/>
          <w:szCs w:val="28"/>
        </w:rPr>
        <w:t>8</w:t>
      </w:r>
      <w:r w:rsidRPr="008A2425">
        <w:rPr>
          <w:sz w:val="28"/>
          <w:szCs w:val="28"/>
        </w:rPr>
        <w:t xml:space="preserve"> получателям на </w:t>
      </w:r>
      <w:r w:rsidR="00BE190F" w:rsidRPr="008A2425">
        <w:rPr>
          <w:sz w:val="28"/>
          <w:szCs w:val="28"/>
        </w:rPr>
        <w:t>1</w:t>
      </w:r>
      <w:r w:rsidR="00ED4E36" w:rsidRPr="008A2425">
        <w:rPr>
          <w:sz w:val="28"/>
          <w:szCs w:val="28"/>
        </w:rPr>
        <w:t>0</w:t>
      </w:r>
      <w:r w:rsidR="007E20DB" w:rsidRPr="008A2425">
        <w:rPr>
          <w:sz w:val="28"/>
          <w:szCs w:val="28"/>
        </w:rPr>
        <w:t>0 детей</w:t>
      </w:r>
      <w:r w:rsidRPr="008A2425">
        <w:rPr>
          <w:sz w:val="28"/>
          <w:szCs w:val="28"/>
        </w:rPr>
        <w:t xml:space="preserve">, в сумме </w:t>
      </w:r>
      <w:r w:rsidR="007E20DB" w:rsidRPr="008A2425">
        <w:rPr>
          <w:sz w:val="28"/>
          <w:szCs w:val="28"/>
        </w:rPr>
        <w:t>6,6</w:t>
      </w:r>
      <w:r w:rsidRPr="008A2425">
        <w:rPr>
          <w:sz w:val="28"/>
          <w:szCs w:val="28"/>
        </w:rPr>
        <w:t xml:space="preserve"> млн. рублей.</w:t>
      </w:r>
    </w:p>
    <w:p w:rsidR="00D93394" w:rsidRPr="008A2425" w:rsidRDefault="00D93394" w:rsidP="00D93394">
      <w:pPr>
        <w:ind w:firstLine="454"/>
        <w:jc w:val="both"/>
        <w:outlineLvl w:val="7"/>
        <w:rPr>
          <w:sz w:val="28"/>
          <w:szCs w:val="28"/>
        </w:rPr>
      </w:pPr>
      <w:r w:rsidRPr="008A2425">
        <w:rPr>
          <w:sz w:val="28"/>
          <w:szCs w:val="28"/>
        </w:rPr>
        <w:t>На 01.0</w:t>
      </w:r>
      <w:r w:rsidR="007E20DB" w:rsidRPr="008A2425">
        <w:rPr>
          <w:sz w:val="28"/>
          <w:szCs w:val="28"/>
        </w:rPr>
        <w:t>7</w:t>
      </w:r>
      <w:r w:rsidRPr="008A2425">
        <w:rPr>
          <w:sz w:val="28"/>
          <w:szCs w:val="28"/>
        </w:rPr>
        <w:t>.201</w:t>
      </w:r>
      <w:r w:rsidR="00ED4E36" w:rsidRPr="008A2425">
        <w:rPr>
          <w:sz w:val="28"/>
          <w:szCs w:val="28"/>
        </w:rPr>
        <w:t>8</w:t>
      </w:r>
      <w:r w:rsidRPr="008A2425">
        <w:rPr>
          <w:sz w:val="28"/>
          <w:szCs w:val="28"/>
        </w:rPr>
        <w:t xml:space="preserve"> г. в нашем районе имеют статус многодетности 1</w:t>
      </w:r>
      <w:r w:rsidR="0024674B" w:rsidRPr="008A2425">
        <w:rPr>
          <w:sz w:val="28"/>
          <w:szCs w:val="28"/>
        </w:rPr>
        <w:t>7</w:t>
      </w:r>
      <w:r w:rsidR="007E20DB" w:rsidRPr="008A2425">
        <w:rPr>
          <w:sz w:val="28"/>
          <w:szCs w:val="28"/>
        </w:rPr>
        <w:t>4</w:t>
      </w:r>
      <w:r w:rsidRPr="008A2425">
        <w:rPr>
          <w:sz w:val="28"/>
          <w:szCs w:val="28"/>
        </w:rPr>
        <w:t xml:space="preserve"> сем</w:t>
      </w:r>
      <w:r w:rsidR="007E20DB" w:rsidRPr="008A2425">
        <w:rPr>
          <w:sz w:val="28"/>
          <w:szCs w:val="28"/>
        </w:rPr>
        <w:t>ьи</w:t>
      </w:r>
      <w:r w:rsidRPr="008A2425">
        <w:rPr>
          <w:sz w:val="28"/>
          <w:szCs w:val="28"/>
        </w:rPr>
        <w:t>, в которых прожива</w:t>
      </w:r>
      <w:r w:rsidR="000F745D" w:rsidRPr="008A2425">
        <w:rPr>
          <w:sz w:val="28"/>
          <w:szCs w:val="28"/>
        </w:rPr>
        <w:t>е</w:t>
      </w:r>
      <w:r w:rsidRPr="008A2425">
        <w:rPr>
          <w:sz w:val="28"/>
          <w:szCs w:val="28"/>
        </w:rPr>
        <w:t xml:space="preserve">т </w:t>
      </w:r>
      <w:r w:rsidR="00BE190F" w:rsidRPr="008A2425">
        <w:rPr>
          <w:sz w:val="28"/>
          <w:szCs w:val="28"/>
        </w:rPr>
        <w:t>5</w:t>
      </w:r>
      <w:r w:rsidR="007E20DB" w:rsidRPr="008A2425">
        <w:rPr>
          <w:sz w:val="28"/>
          <w:szCs w:val="28"/>
        </w:rPr>
        <w:t>72 ребенка.</w:t>
      </w:r>
      <w:r w:rsidRPr="008A2425">
        <w:rPr>
          <w:sz w:val="28"/>
          <w:szCs w:val="28"/>
        </w:rPr>
        <w:t xml:space="preserve"> В течение отчетного периода  выдано </w:t>
      </w:r>
      <w:r w:rsidR="007E20DB" w:rsidRPr="008A2425">
        <w:rPr>
          <w:sz w:val="28"/>
          <w:szCs w:val="28"/>
        </w:rPr>
        <w:t>10</w:t>
      </w:r>
      <w:r w:rsidRPr="008A2425">
        <w:rPr>
          <w:sz w:val="28"/>
          <w:szCs w:val="28"/>
        </w:rPr>
        <w:t xml:space="preserve"> сертификат</w:t>
      </w:r>
      <w:r w:rsidR="00977871" w:rsidRPr="008A2425">
        <w:rPr>
          <w:sz w:val="28"/>
          <w:szCs w:val="28"/>
        </w:rPr>
        <w:t>ов</w:t>
      </w:r>
      <w:r w:rsidRPr="008A2425">
        <w:rPr>
          <w:sz w:val="28"/>
          <w:szCs w:val="28"/>
        </w:rPr>
        <w:t xml:space="preserve">  на региональный капитал «Семья»</w:t>
      </w:r>
      <w:r w:rsidR="00FE739D" w:rsidRPr="008A2425">
        <w:rPr>
          <w:sz w:val="28"/>
          <w:szCs w:val="28"/>
        </w:rPr>
        <w:t xml:space="preserve">, </w:t>
      </w:r>
      <w:r w:rsidR="007E20DB" w:rsidRPr="008A2425">
        <w:rPr>
          <w:sz w:val="28"/>
          <w:szCs w:val="28"/>
        </w:rPr>
        <w:t>распорядились ранее полученными сертификатами 17</w:t>
      </w:r>
      <w:r w:rsidR="00FE739D" w:rsidRPr="008A2425">
        <w:rPr>
          <w:sz w:val="28"/>
          <w:szCs w:val="28"/>
        </w:rPr>
        <w:t xml:space="preserve"> человек.  </w:t>
      </w:r>
    </w:p>
    <w:p w:rsidR="00FE739D" w:rsidRPr="008A2425" w:rsidRDefault="0074039D" w:rsidP="00FE739D">
      <w:pPr>
        <w:ind w:firstLine="454"/>
        <w:jc w:val="both"/>
        <w:outlineLvl w:val="7"/>
        <w:rPr>
          <w:sz w:val="28"/>
          <w:szCs w:val="28"/>
        </w:rPr>
      </w:pPr>
      <w:r w:rsidRPr="008A2425">
        <w:rPr>
          <w:sz w:val="28"/>
          <w:szCs w:val="28"/>
        </w:rPr>
        <w:t xml:space="preserve"> </w:t>
      </w:r>
      <w:r w:rsidR="00790EE8" w:rsidRPr="008A2425">
        <w:rPr>
          <w:sz w:val="28"/>
          <w:szCs w:val="28"/>
        </w:rPr>
        <w:t xml:space="preserve">За отчетный период  по линии социальной защиты направлены в детские оздоровительные лагеря </w:t>
      </w:r>
      <w:r w:rsidRPr="008A2425">
        <w:rPr>
          <w:sz w:val="28"/>
          <w:szCs w:val="28"/>
        </w:rPr>
        <w:t xml:space="preserve"> </w:t>
      </w:r>
      <w:r w:rsidR="007E20DB" w:rsidRPr="008A2425">
        <w:rPr>
          <w:sz w:val="28"/>
          <w:szCs w:val="28"/>
        </w:rPr>
        <w:t>35</w:t>
      </w:r>
      <w:r w:rsidR="00FE739D" w:rsidRPr="008A2425">
        <w:rPr>
          <w:sz w:val="28"/>
          <w:szCs w:val="28"/>
        </w:rPr>
        <w:t xml:space="preserve"> </w:t>
      </w:r>
      <w:r w:rsidRPr="008A2425">
        <w:rPr>
          <w:sz w:val="28"/>
          <w:szCs w:val="28"/>
        </w:rPr>
        <w:t>детей</w:t>
      </w:r>
      <w:r w:rsidR="007E20DB" w:rsidRPr="008A2425">
        <w:rPr>
          <w:sz w:val="28"/>
          <w:szCs w:val="28"/>
        </w:rPr>
        <w:t>.</w:t>
      </w:r>
      <w:r w:rsidR="0024674B" w:rsidRPr="008A2425">
        <w:rPr>
          <w:sz w:val="28"/>
          <w:szCs w:val="28"/>
        </w:rPr>
        <w:t xml:space="preserve"> </w:t>
      </w:r>
    </w:p>
    <w:p w:rsidR="00FE739D" w:rsidRPr="008A2425" w:rsidRDefault="009664A5" w:rsidP="007B3BD4">
      <w:pPr>
        <w:ind w:firstLine="454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 </w:t>
      </w:r>
      <w:r w:rsidR="007B3BD4" w:rsidRPr="008A2425">
        <w:rPr>
          <w:sz w:val="28"/>
          <w:szCs w:val="28"/>
        </w:rPr>
        <w:t>В районе функционируют государственные учреждения социального обслуживания: «Хвойнинский дом-интернат для престарелых и инвалидов «Песь» и «Анциферово», в которых проживают 5</w:t>
      </w:r>
      <w:r w:rsidR="0088008F" w:rsidRPr="008A2425">
        <w:rPr>
          <w:sz w:val="28"/>
          <w:szCs w:val="28"/>
        </w:rPr>
        <w:t>1</w:t>
      </w:r>
      <w:r w:rsidR="007B3BD4" w:rsidRPr="008A2425">
        <w:rPr>
          <w:sz w:val="28"/>
          <w:szCs w:val="28"/>
        </w:rPr>
        <w:t xml:space="preserve"> человек, а также ОАУСО «Хвойнинский комплексный центр социального обслуживания населения», при котором действуют отделение срочной помощи, три отделения социально-бытового обслуживания, отделение медико-социального обслуживания, отделение социального приюта для детей п. Юбилейный</w:t>
      </w:r>
      <w:r w:rsidR="007B7FA4" w:rsidRPr="008A2425">
        <w:rPr>
          <w:sz w:val="28"/>
          <w:szCs w:val="28"/>
        </w:rPr>
        <w:t xml:space="preserve"> , где </w:t>
      </w:r>
      <w:r w:rsidR="00FE739D" w:rsidRPr="008A2425">
        <w:rPr>
          <w:sz w:val="28"/>
          <w:szCs w:val="28"/>
        </w:rPr>
        <w:t xml:space="preserve">за текущий период  </w:t>
      </w:r>
      <w:r w:rsidR="007B7FA4" w:rsidRPr="008A2425">
        <w:rPr>
          <w:sz w:val="28"/>
          <w:szCs w:val="28"/>
        </w:rPr>
        <w:t xml:space="preserve">прошли реабилитацию </w:t>
      </w:r>
      <w:r w:rsidR="007E20DB" w:rsidRPr="008A2425">
        <w:rPr>
          <w:sz w:val="28"/>
          <w:szCs w:val="28"/>
        </w:rPr>
        <w:t>63 ребенка</w:t>
      </w:r>
      <w:r w:rsidR="007B3BD4" w:rsidRPr="008A2425">
        <w:rPr>
          <w:sz w:val="28"/>
          <w:szCs w:val="28"/>
        </w:rPr>
        <w:t>.</w:t>
      </w:r>
      <w:r w:rsidR="007B7FA4" w:rsidRPr="008A2425">
        <w:rPr>
          <w:sz w:val="28"/>
          <w:szCs w:val="28"/>
        </w:rPr>
        <w:t xml:space="preserve"> </w:t>
      </w:r>
    </w:p>
    <w:p w:rsidR="007B7FA4" w:rsidRPr="008A2425" w:rsidRDefault="002C28C4" w:rsidP="007B7FA4">
      <w:pPr>
        <w:jc w:val="both"/>
      </w:pPr>
      <w:r w:rsidRPr="008A2425">
        <w:rPr>
          <w:sz w:val="28"/>
          <w:szCs w:val="28"/>
        </w:rPr>
        <w:tab/>
      </w:r>
      <w:r w:rsidR="007B7FA4" w:rsidRPr="008A2425">
        <w:rPr>
          <w:sz w:val="28"/>
          <w:szCs w:val="28"/>
        </w:rPr>
        <w:t>В фонд традиционного благотворительного марафона «Рождественский подарок»</w:t>
      </w:r>
      <w:r w:rsidR="003C35EA" w:rsidRPr="008A2425">
        <w:rPr>
          <w:sz w:val="28"/>
          <w:szCs w:val="28"/>
        </w:rPr>
        <w:t xml:space="preserve"> </w:t>
      </w:r>
      <w:r w:rsidR="00FE739D" w:rsidRPr="008A2425">
        <w:rPr>
          <w:sz w:val="28"/>
          <w:szCs w:val="28"/>
        </w:rPr>
        <w:t>201</w:t>
      </w:r>
      <w:r w:rsidR="00333BD3" w:rsidRPr="008A2425">
        <w:rPr>
          <w:sz w:val="28"/>
          <w:szCs w:val="28"/>
        </w:rPr>
        <w:t>7</w:t>
      </w:r>
      <w:r w:rsidR="00FE739D" w:rsidRPr="008A2425">
        <w:rPr>
          <w:sz w:val="28"/>
          <w:szCs w:val="28"/>
        </w:rPr>
        <w:t>-201</w:t>
      </w:r>
      <w:r w:rsidR="00333BD3" w:rsidRPr="008A2425">
        <w:rPr>
          <w:sz w:val="28"/>
          <w:szCs w:val="28"/>
        </w:rPr>
        <w:t xml:space="preserve">8 </w:t>
      </w:r>
      <w:r w:rsidR="00FE739D" w:rsidRPr="008A2425">
        <w:rPr>
          <w:sz w:val="28"/>
          <w:szCs w:val="28"/>
        </w:rPr>
        <w:t>гг</w:t>
      </w:r>
      <w:r w:rsidR="007B7FA4" w:rsidRPr="008A2425">
        <w:rPr>
          <w:sz w:val="28"/>
          <w:szCs w:val="28"/>
        </w:rPr>
        <w:t xml:space="preserve"> в денежном и натуральном виде поступили пожертвования от </w:t>
      </w:r>
      <w:r w:rsidR="00E5475E" w:rsidRPr="008A2425">
        <w:rPr>
          <w:sz w:val="28"/>
          <w:szCs w:val="28"/>
        </w:rPr>
        <w:t xml:space="preserve">29 </w:t>
      </w:r>
      <w:r w:rsidR="007B7FA4" w:rsidRPr="008A2425">
        <w:rPr>
          <w:sz w:val="28"/>
          <w:szCs w:val="28"/>
        </w:rPr>
        <w:t>организаций и</w:t>
      </w:r>
      <w:r w:rsidR="00E5475E" w:rsidRPr="008A2425">
        <w:rPr>
          <w:sz w:val="28"/>
          <w:szCs w:val="28"/>
        </w:rPr>
        <w:t xml:space="preserve"> 826</w:t>
      </w:r>
      <w:r w:rsidR="007B7FA4" w:rsidRPr="008A2425">
        <w:rPr>
          <w:sz w:val="28"/>
          <w:szCs w:val="28"/>
        </w:rPr>
        <w:t xml:space="preserve"> жителей</w:t>
      </w:r>
      <w:r w:rsidR="00E5475E" w:rsidRPr="008A2425">
        <w:rPr>
          <w:sz w:val="28"/>
          <w:szCs w:val="28"/>
        </w:rPr>
        <w:t xml:space="preserve"> района,</w:t>
      </w:r>
      <w:r w:rsidR="007B7FA4" w:rsidRPr="008A2425">
        <w:rPr>
          <w:sz w:val="28"/>
          <w:szCs w:val="28"/>
        </w:rPr>
        <w:t xml:space="preserve"> в сумме </w:t>
      </w:r>
      <w:r w:rsidR="00FE739D" w:rsidRPr="008A2425">
        <w:rPr>
          <w:sz w:val="28"/>
          <w:szCs w:val="28"/>
        </w:rPr>
        <w:t>2,1</w:t>
      </w:r>
      <w:r w:rsidR="00E5475E" w:rsidRPr="008A2425">
        <w:rPr>
          <w:sz w:val="28"/>
          <w:szCs w:val="28"/>
        </w:rPr>
        <w:t>7</w:t>
      </w:r>
      <w:r w:rsidR="007B7FA4" w:rsidRPr="008A2425">
        <w:rPr>
          <w:sz w:val="28"/>
          <w:szCs w:val="28"/>
        </w:rPr>
        <w:t xml:space="preserve"> млн. рублей</w:t>
      </w:r>
      <w:r w:rsidR="00E5475E" w:rsidRPr="008A2425">
        <w:rPr>
          <w:sz w:val="28"/>
          <w:szCs w:val="28"/>
        </w:rPr>
        <w:t>. Из них 574 тыс. руб. в денежной форме, 1598 тыс.руб- в  натуральной.</w:t>
      </w:r>
      <w:r w:rsidR="007B7FA4" w:rsidRPr="008A2425">
        <w:rPr>
          <w:sz w:val="28"/>
          <w:szCs w:val="28"/>
        </w:rPr>
        <w:t xml:space="preserve"> </w:t>
      </w:r>
      <w:r w:rsidR="00E5475E" w:rsidRPr="008A2425">
        <w:rPr>
          <w:sz w:val="28"/>
          <w:szCs w:val="28"/>
        </w:rPr>
        <w:t xml:space="preserve">Все средства </w:t>
      </w:r>
      <w:r w:rsidR="007B7FA4" w:rsidRPr="008A2425">
        <w:rPr>
          <w:sz w:val="28"/>
          <w:szCs w:val="28"/>
        </w:rPr>
        <w:t>направлены на оказание помощи и проведение различных мероприятий для  организаций</w:t>
      </w:r>
      <w:r w:rsidR="00E5475E" w:rsidRPr="008A2425">
        <w:rPr>
          <w:sz w:val="28"/>
          <w:szCs w:val="28"/>
        </w:rPr>
        <w:t>,</w:t>
      </w:r>
      <w:r w:rsidR="007B7FA4" w:rsidRPr="008A2425">
        <w:rPr>
          <w:sz w:val="28"/>
          <w:szCs w:val="28"/>
        </w:rPr>
        <w:t xml:space="preserve">  работающих с детьми, </w:t>
      </w:r>
      <w:r w:rsidR="00E5475E" w:rsidRPr="008A2425">
        <w:rPr>
          <w:sz w:val="28"/>
          <w:szCs w:val="28"/>
        </w:rPr>
        <w:t xml:space="preserve"> а также </w:t>
      </w:r>
      <w:r w:rsidR="000F745D" w:rsidRPr="008A2425">
        <w:rPr>
          <w:sz w:val="28"/>
          <w:szCs w:val="28"/>
        </w:rPr>
        <w:t xml:space="preserve"> </w:t>
      </w:r>
      <w:r w:rsidR="007B7FA4" w:rsidRPr="008A2425">
        <w:rPr>
          <w:sz w:val="28"/>
          <w:szCs w:val="28"/>
        </w:rPr>
        <w:t xml:space="preserve"> </w:t>
      </w:r>
      <w:r w:rsidR="00E5475E" w:rsidRPr="008A2425">
        <w:rPr>
          <w:sz w:val="28"/>
          <w:szCs w:val="28"/>
        </w:rPr>
        <w:t>218</w:t>
      </w:r>
      <w:r w:rsidR="007B7FA4" w:rsidRPr="008A2425">
        <w:rPr>
          <w:sz w:val="28"/>
          <w:szCs w:val="28"/>
        </w:rPr>
        <w:t xml:space="preserve"> сем</w:t>
      </w:r>
      <w:r w:rsidR="000F745D" w:rsidRPr="008A2425">
        <w:rPr>
          <w:sz w:val="28"/>
          <w:szCs w:val="28"/>
        </w:rPr>
        <w:t>ей</w:t>
      </w:r>
      <w:r w:rsidR="007B7FA4" w:rsidRPr="008A2425">
        <w:rPr>
          <w:sz w:val="28"/>
          <w:szCs w:val="28"/>
        </w:rPr>
        <w:t>, испытывающи</w:t>
      </w:r>
      <w:r w:rsidR="000F745D" w:rsidRPr="008A2425">
        <w:rPr>
          <w:sz w:val="28"/>
          <w:szCs w:val="28"/>
        </w:rPr>
        <w:t>х</w:t>
      </w:r>
      <w:r w:rsidR="007B7FA4" w:rsidRPr="008A2425">
        <w:rPr>
          <w:sz w:val="28"/>
          <w:szCs w:val="28"/>
        </w:rPr>
        <w:t xml:space="preserve"> трудную жизненную ситуацию. </w:t>
      </w:r>
    </w:p>
    <w:p w:rsidR="00B66EBC" w:rsidRPr="008A2425" w:rsidRDefault="00B66EBC" w:rsidP="007B7FA4">
      <w:pPr>
        <w:ind w:firstLine="708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Одной из важнейших задач остается обеспечение социально-трудовых прав работников организаций района. С этой целью осуществлялись  меры по дальнейшему развитию социального партнерства в трудовых отношениях, совершенствованию системы государственного управления охраны труда. В </w:t>
      </w:r>
      <w:r w:rsidR="007922E4" w:rsidRPr="008A2425">
        <w:rPr>
          <w:sz w:val="28"/>
          <w:szCs w:val="28"/>
        </w:rPr>
        <w:t>1</w:t>
      </w:r>
      <w:r w:rsidR="00276E94" w:rsidRPr="008A2425">
        <w:rPr>
          <w:sz w:val="28"/>
          <w:szCs w:val="28"/>
        </w:rPr>
        <w:t>3</w:t>
      </w:r>
      <w:r w:rsidR="001A2003" w:rsidRPr="008A2425">
        <w:rPr>
          <w:sz w:val="28"/>
          <w:szCs w:val="28"/>
        </w:rPr>
        <w:t>8</w:t>
      </w:r>
      <w:r w:rsidRPr="008A2425">
        <w:rPr>
          <w:sz w:val="28"/>
          <w:szCs w:val="28"/>
        </w:rPr>
        <w:t xml:space="preserve"> организациях района заключены коллективные договора.</w:t>
      </w:r>
    </w:p>
    <w:p w:rsidR="002910E7" w:rsidRPr="008A2425" w:rsidRDefault="002910E7" w:rsidP="00B266C0">
      <w:pPr>
        <w:pStyle w:val="21"/>
        <w:shd w:val="clear" w:color="auto" w:fill="FFFFFF"/>
        <w:spacing w:line="240" w:lineRule="auto"/>
        <w:ind w:left="0" w:firstLine="720"/>
        <w:jc w:val="center"/>
        <w:rPr>
          <w:b/>
          <w:sz w:val="28"/>
          <w:szCs w:val="28"/>
          <w:u w:val="single"/>
        </w:rPr>
      </w:pPr>
    </w:p>
    <w:p w:rsidR="00A92702" w:rsidRDefault="00F25559" w:rsidP="00B266C0">
      <w:pPr>
        <w:pStyle w:val="21"/>
        <w:shd w:val="clear" w:color="auto" w:fill="FFFFFF"/>
        <w:spacing w:line="240" w:lineRule="auto"/>
        <w:ind w:left="0" w:firstLine="720"/>
        <w:jc w:val="center"/>
        <w:rPr>
          <w:b/>
          <w:sz w:val="28"/>
          <w:szCs w:val="28"/>
          <w:u w:val="single"/>
        </w:rPr>
      </w:pPr>
      <w:r w:rsidRPr="008A2425">
        <w:rPr>
          <w:b/>
          <w:sz w:val="28"/>
          <w:szCs w:val="28"/>
          <w:u w:val="single"/>
        </w:rPr>
        <w:t>1</w:t>
      </w:r>
      <w:r w:rsidR="00E03497" w:rsidRPr="008A2425">
        <w:rPr>
          <w:b/>
          <w:sz w:val="28"/>
          <w:szCs w:val="28"/>
          <w:u w:val="single"/>
        </w:rPr>
        <w:t>5</w:t>
      </w:r>
      <w:r w:rsidRPr="008A2425">
        <w:rPr>
          <w:b/>
          <w:sz w:val="28"/>
          <w:szCs w:val="28"/>
          <w:u w:val="single"/>
        </w:rPr>
        <w:t xml:space="preserve">. </w:t>
      </w:r>
      <w:r w:rsidR="00B266C0" w:rsidRPr="008A2425">
        <w:rPr>
          <w:b/>
          <w:sz w:val="28"/>
          <w:szCs w:val="28"/>
          <w:u w:val="single"/>
        </w:rPr>
        <w:t>ОБРАЗОВАНИЕ</w:t>
      </w:r>
    </w:p>
    <w:p w:rsidR="00B266C0" w:rsidRPr="008A2425" w:rsidRDefault="00B266C0" w:rsidP="00B266C0">
      <w:pPr>
        <w:ind w:firstLine="708"/>
        <w:jc w:val="both"/>
        <w:rPr>
          <w:sz w:val="28"/>
          <w:szCs w:val="28"/>
        </w:rPr>
      </w:pPr>
      <w:r w:rsidRPr="008A2425">
        <w:rPr>
          <w:sz w:val="28"/>
          <w:szCs w:val="28"/>
        </w:rPr>
        <w:t>Основн</w:t>
      </w:r>
      <w:r w:rsidR="006A04AB" w:rsidRPr="008A2425">
        <w:rPr>
          <w:sz w:val="28"/>
          <w:szCs w:val="28"/>
        </w:rPr>
        <w:t xml:space="preserve">ой  целью </w:t>
      </w:r>
      <w:r w:rsidRPr="008A2425">
        <w:rPr>
          <w:sz w:val="28"/>
          <w:szCs w:val="28"/>
        </w:rPr>
        <w:t xml:space="preserve"> развития системы образования района в </w:t>
      </w:r>
      <w:r w:rsidR="006A04AB" w:rsidRPr="008A2425">
        <w:rPr>
          <w:sz w:val="28"/>
          <w:szCs w:val="28"/>
        </w:rPr>
        <w:t xml:space="preserve"> течение </w:t>
      </w:r>
      <w:r w:rsidRPr="008A2425">
        <w:rPr>
          <w:sz w:val="28"/>
          <w:szCs w:val="28"/>
        </w:rPr>
        <w:t xml:space="preserve">1 </w:t>
      </w:r>
      <w:r w:rsidR="00B94699" w:rsidRPr="008A2425">
        <w:rPr>
          <w:sz w:val="28"/>
          <w:szCs w:val="28"/>
        </w:rPr>
        <w:t>полугодия</w:t>
      </w:r>
      <w:r w:rsidRPr="008A2425">
        <w:rPr>
          <w:sz w:val="28"/>
          <w:szCs w:val="28"/>
        </w:rPr>
        <w:t xml:space="preserve"> 201</w:t>
      </w:r>
      <w:r w:rsidR="008F3CE5" w:rsidRPr="008A2425">
        <w:rPr>
          <w:sz w:val="28"/>
          <w:szCs w:val="28"/>
        </w:rPr>
        <w:t>8</w:t>
      </w:r>
      <w:r w:rsidRPr="008A2425">
        <w:rPr>
          <w:sz w:val="28"/>
          <w:szCs w:val="28"/>
        </w:rPr>
        <w:t xml:space="preserve"> года были модернизация образования и воспитания, обеспечение его доступности и качества. На решение этих задач  направлены приоритетный национальный проект «Образование» и районная Программа </w:t>
      </w:r>
      <w:r w:rsidR="006D0DA2" w:rsidRPr="008A2425">
        <w:rPr>
          <w:sz w:val="28"/>
          <w:szCs w:val="28"/>
        </w:rPr>
        <w:t>«Р</w:t>
      </w:r>
      <w:r w:rsidRPr="008A2425">
        <w:rPr>
          <w:sz w:val="28"/>
          <w:szCs w:val="28"/>
        </w:rPr>
        <w:t>азвити</w:t>
      </w:r>
      <w:r w:rsidR="000F745D" w:rsidRPr="008A2425">
        <w:rPr>
          <w:sz w:val="28"/>
          <w:szCs w:val="28"/>
        </w:rPr>
        <w:t>е</w:t>
      </w:r>
      <w:r w:rsidRPr="008A2425">
        <w:rPr>
          <w:sz w:val="28"/>
          <w:szCs w:val="28"/>
        </w:rPr>
        <w:t xml:space="preserve"> образования на 201</w:t>
      </w:r>
      <w:r w:rsidR="006D0DA2" w:rsidRPr="008A2425">
        <w:rPr>
          <w:sz w:val="28"/>
          <w:szCs w:val="28"/>
        </w:rPr>
        <w:t>4</w:t>
      </w:r>
      <w:r w:rsidRPr="008A2425">
        <w:rPr>
          <w:sz w:val="28"/>
          <w:szCs w:val="28"/>
        </w:rPr>
        <w:t>-20</w:t>
      </w:r>
      <w:r w:rsidR="006D0DA2" w:rsidRPr="008A2425">
        <w:rPr>
          <w:sz w:val="28"/>
          <w:szCs w:val="28"/>
        </w:rPr>
        <w:t>20</w:t>
      </w:r>
      <w:r w:rsidRPr="008A2425">
        <w:rPr>
          <w:sz w:val="28"/>
          <w:szCs w:val="28"/>
        </w:rPr>
        <w:t xml:space="preserve"> годы</w:t>
      </w:r>
      <w:r w:rsidR="006D0DA2" w:rsidRPr="008A2425">
        <w:rPr>
          <w:sz w:val="28"/>
          <w:szCs w:val="28"/>
        </w:rPr>
        <w:t>»</w:t>
      </w:r>
      <w:r w:rsidRPr="008A2425">
        <w:rPr>
          <w:sz w:val="28"/>
          <w:szCs w:val="28"/>
        </w:rPr>
        <w:t>.</w:t>
      </w:r>
    </w:p>
    <w:p w:rsidR="00641AD1" w:rsidRPr="008A2425" w:rsidRDefault="00B266C0" w:rsidP="00641AD1">
      <w:pPr>
        <w:ind w:firstLine="62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       В сфере дошкольного, общего и  дополнительного образования с целью обеспечения доступности дошкольных образовательных услуг в районе </w:t>
      </w:r>
      <w:r w:rsidR="008F3CE5" w:rsidRPr="008A2425">
        <w:rPr>
          <w:sz w:val="28"/>
          <w:szCs w:val="28"/>
        </w:rPr>
        <w:lastRenderedPageBreak/>
        <w:t xml:space="preserve">проделана следующая работа </w:t>
      </w:r>
      <w:r w:rsidRPr="008A2425">
        <w:rPr>
          <w:sz w:val="28"/>
          <w:szCs w:val="28"/>
        </w:rPr>
        <w:t xml:space="preserve">: системой дошкольного образования охвачено   </w:t>
      </w:r>
      <w:r w:rsidR="00A97203" w:rsidRPr="008A2425">
        <w:rPr>
          <w:sz w:val="28"/>
          <w:szCs w:val="28"/>
        </w:rPr>
        <w:t>9</w:t>
      </w:r>
      <w:r w:rsidR="008F3CE5" w:rsidRPr="008A2425">
        <w:rPr>
          <w:sz w:val="28"/>
          <w:szCs w:val="28"/>
        </w:rPr>
        <w:t>7,9</w:t>
      </w:r>
      <w:r w:rsidRPr="008A2425">
        <w:rPr>
          <w:sz w:val="28"/>
          <w:szCs w:val="28"/>
        </w:rPr>
        <w:t xml:space="preserve"> % детей в возрасте от 1 года до 7 лет и 100% детей в возрасте от </w:t>
      </w:r>
      <w:r w:rsidR="006D0DA2" w:rsidRPr="008A2425">
        <w:rPr>
          <w:sz w:val="28"/>
          <w:szCs w:val="28"/>
        </w:rPr>
        <w:t>3</w:t>
      </w:r>
      <w:r w:rsidRPr="008A2425">
        <w:rPr>
          <w:sz w:val="28"/>
          <w:szCs w:val="28"/>
        </w:rPr>
        <w:t xml:space="preserve"> до 7 лет</w:t>
      </w:r>
      <w:r w:rsidR="00641AD1" w:rsidRPr="008A2425">
        <w:rPr>
          <w:sz w:val="28"/>
          <w:szCs w:val="28"/>
        </w:rPr>
        <w:t xml:space="preserve">. Организовано предоставление начального и основного общего образования в соответствии с федеральным государственным образовательным стандартом. </w:t>
      </w:r>
    </w:p>
    <w:p w:rsidR="00641AD1" w:rsidRPr="008A2425" w:rsidRDefault="001164C5" w:rsidP="00A9720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Охват детей в возрасте с 5 до 18 лет услугами дополнительного образования в организациях различной организационно-правовой формы  собственности  составил  </w:t>
      </w:r>
      <w:r w:rsidR="00A97203" w:rsidRPr="008A2425">
        <w:rPr>
          <w:sz w:val="28"/>
          <w:szCs w:val="28"/>
        </w:rPr>
        <w:t>100</w:t>
      </w:r>
      <w:r w:rsidRPr="008A2425">
        <w:rPr>
          <w:sz w:val="28"/>
          <w:szCs w:val="28"/>
        </w:rPr>
        <w:t>%</w:t>
      </w:r>
      <w:r w:rsidR="006D0DA2" w:rsidRPr="008A2425">
        <w:rPr>
          <w:sz w:val="28"/>
          <w:szCs w:val="28"/>
        </w:rPr>
        <w:t xml:space="preserve">. </w:t>
      </w:r>
    </w:p>
    <w:p w:rsidR="00C43F55" w:rsidRPr="008A2425" w:rsidRDefault="00C43F55" w:rsidP="00C43F55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8A2425">
        <w:rPr>
          <w:sz w:val="28"/>
          <w:szCs w:val="28"/>
        </w:rPr>
        <w:t>Государственная итоговая аттестация проведена без замечаний и нарушений. Все учащиеся получили аттестаты среднего общего образования. 4 учащихся 11 класса получили аттестаты особого образца и награждены золотыми медалями "За особые успехи в учении".</w:t>
      </w:r>
    </w:p>
    <w:p w:rsidR="001164C5" w:rsidRPr="008A2425" w:rsidRDefault="001164C5" w:rsidP="006D0DA2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8A2425">
        <w:rPr>
          <w:sz w:val="28"/>
          <w:szCs w:val="28"/>
        </w:rPr>
        <w:t>С целью повышения уровня удовлетворенности населения качеством воспитания и образования в районе разработан и реализуется целевой проект « Удовлетворенность населения качеством образования и воспитания».</w:t>
      </w:r>
    </w:p>
    <w:p w:rsidR="001164C5" w:rsidRPr="008A2425" w:rsidRDefault="001164C5" w:rsidP="00A92702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8A2425">
        <w:rPr>
          <w:sz w:val="28"/>
          <w:szCs w:val="28"/>
        </w:rPr>
        <w:t>В сфере специального образования детей с ограниченными возможностями здоровья продолжена  работа по оказанию психологической и логопедической помощи детям от рождения до 3-х лет с отклонениями в развитии.</w:t>
      </w:r>
    </w:p>
    <w:p w:rsidR="001164C5" w:rsidRPr="008A2425" w:rsidRDefault="001164C5" w:rsidP="001164C5">
      <w:pPr>
        <w:ind w:firstLine="708"/>
        <w:jc w:val="both"/>
        <w:outlineLvl w:val="7"/>
        <w:rPr>
          <w:sz w:val="28"/>
          <w:szCs w:val="28"/>
        </w:rPr>
      </w:pPr>
      <w:r w:rsidRPr="008A2425">
        <w:rPr>
          <w:sz w:val="28"/>
          <w:szCs w:val="28"/>
        </w:rPr>
        <w:t>Для всех учащихся, требующих коррекционной поддержки,  организовано адаптивное обучение в соответствии с рекомендациями психолого-медико-педагогической комиссии.</w:t>
      </w:r>
    </w:p>
    <w:p w:rsidR="008F3CE5" w:rsidRPr="008A2425" w:rsidRDefault="00A92702" w:rsidP="008F3CE5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425">
        <w:rPr>
          <w:sz w:val="28"/>
          <w:szCs w:val="28"/>
        </w:rPr>
        <w:t>По реализации национального проекта «</w:t>
      </w:r>
      <w:r w:rsidRPr="008A2425">
        <w:rPr>
          <w:b/>
          <w:sz w:val="28"/>
          <w:szCs w:val="28"/>
        </w:rPr>
        <w:t>Образование</w:t>
      </w:r>
      <w:r w:rsidRPr="008A2425">
        <w:rPr>
          <w:sz w:val="28"/>
          <w:szCs w:val="28"/>
        </w:rPr>
        <w:t xml:space="preserve">» за 1 </w:t>
      </w:r>
      <w:r w:rsidR="00A31BAA" w:rsidRPr="008A2425">
        <w:rPr>
          <w:sz w:val="28"/>
          <w:szCs w:val="28"/>
        </w:rPr>
        <w:t xml:space="preserve">полугодие </w:t>
      </w:r>
      <w:r w:rsidRPr="008A2425">
        <w:rPr>
          <w:sz w:val="28"/>
          <w:szCs w:val="28"/>
        </w:rPr>
        <w:t xml:space="preserve"> 201</w:t>
      </w:r>
      <w:r w:rsidR="008F3CE5" w:rsidRPr="008A2425">
        <w:rPr>
          <w:sz w:val="28"/>
          <w:szCs w:val="28"/>
        </w:rPr>
        <w:t>8</w:t>
      </w:r>
      <w:r w:rsidRPr="008A2425">
        <w:rPr>
          <w:sz w:val="28"/>
          <w:szCs w:val="28"/>
        </w:rPr>
        <w:t xml:space="preserve"> года продолжалась выплата</w:t>
      </w:r>
      <w:r w:rsidR="003C35EA" w:rsidRPr="008A2425">
        <w:rPr>
          <w:sz w:val="28"/>
          <w:szCs w:val="28"/>
        </w:rPr>
        <w:t>-</w:t>
      </w:r>
      <w:r w:rsidRPr="008A2425">
        <w:rPr>
          <w:sz w:val="28"/>
          <w:szCs w:val="28"/>
        </w:rPr>
        <w:t xml:space="preserve"> вознаграждения за классное руководство, </w:t>
      </w:r>
      <w:r w:rsidR="00F25559" w:rsidRPr="008A2425">
        <w:rPr>
          <w:sz w:val="28"/>
          <w:szCs w:val="28"/>
        </w:rPr>
        <w:t>8</w:t>
      </w:r>
      <w:r w:rsidR="008F3CE5" w:rsidRPr="008A2425">
        <w:rPr>
          <w:sz w:val="28"/>
          <w:szCs w:val="28"/>
        </w:rPr>
        <w:t>2</w:t>
      </w:r>
      <w:r w:rsidRPr="008A2425">
        <w:rPr>
          <w:sz w:val="28"/>
          <w:szCs w:val="28"/>
        </w:rPr>
        <w:t xml:space="preserve"> педагогически</w:t>
      </w:r>
      <w:r w:rsidR="00A97203" w:rsidRPr="008A2425">
        <w:rPr>
          <w:sz w:val="28"/>
          <w:szCs w:val="28"/>
        </w:rPr>
        <w:t>х</w:t>
      </w:r>
      <w:r w:rsidRPr="008A2425">
        <w:rPr>
          <w:sz w:val="28"/>
          <w:szCs w:val="28"/>
        </w:rPr>
        <w:t xml:space="preserve"> работник</w:t>
      </w:r>
      <w:r w:rsidR="005369CC" w:rsidRPr="008A2425">
        <w:rPr>
          <w:sz w:val="28"/>
          <w:szCs w:val="28"/>
        </w:rPr>
        <w:t xml:space="preserve">а </w:t>
      </w:r>
      <w:r w:rsidRPr="008A2425">
        <w:rPr>
          <w:sz w:val="28"/>
          <w:szCs w:val="28"/>
        </w:rPr>
        <w:t xml:space="preserve">  получил</w:t>
      </w:r>
      <w:r w:rsidR="00A97203" w:rsidRPr="008A2425">
        <w:rPr>
          <w:sz w:val="28"/>
          <w:szCs w:val="28"/>
        </w:rPr>
        <w:t>и</w:t>
      </w:r>
      <w:r w:rsidRPr="008A2425">
        <w:rPr>
          <w:sz w:val="28"/>
          <w:szCs w:val="28"/>
        </w:rPr>
        <w:t xml:space="preserve">  вознаграждения на сумму </w:t>
      </w:r>
      <w:r w:rsidR="00A31BAA" w:rsidRPr="008A2425">
        <w:rPr>
          <w:sz w:val="28"/>
          <w:szCs w:val="28"/>
        </w:rPr>
        <w:t>575,6</w:t>
      </w:r>
      <w:r w:rsidRPr="008A2425">
        <w:rPr>
          <w:sz w:val="28"/>
          <w:szCs w:val="28"/>
        </w:rPr>
        <w:t xml:space="preserve"> тыс.руб.</w:t>
      </w:r>
      <w:r w:rsidR="008F3CE5" w:rsidRPr="008A2425">
        <w:rPr>
          <w:sz w:val="28"/>
          <w:szCs w:val="28"/>
        </w:rPr>
        <w:t xml:space="preserve"> </w:t>
      </w:r>
      <w:r w:rsidR="00A31BAA" w:rsidRPr="008A2425">
        <w:rPr>
          <w:sz w:val="28"/>
          <w:szCs w:val="28"/>
        </w:rPr>
        <w:t>С</w:t>
      </w:r>
      <w:r w:rsidR="008F3CE5" w:rsidRPr="008A2425">
        <w:rPr>
          <w:sz w:val="28"/>
          <w:szCs w:val="28"/>
        </w:rPr>
        <w:t>редняя заработная плата педагогических работников общеобразовательных организаций 25</w:t>
      </w:r>
      <w:r w:rsidR="00A31BAA" w:rsidRPr="008A2425">
        <w:rPr>
          <w:sz w:val="28"/>
          <w:szCs w:val="28"/>
        </w:rPr>
        <w:t>881,1</w:t>
      </w:r>
      <w:r w:rsidR="008F3CE5" w:rsidRPr="008A2425">
        <w:rPr>
          <w:sz w:val="28"/>
          <w:szCs w:val="28"/>
        </w:rPr>
        <w:t xml:space="preserve"> рублей, что составляет 92</w:t>
      </w:r>
      <w:r w:rsidR="00A31BAA" w:rsidRPr="008A2425">
        <w:rPr>
          <w:sz w:val="28"/>
          <w:szCs w:val="28"/>
        </w:rPr>
        <w:t>,7</w:t>
      </w:r>
      <w:r w:rsidR="008F3CE5" w:rsidRPr="008A2425">
        <w:rPr>
          <w:sz w:val="28"/>
          <w:szCs w:val="28"/>
        </w:rPr>
        <w:t xml:space="preserve"> % к среднемесячному доходу от трудовой деятельности по Новгородской области и 10</w:t>
      </w:r>
      <w:r w:rsidR="00A31BAA" w:rsidRPr="008A2425">
        <w:rPr>
          <w:sz w:val="28"/>
          <w:szCs w:val="28"/>
        </w:rPr>
        <w:t>1,3</w:t>
      </w:r>
      <w:r w:rsidR="008F3CE5" w:rsidRPr="008A2425">
        <w:rPr>
          <w:sz w:val="28"/>
          <w:szCs w:val="28"/>
        </w:rPr>
        <w:t xml:space="preserve"> % к плановому значению (255</w:t>
      </w:r>
      <w:r w:rsidR="00A31BAA" w:rsidRPr="008A2425">
        <w:rPr>
          <w:sz w:val="28"/>
          <w:szCs w:val="28"/>
        </w:rPr>
        <w:t>57</w:t>
      </w:r>
      <w:r w:rsidR="008F3CE5" w:rsidRPr="008A2425">
        <w:rPr>
          <w:sz w:val="28"/>
          <w:szCs w:val="28"/>
        </w:rPr>
        <w:t xml:space="preserve"> руб.)</w:t>
      </w:r>
    </w:p>
    <w:p w:rsidR="00501D72" w:rsidRPr="008A2425" w:rsidRDefault="00F94071" w:rsidP="00501D72">
      <w:pPr>
        <w:jc w:val="both"/>
        <w:outlineLvl w:val="7"/>
        <w:rPr>
          <w:sz w:val="28"/>
          <w:szCs w:val="28"/>
        </w:rPr>
      </w:pPr>
      <w:r w:rsidRPr="008A2425">
        <w:rPr>
          <w:color w:val="FF6600"/>
          <w:sz w:val="24"/>
          <w:szCs w:val="24"/>
        </w:rPr>
        <w:t xml:space="preserve">         </w:t>
      </w:r>
      <w:r w:rsidRPr="008A2425">
        <w:rPr>
          <w:i/>
          <w:sz w:val="24"/>
          <w:szCs w:val="24"/>
        </w:rPr>
        <w:t xml:space="preserve"> </w:t>
      </w:r>
      <w:r w:rsidRPr="008A2425">
        <w:rPr>
          <w:sz w:val="28"/>
          <w:szCs w:val="28"/>
        </w:rPr>
        <w:t>В целях профессионального просвещения проводилось информирование всех учащихся о профессиях, пропаганда востребованных в обществе  профессий, об учебных заведениях</w:t>
      </w:r>
      <w:r w:rsidR="00EA185E" w:rsidRPr="008A2425">
        <w:rPr>
          <w:sz w:val="28"/>
          <w:szCs w:val="28"/>
        </w:rPr>
        <w:t xml:space="preserve">. </w:t>
      </w:r>
      <w:r w:rsidR="00A97203" w:rsidRPr="008A2425">
        <w:rPr>
          <w:sz w:val="28"/>
          <w:szCs w:val="28"/>
        </w:rPr>
        <w:t xml:space="preserve"> </w:t>
      </w:r>
    </w:p>
    <w:p w:rsidR="00020A0E" w:rsidRPr="008A2425" w:rsidRDefault="00020A0E" w:rsidP="006D0DA2">
      <w:pPr>
        <w:jc w:val="both"/>
        <w:outlineLvl w:val="7"/>
        <w:rPr>
          <w:sz w:val="28"/>
          <w:szCs w:val="28"/>
        </w:rPr>
      </w:pPr>
    </w:p>
    <w:p w:rsidR="00E9663B" w:rsidRPr="008A2425" w:rsidRDefault="00F25559" w:rsidP="00E9663B">
      <w:pPr>
        <w:pStyle w:val="af0"/>
        <w:ind w:left="158" w:right="38" w:hanging="96"/>
        <w:jc w:val="center"/>
        <w:rPr>
          <w:b/>
          <w:sz w:val="28"/>
          <w:szCs w:val="28"/>
          <w:u w:val="single"/>
        </w:rPr>
      </w:pPr>
      <w:r w:rsidRPr="008A2425">
        <w:rPr>
          <w:b/>
          <w:sz w:val="28"/>
          <w:szCs w:val="28"/>
          <w:u w:val="single"/>
        </w:rPr>
        <w:t>1</w:t>
      </w:r>
      <w:r w:rsidR="00E03497" w:rsidRPr="008A2425">
        <w:rPr>
          <w:b/>
          <w:sz w:val="28"/>
          <w:szCs w:val="28"/>
          <w:u w:val="single"/>
        </w:rPr>
        <w:t>6</w:t>
      </w:r>
      <w:r w:rsidRPr="008A2425">
        <w:rPr>
          <w:b/>
          <w:sz w:val="28"/>
          <w:szCs w:val="28"/>
          <w:u w:val="single"/>
        </w:rPr>
        <w:t xml:space="preserve">. </w:t>
      </w:r>
      <w:r w:rsidR="00E9663B" w:rsidRPr="008A2425">
        <w:rPr>
          <w:b/>
          <w:sz w:val="28"/>
          <w:szCs w:val="28"/>
          <w:u w:val="single"/>
        </w:rPr>
        <w:t>КУЛЬТУРА</w:t>
      </w:r>
    </w:p>
    <w:p w:rsidR="00E9663B" w:rsidRPr="008A2425" w:rsidRDefault="00E9663B" w:rsidP="00E9663B">
      <w:pPr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       </w:t>
      </w:r>
      <w:r w:rsidRPr="008A2425">
        <w:rPr>
          <w:sz w:val="28"/>
          <w:szCs w:val="28"/>
        </w:rPr>
        <w:tab/>
        <w:t xml:space="preserve">Развитие сферы культуры осуществлялось в соответствии с основными направлениями </w:t>
      </w:r>
      <w:r w:rsidR="006A4C7B" w:rsidRPr="008A2425">
        <w:rPr>
          <w:sz w:val="28"/>
          <w:szCs w:val="28"/>
        </w:rPr>
        <w:t xml:space="preserve">государственной </w:t>
      </w:r>
      <w:r w:rsidRPr="008A2425">
        <w:rPr>
          <w:sz w:val="28"/>
          <w:szCs w:val="28"/>
        </w:rPr>
        <w:t>программы</w:t>
      </w:r>
      <w:r w:rsidR="00B53669" w:rsidRPr="008A2425">
        <w:rPr>
          <w:sz w:val="28"/>
          <w:szCs w:val="28"/>
        </w:rPr>
        <w:t xml:space="preserve"> </w:t>
      </w:r>
      <w:r w:rsidR="006A4C7B" w:rsidRPr="008A2425">
        <w:rPr>
          <w:sz w:val="28"/>
          <w:szCs w:val="28"/>
        </w:rPr>
        <w:t xml:space="preserve">«Развитие культуры и туризма в Новгородской области (2014-2020 годы)», </w:t>
      </w:r>
      <w:r w:rsidR="00B53669" w:rsidRPr="008A2425">
        <w:rPr>
          <w:sz w:val="28"/>
          <w:szCs w:val="28"/>
        </w:rPr>
        <w:t>муниципальной</w:t>
      </w:r>
      <w:r w:rsidRPr="008A2425">
        <w:rPr>
          <w:sz w:val="28"/>
          <w:szCs w:val="28"/>
        </w:rPr>
        <w:t xml:space="preserve"> программ</w:t>
      </w:r>
      <w:r w:rsidR="00B94224" w:rsidRPr="008A2425">
        <w:rPr>
          <w:sz w:val="28"/>
          <w:szCs w:val="28"/>
        </w:rPr>
        <w:t>ой</w:t>
      </w:r>
      <w:r w:rsidRPr="008A2425">
        <w:rPr>
          <w:sz w:val="28"/>
          <w:szCs w:val="28"/>
        </w:rPr>
        <w:t xml:space="preserve"> «</w:t>
      </w:r>
      <w:r w:rsidR="006A4C7B" w:rsidRPr="008A2425">
        <w:rPr>
          <w:sz w:val="28"/>
          <w:szCs w:val="28"/>
        </w:rPr>
        <w:t>Развитие к</w:t>
      </w:r>
      <w:r w:rsidRPr="008A2425">
        <w:rPr>
          <w:sz w:val="28"/>
          <w:szCs w:val="28"/>
        </w:rPr>
        <w:t>ультур</w:t>
      </w:r>
      <w:r w:rsidR="00B94224" w:rsidRPr="008A2425">
        <w:rPr>
          <w:sz w:val="28"/>
          <w:szCs w:val="28"/>
        </w:rPr>
        <w:t>ы</w:t>
      </w:r>
      <w:r w:rsidRPr="008A2425">
        <w:rPr>
          <w:sz w:val="28"/>
          <w:szCs w:val="28"/>
        </w:rPr>
        <w:t xml:space="preserve"> </w:t>
      </w:r>
      <w:r w:rsidR="006A4C7B" w:rsidRPr="008A2425">
        <w:rPr>
          <w:sz w:val="28"/>
          <w:szCs w:val="28"/>
        </w:rPr>
        <w:t xml:space="preserve">в </w:t>
      </w:r>
      <w:r w:rsidRPr="008A2425">
        <w:rPr>
          <w:sz w:val="28"/>
          <w:szCs w:val="28"/>
        </w:rPr>
        <w:t>Хвойнинско</w:t>
      </w:r>
      <w:r w:rsidR="006A4C7B" w:rsidRPr="008A2425">
        <w:rPr>
          <w:sz w:val="28"/>
          <w:szCs w:val="28"/>
        </w:rPr>
        <w:t>м</w:t>
      </w:r>
      <w:r w:rsidRPr="008A2425">
        <w:rPr>
          <w:sz w:val="28"/>
          <w:szCs w:val="28"/>
        </w:rPr>
        <w:t xml:space="preserve"> муниципально</w:t>
      </w:r>
      <w:r w:rsidR="006A4C7B" w:rsidRPr="008A2425">
        <w:rPr>
          <w:sz w:val="28"/>
          <w:szCs w:val="28"/>
        </w:rPr>
        <w:t>м</w:t>
      </w:r>
      <w:r w:rsidRPr="008A2425">
        <w:rPr>
          <w:sz w:val="28"/>
          <w:szCs w:val="28"/>
        </w:rPr>
        <w:t xml:space="preserve"> район</w:t>
      </w:r>
      <w:r w:rsidR="006A4C7B" w:rsidRPr="008A2425">
        <w:rPr>
          <w:sz w:val="28"/>
          <w:szCs w:val="28"/>
        </w:rPr>
        <w:t>е</w:t>
      </w:r>
      <w:r w:rsidRPr="008A2425">
        <w:rPr>
          <w:sz w:val="28"/>
          <w:szCs w:val="28"/>
        </w:rPr>
        <w:t xml:space="preserve"> на 201</w:t>
      </w:r>
      <w:r w:rsidR="005C768E" w:rsidRPr="008A2425">
        <w:rPr>
          <w:sz w:val="28"/>
          <w:szCs w:val="28"/>
        </w:rPr>
        <w:t>8</w:t>
      </w:r>
      <w:r w:rsidR="006A4C7B" w:rsidRPr="008A2425">
        <w:rPr>
          <w:sz w:val="28"/>
          <w:szCs w:val="28"/>
        </w:rPr>
        <w:t>-20</w:t>
      </w:r>
      <w:r w:rsidR="005C768E" w:rsidRPr="008A2425">
        <w:rPr>
          <w:sz w:val="28"/>
          <w:szCs w:val="28"/>
        </w:rPr>
        <w:t>22</w:t>
      </w:r>
      <w:r w:rsidR="006A4C7B" w:rsidRPr="008A2425">
        <w:rPr>
          <w:sz w:val="28"/>
          <w:szCs w:val="28"/>
        </w:rPr>
        <w:t xml:space="preserve"> </w:t>
      </w:r>
      <w:r w:rsidRPr="008A2425">
        <w:rPr>
          <w:sz w:val="28"/>
          <w:szCs w:val="28"/>
        </w:rPr>
        <w:t xml:space="preserve"> год</w:t>
      </w:r>
      <w:r w:rsidR="006A4C7B" w:rsidRPr="008A2425">
        <w:rPr>
          <w:sz w:val="28"/>
          <w:szCs w:val="28"/>
        </w:rPr>
        <w:t>ы</w:t>
      </w:r>
      <w:r w:rsidR="009D1F68" w:rsidRPr="008A2425">
        <w:rPr>
          <w:sz w:val="28"/>
          <w:szCs w:val="28"/>
        </w:rPr>
        <w:t>».</w:t>
      </w:r>
    </w:p>
    <w:p w:rsidR="007260A2" w:rsidRPr="008A2425" w:rsidRDefault="001168E2" w:rsidP="009D1F68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2425">
        <w:rPr>
          <w:sz w:val="28"/>
          <w:szCs w:val="28"/>
        </w:rPr>
        <w:t>Доля населения, участвующего в платных культурно-досуговых мероприятиях</w:t>
      </w:r>
      <w:r w:rsidR="009D1F68" w:rsidRPr="008A2425">
        <w:rPr>
          <w:sz w:val="28"/>
          <w:szCs w:val="28"/>
        </w:rPr>
        <w:t xml:space="preserve"> МБУК ЦКДО «Гармония»</w:t>
      </w:r>
      <w:r w:rsidRPr="008A2425">
        <w:rPr>
          <w:sz w:val="28"/>
          <w:szCs w:val="28"/>
        </w:rPr>
        <w:t xml:space="preserve">, составила </w:t>
      </w:r>
      <w:r w:rsidR="005C768E" w:rsidRPr="008A2425">
        <w:rPr>
          <w:sz w:val="28"/>
          <w:szCs w:val="28"/>
        </w:rPr>
        <w:t>2</w:t>
      </w:r>
      <w:r w:rsidR="00F85692" w:rsidRPr="008A2425">
        <w:rPr>
          <w:sz w:val="28"/>
          <w:szCs w:val="28"/>
        </w:rPr>
        <w:t>17,7</w:t>
      </w:r>
      <w:r w:rsidRPr="008A2425">
        <w:rPr>
          <w:sz w:val="28"/>
          <w:szCs w:val="28"/>
        </w:rPr>
        <w:t xml:space="preserve"> %.</w:t>
      </w:r>
      <w:r w:rsidR="009D1F68" w:rsidRPr="008A2425">
        <w:rPr>
          <w:sz w:val="28"/>
          <w:szCs w:val="28"/>
        </w:rPr>
        <w:t xml:space="preserve"> </w:t>
      </w:r>
    </w:p>
    <w:p w:rsidR="009D1F68" w:rsidRPr="008A2425" w:rsidRDefault="009D1F68" w:rsidP="009D1F68">
      <w:pPr>
        <w:pStyle w:val="af1"/>
        <w:spacing w:before="0" w:beforeAutospacing="0" w:after="0" w:afterAutospacing="0"/>
        <w:ind w:firstLine="708"/>
        <w:jc w:val="both"/>
        <w:rPr>
          <w:rStyle w:val="af4"/>
          <w:b w:val="0"/>
          <w:sz w:val="28"/>
          <w:szCs w:val="28"/>
        </w:rPr>
      </w:pPr>
      <w:r w:rsidRPr="008A2425">
        <w:rPr>
          <w:rStyle w:val="af4"/>
          <w:b w:val="0"/>
          <w:sz w:val="28"/>
          <w:szCs w:val="28"/>
        </w:rPr>
        <w:t>В отчетном периоде 201</w:t>
      </w:r>
      <w:r w:rsidR="005C768E" w:rsidRPr="008A2425">
        <w:rPr>
          <w:rStyle w:val="af4"/>
          <w:b w:val="0"/>
          <w:sz w:val="28"/>
          <w:szCs w:val="28"/>
        </w:rPr>
        <w:t>8</w:t>
      </w:r>
      <w:r w:rsidRPr="008A2425">
        <w:rPr>
          <w:rStyle w:val="af4"/>
          <w:b w:val="0"/>
          <w:sz w:val="28"/>
          <w:szCs w:val="28"/>
        </w:rPr>
        <w:t xml:space="preserve"> года </w:t>
      </w:r>
      <w:r w:rsidRPr="008A2425">
        <w:rPr>
          <w:color w:val="000000"/>
          <w:sz w:val="28"/>
          <w:szCs w:val="28"/>
        </w:rPr>
        <w:t>учреждения культуры</w:t>
      </w:r>
      <w:r w:rsidRPr="008A2425">
        <w:rPr>
          <w:b/>
          <w:i/>
          <w:color w:val="000000"/>
        </w:rPr>
        <w:t xml:space="preserve"> </w:t>
      </w:r>
      <w:r w:rsidRPr="008A2425">
        <w:rPr>
          <w:color w:val="000000"/>
          <w:sz w:val="28"/>
          <w:szCs w:val="28"/>
        </w:rPr>
        <w:t>приняли участие</w:t>
      </w:r>
      <w:r w:rsidRPr="008A2425">
        <w:rPr>
          <w:b/>
          <w:i/>
          <w:color w:val="000000"/>
        </w:rPr>
        <w:t xml:space="preserve"> </w:t>
      </w:r>
      <w:r w:rsidRPr="008A2425">
        <w:rPr>
          <w:rStyle w:val="af4"/>
          <w:b w:val="0"/>
          <w:sz w:val="28"/>
          <w:szCs w:val="28"/>
        </w:rPr>
        <w:t xml:space="preserve">в следующих </w:t>
      </w:r>
      <w:r w:rsidR="005C768E" w:rsidRPr="008A2425">
        <w:rPr>
          <w:rStyle w:val="af4"/>
          <w:b w:val="0"/>
          <w:sz w:val="28"/>
          <w:szCs w:val="28"/>
        </w:rPr>
        <w:t xml:space="preserve">всероссийских, международных  и </w:t>
      </w:r>
      <w:r w:rsidRPr="008A2425">
        <w:rPr>
          <w:rStyle w:val="af4"/>
          <w:b w:val="0"/>
          <w:sz w:val="28"/>
          <w:szCs w:val="28"/>
        </w:rPr>
        <w:t>областных конкурсах:</w:t>
      </w:r>
    </w:p>
    <w:p w:rsidR="00F85692" w:rsidRPr="008A2425" w:rsidRDefault="00F85692" w:rsidP="00F85692">
      <w:pPr>
        <w:ind w:firstLine="708"/>
        <w:jc w:val="both"/>
        <w:rPr>
          <w:rStyle w:val="af4"/>
          <w:b w:val="0"/>
          <w:sz w:val="28"/>
          <w:szCs w:val="28"/>
        </w:rPr>
      </w:pPr>
      <w:r w:rsidRPr="008A2425">
        <w:rPr>
          <w:rStyle w:val="af4"/>
          <w:b w:val="0"/>
          <w:sz w:val="28"/>
          <w:szCs w:val="28"/>
        </w:rPr>
        <w:t>-областной проект «22 выходных» в Великом Новгороде,</w:t>
      </w:r>
    </w:p>
    <w:p w:rsidR="00F85692" w:rsidRPr="008A2425" w:rsidRDefault="00F85692" w:rsidP="00F85692">
      <w:pPr>
        <w:ind w:firstLine="708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-областная выставка детского декоративно прикладного творчества «Качели» (Кабожский СДК, Кушаверский СДК, Остахновский СДК, Миголощский СДК, Минецкий СДК, СДК п. Юбилейный, Дворищский </w:t>
      </w:r>
      <w:r w:rsidRPr="008A2425">
        <w:rPr>
          <w:sz w:val="28"/>
          <w:szCs w:val="28"/>
        </w:rPr>
        <w:lastRenderedPageBreak/>
        <w:t>СДК).</w:t>
      </w:r>
    </w:p>
    <w:p w:rsidR="00F85692" w:rsidRPr="008A2425" w:rsidRDefault="00F85692" w:rsidP="00F85692">
      <w:pPr>
        <w:ind w:firstLine="708"/>
        <w:jc w:val="both"/>
        <w:rPr>
          <w:sz w:val="28"/>
          <w:szCs w:val="28"/>
        </w:rPr>
      </w:pPr>
      <w:r w:rsidRPr="008A2425">
        <w:rPr>
          <w:sz w:val="28"/>
          <w:szCs w:val="28"/>
        </w:rPr>
        <w:t>-международная выставка конкурс ДПТ и изобразительного искусства педагогов «Откровение души» (Смирнова Наталья Владимировна);</w:t>
      </w:r>
    </w:p>
    <w:p w:rsidR="00F85692" w:rsidRPr="008A2425" w:rsidRDefault="00F85692" w:rsidP="000C055D">
      <w:pPr>
        <w:ind w:firstLine="708"/>
        <w:jc w:val="both"/>
        <w:rPr>
          <w:sz w:val="28"/>
          <w:szCs w:val="28"/>
        </w:rPr>
      </w:pPr>
      <w:r w:rsidRPr="008A2425">
        <w:rPr>
          <w:rStyle w:val="af4"/>
          <w:b w:val="0"/>
          <w:bCs w:val="0"/>
          <w:sz w:val="28"/>
          <w:szCs w:val="28"/>
        </w:rPr>
        <w:t>-</w:t>
      </w:r>
      <w:r w:rsidRPr="008A2425">
        <w:rPr>
          <w:sz w:val="28"/>
          <w:szCs w:val="28"/>
        </w:rPr>
        <w:t>участие в областной выставке-конкурсе «Деревянное узорочье» (Смирнова Наталья Владимировна);</w:t>
      </w:r>
    </w:p>
    <w:p w:rsidR="00614ADE" w:rsidRPr="008A2425" w:rsidRDefault="00614ADE" w:rsidP="00614ADE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2425">
        <w:rPr>
          <w:sz w:val="28"/>
          <w:szCs w:val="28"/>
        </w:rPr>
        <w:t>-XXXX</w:t>
      </w:r>
      <w:r w:rsidRPr="008A2425">
        <w:rPr>
          <w:sz w:val="28"/>
          <w:szCs w:val="28"/>
          <w:lang w:val="en-US"/>
        </w:rPr>
        <w:t>II</w:t>
      </w:r>
      <w:r w:rsidRPr="008A2425">
        <w:rPr>
          <w:sz w:val="28"/>
          <w:szCs w:val="28"/>
        </w:rPr>
        <w:t xml:space="preserve"> областной летний праздник фольклора и ремесел в рамках XV</w:t>
      </w:r>
      <w:r w:rsidRPr="008A2425">
        <w:rPr>
          <w:sz w:val="28"/>
          <w:szCs w:val="28"/>
          <w:lang w:val="en-US"/>
        </w:rPr>
        <w:t>II</w:t>
      </w:r>
      <w:r w:rsidRPr="008A2425">
        <w:rPr>
          <w:sz w:val="28"/>
          <w:szCs w:val="28"/>
        </w:rPr>
        <w:t xml:space="preserve"> международного фестиваля народного искусства и ремёсел «Садко» (Миголощский СДК, Кушаверский СДК, Кабожский СДК, ДК п. Хвойная, </w:t>
      </w:r>
      <w:r w:rsidRPr="008A2425">
        <w:rPr>
          <w:color w:val="000000"/>
          <w:sz w:val="28"/>
          <w:szCs w:val="28"/>
          <w:shd w:val="clear" w:color="auto" w:fill="FFFFFF"/>
        </w:rPr>
        <w:t>народный фольклорно-этнографический ансамбль «Свояня»</w:t>
      </w:r>
      <w:r w:rsidRPr="008A2425">
        <w:rPr>
          <w:sz w:val="28"/>
          <w:szCs w:val="28"/>
        </w:rPr>
        <w:t>);</w:t>
      </w:r>
    </w:p>
    <w:p w:rsidR="00614ADE" w:rsidRPr="008A2425" w:rsidRDefault="00614ADE" w:rsidP="00614ADE">
      <w:pPr>
        <w:ind w:firstLine="708"/>
        <w:jc w:val="both"/>
        <w:rPr>
          <w:sz w:val="28"/>
          <w:szCs w:val="28"/>
          <w:shd w:val="clear" w:color="auto" w:fill="FFFFFF"/>
        </w:rPr>
      </w:pPr>
      <w:r w:rsidRPr="008A2425">
        <w:rPr>
          <w:sz w:val="28"/>
          <w:szCs w:val="28"/>
          <w:shd w:val="clear" w:color="auto" w:fill="FFFFFF"/>
        </w:rPr>
        <w:t>-4 международный конкурс хореографических, детских, юношеских и молодёжных коллективов «Танец – душа моя» г. В. Новгород(</w:t>
      </w:r>
      <w:r w:rsidRPr="008A2425">
        <w:rPr>
          <w:sz w:val="28"/>
          <w:szCs w:val="28"/>
        </w:rPr>
        <w:t>Танцевальный коллектив «Триумф», Орлова Юлия);</w:t>
      </w:r>
    </w:p>
    <w:p w:rsidR="00614ADE" w:rsidRPr="008A2425" w:rsidRDefault="00614ADE" w:rsidP="00614ADE">
      <w:pPr>
        <w:pStyle w:val="af1"/>
        <w:spacing w:before="0" w:beforeAutospacing="0" w:after="0" w:afterAutospacing="0"/>
        <w:ind w:firstLine="708"/>
        <w:jc w:val="both"/>
        <w:rPr>
          <w:rStyle w:val="af4"/>
          <w:b w:val="0"/>
          <w:sz w:val="28"/>
          <w:szCs w:val="28"/>
        </w:rPr>
      </w:pPr>
      <w:r w:rsidRPr="008A2425">
        <w:rPr>
          <w:rStyle w:val="af4"/>
          <w:b w:val="0"/>
          <w:sz w:val="28"/>
          <w:szCs w:val="28"/>
        </w:rPr>
        <w:t>-областной конкурс проектов по продуктивному досугу молодежи. Проект «Живая глина» Дворищский СДК, выиграна денежная премия в размере 40 тыс. руб.</w:t>
      </w:r>
    </w:p>
    <w:p w:rsidR="009D1F68" w:rsidRPr="008A2425" w:rsidRDefault="005C768E" w:rsidP="005C768E">
      <w:pPr>
        <w:tabs>
          <w:tab w:val="left" w:pos="2325"/>
        </w:tabs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         </w:t>
      </w:r>
      <w:r w:rsidR="009D1F68" w:rsidRPr="008A2425">
        <w:rPr>
          <w:sz w:val="28"/>
          <w:szCs w:val="28"/>
        </w:rPr>
        <w:t xml:space="preserve">-областной экологический конкурс «Путешествие в страну Див» </w:t>
      </w:r>
      <w:r w:rsidRPr="008A2425">
        <w:rPr>
          <w:sz w:val="28"/>
          <w:szCs w:val="28"/>
        </w:rPr>
        <w:t>(</w:t>
      </w:r>
      <w:r w:rsidRPr="008A2425">
        <w:rPr>
          <w:color w:val="000000"/>
          <w:sz w:val="28"/>
          <w:szCs w:val="28"/>
          <w:shd w:val="clear" w:color="auto" w:fill="FFFFFF"/>
        </w:rPr>
        <w:t>Песская, Анциферовская, Минецкая и детская библиотеки</w:t>
      </w:r>
      <w:r w:rsidRPr="008A2425">
        <w:rPr>
          <w:sz w:val="28"/>
          <w:szCs w:val="28"/>
        </w:rPr>
        <w:t xml:space="preserve"> группа); </w:t>
      </w:r>
    </w:p>
    <w:p w:rsidR="005C768E" w:rsidRPr="008A2425" w:rsidRDefault="005C768E" w:rsidP="005C768E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8A2425">
        <w:rPr>
          <w:rStyle w:val="af4"/>
          <w:b w:val="0"/>
          <w:sz w:val="28"/>
          <w:szCs w:val="28"/>
        </w:rPr>
        <w:t xml:space="preserve">          </w:t>
      </w:r>
      <w:r w:rsidR="009D1F68" w:rsidRPr="008A2425">
        <w:rPr>
          <w:rStyle w:val="af4"/>
          <w:b w:val="0"/>
          <w:sz w:val="28"/>
          <w:szCs w:val="28"/>
        </w:rPr>
        <w:t>-</w:t>
      </w:r>
      <w:r w:rsidR="009D1F68" w:rsidRPr="008A2425">
        <w:rPr>
          <w:sz w:val="28"/>
          <w:szCs w:val="28"/>
        </w:rPr>
        <w:t xml:space="preserve">региональный этап  </w:t>
      </w:r>
      <w:r w:rsidRPr="008A2425">
        <w:rPr>
          <w:sz w:val="28"/>
          <w:szCs w:val="28"/>
        </w:rPr>
        <w:t>V</w:t>
      </w:r>
      <w:r w:rsidRPr="008A2425">
        <w:rPr>
          <w:sz w:val="28"/>
          <w:szCs w:val="28"/>
          <w:lang w:val="en-US"/>
        </w:rPr>
        <w:t>II</w:t>
      </w:r>
      <w:r w:rsidRPr="008A2425">
        <w:rPr>
          <w:sz w:val="28"/>
          <w:szCs w:val="28"/>
        </w:rPr>
        <w:t xml:space="preserve"> </w:t>
      </w:r>
      <w:r w:rsidR="009D1F68" w:rsidRPr="008A2425">
        <w:rPr>
          <w:sz w:val="28"/>
          <w:szCs w:val="28"/>
        </w:rPr>
        <w:t xml:space="preserve"> Всероссийского конкурса юных чтецов «Живая классика», группа победителей от муниципального района </w:t>
      </w:r>
      <w:r w:rsidRPr="008A2425">
        <w:rPr>
          <w:sz w:val="28"/>
          <w:szCs w:val="28"/>
        </w:rPr>
        <w:t>(</w:t>
      </w:r>
      <w:r w:rsidRPr="008A2425">
        <w:rPr>
          <w:color w:val="000000"/>
          <w:sz w:val="28"/>
          <w:szCs w:val="28"/>
          <w:shd w:val="clear" w:color="auto" w:fill="FFFFFF"/>
        </w:rPr>
        <w:t>Смирнов Никита и Куленко Богдан (школа п. Юбилейный) и Сергей Меньшиков (школа № 1 п. Хвойная</w:t>
      </w:r>
      <w:r w:rsidRPr="008A2425">
        <w:rPr>
          <w:rFonts w:ascii="Arial" w:hAnsi="Arial" w:cs="Arial"/>
          <w:color w:val="000000"/>
          <w:shd w:val="clear" w:color="auto" w:fill="FFFFFF"/>
        </w:rPr>
        <w:t>);</w:t>
      </w:r>
    </w:p>
    <w:p w:rsidR="00886FF0" w:rsidRPr="008A2425" w:rsidRDefault="00886FF0" w:rsidP="00886FF0">
      <w:pPr>
        <w:ind w:firstLine="708"/>
        <w:jc w:val="both"/>
        <w:rPr>
          <w:sz w:val="28"/>
          <w:szCs w:val="28"/>
        </w:rPr>
      </w:pPr>
      <w:r w:rsidRPr="008A2425">
        <w:rPr>
          <w:sz w:val="28"/>
          <w:szCs w:val="28"/>
        </w:rPr>
        <w:t>-областной конкурс на получение денежного поощрения лучшими муниципальными учреждениями культуры, находящимися на территориях сельских поселений, и их работниками в  номинации «Лучшее муниципальное учреждение культуры, находящееся на территории сельских поселений» по направлению «Библиотечное дело» (Минецкий сельский филиал №13 муниципального бюджетного учреждения культуры «Межпоселенческая централизованная библиотечная система».) Получена денежная премия в размере 100 тыс. рублей.</w:t>
      </w:r>
    </w:p>
    <w:p w:rsidR="00886FF0" w:rsidRPr="008A2425" w:rsidRDefault="00886FF0" w:rsidP="00886FF0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A2425">
        <w:rPr>
          <w:sz w:val="28"/>
          <w:szCs w:val="28"/>
        </w:rPr>
        <w:t>- Всероссийский фестиваль конкурс детского и юношеского творчества «Золотая ладь-2018» г. В. Новгород. Образцовый хореографический коллектив «Престиж».</w:t>
      </w:r>
      <w:r w:rsidRPr="008A2425">
        <w:rPr>
          <w:color w:val="000000"/>
          <w:sz w:val="28"/>
          <w:szCs w:val="28"/>
          <w:shd w:val="clear" w:color="auto" w:fill="FFFFFF"/>
        </w:rPr>
        <w:t xml:space="preserve"> Лауреаты I степени  - в номинации "Современная хореография" с танцем « "Это всё моё родное", лауреаты II степени - в номинации "Эстрадная хореография" с танцем "На волю".  Благодарственное письмо руководителя;</w:t>
      </w:r>
    </w:p>
    <w:p w:rsidR="00886FF0" w:rsidRPr="008A2425" w:rsidRDefault="00886FF0" w:rsidP="00886FF0">
      <w:pPr>
        <w:ind w:right="-1" w:firstLine="851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- Участие в 3-ем Международном фестивале искусств «Секрет УСПЕХА – 2018». Танцевальный коллектив «Триумф» - Лауреат 1 степени, детский хореографический коллектив «Планета </w:t>
      </w:r>
      <w:r w:rsidRPr="008A2425">
        <w:rPr>
          <w:sz w:val="28"/>
          <w:szCs w:val="28"/>
          <w:lang w:val="en-US"/>
        </w:rPr>
        <w:t>KIDS</w:t>
      </w:r>
      <w:r w:rsidRPr="008A2425">
        <w:rPr>
          <w:sz w:val="28"/>
          <w:szCs w:val="28"/>
        </w:rPr>
        <w:t>»- младшая и средняя группы- Дипломанты 1 степени;</w:t>
      </w:r>
    </w:p>
    <w:p w:rsidR="00886FF0" w:rsidRPr="008A2425" w:rsidRDefault="00886FF0" w:rsidP="00886FF0">
      <w:pPr>
        <w:ind w:right="-1" w:firstLine="851"/>
        <w:jc w:val="both"/>
        <w:rPr>
          <w:sz w:val="28"/>
          <w:szCs w:val="28"/>
        </w:rPr>
      </w:pPr>
      <w:r w:rsidRPr="008A2425">
        <w:rPr>
          <w:sz w:val="28"/>
          <w:szCs w:val="28"/>
        </w:rPr>
        <w:t>- Областной конкурс хореографического творчества «Метелица» Образцовый хореографический коллектив «Престиж», Диплом Лауреата 1 степени;</w:t>
      </w:r>
    </w:p>
    <w:p w:rsidR="00886FF0" w:rsidRPr="008A2425" w:rsidRDefault="00886FF0" w:rsidP="00886FF0">
      <w:pPr>
        <w:ind w:right="-1" w:firstLine="851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- Областной конкурс художественной самодеятельности творчества сотрудников ОВД России, танцевальный коллектив «Триумф», детский хореографический коллектив «Планета </w:t>
      </w:r>
      <w:r w:rsidRPr="008A2425">
        <w:rPr>
          <w:sz w:val="28"/>
          <w:szCs w:val="28"/>
          <w:lang w:val="en-US"/>
        </w:rPr>
        <w:t>KIDS</w:t>
      </w:r>
      <w:r w:rsidRPr="008A2425">
        <w:rPr>
          <w:sz w:val="28"/>
          <w:szCs w:val="28"/>
        </w:rPr>
        <w:t>»- младшая группы – 2 место;</w:t>
      </w:r>
    </w:p>
    <w:p w:rsidR="00886FF0" w:rsidRPr="008A2425" w:rsidRDefault="00886FF0" w:rsidP="00886FF0">
      <w:pPr>
        <w:ind w:right="-1" w:firstLine="851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- Всероссийский педагогический конкурс «Педагогика 21 века: опыт, достижения, методика» г. Москва  Клещеева И.С. (Кабожский СДК)Диплом </w:t>
      </w:r>
      <w:r w:rsidRPr="008A2425">
        <w:rPr>
          <w:sz w:val="28"/>
          <w:szCs w:val="28"/>
        </w:rPr>
        <w:lastRenderedPageBreak/>
        <w:t>победителя 1 место</w:t>
      </w:r>
    </w:p>
    <w:p w:rsidR="00886FF0" w:rsidRPr="008A2425" w:rsidRDefault="00886FF0" w:rsidP="00886FF0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8A2425">
        <w:rPr>
          <w:sz w:val="28"/>
          <w:szCs w:val="28"/>
        </w:rPr>
        <w:t>-</w:t>
      </w:r>
      <w:r w:rsidRPr="008A2425">
        <w:rPr>
          <w:sz w:val="28"/>
          <w:szCs w:val="28"/>
          <w:shd w:val="clear" w:color="auto" w:fill="FFFFFF"/>
        </w:rPr>
        <w:t>7 международный детский и юношеский конкурс вокального и хореографического искусства «Фонтан мелодий-2018» г. Старая Русса</w:t>
      </w:r>
      <w:r w:rsidRPr="008A2425">
        <w:rPr>
          <w:sz w:val="28"/>
          <w:szCs w:val="28"/>
        </w:rPr>
        <w:t xml:space="preserve"> Образцовый хореографический коллектив «Престиж», танцевальный коллектив «Триумф»,</w:t>
      </w:r>
      <w:r w:rsidRPr="008A2425">
        <w:rPr>
          <w:sz w:val="28"/>
          <w:szCs w:val="28"/>
          <w:shd w:val="clear" w:color="auto" w:fill="FFFFFF"/>
        </w:rPr>
        <w:t xml:space="preserve"> Лауреаты 2 и 3 степени</w:t>
      </w:r>
    </w:p>
    <w:p w:rsidR="00886FF0" w:rsidRPr="008A2425" w:rsidRDefault="00886FF0" w:rsidP="00886FF0">
      <w:pPr>
        <w:ind w:right="-1" w:firstLine="708"/>
        <w:jc w:val="both"/>
        <w:rPr>
          <w:sz w:val="28"/>
          <w:szCs w:val="28"/>
        </w:rPr>
      </w:pPr>
      <w:r w:rsidRPr="008A2425">
        <w:rPr>
          <w:sz w:val="28"/>
          <w:szCs w:val="28"/>
        </w:rPr>
        <w:t>-</w:t>
      </w:r>
      <w:r w:rsidRPr="008A2425">
        <w:rPr>
          <w:sz w:val="28"/>
          <w:szCs w:val="28"/>
          <w:shd w:val="clear" w:color="auto" w:fill="FFFFFF"/>
        </w:rPr>
        <w:t>4 международный конкурс хореографических, детских, юношеских и молодёжных коллективов «Танец – душа моя» г. В. Новгород,</w:t>
      </w:r>
      <w:r w:rsidRPr="008A2425">
        <w:rPr>
          <w:sz w:val="28"/>
          <w:szCs w:val="28"/>
        </w:rPr>
        <w:t xml:space="preserve"> Танцевальный коллектив «Триумф</w:t>
      </w:r>
      <w:r w:rsidR="00C66631" w:rsidRPr="008A2425">
        <w:rPr>
          <w:sz w:val="28"/>
          <w:szCs w:val="28"/>
        </w:rPr>
        <w:t>»</w:t>
      </w:r>
      <w:r w:rsidRPr="008A2425">
        <w:rPr>
          <w:sz w:val="28"/>
          <w:szCs w:val="28"/>
        </w:rPr>
        <w:t>,</w:t>
      </w:r>
      <w:r w:rsidR="001F3BF6" w:rsidRPr="008A2425">
        <w:rPr>
          <w:sz w:val="28"/>
          <w:szCs w:val="28"/>
        </w:rPr>
        <w:t xml:space="preserve"> </w:t>
      </w:r>
      <w:r w:rsidRPr="008A2425">
        <w:rPr>
          <w:sz w:val="28"/>
          <w:szCs w:val="28"/>
          <w:shd w:val="clear" w:color="auto" w:fill="FFFFFF"/>
        </w:rPr>
        <w:t xml:space="preserve"> Диплом лауреата 2 степени</w:t>
      </w:r>
    </w:p>
    <w:p w:rsidR="00886FF0" w:rsidRPr="008A2425" w:rsidRDefault="00886FF0" w:rsidP="00886FF0">
      <w:pPr>
        <w:ind w:right="-284" w:firstLine="708"/>
        <w:jc w:val="both"/>
        <w:rPr>
          <w:sz w:val="28"/>
          <w:szCs w:val="28"/>
        </w:rPr>
      </w:pPr>
      <w:r w:rsidRPr="008A2425">
        <w:rPr>
          <w:sz w:val="28"/>
          <w:szCs w:val="28"/>
        </w:rPr>
        <w:t>-Областной конкурс на получение денежного поощрения лучшими муниципальными учреждениями культуры, находящимися на территориях сельских поселений, и их работниками в  номинации « Лучший работник муниципального учреждения культуры, находящегося на территориях сельских поселений» по направлению « Работник муниципального культурно-досугового учреждения»( Клещеева Ирина Станиславовна, директор Кабожского сельского Дома Культуры муниципального бюджетного учреждения культуры Централизованного культурно-досугового объединения «Гармония».)</w:t>
      </w:r>
    </w:p>
    <w:p w:rsidR="00886FF0" w:rsidRPr="008A2425" w:rsidRDefault="00886FF0" w:rsidP="00886FF0">
      <w:pPr>
        <w:ind w:firstLine="851"/>
        <w:jc w:val="both"/>
        <w:rPr>
          <w:sz w:val="28"/>
          <w:szCs w:val="28"/>
        </w:rPr>
      </w:pPr>
      <w:r w:rsidRPr="008A2425">
        <w:rPr>
          <w:sz w:val="28"/>
          <w:szCs w:val="28"/>
        </w:rPr>
        <w:t>-Областной конкурс детского художественного декоративно-прикладного творчества «Мир под чистым небом, ясным солнцем и созвездием добра». (Вересова Мария – 1 место, преподаватель Кузнецова Раиса Викторовна)</w:t>
      </w:r>
    </w:p>
    <w:p w:rsidR="00886FF0" w:rsidRPr="008A2425" w:rsidRDefault="00886FF0" w:rsidP="00886FF0">
      <w:pPr>
        <w:ind w:firstLine="851"/>
        <w:jc w:val="both"/>
        <w:rPr>
          <w:sz w:val="28"/>
          <w:szCs w:val="28"/>
        </w:rPr>
      </w:pPr>
      <w:r w:rsidRPr="008A2425">
        <w:rPr>
          <w:rStyle w:val="af4"/>
          <w:b w:val="0"/>
          <w:color w:val="222222"/>
          <w:sz w:val="28"/>
          <w:szCs w:val="28"/>
        </w:rPr>
        <w:t>-</w:t>
      </w:r>
      <w:r w:rsidRPr="008A2425">
        <w:rPr>
          <w:rStyle w:val="af4"/>
          <w:b w:val="0"/>
          <w:sz w:val="28"/>
          <w:szCs w:val="28"/>
        </w:rPr>
        <w:t>Областной конкурс детского хореографического творчества "</w:t>
      </w:r>
      <w:r w:rsidRPr="008A2425">
        <w:rPr>
          <w:bCs/>
          <w:sz w:val="28"/>
          <w:szCs w:val="28"/>
        </w:rPr>
        <w:t>Метелица</w:t>
      </w:r>
      <w:r w:rsidRPr="008A2425">
        <w:rPr>
          <w:rStyle w:val="af4"/>
          <w:b w:val="0"/>
          <w:sz w:val="28"/>
          <w:szCs w:val="28"/>
        </w:rPr>
        <w:t>".</w:t>
      </w:r>
      <w:r w:rsidRPr="008A2425">
        <w:rPr>
          <w:sz w:val="28"/>
          <w:szCs w:val="28"/>
        </w:rPr>
        <w:t xml:space="preserve"> Дипломом участника награждена старшая группа хореографического отделения МБУДО «Детская школа искусств» п. Хвойная, руководитель Овсянникова Татьяна Александровна за исполнение вальса из балета «Коппелия» в номинации «Классический танец». </w:t>
      </w:r>
    </w:p>
    <w:p w:rsidR="00A84042" w:rsidRPr="008A2425" w:rsidRDefault="001168E2" w:rsidP="00A84042">
      <w:pPr>
        <w:ind w:firstLine="454"/>
        <w:jc w:val="both"/>
        <w:outlineLvl w:val="7"/>
        <w:rPr>
          <w:color w:val="000000"/>
          <w:sz w:val="28"/>
          <w:szCs w:val="28"/>
          <w:shd w:val="clear" w:color="auto" w:fill="FFFFFF"/>
        </w:rPr>
      </w:pPr>
      <w:r w:rsidRPr="008A2425">
        <w:rPr>
          <w:sz w:val="28"/>
          <w:szCs w:val="28"/>
        </w:rPr>
        <w:t xml:space="preserve">Для улучшения музейного дела </w:t>
      </w:r>
      <w:r w:rsidRPr="008A2425">
        <w:rPr>
          <w:b/>
          <w:sz w:val="28"/>
          <w:szCs w:val="28"/>
        </w:rPr>
        <w:t xml:space="preserve"> </w:t>
      </w:r>
      <w:r w:rsidRPr="008A2425">
        <w:rPr>
          <w:sz w:val="28"/>
          <w:szCs w:val="28"/>
        </w:rPr>
        <w:t xml:space="preserve">с целью пропаганды исторического и культурного наследия  проводилась работа по привлечению туристов, музей посетило </w:t>
      </w:r>
      <w:r w:rsidR="00614ADE" w:rsidRPr="008A2425">
        <w:rPr>
          <w:sz w:val="28"/>
          <w:szCs w:val="28"/>
        </w:rPr>
        <w:t>2692</w:t>
      </w:r>
      <w:r w:rsidRPr="008A2425">
        <w:rPr>
          <w:sz w:val="28"/>
          <w:szCs w:val="28"/>
        </w:rPr>
        <w:t xml:space="preserve"> человек</w:t>
      </w:r>
      <w:r w:rsidR="00614ADE" w:rsidRPr="008A2425">
        <w:rPr>
          <w:sz w:val="28"/>
          <w:szCs w:val="28"/>
        </w:rPr>
        <w:t>а</w:t>
      </w:r>
      <w:r w:rsidR="000A2C77" w:rsidRPr="008A2425">
        <w:rPr>
          <w:sz w:val="28"/>
          <w:szCs w:val="28"/>
        </w:rPr>
        <w:t xml:space="preserve">, в том числе индивидуально- </w:t>
      </w:r>
      <w:r w:rsidR="00614ADE" w:rsidRPr="008A2425">
        <w:rPr>
          <w:sz w:val="28"/>
          <w:szCs w:val="28"/>
        </w:rPr>
        <w:t>1683</w:t>
      </w:r>
      <w:r w:rsidR="000A2C77" w:rsidRPr="008A2425">
        <w:rPr>
          <w:sz w:val="28"/>
          <w:szCs w:val="28"/>
        </w:rPr>
        <w:t>, экскурсионн</w:t>
      </w:r>
      <w:r w:rsidR="004D63CF" w:rsidRPr="008A2425">
        <w:rPr>
          <w:sz w:val="28"/>
          <w:szCs w:val="28"/>
        </w:rPr>
        <w:t>ых посещений</w:t>
      </w:r>
      <w:r w:rsidR="000A2C77" w:rsidRPr="008A2425">
        <w:rPr>
          <w:sz w:val="28"/>
          <w:szCs w:val="28"/>
        </w:rPr>
        <w:t xml:space="preserve">- </w:t>
      </w:r>
      <w:r w:rsidR="00614ADE" w:rsidRPr="008A2425">
        <w:rPr>
          <w:sz w:val="28"/>
          <w:szCs w:val="28"/>
        </w:rPr>
        <w:t>1009</w:t>
      </w:r>
      <w:r w:rsidR="000A2C77" w:rsidRPr="008A2425">
        <w:rPr>
          <w:sz w:val="28"/>
          <w:szCs w:val="28"/>
        </w:rPr>
        <w:t>.</w:t>
      </w:r>
      <w:r w:rsidR="00A84042" w:rsidRPr="008A2425">
        <w:rPr>
          <w:color w:val="000000"/>
          <w:sz w:val="28"/>
          <w:szCs w:val="28"/>
          <w:shd w:val="clear" w:color="auto" w:fill="FFFFFF"/>
        </w:rPr>
        <w:t xml:space="preserve"> Повышается качественный уровень и многообразие музейных мероприятий. Активно используются новые формы взаимодействия с посетителями – интерактивные программы, квесты. Ежегодно проводятся мероприятия  в рамках международной акции «Ночь в музее» и «Ночь искусств».</w:t>
      </w:r>
    </w:p>
    <w:p w:rsidR="004D63CF" w:rsidRPr="008A2425" w:rsidRDefault="001168E2" w:rsidP="004D63CF">
      <w:pPr>
        <w:pStyle w:val="af1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  <w:shd w:val="clear" w:color="auto" w:fill="FFFFFF"/>
        </w:rPr>
      </w:pPr>
      <w:r w:rsidRPr="008A2425">
        <w:rPr>
          <w:sz w:val="28"/>
          <w:szCs w:val="28"/>
        </w:rPr>
        <w:t xml:space="preserve">Охват </w:t>
      </w:r>
      <w:r w:rsidR="004D63CF" w:rsidRPr="008A2425">
        <w:rPr>
          <w:sz w:val="28"/>
          <w:szCs w:val="28"/>
        </w:rPr>
        <w:t xml:space="preserve">населения района </w:t>
      </w:r>
      <w:r w:rsidRPr="008A2425">
        <w:rPr>
          <w:sz w:val="28"/>
          <w:szCs w:val="28"/>
        </w:rPr>
        <w:t xml:space="preserve">библиотечным обслуживанием составил </w:t>
      </w:r>
      <w:r w:rsidR="004D63CF" w:rsidRPr="008A2425">
        <w:rPr>
          <w:sz w:val="28"/>
          <w:szCs w:val="28"/>
        </w:rPr>
        <w:t>4</w:t>
      </w:r>
      <w:r w:rsidR="00614ADE" w:rsidRPr="008A2425">
        <w:rPr>
          <w:sz w:val="28"/>
          <w:szCs w:val="28"/>
        </w:rPr>
        <w:t>3</w:t>
      </w:r>
      <w:r w:rsidR="000A2C77" w:rsidRPr="008A2425">
        <w:rPr>
          <w:sz w:val="28"/>
          <w:szCs w:val="28"/>
        </w:rPr>
        <w:t xml:space="preserve"> </w:t>
      </w:r>
      <w:r w:rsidRPr="008A2425">
        <w:rPr>
          <w:sz w:val="28"/>
          <w:szCs w:val="28"/>
        </w:rPr>
        <w:t xml:space="preserve">%, за 1 </w:t>
      </w:r>
      <w:r w:rsidR="00614ADE" w:rsidRPr="008A2425">
        <w:rPr>
          <w:sz w:val="28"/>
          <w:szCs w:val="28"/>
        </w:rPr>
        <w:t>полугодие</w:t>
      </w:r>
      <w:r w:rsidRPr="008A2425">
        <w:rPr>
          <w:sz w:val="28"/>
          <w:szCs w:val="28"/>
        </w:rPr>
        <w:t xml:space="preserve"> обслужено </w:t>
      </w:r>
      <w:r w:rsidR="00614ADE" w:rsidRPr="008A2425">
        <w:rPr>
          <w:sz w:val="28"/>
          <w:szCs w:val="28"/>
        </w:rPr>
        <w:t>6328</w:t>
      </w:r>
      <w:r w:rsidRPr="008A2425">
        <w:rPr>
          <w:sz w:val="28"/>
          <w:szCs w:val="28"/>
        </w:rPr>
        <w:t xml:space="preserve"> пользовател</w:t>
      </w:r>
      <w:r w:rsidR="000F745D" w:rsidRPr="008A2425">
        <w:rPr>
          <w:sz w:val="28"/>
          <w:szCs w:val="28"/>
        </w:rPr>
        <w:t>ей</w:t>
      </w:r>
      <w:r w:rsidR="004D63CF" w:rsidRPr="008A2425">
        <w:rPr>
          <w:sz w:val="28"/>
          <w:szCs w:val="28"/>
        </w:rPr>
        <w:t xml:space="preserve">. </w:t>
      </w:r>
      <w:r w:rsidR="004D63CF" w:rsidRPr="008A2425">
        <w:rPr>
          <w:color w:val="000000"/>
          <w:sz w:val="28"/>
          <w:szCs w:val="28"/>
          <w:shd w:val="clear" w:color="auto" w:fill="FFFFFF"/>
        </w:rPr>
        <w:t>Объем электронного каталога составляет 3</w:t>
      </w:r>
      <w:r w:rsidR="00614ADE" w:rsidRPr="008A2425">
        <w:rPr>
          <w:color w:val="000000"/>
          <w:sz w:val="28"/>
          <w:szCs w:val="28"/>
          <w:shd w:val="clear" w:color="auto" w:fill="FFFFFF"/>
        </w:rPr>
        <w:t>917</w:t>
      </w:r>
      <w:r w:rsidR="004D63CF" w:rsidRPr="008A2425">
        <w:rPr>
          <w:color w:val="000000"/>
          <w:sz w:val="28"/>
          <w:szCs w:val="28"/>
          <w:shd w:val="clear" w:color="auto" w:fill="FFFFFF"/>
        </w:rPr>
        <w:t xml:space="preserve"> ед.записей.</w:t>
      </w:r>
    </w:p>
    <w:p w:rsidR="00886FF0" w:rsidRPr="008A2425" w:rsidRDefault="00886FF0" w:rsidP="00886FF0">
      <w:pPr>
        <w:ind w:firstLine="454"/>
        <w:jc w:val="both"/>
        <w:outlineLvl w:val="7"/>
        <w:rPr>
          <w:sz w:val="28"/>
          <w:szCs w:val="28"/>
        </w:rPr>
      </w:pPr>
      <w:r w:rsidRPr="008A2425">
        <w:rPr>
          <w:sz w:val="28"/>
          <w:szCs w:val="28"/>
        </w:rPr>
        <w:t xml:space="preserve">С целью поддержки и развития профессионального искусства количество учащихся детской школы искусств  </w:t>
      </w:r>
      <w:r w:rsidR="00B149EF" w:rsidRPr="008A2425">
        <w:rPr>
          <w:sz w:val="28"/>
          <w:szCs w:val="28"/>
        </w:rPr>
        <w:t xml:space="preserve">на конец учебного года </w:t>
      </w:r>
      <w:r w:rsidRPr="008A2425">
        <w:rPr>
          <w:sz w:val="28"/>
          <w:szCs w:val="28"/>
        </w:rPr>
        <w:t>составляет 1</w:t>
      </w:r>
      <w:r w:rsidR="00B149EF" w:rsidRPr="008A2425">
        <w:rPr>
          <w:sz w:val="28"/>
          <w:szCs w:val="28"/>
        </w:rPr>
        <w:t>03</w:t>
      </w:r>
      <w:r w:rsidRPr="008A2425">
        <w:rPr>
          <w:sz w:val="28"/>
          <w:szCs w:val="28"/>
        </w:rPr>
        <w:t xml:space="preserve"> человек</w:t>
      </w:r>
      <w:r w:rsidR="00B149EF" w:rsidRPr="008A2425">
        <w:rPr>
          <w:sz w:val="28"/>
          <w:szCs w:val="28"/>
        </w:rPr>
        <w:t>а</w:t>
      </w:r>
      <w:r w:rsidRPr="008A2425">
        <w:rPr>
          <w:sz w:val="28"/>
          <w:szCs w:val="28"/>
        </w:rPr>
        <w:t>.</w:t>
      </w:r>
    </w:p>
    <w:p w:rsidR="002F6B37" w:rsidRDefault="002F6B37" w:rsidP="00E9663B">
      <w:pPr>
        <w:pStyle w:val="21"/>
        <w:shd w:val="clear" w:color="auto" w:fill="FFFFFF"/>
        <w:spacing w:line="240" w:lineRule="auto"/>
        <w:ind w:left="0" w:firstLine="720"/>
        <w:jc w:val="center"/>
        <w:rPr>
          <w:b/>
          <w:sz w:val="28"/>
          <w:szCs w:val="28"/>
          <w:u w:val="single"/>
        </w:rPr>
      </w:pPr>
    </w:p>
    <w:p w:rsidR="00494FE1" w:rsidRPr="008A2425" w:rsidRDefault="00F25559" w:rsidP="00E9663B">
      <w:pPr>
        <w:pStyle w:val="21"/>
        <w:shd w:val="clear" w:color="auto" w:fill="FFFFFF"/>
        <w:spacing w:line="240" w:lineRule="auto"/>
        <w:ind w:left="0" w:firstLine="720"/>
        <w:jc w:val="center"/>
        <w:rPr>
          <w:b/>
          <w:sz w:val="28"/>
          <w:szCs w:val="28"/>
          <w:u w:val="single"/>
        </w:rPr>
      </w:pPr>
      <w:r w:rsidRPr="008A2425">
        <w:rPr>
          <w:b/>
          <w:sz w:val="28"/>
          <w:szCs w:val="28"/>
          <w:u w:val="single"/>
        </w:rPr>
        <w:t>1</w:t>
      </w:r>
      <w:r w:rsidR="00E03497" w:rsidRPr="008A2425">
        <w:rPr>
          <w:b/>
          <w:sz w:val="28"/>
          <w:szCs w:val="28"/>
          <w:u w:val="single"/>
        </w:rPr>
        <w:t>7</w:t>
      </w:r>
      <w:r w:rsidRPr="008A2425">
        <w:rPr>
          <w:b/>
          <w:sz w:val="28"/>
          <w:szCs w:val="28"/>
          <w:u w:val="single"/>
        </w:rPr>
        <w:t xml:space="preserve">. </w:t>
      </w:r>
      <w:r w:rsidR="00E9663B" w:rsidRPr="008A2425">
        <w:rPr>
          <w:b/>
          <w:sz w:val="28"/>
          <w:szCs w:val="28"/>
          <w:u w:val="single"/>
        </w:rPr>
        <w:t>МОЛОДЕЖНАЯ ПОЛИТИКА</w:t>
      </w:r>
    </w:p>
    <w:p w:rsidR="00DB50D6" w:rsidRPr="008A2425" w:rsidRDefault="00DB50D6" w:rsidP="00DB50D6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2425">
        <w:rPr>
          <w:bCs/>
          <w:sz w:val="28"/>
          <w:szCs w:val="28"/>
          <w:lang w:eastAsia="en-US"/>
        </w:rPr>
        <w:t xml:space="preserve">В целях реализации патриотического воспитания молодежи в районе действуют 28 патриотических объединений и зональный центр допризывной подготовки граждан к военной службе. </w:t>
      </w:r>
      <w:r w:rsidRPr="008A2425">
        <w:rPr>
          <w:sz w:val="28"/>
          <w:szCs w:val="28"/>
        </w:rPr>
        <w:t>Руководитель и воспитанники ВПК «Ратибор» принимают активное участие в соревнованиях и конкурсах регионального и всероссийского уровней.</w:t>
      </w:r>
      <w:r w:rsidRPr="008A2425">
        <w:rPr>
          <w:color w:val="000000"/>
          <w:sz w:val="28"/>
          <w:szCs w:val="28"/>
        </w:rPr>
        <w:t xml:space="preserve"> Активно проходят на территории района всероссийские исторические квесты организованные Волонтерами </w:t>
      </w:r>
      <w:r w:rsidRPr="008A2425">
        <w:rPr>
          <w:color w:val="000000"/>
          <w:sz w:val="28"/>
          <w:szCs w:val="28"/>
        </w:rPr>
        <w:lastRenderedPageBreak/>
        <w:t xml:space="preserve">Победы. Проведены  </w:t>
      </w:r>
      <w:r w:rsidRPr="008A2425">
        <w:rPr>
          <w:sz w:val="28"/>
          <w:szCs w:val="28"/>
        </w:rPr>
        <w:t xml:space="preserve">лектории </w:t>
      </w:r>
      <w:r w:rsidRPr="008A2425">
        <w:rPr>
          <w:color w:val="000000"/>
          <w:sz w:val="28"/>
          <w:szCs w:val="28"/>
        </w:rPr>
        <w:t xml:space="preserve">«Диалоги  о патриотизме» по Дням воинской славы России </w:t>
      </w:r>
      <w:r w:rsidRPr="008A2425">
        <w:rPr>
          <w:sz w:val="28"/>
          <w:szCs w:val="28"/>
        </w:rPr>
        <w:t xml:space="preserve">и месячник оборонно-массовой работы. </w:t>
      </w:r>
      <w:r w:rsidRPr="008A2425">
        <w:rPr>
          <w:color w:val="000000"/>
          <w:sz w:val="28"/>
          <w:szCs w:val="28"/>
        </w:rPr>
        <w:t>Знаковым мероприятием патриотического воспитания молодежи в районе является – военно-спортивная игра «К защите Родины готовы», которая стала традиционной и проводится уже 5 год в конце февраля в День защитников Отечества.</w:t>
      </w:r>
    </w:p>
    <w:p w:rsidR="00DC2310" w:rsidRPr="008A2425" w:rsidRDefault="00915604" w:rsidP="00DC2310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8A2425">
        <w:rPr>
          <w:bCs/>
          <w:sz w:val="28"/>
          <w:szCs w:val="28"/>
        </w:rPr>
        <w:t xml:space="preserve">С каждым годом набирают обороты новые формы молодежного участия, вовлечения молодежи в социальную практику. Акцент сделан на такие формы работы как форумы, фестивали, развитие молодежного самоуправления. В начале  2018 года начал свою работу новый состав Совета рабочей молодежи, проведено </w:t>
      </w:r>
      <w:r w:rsidR="006C7639" w:rsidRPr="008A2425">
        <w:rPr>
          <w:bCs/>
          <w:sz w:val="28"/>
          <w:szCs w:val="28"/>
        </w:rPr>
        <w:t>3</w:t>
      </w:r>
      <w:r w:rsidRPr="008A2425">
        <w:rPr>
          <w:bCs/>
          <w:sz w:val="28"/>
          <w:szCs w:val="28"/>
        </w:rPr>
        <w:t xml:space="preserve"> заседания Совета. В него вошли активные молодые люди из различных сфер деятельности, представленных в районе. Активно развивается добровольчество. На данный момент в районе действуют 1</w:t>
      </w:r>
      <w:r w:rsidR="006C7639" w:rsidRPr="008A2425">
        <w:rPr>
          <w:bCs/>
          <w:sz w:val="28"/>
          <w:szCs w:val="28"/>
        </w:rPr>
        <w:t>8</w:t>
      </w:r>
      <w:r w:rsidRPr="008A2425">
        <w:rPr>
          <w:bCs/>
          <w:sz w:val="28"/>
          <w:szCs w:val="28"/>
        </w:rPr>
        <w:t xml:space="preserve"> волонтерских формирований различной направленности, более 600 человек Хвойнинского района объединены благородной идеей. Волонтеры района активно сотрудничают с НООО «Поисковый отряд «ФЕНИКС» и ВОД «Волонтеры Победы». Чтобы оценить успехи и достижения молодежи в данном направлении, они направляются на форумы, слеты, конкурсы муниципального, регионального и всероссийского уровня.</w:t>
      </w:r>
      <w:r w:rsidR="00DC2310" w:rsidRPr="008A2425">
        <w:rPr>
          <w:bCs/>
          <w:sz w:val="28"/>
          <w:szCs w:val="28"/>
        </w:rPr>
        <w:t xml:space="preserve"> В феврале состоялось торжественное открытие Года добровольца (волонтера) в районе в формате форум-сессии, которая собрала представители всех районных волонтерских формирований, в марте прошел очный этап муниципального конкурса "Доброволец - 2018", в апреле II Муниципальный молодёжный форум «Доброволец -2018» и другие мероприятия согласно Дорожной карте к году добровольца (волонтера) в Хвойнинском районе на 2018 год. Зарегистрировано 10 проектов на региональный этап Всероссийского конкурса  «Доброволец России -2018» от волонтеров Хвойнинского района.</w:t>
      </w:r>
    </w:p>
    <w:p w:rsidR="00915604" w:rsidRPr="008A2425" w:rsidRDefault="00915604" w:rsidP="00915604">
      <w:pPr>
        <w:ind w:firstLine="540"/>
        <w:jc w:val="both"/>
        <w:rPr>
          <w:bCs/>
          <w:sz w:val="28"/>
          <w:szCs w:val="28"/>
        </w:rPr>
      </w:pPr>
      <w:r w:rsidRPr="008A2425">
        <w:rPr>
          <w:bCs/>
          <w:sz w:val="28"/>
          <w:szCs w:val="28"/>
        </w:rPr>
        <w:t xml:space="preserve">Для укрепления института семьи на территории района действуют 19 клубов молодых семей. В течение отчетного периода </w:t>
      </w:r>
      <w:r w:rsidRPr="008A2425">
        <w:rPr>
          <w:sz w:val="28"/>
          <w:szCs w:val="28"/>
        </w:rPr>
        <w:t>проведены кинолектории, посвящённые формированию семейных ценностей среди молодёжи и информационные встречи на волнующие темы</w:t>
      </w:r>
      <w:r w:rsidRPr="008A2425">
        <w:rPr>
          <w:bCs/>
          <w:sz w:val="28"/>
          <w:szCs w:val="28"/>
        </w:rPr>
        <w:t>.</w:t>
      </w:r>
    </w:p>
    <w:p w:rsidR="00915604" w:rsidRPr="008A2425" w:rsidRDefault="00915604" w:rsidP="00915604">
      <w:pPr>
        <w:ind w:firstLine="540"/>
        <w:jc w:val="both"/>
        <w:rPr>
          <w:bCs/>
          <w:sz w:val="28"/>
          <w:szCs w:val="28"/>
        </w:rPr>
      </w:pPr>
      <w:r w:rsidRPr="008A2425">
        <w:rPr>
          <w:color w:val="000000"/>
          <w:sz w:val="28"/>
          <w:szCs w:val="28"/>
        </w:rPr>
        <w:t>В целях создания условий для развития интеллектуального и творческого потенциала молодежи были организованы и проведены игры «Что?Где?Когда?», фестиваль снежных фигур «Снегопати», фестиваль зимней рыбалки «Ёрш» и другие.</w:t>
      </w:r>
    </w:p>
    <w:p w:rsidR="00915604" w:rsidRPr="008A2425" w:rsidRDefault="00915604" w:rsidP="00915604">
      <w:pPr>
        <w:ind w:firstLine="709"/>
        <w:jc w:val="both"/>
        <w:rPr>
          <w:bCs/>
          <w:sz w:val="28"/>
          <w:szCs w:val="28"/>
        </w:rPr>
      </w:pPr>
      <w:r w:rsidRPr="008A2425">
        <w:rPr>
          <w:bCs/>
          <w:sz w:val="28"/>
          <w:szCs w:val="28"/>
        </w:rPr>
        <w:t>По направлению «Профилактика негативных явлений в молодежной среде» организован и проведен «круглый стол» на тему: «Опасность терроризма и экстремизма в современном мире», с показом видеоролика «Экстремизм в социальных сетях» и «Что такое демонстрация фашистской символики». В ходе «круглого стола» обсуждались вопросы безопасности при террористической угрозе, было дано разъяснение об уголовной и административной ответственности за преступления экстремистской направленности, а также рассказывалось о видах экстремизма и формах проявления экстремистской деятельности. Особое внимание при профилактике экстремизма уделяется теме «Поведение в социальных сетях, которое может повлечь уголовную ответственность».</w:t>
      </w:r>
    </w:p>
    <w:p w:rsidR="005D44EC" w:rsidRPr="008A2425" w:rsidRDefault="005D44EC" w:rsidP="005D44E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A2425">
        <w:rPr>
          <w:color w:val="000000"/>
          <w:sz w:val="28"/>
          <w:szCs w:val="28"/>
        </w:rPr>
        <w:lastRenderedPageBreak/>
        <w:t xml:space="preserve">В целях </w:t>
      </w:r>
      <w:r w:rsidRPr="008A2425">
        <w:rPr>
          <w:rFonts w:eastAsia="Calibri"/>
          <w:sz w:val="28"/>
          <w:szCs w:val="28"/>
        </w:rPr>
        <w:t xml:space="preserve">потребности </w:t>
      </w:r>
      <w:r w:rsidRPr="008A2425">
        <w:rPr>
          <w:sz w:val="28"/>
          <w:szCs w:val="28"/>
        </w:rPr>
        <w:t xml:space="preserve">молодежи </w:t>
      </w:r>
      <w:r w:rsidRPr="008A2425">
        <w:rPr>
          <w:rFonts w:eastAsia="Calibri"/>
          <w:sz w:val="28"/>
          <w:szCs w:val="28"/>
        </w:rPr>
        <w:t>в здоровом образе жизни, антинаркотической, антиалкогольной пропаганде, профилактике табакокурения и других вредных привычек</w:t>
      </w:r>
      <w:r w:rsidRPr="008A2425">
        <w:rPr>
          <w:sz w:val="28"/>
          <w:szCs w:val="28"/>
        </w:rPr>
        <w:t xml:space="preserve"> велась эффективная работа</w:t>
      </w:r>
      <w:r w:rsidR="00915604" w:rsidRPr="008A2425">
        <w:rPr>
          <w:sz w:val="28"/>
          <w:szCs w:val="28"/>
        </w:rPr>
        <w:t>,</w:t>
      </w:r>
      <w:r w:rsidRPr="008A2425">
        <w:rPr>
          <w:sz w:val="28"/>
          <w:szCs w:val="28"/>
        </w:rPr>
        <w:t xml:space="preserve"> и были проведены акции «Сообщи, где торгуют смертью» на </w:t>
      </w:r>
      <w:r w:rsidRPr="008A2425">
        <w:rPr>
          <w:rFonts w:eastAsia="Calibri"/>
          <w:sz w:val="28"/>
          <w:szCs w:val="28"/>
        </w:rPr>
        <w:t>получение информации о фактах незаконного оборота наркотических средств и психотропных веществ, а также их незаконной рекламы и пропаганды</w:t>
      </w:r>
      <w:r w:rsidRPr="008A2425">
        <w:rPr>
          <w:sz w:val="28"/>
          <w:szCs w:val="28"/>
        </w:rPr>
        <w:t xml:space="preserve">; </w:t>
      </w:r>
      <w:r w:rsidRPr="008A2425">
        <w:rPr>
          <w:color w:val="000000"/>
          <w:sz w:val="28"/>
          <w:szCs w:val="28"/>
          <w:shd w:val="clear" w:color="auto" w:fill="FFFFFF"/>
        </w:rPr>
        <w:t>«</w:t>
      </w:r>
      <w:r w:rsidRPr="008A2425">
        <w:rPr>
          <w:rFonts w:eastAsia="Calibri"/>
          <w:color w:val="000000"/>
          <w:sz w:val="28"/>
          <w:szCs w:val="28"/>
          <w:shd w:val="clear" w:color="auto" w:fill="FFFFFF"/>
        </w:rPr>
        <w:t>Без вреда для здоровья!</w:t>
      </w:r>
      <w:r w:rsidRPr="008A2425">
        <w:rPr>
          <w:color w:val="000000"/>
          <w:sz w:val="28"/>
          <w:szCs w:val="28"/>
          <w:shd w:val="clear" w:color="auto" w:fill="FFFFFF"/>
        </w:rPr>
        <w:t xml:space="preserve">» с </w:t>
      </w:r>
      <w:r w:rsidRPr="008A2425">
        <w:rPr>
          <w:rFonts w:eastAsia="Calibri"/>
          <w:color w:val="000000"/>
          <w:sz w:val="28"/>
          <w:szCs w:val="28"/>
          <w:shd w:val="clear" w:color="auto" w:fill="FFFFFF"/>
        </w:rPr>
        <w:t>целью напомнить жителям района о вреде курения и алкоголя</w:t>
      </w:r>
      <w:r w:rsidR="00915604" w:rsidRPr="008A2425">
        <w:rPr>
          <w:rFonts w:eastAsia="Calibri"/>
          <w:color w:val="000000"/>
          <w:sz w:val="28"/>
          <w:szCs w:val="28"/>
          <w:shd w:val="clear" w:color="auto" w:fill="FFFFFF"/>
        </w:rPr>
        <w:t>. П</w:t>
      </w:r>
      <w:r w:rsidRPr="008A2425">
        <w:rPr>
          <w:rFonts w:eastAsia="Calibri"/>
          <w:sz w:val="28"/>
          <w:szCs w:val="28"/>
        </w:rPr>
        <w:t>ров</w:t>
      </w:r>
      <w:r w:rsidRPr="008A2425">
        <w:rPr>
          <w:sz w:val="28"/>
          <w:szCs w:val="28"/>
        </w:rPr>
        <w:t xml:space="preserve">еден </w:t>
      </w:r>
      <w:r w:rsidRPr="008A2425">
        <w:rPr>
          <w:rFonts w:eastAsia="Calibri"/>
          <w:sz w:val="28"/>
          <w:szCs w:val="28"/>
        </w:rPr>
        <w:t xml:space="preserve"> </w:t>
      </w:r>
      <w:r w:rsidRPr="008A2425">
        <w:rPr>
          <w:rFonts w:eastAsia="Calibri"/>
          <w:color w:val="000000"/>
          <w:sz w:val="28"/>
          <w:szCs w:val="28"/>
          <w:shd w:val="clear" w:color="auto" w:fill="FFFFFF"/>
        </w:rPr>
        <w:t xml:space="preserve">ряд мероприятий по </w:t>
      </w:r>
      <w:r w:rsidRPr="008A2425">
        <w:rPr>
          <w:color w:val="000000"/>
          <w:sz w:val="28"/>
          <w:szCs w:val="28"/>
          <w:shd w:val="clear" w:color="auto" w:fill="FFFFFF"/>
        </w:rPr>
        <w:t>профилактике дорожно</w:t>
      </w:r>
      <w:r w:rsidRPr="008A2425">
        <w:rPr>
          <w:rFonts w:eastAsia="Calibri"/>
          <w:color w:val="000000"/>
          <w:sz w:val="28"/>
          <w:szCs w:val="28"/>
          <w:shd w:val="clear" w:color="auto" w:fill="FFFFFF"/>
        </w:rPr>
        <w:t>–транспортного травматизма среди молодежи,</w:t>
      </w:r>
      <w:r w:rsidRPr="008A2425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> </w:t>
      </w:r>
      <w:r w:rsidRPr="008A2425">
        <w:rPr>
          <w:rFonts w:eastAsia="Calibri"/>
          <w:sz w:val="28"/>
          <w:szCs w:val="28"/>
        </w:rPr>
        <w:t>с целью предупреждения ДТП на дорогах</w:t>
      </w:r>
      <w:r w:rsidRPr="008A2425">
        <w:rPr>
          <w:sz w:val="28"/>
          <w:szCs w:val="28"/>
        </w:rPr>
        <w:t xml:space="preserve"> – это раздача </w:t>
      </w:r>
      <w:r w:rsidRPr="008A2425">
        <w:rPr>
          <w:rFonts w:eastAsia="Calibri"/>
          <w:color w:val="000000"/>
          <w:sz w:val="28"/>
          <w:szCs w:val="28"/>
          <w:shd w:val="clear" w:color="auto" w:fill="FFFFFF"/>
        </w:rPr>
        <w:t>буклет</w:t>
      </w:r>
      <w:r w:rsidRPr="008A2425">
        <w:rPr>
          <w:color w:val="000000"/>
          <w:sz w:val="28"/>
          <w:szCs w:val="28"/>
          <w:shd w:val="clear" w:color="auto" w:fill="FFFFFF"/>
        </w:rPr>
        <w:t>ов и</w:t>
      </w:r>
      <w:r w:rsidRPr="008A2425">
        <w:rPr>
          <w:rFonts w:eastAsia="Calibri"/>
          <w:color w:val="000000"/>
          <w:sz w:val="28"/>
          <w:szCs w:val="28"/>
          <w:shd w:val="clear" w:color="auto" w:fill="FFFFFF"/>
        </w:rPr>
        <w:t xml:space="preserve"> листов</w:t>
      </w:r>
      <w:r w:rsidRPr="008A2425">
        <w:rPr>
          <w:color w:val="000000"/>
          <w:sz w:val="28"/>
          <w:szCs w:val="28"/>
          <w:shd w:val="clear" w:color="auto" w:fill="FFFFFF"/>
        </w:rPr>
        <w:t>о</w:t>
      </w:r>
      <w:r w:rsidRPr="008A2425">
        <w:rPr>
          <w:rFonts w:eastAsia="Calibri"/>
          <w:color w:val="000000"/>
          <w:sz w:val="28"/>
          <w:szCs w:val="28"/>
          <w:shd w:val="clear" w:color="auto" w:fill="FFFFFF"/>
        </w:rPr>
        <w:t>к «Будьте осторожны на дороге»</w:t>
      </w:r>
      <w:r w:rsidRPr="008A2425">
        <w:rPr>
          <w:color w:val="000000"/>
          <w:sz w:val="28"/>
          <w:szCs w:val="28"/>
          <w:shd w:val="clear" w:color="auto" w:fill="FFFFFF"/>
        </w:rPr>
        <w:t>.</w:t>
      </w:r>
      <w:r w:rsidRPr="008A2425">
        <w:rPr>
          <w:rFonts w:eastAsia="Calibri"/>
          <w:sz w:val="28"/>
          <w:szCs w:val="28"/>
        </w:rPr>
        <w:t xml:space="preserve"> </w:t>
      </w:r>
      <w:r w:rsidR="00915604" w:rsidRPr="008A2425">
        <w:rPr>
          <w:rFonts w:eastAsia="Calibri"/>
          <w:sz w:val="28"/>
          <w:szCs w:val="28"/>
        </w:rPr>
        <w:t xml:space="preserve">Велась разъяснительная работа </w:t>
      </w:r>
      <w:r w:rsidRPr="008A2425">
        <w:rPr>
          <w:rFonts w:eastAsia="Calibri"/>
          <w:sz w:val="28"/>
          <w:szCs w:val="28"/>
        </w:rPr>
        <w:t>с жителями поселка о необходимости соблюдения правил дорожного движения и выработке привычек их соблюдать</w:t>
      </w:r>
      <w:r w:rsidRPr="008A2425">
        <w:rPr>
          <w:sz w:val="28"/>
          <w:szCs w:val="28"/>
        </w:rPr>
        <w:t>.</w:t>
      </w:r>
    </w:p>
    <w:p w:rsidR="00860AA7" w:rsidRPr="008A2425" w:rsidRDefault="00860AA7" w:rsidP="00860AA7">
      <w:pPr>
        <w:pStyle w:val="24"/>
        <w:shd w:val="clear" w:color="auto" w:fill="auto"/>
        <w:tabs>
          <w:tab w:val="left" w:pos="6106"/>
        </w:tabs>
        <w:spacing w:before="0" w:line="240" w:lineRule="auto"/>
        <w:ind w:firstLine="860"/>
        <w:rPr>
          <w:bCs/>
          <w:lang w:eastAsia="ru-RU"/>
        </w:rPr>
      </w:pPr>
      <w:r w:rsidRPr="008A2425">
        <w:rPr>
          <w:rFonts w:eastAsia="Calibri"/>
          <w:bCs/>
        </w:rPr>
        <w:t>По поддержке молодежи в сфере труда и занятости</w:t>
      </w:r>
      <w:r w:rsidRPr="008A2425">
        <w:rPr>
          <w:rFonts w:eastAsia="Calibri"/>
        </w:rPr>
        <w:t xml:space="preserve"> ежеквартально ведется мониторинг ситуации по безработице среди молодых людей в возрасте от 18 до 30 лет. Обратились в «молодежную биржу труда» </w:t>
      </w:r>
      <w:r w:rsidR="00025505" w:rsidRPr="008A2425">
        <w:rPr>
          <w:rFonts w:eastAsia="Calibri"/>
        </w:rPr>
        <w:t>4</w:t>
      </w:r>
      <w:r w:rsidRPr="008A2425">
        <w:rPr>
          <w:rFonts w:eastAsia="Calibri"/>
        </w:rPr>
        <w:t xml:space="preserve"> человека, которые были направлены на переобучение через службу занятости</w:t>
      </w:r>
      <w:r w:rsidR="00025505" w:rsidRPr="008A2425">
        <w:rPr>
          <w:rFonts w:eastAsia="Calibri"/>
        </w:rPr>
        <w:t>, а 2 трудоустроены на временные работы</w:t>
      </w:r>
      <w:r w:rsidRPr="008A2425">
        <w:rPr>
          <w:rFonts w:eastAsia="Calibri"/>
        </w:rPr>
        <w:t xml:space="preserve">. Количество </w:t>
      </w:r>
      <w:r w:rsidRPr="008A2425">
        <w:rPr>
          <w:bCs/>
          <w:lang w:eastAsia="ru-RU"/>
        </w:rPr>
        <w:t xml:space="preserve">обратившихся молодых граждан, желающих найти работу стабильно. Из них практически 90% имеют возможность трудоустроиться в районе. </w:t>
      </w:r>
    </w:p>
    <w:p w:rsidR="00860AA7" w:rsidRPr="008A2425" w:rsidRDefault="00860AA7" w:rsidP="00860AA7">
      <w:pPr>
        <w:shd w:val="clear" w:color="auto" w:fill="FFFFFF"/>
        <w:ind w:firstLine="540"/>
        <w:jc w:val="both"/>
        <w:rPr>
          <w:rFonts w:eastAsia="Calibri"/>
          <w:sz w:val="28"/>
          <w:szCs w:val="28"/>
        </w:rPr>
      </w:pPr>
      <w:r w:rsidRPr="008A2425">
        <w:rPr>
          <w:rFonts w:eastAsia="Calibri"/>
          <w:sz w:val="28"/>
          <w:szCs w:val="28"/>
        </w:rPr>
        <w:t>В целях повышения уровня информированности населения о молодежных мероприятиях, событиях, происходящих в молодежной среде, ведется работа через районную газету «Новая жизнь», сайт Администрации Хвойнинского муниципального района, социальные сети, информационные листовки, </w:t>
      </w:r>
      <w:hyperlink r:id="rId8" w:tooltip="Буклет" w:history="1">
        <w:r w:rsidRPr="008A2425">
          <w:rPr>
            <w:rFonts w:eastAsia="Calibri"/>
            <w:sz w:val="28"/>
            <w:szCs w:val="28"/>
          </w:rPr>
          <w:t>буклеты</w:t>
        </w:r>
      </w:hyperlink>
      <w:r w:rsidRPr="008A2425">
        <w:rPr>
          <w:rFonts w:eastAsia="Calibri"/>
          <w:sz w:val="28"/>
          <w:szCs w:val="28"/>
        </w:rPr>
        <w:t xml:space="preserve">. Информирование молодежи является важным направлением развития молодежного участия. </w:t>
      </w:r>
    </w:p>
    <w:p w:rsidR="00F567B1" w:rsidRPr="008A2425" w:rsidRDefault="00F567B1" w:rsidP="00755BA5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F567B1" w:rsidRPr="008A2425" w:rsidRDefault="00C003B8" w:rsidP="00F567B1">
      <w:pPr>
        <w:pStyle w:val="af1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  <w:u w:val="single"/>
        </w:rPr>
      </w:pPr>
      <w:r w:rsidRPr="008A2425">
        <w:rPr>
          <w:b/>
          <w:sz w:val="28"/>
          <w:szCs w:val="28"/>
          <w:u w:val="single"/>
        </w:rPr>
        <w:t>1</w:t>
      </w:r>
      <w:r w:rsidR="00E03497" w:rsidRPr="008A2425">
        <w:rPr>
          <w:b/>
          <w:sz w:val="28"/>
          <w:szCs w:val="28"/>
          <w:u w:val="single"/>
        </w:rPr>
        <w:t>8</w:t>
      </w:r>
      <w:r w:rsidRPr="008A2425">
        <w:rPr>
          <w:b/>
          <w:sz w:val="28"/>
          <w:szCs w:val="28"/>
          <w:u w:val="single"/>
        </w:rPr>
        <w:t xml:space="preserve">. </w:t>
      </w:r>
      <w:r w:rsidR="00F567B1" w:rsidRPr="008A2425">
        <w:rPr>
          <w:b/>
          <w:sz w:val="28"/>
          <w:szCs w:val="28"/>
          <w:u w:val="single"/>
        </w:rPr>
        <w:t>Физическая культура и спорт</w:t>
      </w:r>
    </w:p>
    <w:p w:rsidR="008435CB" w:rsidRPr="008A2425" w:rsidRDefault="00F567B1" w:rsidP="00F567B1">
      <w:pPr>
        <w:tabs>
          <w:tab w:val="left" w:pos="3920"/>
        </w:tabs>
        <w:ind w:firstLine="567"/>
        <w:contextualSpacing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В 1 </w:t>
      </w:r>
      <w:r w:rsidR="009B4316" w:rsidRPr="008A2425">
        <w:rPr>
          <w:sz w:val="28"/>
          <w:szCs w:val="28"/>
        </w:rPr>
        <w:t>полугоди</w:t>
      </w:r>
      <w:r w:rsidR="008435CB" w:rsidRPr="008A2425">
        <w:rPr>
          <w:sz w:val="28"/>
          <w:szCs w:val="28"/>
        </w:rPr>
        <w:t>и</w:t>
      </w:r>
      <w:r w:rsidR="009B4316" w:rsidRPr="008A2425">
        <w:rPr>
          <w:sz w:val="28"/>
          <w:szCs w:val="28"/>
        </w:rPr>
        <w:t xml:space="preserve"> </w:t>
      </w:r>
      <w:r w:rsidRPr="008A2425">
        <w:rPr>
          <w:sz w:val="28"/>
          <w:szCs w:val="28"/>
        </w:rPr>
        <w:t>201</w:t>
      </w:r>
      <w:r w:rsidR="00A77E6B" w:rsidRPr="008A2425">
        <w:rPr>
          <w:sz w:val="28"/>
          <w:szCs w:val="28"/>
        </w:rPr>
        <w:t>8</w:t>
      </w:r>
      <w:r w:rsidRPr="008A2425">
        <w:rPr>
          <w:sz w:val="28"/>
          <w:szCs w:val="28"/>
        </w:rPr>
        <w:t xml:space="preserve"> года приоритетным направлением в проведении спортивн</w:t>
      </w:r>
      <w:r w:rsidR="00F4534A" w:rsidRPr="008A2425">
        <w:rPr>
          <w:sz w:val="28"/>
          <w:szCs w:val="28"/>
        </w:rPr>
        <w:t xml:space="preserve">ой жизни </w:t>
      </w:r>
      <w:r w:rsidR="008435CB" w:rsidRPr="008A2425">
        <w:rPr>
          <w:sz w:val="28"/>
          <w:szCs w:val="28"/>
        </w:rPr>
        <w:t>была пропаганда здорового образа жизни среди населения района и развитие массового спорта.</w:t>
      </w:r>
    </w:p>
    <w:p w:rsidR="00F567B1" w:rsidRPr="008A2425" w:rsidRDefault="00F567B1" w:rsidP="00F567B1">
      <w:pPr>
        <w:suppressAutoHyphens/>
        <w:ind w:firstLine="709"/>
        <w:jc w:val="both"/>
        <w:rPr>
          <w:sz w:val="28"/>
          <w:szCs w:val="28"/>
        </w:rPr>
      </w:pPr>
      <w:r w:rsidRPr="008A2425">
        <w:rPr>
          <w:sz w:val="28"/>
          <w:szCs w:val="28"/>
        </w:rPr>
        <w:t>За январь-</w:t>
      </w:r>
      <w:r w:rsidR="008435CB" w:rsidRPr="008A2425">
        <w:rPr>
          <w:sz w:val="28"/>
          <w:szCs w:val="28"/>
        </w:rPr>
        <w:t>июнь</w:t>
      </w:r>
      <w:r w:rsidRPr="008A2425">
        <w:rPr>
          <w:sz w:val="28"/>
          <w:szCs w:val="28"/>
        </w:rPr>
        <w:t xml:space="preserve"> 201</w:t>
      </w:r>
      <w:r w:rsidR="00F4534A" w:rsidRPr="008A2425">
        <w:rPr>
          <w:sz w:val="28"/>
          <w:szCs w:val="28"/>
        </w:rPr>
        <w:t>8</w:t>
      </w:r>
      <w:r w:rsidRPr="008A2425">
        <w:rPr>
          <w:sz w:val="28"/>
          <w:szCs w:val="28"/>
        </w:rPr>
        <w:t xml:space="preserve"> года на территории района проведено </w:t>
      </w:r>
      <w:r w:rsidR="008435CB" w:rsidRPr="008A2425">
        <w:rPr>
          <w:sz w:val="28"/>
          <w:szCs w:val="28"/>
        </w:rPr>
        <w:t xml:space="preserve">шестнадцать </w:t>
      </w:r>
      <w:r w:rsidRPr="008A2425">
        <w:rPr>
          <w:sz w:val="28"/>
          <w:szCs w:val="28"/>
        </w:rPr>
        <w:t xml:space="preserve">спортивно-массовых мероприятий, в которых приняли участие </w:t>
      </w:r>
      <w:r w:rsidR="008435CB" w:rsidRPr="008A2425">
        <w:rPr>
          <w:sz w:val="28"/>
          <w:szCs w:val="28"/>
        </w:rPr>
        <w:t>1527</w:t>
      </w:r>
      <w:r w:rsidRPr="008A2425">
        <w:rPr>
          <w:sz w:val="28"/>
          <w:szCs w:val="28"/>
        </w:rPr>
        <w:t xml:space="preserve"> человек, в том числе: массовая лыжная гонка «Хвойнинская лыжня-201</w:t>
      </w:r>
      <w:r w:rsidR="00F4534A" w:rsidRPr="008A2425">
        <w:rPr>
          <w:sz w:val="28"/>
          <w:szCs w:val="28"/>
        </w:rPr>
        <w:t>8</w:t>
      </w:r>
      <w:r w:rsidRPr="008A2425">
        <w:rPr>
          <w:sz w:val="28"/>
          <w:szCs w:val="28"/>
        </w:rPr>
        <w:t>»,</w:t>
      </w:r>
      <w:r w:rsidR="00F4534A" w:rsidRPr="008A2425">
        <w:rPr>
          <w:sz w:val="28"/>
          <w:szCs w:val="28"/>
        </w:rPr>
        <w:t xml:space="preserve"> лыжные соревнования «Лыжня Левочи-2018»,</w:t>
      </w:r>
      <w:r w:rsidRPr="008A2425">
        <w:rPr>
          <w:sz w:val="28"/>
          <w:szCs w:val="28"/>
        </w:rPr>
        <w:t xml:space="preserve"> Первенство Хвойнинского района по волейболу среди </w:t>
      </w:r>
      <w:r w:rsidR="00F4534A" w:rsidRPr="008A2425">
        <w:rPr>
          <w:sz w:val="28"/>
          <w:szCs w:val="28"/>
        </w:rPr>
        <w:t xml:space="preserve">мужских </w:t>
      </w:r>
      <w:r w:rsidRPr="008A2425">
        <w:rPr>
          <w:sz w:val="28"/>
          <w:szCs w:val="28"/>
        </w:rPr>
        <w:t xml:space="preserve"> команд, </w:t>
      </w:r>
      <w:r w:rsidR="00F4534A" w:rsidRPr="008A2425">
        <w:rPr>
          <w:sz w:val="28"/>
          <w:szCs w:val="28"/>
        </w:rPr>
        <w:t xml:space="preserve">районный Кубок по настольному теннису, </w:t>
      </w:r>
      <w:r w:rsidRPr="008A2425">
        <w:rPr>
          <w:sz w:val="28"/>
          <w:szCs w:val="28"/>
        </w:rPr>
        <w:t xml:space="preserve"> спартакиада допризывной молодежи «К защите Родины готовы», </w:t>
      </w:r>
      <w:r w:rsidR="008435CB" w:rsidRPr="008A2425">
        <w:rPr>
          <w:sz w:val="28"/>
          <w:szCs w:val="28"/>
        </w:rPr>
        <w:t xml:space="preserve">районная спартакиада ГТО, фестиваль детского футбола «кожаный мяч», Первенство по спортивному туризму, </w:t>
      </w:r>
      <w:r w:rsidRPr="008A2425">
        <w:rPr>
          <w:sz w:val="28"/>
          <w:szCs w:val="28"/>
        </w:rPr>
        <w:t xml:space="preserve">спартакиады среди команд </w:t>
      </w:r>
      <w:r w:rsidR="00F4534A" w:rsidRPr="008A2425">
        <w:rPr>
          <w:sz w:val="28"/>
          <w:szCs w:val="28"/>
        </w:rPr>
        <w:t xml:space="preserve">образовательных организаций и ветеранов, </w:t>
      </w:r>
      <w:r w:rsidRPr="008A2425">
        <w:rPr>
          <w:sz w:val="28"/>
          <w:szCs w:val="28"/>
        </w:rPr>
        <w:t>турниры по шахматам, дартс, соревнования по биатлону</w:t>
      </w:r>
      <w:r w:rsidR="00915759" w:rsidRPr="008A2425">
        <w:rPr>
          <w:sz w:val="28"/>
          <w:szCs w:val="28"/>
        </w:rPr>
        <w:t xml:space="preserve"> с пневматическим оружием и турниры</w:t>
      </w:r>
      <w:r w:rsidRPr="008A2425">
        <w:rPr>
          <w:sz w:val="28"/>
          <w:szCs w:val="28"/>
        </w:rPr>
        <w:t xml:space="preserve"> </w:t>
      </w:r>
      <w:r w:rsidR="00915759" w:rsidRPr="008A2425">
        <w:rPr>
          <w:sz w:val="28"/>
          <w:szCs w:val="28"/>
        </w:rPr>
        <w:t xml:space="preserve"> по </w:t>
      </w:r>
      <w:r w:rsidRPr="008A2425">
        <w:rPr>
          <w:sz w:val="28"/>
          <w:szCs w:val="28"/>
        </w:rPr>
        <w:t xml:space="preserve"> хоккею</w:t>
      </w:r>
      <w:r w:rsidR="00915759" w:rsidRPr="008A2425">
        <w:rPr>
          <w:sz w:val="28"/>
          <w:szCs w:val="28"/>
        </w:rPr>
        <w:t xml:space="preserve"> с шайбой</w:t>
      </w:r>
      <w:r w:rsidRPr="008A2425">
        <w:rPr>
          <w:sz w:val="28"/>
          <w:szCs w:val="28"/>
        </w:rPr>
        <w:t>.</w:t>
      </w:r>
    </w:p>
    <w:p w:rsidR="006A2993" w:rsidRPr="008A2425" w:rsidRDefault="00F567B1" w:rsidP="006A2993">
      <w:pPr>
        <w:ind w:firstLine="709"/>
        <w:contextualSpacing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Количество систематически занимающихся спортом  по сравнению с 1 </w:t>
      </w:r>
      <w:r w:rsidR="00A10591" w:rsidRPr="008A2425">
        <w:rPr>
          <w:sz w:val="28"/>
          <w:szCs w:val="28"/>
        </w:rPr>
        <w:t xml:space="preserve">полугодием </w:t>
      </w:r>
      <w:r w:rsidRPr="008A2425">
        <w:rPr>
          <w:sz w:val="28"/>
          <w:szCs w:val="28"/>
        </w:rPr>
        <w:t xml:space="preserve"> 201</w:t>
      </w:r>
      <w:r w:rsidR="006A2993" w:rsidRPr="008A2425">
        <w:rPr>
          <w:sz w:val="28"/>
          <w:szCs w:val="28"/>
        </w:rPr>
        <w:t>7</w:t>
      </w:r>
      <w:r w:rsidRPr="008A2425">
        <w:rPr>
          <w:sz w:val="28"/>
          <w:szCs w:val="28"/>
        </w:rPr>
        <w:t xml:space="preserve"> года увеличилось на </w:t>
      </w:r>
      <w:r w:rsidR="006A2993" w:rsidRPr="008A2425">
        <w:rPr>
          <w:sz w:val="28"/>
          <w:szCs w:val="28"/>
        </w:rPr>
        <w:t>1</w:t>
      </w:r>
      <w:r w:rsidR="00A10591" w:rsidRPr="008A2425">
        <w:rPr>
          <w:sz w:val="28"/>
          <w:szCs w:val="28"/>
        </w:rPr>
        <w:t>86</w:t>
      </w:r>
      <w:r w:rsidRPr="008A2425">
        <w:rPr>
          <w:sz w:val="28"/>
          <w:szCs w:val="28"/>
        </w:rPr>
        <w:t xml:space="preserve"> человек (1 </w:t>
      </w:r>
      <w:r w:rsidR="00A10591" w:rsidRPr="008A2425">
        <w:rPr>
          <w:sz w:val="28"/>
          <w:szCs w:val="28"/>
        </w:rPr>
        <w:t xml:space="preserve">полугодие </w:t>
      </w:r>
      <w:r w:rsidRPr="008A2425">
        <w:rPr>
          <w:sz w:val="28"/>
          <w:szCs w:val="28"/>
        </w:rPr>
        <w:t xml:space="preserve"> 201</w:t>
      </w:r>
      <w:r w:rsidR="006A2993" w:rsidRPr="008A2425">
        <w:rPr>
          <w:sz w:val="28"/>
          <w:szCs w:val="28"/>
        </w:rPr>
        <w:t>7</w:t>
      </w:r>
      <w:r w:rsidRPr="008A2425">
        <w:rPr>
          <w:sz w:val="28"/>
          <w:szCs w:val="28"/>
        </w:rPr>
        <w:t xml:space="preserve"> год – </w:t>
      </w:r>
      <w:r w:rsidR="006A2993" w:rsidRPr="008A2425">
        <w:rPr>
          <w:sz w:val="28"/>
          <w:szCs w:val="28"/>
        </w:rPr>
        <w:t>45</w:t>
      </w:r>
      <w:r w:rsidR="00A10591" w:rsidRPr="008A2425">
        <w:rPr>
          <w:sz w:val="28"/>
          <w:szCs w:val="28"/>
        </w:rPr>
        <w:t>24</w:t>
      </w:r>
      <w:r w:rsidRPr="008A2425">
        <w:rPr>
          <w:sz w:val="28"/>
          <w:szCs w:val="28"/>
        </w:rPr>
        <w:t xml:space="preserve"> чел., 1 </w:t>
      </w:r>
      <w:r w:rsidR="00A10591" w:rsidRPr="008A2425">
        <w:rPr>
          <w:sz w:val="28"/>
          <w:szCs w:val="28"/>
        </w:rPr>
        <w:t>полуг.</w:t>
      </w:r>
      <w:r w:rsidRPr="008A2425">
        <w:rPr>
          <w:sz w:val="28"/>
          <w:szCs w:val="28"/>
        </w:rPr>
        <w:t xml:space="preserve"> 201</w:t>
      </w:r>
      <w:r w:rsidR="006A2993" w:rsidRPr="008A2425">
        <w:rPr>
          <w:sz w:val="28"/>
          <w:szCs w:val="28"/>
        </w:rPr>
        <w:t>8</w:t>
      </w:r>
      <w:r w:rsidRPr="008A2425">
        <w:rPr>
          <w:sz w:val="28"/>
          <w:szCs w:val="28"/>
        </w:rPr>
        <w:t xml:space="preserve"> год – 4</w:t>
      </w:r>
      <w:r w:rsidR="006A2993" w:rsidRPr="008A2425">
        <w:rPr>
          <w:sz w:val="28"/>
          <w:szCs w:val="28"/>
        </w:rPr>
        <w:t>7</w:t>
      </w:r>
      <w:r w:rsidR="00A10591" w:rsidRPr="008A2425">
        <w:rPr>
          <w:sz w:val="28"/>
          <w:szCs w:val="28"/>
        </w:rPr>
        <w:t>10</w:t>
      </w:r>
      <w:r w:rsidRPr="008A2425">
        <w:rPr>
          <w:sz w:val="28"/>
          <w:szCs w:val="28"/>
        </w:rPr>
        <w:t xml:space="preserve"> чел.). </w:t>
      </w:r>
      <w:r w:rsidR="006A2993" w:rsidRPr="008A2425">
        <w:rPr>
          <w:sz w:val="28"/>
          <w:szCs w:val="28"/>
        </w:rPr>
        <w:t>Р</w:t>
      </w:r>
      <w:r w:rsidRPr="008A2425">
        <w:rPr>
          <w:sz w:val="28"/>
          <w:szCs w:val="28"/>
        </w:rPr>
        <w:t>езультат</w:t>
      </w:r>
      <w:r w:rsidR="006A2993" w:rsidRPr="008A2425">
        <w:rPr>
          <w:sz w:val="28"/>
          <w:szCs w:val="28"/>
        </w:rPr>
        <w:t xml:space="preserve">ом </w:t>
      </w:r>
      <w:r w:rsidRPr="008A2425">
        <w:rPr>
          <w:sz w:val="28"/>
          <w:szCs w:val="28"/>
        </w:rPr>
        <w:t xml:space="preserve"> </w:t>
      </w:r>
      <w:r w:rsidR="006A2993" w:rsidRPr="008A2425">
        <w:rPr>
          <w:sz w:val="28"/>
          <w:szCs w:val="28"/>
        </w:rPr>
        <w:t xml:space="preserve">является </w:t>
      </w:r>
      <w:r w:rsidR="00A10591" w:rsidRPr="008A2425">
        <w:rPr>
          <w:sz w:val="28"/>
          <w:szCs w:val="28"/>
        </w:rPr>
        <w:t xml:space="preserve"> работа группы </w:t>
      </w:r>
      <w:r w:rsidR="006A2993" w:rsidRPr="008A2425">
        <w:rPr>
          <w:sz w:val="28"/>
          <w:szCs w:val="28"/>
        </w:rPr>
        <w:t xml:space="preserve">здоровья и группы по скандинавской ходьбе на базе МБУ СКЦ «Орбита», а также увеличению числа занимающихся в учебных группах </w:t>
      </w:r>
      <w:r w:rsidR="006A2993" w:rsidRPr="008A2425">
        <w:rPr>
          <w:sz w:val="28"/>
          <w:szCs w:val="28"/>
        </w:rPr>
        <w:lastRenderedPageBreak/>
        <w:t>МАОУ ДО ДЮСШ.</w:t>
      </w:r>
    </w:p>
    <w:p w:rsidR="00F567B1" w:rsidRPr="008A2425" w:rsidRDefault="006A2993" w:rsidP="00F567B1">
      <w:pPr>
        <w:ind w:firstLine="709"/>
        <w:contextualSpacing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 </w:t>
      </w:r>
      <w:r w:rsidR="00F567B1" w:rsidRPr="008A2425">
        <w:rPr>
          <w:sz w:val="28"/>
          <w:szCs w:val="28"/>
        </w:rPr>
        <w:t xml:space="preserve">В течение 1 </w:t>
      </w:r>
      <w:r w:rsidR="00A10591" w:rsidRPr="008A2425">
        <w:rPr>
          <w:sz w:val="28"/>
          <w:szCs w:val="28"/>
        </w:rPr>
        <w:t xml:space="preserve">полугодия </w:t>
      </w:r>
      <w:r w:rsidR="00F567B1" w:rsidRPr="008A2425">
        <w:rPr>
          <w:sz w:val="28"/>
          <w:szCs w:val="28"/>
        </w:rPr>
        <w:t>201</w:t>
      </w:r>
      <w:r w:rsidRPr="008A2425">
        <w:rPr>
          <w:sz w:val="28"/>
          <w:szCs w:val="28"/>
        </w:rPr>
        <w:t>8</w:t>
      </w:r>
      <w:r w:rsidR="00F567B1" w:rsidRPr="008A2425">
        <w:rPr>
          <w:sz w:val="28"/>
          <w:szCs w:val="28"/>
        </w:rPr>
        <w:t xml:space="preserve"> года инструкторами по физической культуре проведено </w:t>
      </w:r>
      <w:r w:rsidR="00A10591" w:rsidRPr="008A2425">
        <w:rPr>
          <w:sz w:val="28"/>
          <w:szCs w:val="28"/>
        </w:rPr>
        <w:t xml:space="preserve"> около </w:t>
      </w:r>
      <w:r w:rsidR="00F567B1" w:rsidRPr="008A2425">
        <w:rPr>
          <w:sz w:val="28"/>
          <w:szCs w:val="28"/>
        </w:rPr>
        <w:t>3</w:t>
      </w:r>
      <w:r w:rsidR="00A10591" w:rsidRPr="008A2425">
        <w:rPr>
          <w:sz w:val="28"/>
          <w:szCs w:val="28"/>
        </w:rPr>
        <w:t>5</w:t>
      </w:r>
      <w:r w:rsidR="00F567B1" w:rsidRPr="008A2425">
        <w:rPr>
          <w:sz w:val="28"/>
          <w:szCs w:val="28"/>
        </w:rPr>
        <w:t xml:space="preserve"> спортивных</w:t>
      </w:r>
      <w:r w:rsidRPr="008A2425">
        <w:rPr>
          <w:sz w:val="28"/>
          <w:szCs w:val="28"/>
        </w:rPr>
        <w:t xml:space="preserve"> и физкультурных</w:t>
      </w:r>
      <w:r w:rsidR="00F567B1" w:rsidRPr="008A2425">
        <w:rPr>
          <w:sz w:val="28"/>
          <w:szCs w:val="28"/>
        </w:rPr>
        <w:t xml:space="preserve"> мероприятий, с охватом различных групп населения (дети, молодежь, взрослое население, ветераны, инвалиды). За этот период времени в различных спортивно-массовых мероприятиях приняло участие более 1</w:t>
      </w:r>
      <w:r w:rsidR="00A10591" w:rsidRPr="008A2425">
        <w:rPr>
          <w:sz w:val="28"/>
          <w:szCs w:val="28"/>
        </w:rPr>
        <w:t>7</w:t>
      </w:r>
      <w:r w:rsidR="00F567B1" w:rsidRPr="008A2425">
        <w:rPr>
          <w:sz w:val="28"/>
          <w:szCs w:val="28"/>
        </w:rPr>
        <w:t>00 человек, что составляет примерно 1</w:t>
      </w:r>
      <w:r w:rsidRPr="008A2425">
        <w:rPr>
          <w:sz w:val="28"/>
          <w:szCs w:val="28"/>
        </w:rPr>
        <w:t>2</w:t>
      </w:r>
      <w:r w:rsidR="005A4816" w:rsidRPr="008A2425">
        <w:rPr>
          <w:sz w:val="28"/>
          <w:szCs w:val="28"/>
        </w:rPr>
        <w:t>,5</w:t>
      </w:r>
      <w:r w:rsidR="00F567B1" w:rsidRPr="008A2425">
        <w:rPr>
          <w:sz w:val="28"/>
          <w:szCs w:val="28"/>
        </w:rPr>
        <w:t xml:space="preserve"> % от общего числа населения района в возрасте от 3 до 79 лет. В зимний период на СКЦ «Орбита» п. Хвойная и в п. Юбилейный работали катки, с организованным прокатом спортинвентаря. В поселке Хвойная, поселке Юбилейный и Кабоже работали «группы здоровья».</w:t>
      </w:r>
    </w:p>
    <w:p w:rsidR="006A2993" w:rsidRDefault="00F567B1" w:rsidP="00F567B1">
      <w:pPr>
        <w:ind w:firstLine="709"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Особо значимых побед добились воспитанники боксерского клуба «Ринг». </w:t>
      </w:r>
      <w:r w:rsidR="006A2993" w:rsidRPr="008A2425">
        <w:rPr>
          <w:sz w:val="28"/>
          <w:szCs w:val="28"/>
        </w:rPr>
        <w:t>Семь первых мест из девяти, заняли воспитанники отделения бокса ДЮСШ, в соревнованиях «Открытый ринг» в городе Боровичи. В Первенстве Северо-Западного федерального округа по боксу, завершившимся в городе Новодвинск Архангельской области Вадим Сойчак занял 2 место в весовой категории 64 кг. В Первенстве Хвойнинского района по мини-футболу 1 место завоевала команда «Орбита». В открытом районном турнире по хоккею команда «Беловодье» заняла 2 место.</w:t>
      </w:r>
    </w:p>
    <w:p w:rsidR="00B85741" w:rsidRPr="00FF2A73" w:rsidRDefault="00B85741" w:rsidP="00B85741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FF2A73">
        <w:rPr>
          <w:color w:val="000000"/>
          <w:sz w:val="28"/>
          <w:szCs w:val="28"/>
        </w:rPr>
        <w:t xml:space="preserve">На конкурс проектов развития детского хоккея в рамках благотворительной программы «Добрый лёд» Фонда Елены и Геннадия Тимченко была подана 71 заявка из 17 регионов. Хвойнинцы вошли в число победителей конкурса, сумма гранта - 298 690 рублей. На средства гранта Центр приобрел  устройство для заливки льда, в сентябре планируется приобрести  снегоочистительную машину, а также к началу зимнего сезона будет проведено дополнительное освещение хоккейной коробки. </w:t>
      </w:r>
    </w:p>
    <w:p w:rsidR="00F567B1" w:rsidRPr="008A2425" w:rsidRDefault="00F567B1" w:rsidP="00F567B1">
      <w:pPr>
        <w:tabs>
          <w:tab w:val="left" w:pos="3920"/>
        </w:tabs>
        <w:ind w:firstLine="709"/>
        <w:contextualSpacing/>
        <w:jc w:val="both"/>
        <w:rPr>
          <w:sz w:val="28"/>
          <w:szCs w:val="28"/>
        </w:rPr>
      </w:pPr>
      <w:r w:rsidRPr="008A2425">
        <w:rPr>
          <w:sz w:val="28"/>
          <w:szCs w:val="28"/>
        </w:rPr>
        <w:t xml:space="preserve">В течение </w:t>
      </w:r>
      <w:r w:rsidR="00BB66F1" w:rsidRPr="008A2425">
        <w:rPr>
          <w:sz w:val="28"/>
          <w:szCs w:val="28"/>
        </w:rPr>
        <w:t xml:space="preserve">отчетного периода </w:t>
      </w:r>
      <w:r w:rsidRPr="008A2425">
        <w:rPr>
          <w:sz w:val="28"/>
          <w:szCs w:val="28"/>
        </w:rPr>
        <w:t xml:space="preserve"> активно освещались особо значимые спортивные события в районной газете «Новая жизнь», на официальном сайте Администрации Хвойнинского района и социальных сетях. Регулярно анонсы спортивных мероприятий вывешивались на информационные стенды районного центра. </w:t>
      </w:r>
    </w:p>
    <w:p w:rsidR="00ED3E5D" w:rsidRPr="008A2425" w:rsidRDefault="00ED3E5D" w:rsidP="00ED3E5D">
      <w:pPr>
        <w:ind w:firstLine="708"/>
        <w:jc w:val="both"/>
        <w:rPr>
          <w:sz w:val="28"/>
          <w:szCs w:val="28"/>
        </w:rPr>
      </w:pPr>
      <w:r w:rsidRPr="008A2425">
        <w:rPr>
          <w:sz w:val="28"/>
          <w:szCs w:val="28"/>
        </w:rPr>
        <w:t>Администрацией района совместно с руководителями предприятий, организаций и учреждений района будет продолжена работа по увеличению объемов налоговых поступлений в бюджет муниципального района, сохранение роста промышленного производства, повышение уровня заработной платы, в том числе в социальной сфере, снятие напряженности на рынке труда и дальнейшее повышение уровня социальной защиты населения, улучшение демографической ситуации.</w:t>
      </w:r>
    </w:p>
    <w:p w:rsidR="002F642F" w:rsidRPr="008A2425" w:rsidRDefault="002F642F" w:rsidP="00B66EBC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8E6091" w:rsidRPr="008A2425" w:rsidRDefault="00B66EBC" w:rsidP="00B66EBC">
      <w:pPr>
        <w:shd w:val="clear" w:color="auto" w:fill="FFFFFF"/>
        <w:jc w:val="both"/>
        <w:rPr>
          <w:b/>
          <w:bCs/>
          <w:sz w:val="24"/>
          <w:szCs w:val="24"/>
        </w:rPr>
      </w:pPr>
      <w:r w:rsidRPr="008A2425">
        <w:rPr>
          <w:b/>
          <w:bCs/>
          <w:sz w:val="24"/>
          <w:szCs w:val="24"/>
        </w:rPr>
        <w:t xml:space="preserve">Комитет  экономики и </w:t>
      </w:r>
      <w:r w:rsidR="008E6091" w:rsidRPr="008A2425">
        <w:rPr>
          <w:b/>
          <w:bCs/>
          <w:sz w:val="24"/>
          <w:szCs w:val="24"/>
        </w:rPr>
        <w:t xml:space="preserve">управления </w:t>
      </w:r>
    </w:p>
    <w:p w:rsidR="00B66EBC" w:rsidRPr="008A2425" w:rsidRDefault="008E6091" w:rsidP="00B66EBC">
      <w:pPr>
        <w:shd w:val="clear" w:color="auto" w:fill="FFFFFF"/>
        <w:jc w:val="both"/>
        <w:rPr>
          <w:b/>
          <w:bCs/>
          <w:sz w:val="24"/>
          <w:szCs w:val="24"/>
        </w:rPr>
      </w:pPr>
      <w:r w:rsidRPr="008A2425">
        <w:rPr>
          <w:b/>
          <w:bCs/>
          <w:sz w:val="24"/>
          <w:szCs w:val="24"/>
        </w:rPr>
        <w:t>муниципальным имуществом</w:t>
      </w:r>
    </w:p>
    <w:p w:rsidR="00A514FF" w:rsidRDefault="00B66EBC" w:rsidP="00A775C8">
      <w:pPr>
        <w:shd w:val="clear" w:color="auto" w:fill="FFFFFF"/>
        <w:jc w:val="both"/>
      </w:pPr>
      <w:r w:rsidRPr="008A2425">
        <w:rPr>
          <w:b/>
          <w:bCs/>
          <w:sz w:val="24"/>
          <w:szCs w:val="24"/>
        </w:rPr>
        <w:t>Администрации Хвойнинского района</w:t>
      </w:r>
    </w:p>
    <w:sectPr w:rsidR="00A514FF" w:rsidSect="00647DB4">
      <w:footerReference w:type="even" r:id="rId9"/>
      <w:footerReference w:type="default" r:id="rId10"/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488" w:rsidRDefault="00F47488" w:rsidP="00664C9A">
      <w:r>
        <w:separator/>
      </w:r>
    </w:p>
  </w:endnote>
  <w:endnote w:type="continuationSeparator" w:id="1">
    <w:p w:rsidR="00F47488" w:rsidRDefault="00F47488" w:rsidP="00664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F1" w:rsidRDefault="00FE2617" w:rsidP="00647D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434F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434F1" w:rsidRDefault="00A434F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F1" w:rsidRDefault="00FE2617" w:rsidP="00647D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434F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F374A">
      <w:rPr>
        <w:rStyle w:val="aa"/>
        <w:noProof/>
      </w:rPr>
      <w:t>8</w:t>
    </w:r>
    <w:r>
      <w:rPr>
        <w:rStyle w:val="aa"/>
      </w:rPr>
      <w:fldChar w:fldCharType="end"/>
    </w:r>
  </w:p>
  <w:p w:rsidR="00A434F1" w:rsidRDefault="00A434F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488" w:rsidRDefault="00F47488" w:rsidP="00664C9A">
      <w:r>
        <w:separator/>
      </w:r>
    </w:p>
  </w:footnote>
  <w:footnote w:type="continuationSeparator" w:id="1">
    <w:p w:rsidR="00F47488" w:rsidRDefault="00F47488" w:rsidP="00664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10DEB"/>
    <w:multiLevelType w:val="hybridMultilevel"/>
    <w:tmpl w:val="D46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062489"/>
    <w:multiLevelType w:val="hybridMultilevel"/>
    <w:tmpl w:val="E40A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EBC"/>
    <w:rsid w:val="00001985"/>
    <w:rsid w:val="000054C8"/>
    <w:rsid w:val="0000557D"/>
    <w:rsid w:val="00010C13"/>
    <w:rsid w:val="00012CC4"/>
    <w:rsid w:val="00014C33"/>
    <w:rsid w:val="00020A0E"/>
    <w:rsid w:val="0002120C"/>
    <w:rsid w:val="00025505"/>
    <w:rsid w:val="00030233"/>
    <w:rsid w:val="00030A10"/>
    <w:rsid w:val="000334BF"/>
    <w:rsid w:val="000344B8"/>
    <w:rsid w:val="000434AF"/>
    <w:rsid w:val="000500D8"/>
    <w:rsid w:val="00056216"/>
    <w:rsid w:val="00057B64"/>
    <w:rsid w:val="0006490F"/>
    <w:rsid w:val="000673B3"/>
    <w:rsid w:val="00073229"/>
    <w:rsid w:val="00077AC3"/>
    <w:rsid w:val="00080058"/>
    <w:rsid w:val="00080CC3"/>
    <w:rsid w:val="000814AE"/>
    <w:rsid w:val="00082D92"/>
    <w:rsid w:val="00083ED6"/>
    <w:rsid w:val="000846D1"/>
    <w:rsid w:val="00087C0D"/>
    <w:rsid w:val="0009626F"/>
    <w:rsid w:val="000A16E9"/>
    <w:rsid w:val="000A2C77"/>
    <w:rsid w:val="000A3191"/>
    <w:rsid w:val="000B4C4E"/>
    <w:rsid w:val="000B5969"/>
    <w:rsid w:val="000C055D"/>
    <w:rsid w:val="000C2487"/>
    <w:rsid w:val="000C659E"/>
    <w:rsid w:val="000D41CC"/>
    <w:rsid w:val="000D5BC3"/>
    <w:rsid w:val="000F1016"/>
    <w:rsid w:val="000F3377"/>
    <w:rsid w:val="000F3C77"/>
    <w:rsid w:val="000F745D"/>
    <w:rsid w:val="00103D5A"/>
    <w:rsid w:val="001108E6"/>
    <w:rsid w:val="00110F5C"/>
    <w:rsid w:val="00113558"/>
    <w:rsid w:val="00115173"/>
    <w:rsid w:val="0011579A"/>
    <w:rsid w:val="001164C5"/>
    <w:rsid w:val="001168E2"/>
    <w:rsid w:val="00117FA7"/>
    <w:rsid w:val="00122E81"/>
    <w:rsid w:val="00123811"/>
    <w:rsid w:val="001243C3"/>
    <w:rsid w:val="001244C1"/>
    <w:rsid w:val="00125B08"/>
    <w:rsid w:val="001263EA"/>
    <w:rsid w:val="00126696"/>
    <w:rsid w:val="00126B74"/>
    <w:rsid w:val="001366A7"/>
    <w:rsid w:val="001370EF"/>
    <w:rsid w:val="001408D2"/>
    <w:rsid w:val="00141525"/>
    <w:rsid w:val="00142A9C"/>
    <w:rsid w:val="00143785"/>
    <w:rsid w:val="001446E9"/>
    <w:rsid w:val="00146AC7"/>
    <w:rsid w:val="001479C3"/>
    <w:rsid w:val="001509F9"/>
    <w:rsid w:val="00153F65"/>
    <w:rsid w:val="001571A7"/>
    <w:rsid w:val="0016046D"/>
    <w:rsid w:val="001610FD"/>
    <w:rsid w:val="00165E01"/>
    <w:rsid w:val="00176A9A"/>
    <w:rsid w:val="001777DD"/>
    <w:rsid w:val="00180BA2"/>
    <w:rsid w:val="001853D4"/>
    <w:rsid w:val="00187E20"/>
    <w:rsid w:val="00187E55"/>
    <w:rsid w:val="00190E90"/>
    <w:rsid w:val="0019230F"/>
    <w:rsid w:val="00194386"/>
    <w:rsid w:val="0019460B"/>
    <w:rsid w:val="00195CD7"/>
    <w:rsid w:val="001A2003"/>
    <w:rsid w:val="001B0C66"/>
    <w:rsid w:val="001B4F1E"/>
    <w:rsid w:val="001C5248"/>
    <w:rsid w:val="001C5DB5"/>
    <w:rsid w:val="001F2BF7"/>
    <w:rsid w:val="001F3BF6"/>
    <w:rsid w:val="001F7486"/>
    <w:rsid w:val="002033D2"/>
    <w:rsid w:val="002036E9"/>
    <w:rsid w:val="002128F9"/>
    <w:rsid w:val="00215A33"/>
    <w:rsid w:val="00217FCA"/>
    <w:rsid w:val="002278FD"/>
    <w:rsid w:val="00230A37"/>
    <w:rsid w:val="002311EC"/>
    <w:rsid w:val="002332B6"/>
    <w:rsid w:val="00233AFA"/>
    <w:rsid w:val="00234307"/>
    <w:rsid w:val="002344BE"/>
    <w:rsid w:val="00234E92"/>
    <w:rsid w:val="002354DB"/>
    <w:rsid w:val="00235A51"/>
    <w:rsid w:val="00236E78"/>
    <w:rsid w:val="0024207B"/>
    <w:rsid w:val="00244D04"/>
    <w:rsid w:val="0024674B"/>
    <w:rsid w:val="002503E0"/>
    <w:rsid w:val="00250F58"/>
    <w:rsid w:val="00253E4C"/>
    <w:rsid w:val="00264B3C"/>
    <w:rsid w:val="002652C6"/>
    <w:rsid w:val="002747F8"/>
    <w:rsid w:val="002763BE"/>
    <w:rsid w:val="0027696C"/>
    <w:rsid w:val="00276E94"/>
    <w:rsid w:val="00287198"/>
    <w:rsid w:val="0028766B"/>
    <w:rsid w:val="0028787A"/>
    <w:rsid w:val="002910E7"/>
    <w:rsid w:val="00292F29"/>
    <w:rsid w:val="00292FB6"/>
    <w:rsid w:val="002A1755"/>
    <w:rsid w:val="002A1EC5"/>
    <w:rsid w:val="002A576C"/>
    <w:rsid w:val="002B06A3"/>
    <w:rsid w:val="002B2387"/>
    <w:rsid w:val="002B2BC1"/>
    <w:rsid w:val="002B2F0A"/>
    <w:rsid w:val="002B3E25"/>
    <w:rsid w:val="002B4F35"/>
    <w:rsid w:val="002C28C4"/>
    <w:rsid w:val="002C462F"/>
    <w:rsid w:val="002C49B4"/>
    <w:rsid w:val="002C4A1E"/>
    <w:rsid w:val="002D010D"/>
    <w:rsid w:val="002E099F"/>
    <w:rsid w:val="002E183A"/>
    <w:rsid w:val="002E325B"/>
    <w:rsid w:val="002E48C4"/>
    <w:rsid w:val="002E63C7"/>
    <w:rsid w:val="002F02A9"/>
    <w:rsid w:val="002F05F8"/>
    <w:rsid w:val="002F642F"/>
    <w:rsid w:val="002F6B37"/>
    <w:rsid w:val="00301129"/>
    <w:rsid w:val="00303484"/>
    <w:rsid w:val="003069B6"/>
    <w:rsid w:val="003109F0"/>
    <w:rsid w:val="0031376C"/>
    <w:rsid w:val="00314991"/>
    <w:rsid w:val="003213D7"/>
    <w:rsid w:val="003261ED"/>
    <w:rsid w:val="00330B8F"/>
    <w:rsid w:val="00333908"/>
    <w:rsid w:val="00333BD3"/>
    <w:rsid w:val="003340E7"/>
    <w:rsid w:val="003370A4"/>
    <w:rsid w:val="0033786B"/>
    <w:rsid w:val="00341DB2"/>
    <w:rsid w:val="0034729A"/>
    <w:rsid w:val="00347768"/>
    <w:rsid w:val="00351D8A"/>
    <w:rsid w:val="00353311"/>
    <w:rsid w:val="00353AD5"/>
    <w:rsid w:val="00355FBF"/>
    <w:rsid w:val="003569BF"/>
    <w:rsid w:val="00357FEA"/>
    <w:rsid w:val="00360515"/>
    <w:rsid w:val="00362677"/>
    <w:rsid w:val="0036447D"/>
    <w:rsid w:val="00364B35"/>
    <w:rsid w:val="00365815"/>
    <w:rsid w:val="00371A2B"/>
    <w:rsid w:val="0038019B"/>
    <w:rsid w:val="0038070F"/>
    <w:rsid w:val="00384031"/>
    <w:rsid w:val="00384E9B"/>
    <w:rsid w:val="003871B5"/>
    <w:rsid w:val="00390529"/>
    <w:rsid w:val="00391F7C"/>
    <w:rsid w:val="00392C0B"/>
    <w:rsid w:val="00395B06"/>
    <w:rsid w:val="003A6D6C"/>
    <w:rsid w:val="003B0416"/>
    <w:rsid w:val="003B0426"/>
    <w:rsid w:val="003B34D8"/>
    <w:rsid w:val="003B413D"/>
    <w:rsid w:val="003B61C6"/>
    <w:rsid w:val="003C35EA"/>
    <w:rsid w:val="003C5354"/>
    <w:rsid w:val="003D37CD"/>
    <w:rsid w:val="003E2290"/>
    <w:rsid w:val="003F1CF2"/>
    <w:rsid w:val="003F66F0"/>
    <w:rsid w:val="0040181D"/>
    <w:rsid w:val="004043CF"/>
    <w:rsid w:val="004045C2"/>
    <w:rsid w:val="004049B5"/>
    <w:rsid w:val="004107C0"/>
    <w:rsid w:val="00417D4E"/>
    <w:rsid w:val="004205DD"/>
    <w:rsid w:val="00427614"/>
    <w:rsid w:val="004301A5"/>
    <w:rsid w:val="004313CA"/>
    <w:rsid w:val="0044050F"/>
    <w:rsid w:val="00462C83"/>
    <w:rsid w:val="004645A2"/>
    <w:rsid w:val="00471212"/>
    <w:rsid w:val="0047540C"/>
    <w:rsid w:val="00477E22"/>
    <w:rsid w:val="0048376E"/>
    <w:rsid w:val="00494FE1"/>
    <w:rsid w:val="00495804"/>
    <w:rsid w:val="00495D80"/>
    <w:rsid w:val="004A28D6"/>
    <w:rsid w:val="004A5844"/>
    <w:rsid w:val="004A5F1B"/>
    <w:rsid w:val="004A6303"/>
    <w:rsid w:val="004A703B"/>
    <w:rsid w:val="004B0E26"/>
    <w:rsid w:val="004B3FC3"/>
    <w:rsid w:val="004B5818"/>
    <w:rsid w:val="004B77A7"/>
    <w:rsid w:val="004C0FED"/>
    <w:rsid w:val="004C36BD"/>
    <w:rsid w:val="004C4004"/>
    <w:rsid w:val="004C4714"/>
    <w:rsid w:val="004C4D64"/>
    <w:rsid w:val="004C5ED3"/>
    <w:rsid w:val="004C69DD"/>
    <w:rsid w:val="004D13A6"/>
    <w:rsid w:val="004D3408"/>
    <w:rsid w:val="004D63CF"/>
    <w:rsid w:val="004E5EF2"/>
    <w:rsid w:val="004E6451"/>
    <w:rsid w:val="004F220D"/>
    <w:rsid w:val="004F2F16"/>
    <w:rsid w:val="004F364D"/>
    <w:rsid w:val="004F3C18"/>
    <w:rsid w:val="005007F6"/>
    <w:rsid w:val="00501D72"/>
    <w:rsid w:val="005044E2"/>
    <w:rsid w:val="00506F25"/>
    <w:rsid w:val="00507441"/>
    <w:rsid w:val="0051166F"/>
    <w:rsid w:val="00515264"/>
    <w:rsid w:val="005156FD"/>
    <w:rsid w:val="00516210"/>
    <w:rsid w:val="005214E2"/>
    <w:rsid w:val="00521CED"/>
    <w:rsid w:val="00522C10"/>
    <w:rsid w:val="005250A6"/>
    <w:rsid w:val="00526F78"/>
    <w:rsid w:val="00527770"/>
    <w:rsid w:val="00536185"/>
    <w:rsid w:val="005369CC"/>
    <w:rsid w:val="00537F7D"/>
    <w:rsid w:val="005408DB"/>
    <w:rsid w:val="00546966"/>
    <w:rsid w:val="00546C3B"/>
    <w:rsid w:val="005576F5"/>
    <w:rsid w:val="00560C00"/>
    <w:rsid w:val="00562353"/>
    <w:rsid w:val="005717B3"/>
    <w:rsid w:val="00575271"/>
    <w:rsid w:val="00575A1C"/>
    <w:rsid w:val="00575FCA"/>
    <w:rsid w:val="00576A2A"/>
    <w:rsid w:val="0058379D"/>
    <w:rsid w:val="00586AC0"/>
    <w:rsid w:val="00591070"/>
    <w:rsid w:val="00594B42"/>
    <w:rsid w:val="00595CC3"/>
    <w:rsid w:val="005972E6"/>
    <w:rsid w:val="005A4816"/>
    <w:rsid w:val="005A4AD2"/>
    <w:rsid w:val="005A7992"/>
    <w:rsid w:val="005B04DE"/>
    <w:rsid w:val="005B06F0"/>
    <w:rsid w:val="005B3324"/>
    <w:rsid w:val="005B6516"/>
    <w:rsid w:val="005C08F2"/>
    <w:rsid w:val="005C14F6"/>
    <w:rsid w:val="005C53B5"/>
    <w:rsid w:val="005C683F"/>
    <w:rsid w:val="005C7282"/>
    <w:rsid w:val="005C768E"/>
    <w:rsid w:val="005D0C11"/>
    <w:rsid w:val="005D44EC"/>
    <w:rsid w:val="005E08A6"/>
    <w:rsid w:val="005E7897"/>
    <w:rsid w:val="005F14BD"/>
    <w:rsid w:val="005F24A1"/>
    <w:rsid w:val="005F776E"/>
    <w:rsid w:val="005F78E8"/>
    <w:rsid w:val="005F7FE7"/>
    <w:rsid w:val="00604902"/>
    <w:rsid w:val="00607DC5"/>
    <w:rsid w:val="00613969"/>
    <w:rsid w:val="00614ADE"/>
    <w:rsid w:val="0061749B"/>
    <w:rsid w:val="00620BB5"/>
    <w:rsid w:val="00623276"/>
    <w:rsid w:val="006246EB"/>
    <w:rsid w:val="006252F2"/>
    <w:rsid w:val="006275A1"/>
    <w:rsid w:val="006304BA"/>
    <w:rsid w:val="006404C7"/>
    <w:rsid w:val="00641AD1"/>
    <w:rsid w:val="00643953"/>
    <w:rsid w:val="00644254"/>
    <w:rsid w:val="006463BB"/>
    <w:rsid w:val="00647359"/>
    <w:rsid w:val="0064770A"/>
    <w:rsid w:val="00647DB4"/>
    <w:rsid w:val="006615FA"/>
    <w:rsid w:val="006635E7"/>
    <w:rsid w:val="006636C2"/>
    <w:rsid w:val="00664C9A"/>
    <w:rsid w:val="006670AD"/>
    <w:rsid w:val="00671794"/>
    <w:rsid w:val="00672E01"/>
    <w:rsid w:val="00674E70"/>
    <w:rsid w:val="00676B9A"/>
    <w:rsid w:val="00680E58"/>
    <w:rsid w:val="00683EB5"/>
    <w:rsid w:val="00690382"/>
    <w:rsid w:val="00690838"/>
    <w:rsid w:val="006919F7"/>
    <w:rsid w:val="00692C36"/>
    <w:rsid w:val="00694EA1"/>
    <w:rsid w:val="006969C5"/>
    <w:rsid w:val="006A04AB"/>
    <w:rsid w:val="006A2993"/>
    <w:rsid w:val="006A4C7B"/>
    <w:rsid w:val="006A5AE2"/>
    <w:rsid w:val="006A7A13"/>
    <w:rsid w:val="006B18A8"/>
    <w:rsid w:val="006B709A"/>
    <w:rsid w:val="006B7450"/>
    <w:rsid w:val="006C0ED3"/>
    <w:rsid w:val="006C4464"/>
    <w:rsid w:val="006C72D1"/>
    <w:rsid w:val="006C7639"/>
    <w:rsid w:val="006D05D7"/>
    <w:rsid w:val="006D0DA2"/>
    <w:rsid w:val="006D2425"/>
    <w:rsid w:val="006D282F"/>
    <w:rsid w:val="006D5747"/>
    <w:rsid w:val="006D626E"/>
    <w:rsid w:val="006E16EA"/>
    <w:rsid w:val="006E2715"/>
    <w:rsid w:val="006E27D4"/>
    <w:rsid w:val="006E5888"/>
    <w:rsid w:val="006E5EA9"/>
    <w:rsid w:val="006F0C9D"/>
    <w:rsid w:val="006F25D3"/>
    <w:rsid w:val="006F7E28"/>
    <w:rsid w:val="00702ABE"/>
    <w:rsid w:val="007122E4"/>
    <w:rsid w:val="0071298D"/>
    <w:rsid w:val="00721DAD"/>
    <w:rsid w:val="007247E1"/>
    <w:rsid w:val="00725A03"/>
    <w:rsid w:val="007260A2"/>
    <w:rsid w:val="00726686"/>
    <w:rsid w:val="00730192"/>
    <w:rsid w:val="00737D3D"/>
    <w:rsid w:val="0074039D"/>
    <w:rsid w:val="007412B8"/>
    <w:rsid w:val="0074319E"/>
    <w:rsid w:val="00743322"/>
    <w:rsid w:val="0075037D"/>
    <w:rsid w:val="00755BA5"/>
    <w:rsid w:val="00756A0F"/>
    <w:rsid w:val="0076079D"/>
    <w:rsid w:val="00772942"/>
    <w:rsid w:val="007750AF"/>
    <w:rsid w:val="007754A4"/>
    <w:rsid w:val="007761AD"/>
    <w:rsid w:val="00790EE8"/>
    <w:rsid w:val="007922E4"/>
    <w:rsid w:val="0079470B"/>
    <w:rsid w:val="00794BEB"/>
    <w:rsid w:val="0079655A"/>
    <w:rsid w:val="007A0962"/>
    <w:rsid w:val="007A693B"/>
    <w:rsid w:val="007B3BD4"/>
    <w:rsid w:val="007B58EC"/>
    <w:rsid w:val="007B732A"/>
    <w:rsid w:val="007B7FA4"/>
    <w:rsid w:val="007C368C"/>
    <w:rsid w:val="007C522D"/>
    <w:rsid w:val="007D0B8E"/>
    <w:rsid w:val="007D0D3C"/>
    <w:rsid w:val="007D57BF"/>
    <w:rsid w:val="007E06A5"/>
    <w:rsid w:val="007E20DB"/>
    <w:rsid w:val="007E5B34"/>
    <w:rsid w:val="007F1B68"/>
    <w:rsid w:val="007F1E0C"/>
    <w:rsid w:val="007F51C9"/>
    <w:rsid w:val="00802C05"/>
    <w:rsid w:val="0080573E"/>
    <w:rsid w:val="00811679"/>
    <w:rsid w:val="00813F7E"/>
    <w:rsid w:val="00814B6C"/>
    <w:rsid w:val="00817AC2"/>
    <w:rsid w:val="008278C2"/>
    <w:rsid w:val="008278E3"/>
    <w:rsid w:val="008306F9"/>
    <w:rsid w:val="00831BF5"/>
    <w:rsid w:val="00831D9A"/>
    <w:rsid w:val="00833AEE"/>
    <w:rsid w:val="00834F26"/>
    <w:rsid w:val="00835C6C"/>
    <w:rsid w:val="00836D09"/>
    <w:rsid w:val="00837D65"/>
    <w:rsid w:val="008435CB"/>
    <w:rsid w:val="008511B9"/>
    <w:rsid w:val="00856B06"/>
    <w:rsid w:val="00860AA7"/>
    <w:rsid w:val="008665EF"/>
    <w:rsid w:val="00866E07"/>
    <w:rsid w:val="008748E2"/>
    <w:rsid w:val="0088008F"/>
    <w:rsid w:val="00880433"/>
    <w:rsid w:val="00880A27"/>
    <w:rsid w:val="008815E3"/>
    <w:rsid w:val="00883781"/>
    <w:rsid w:val="00886FF0"/>
    <w:rsid w:val="0088728B"/>
    <w:rsid w:val="008912AD"/>
    <w:rsid w:val="00896C1A"/>
    <w:rsid w:val="008A2425"/>
    <w:rsid w:val="008A27CB"/>
    <w:rsid w:val="008A6483"/>
    <w:rsid w:val="008B00E8"/>
    <w:rsid w:val="008B515D"/>
    <w:rsid w:val="008C17EE"/>
    <w:rsid w:val="008D7317"/>
    <w:rsid w:val="008E0263"/>
    <w:rsid w:val="008E0476"/>
    <w:rsid w:val="008E2EF1"/>
    <w:rsid w:val="008E45F6"/>
    <w:rsid w:val="008E6091"/>
    <w:rsid w:val="008E7EA2"/>
    <w:rsid w:val="008F3CE5"/>
    <w:rsid w:val="008F6E1C"/>
    <w:rsid w:val="008F7607"/>
    <w:rsid w:val="00900648"/>
    <w:rsid w:val="00900C45"/>
    <w:rsid w:val="0090251F"/>
    <w:rsid w:val="00902C0B"/>
    <w:rsid w:val="009035B9"/>
    <w:rsid w:val="00906020"/>
    <w:rsid w:val="009079B5"/>
    <w:rsid w:val="00910D57"/>
    <w:rsid w:val="00912571"/>
    <w:rsid w:val="00915604"/>
    <w:rsid w:val="00915759"/>
    <w:rsid w:val="009206D5"/>
    <w:rsid w:val="0092372B"/>
    <w:rsid w:val="009237EE"/>
    <w:rsid w:val="00930AD5"/>
    <w:rsid w:val="00934B4D"/>
    <w:rsid w:val="00935B9E"/>
    <w:rsid w:val="009465FE"/>
    <w:rsid w:val="009522BB"/>
    <w:rsid w:val="00953709"/>
    <w:rsid w:val="00963005"/>
    <w:rsid w:val="00964C11"/>
    <w:rsid w:val="009664A5"/>
    <w:rsid w:val="009665B6"/>
    <w:rsid w:val="00966CC1"/>
    <w:rsid w:val="009725C7"/>
    <w:rsid w:val="009757C7"/>
    <w:rsid w:val="00976924"/>
    <w:rsid w:val="00976CFF"/>
    <w:rsid w:val="00977871"/>
    <w:rsid w:val="00981979"/>
    <w:rsid w:val="00984313"/>
    <w:rsid w:val="00986B74"/>
    <w:rsid w:val="00994038"/>
    <w:rsid w:val="009A1A3C"/>
    <w:rsid w:val="009A2EC3"/>
    <w:rsid w:val="009A2FC6"/>
    <w:rsid w:val="009B4316"/>
    <w:rsid w:val="009D0D0B"/>
    <w:rsid w:val="009D1BB1"/>
    <w:rsid w:val="009D1F68"/>
    <w:rsid w:val="009F22EA"/>
    <w:rsid w:val="009F3792"/>
    <w:rsid w:val="009F5EBF"/>
    <w:rsid w:val="00A03532"/>
    <w:rsid w:val="00A0477F"/>
    <w:rsid w:val="00A06148"/>
    <w:rsid w:val="00A06E0D"/>
    <w:rsid w:val="00A10591"/>
    <w:rsid w:val="00A10E95"/>
    <w:rsid w:val="00A11F66"/>
    <w:rsid w:val="00A123DC"/>
    <w:rsid w:val="00A1793E"/>
    <w:rsid w:val="00A26AFB"/>
    <w:rsid w:val="00A31BAA"/>
    <w:rsid w:val="00A34051"/>
    <w:rsid w:val="00A37F61"/>
    <w:rsid w:val="00A4113B"/>
    <w:rsid w:val="00A42890"/>
    <w:rsid w:val="00A434F1"/>
    <w:rsid w:val="00A45CC6"/>
    <w:rsid w:val="00A501E1"/>
    <w:rsid w:val="00A502A5"/>
    <w:rsid w:val="00A514FF"/>
    <w:rsid w:val="00A52632"/>
    <w:rsid w:val="00A52FED"/>
    <w:rsid w:val="00A54BD4"/>
    <w:rsid w:val="00A5546E"/>
    <w:rsid w:val="00A56DE4"/>
    <w:rsid w:val="00A61048"/>
    <w:rsid w:val="00A61FD2"/>
    <w:rsid w:val="00A6435A"/>
    <w:rsid w:val="00A64E7E"/>
    <w:rsid w:val="00A666E2"/>
    <w:rsid w:val="00A67045"/>
    <w:rsid w:val="00A6729B"/>
    <w:rsid w:val="00A75D75"/>
    <w:rsid w:val="00A77319"/>
    <w:rsid w:val="00A775C8"/>
    <w:rsid w:val="00A77E6B"/>
    <w:rsid w:val="00A80753"/>
    <w:rsid w:val="00A84042"/>
    <w:rsid w:val="00A92702"/>
    <w:rsid w:val="00A92D41"/>
    <w:rsid w:val="00A9611F"/>
    <w:rsid w:val="00A97203"/>
    <w:rsid w:val="00AA0939"/>
    <w:rsid w:val="00AA1A9E"/>
    <w:rsid w:val="00AA412F"/>
    <w:rsid w:val="00AA4B61"/>
    <w:rsid w:val="00AB25CF"/>
    <w:rsid w:val="00AB3190"/>
    <w:rsid w:val="00AC34DB"/>
    <w:rsid w:val="00AD257C"/>
    <w:rsid w:val="00AE5D60"/>
    <w:rsid w:val="00AE5D97"/>
    <w:rsid w:val="00AE6A40"/>
    <w:rsid w:val="00AE7925"/>
    <w:rsid w:val="00AF02E7"/>
    <w:rsid w:val="00AF374E"/>
    <w:rsid w:val="00AF5EC0"/>
    <w:rsid w:val="00AF7FDC"/>
    <w:rsid w:val="00B05DE6"/>
    <w:rsid w:val="00B12FB3"/>
    <w:rsid w:val="00B130B8"/>
    <w:rsid w:val="00B149EF"/>
    <w:rsid w:val="00B14E6D"/>
    <w:rsid w:val="00B160B7"/>
    <w:rsid w:val="00B17679"/>
    <w:rsid w:val="00B257F0"/>
    <w:rsid w:val="00B266C0"/>
    <w:rsid w:val="00B27188"/>
    <w:rsid w:val="00B2798C"/>
    <w:rsid w:val="00B302A9"/>
    <w:rsid w:val="00B34B22"/>
    <w:rsid w:val="00B357E1"/>
    <w:rsid w:val="00B373A8"/>
    <w:rsid w:val="00B374F4"/>
    <w:rsid w:val="00B44D6E"/>
    <w:rsid w:val="00B50AFA"/>
    <w:rsid w:val="00B53669"/>
    <w:rsid w:val="00B5780E"/>
    <w:rsid w:val="00B57F92"/>
    <w:rsid w:val="00B616B8"/>
    <w:rsid w:val="00B6648E"/>
    <w:rsid w:val="00B666D7"/>
    <w:rsid w:val="00B66EBC"/>
    <w:rsid w:val="00B71B88"/>
    <w:rsid w:val="00B73609"/>
    <w:rsid w:val="00B74270"/>
    <w:rsid w:val="00B8051E"/>
    <w:rsid w:val="00B8108D"/>
    <w:rsid w:val="00B81201"/>
    <w:rsid w:val="00B81772"/>
    <w:rsid w:val="00B83637"/>
    <w:rsid w:val="00B85741"/>
    <w:rsid w:val="00B87F1E"/>
    <w:rsid w:val="00B90024"/>
    <w:rsid w:val="00B923FC"/>
    <w:rsid w:val="00B94224"/>
    <w:rsid w:val="00B94699"/>
    <w:rsid w:val="00B97936"/>
    <w:rsid w:val="00BA0E70"/>
    <w:rsid w:val="00BA1A87"/>
    <w:rsid w:val="00BA5F5A"/>
    <w:rsid w:val="00BB08F7"/>
    <w:rsid w:val="00BB2471"/>
    <w:rsid w:val="00BB66F1"/>
    <w:rsid w:val="00BB7B71"/>
    <w:rsid w:val="00BC0640"/>
    <w:rsid w:val="00BC239B"/>
    <w:rsid w:val="00BC38FB"/>
    <w:rsid w:val="00BC4722"/>
    <w:rsid w:val="00BC5B94"/>
    <w:rsid w:val="00BD799F"/>
    <w:rsid w:val="00BE0184"/>
    <w:rsid w:val="00BE0A63"/>
    <w:rsid w:val="00BE190F"/>
    <w:rsid w:val="00BE4807"/>
    <w:rsid w:val="00BE6A68"/>
    <w:rsid w:val="00BF374A"/>
    <w:rsid w:val="00BF73DF"/>
    <w:rsid w:val="00C003B8"/>
    <w:rsid w:val="00C0546A"/>
    <w:rsid w:val="00C165A8"/>
    <w:rsid w:val="00C3025F"/>
    <w:rsid w:val="00C33040"/>
    <w:rsid w:val="00C36325"/>
    <w:rsid w:val="00C36787"/>
    <w:rsid w:val="00C37941"/>
    <w:rsid w:val="00C41581"/>
    <w:rsid w:val="00C432DF"/>
    <w:rsid w:val="00C43F55"/>
    <w:rsid w:val="00C441EE"/>
    <w:rsid w:val="00C44E93"/>
    <w:rsid w:val="00C504CC"/>
    <w:rsid w:val="00C57FCF"/>
    <w:rsid w:val="00C6023D"/>
    <w:rsid w:val="00C6080F"/>
    <w:rsid w:val="00C60C9D"/>
    <w:rsid w:val="00C615E8"/>
    <w:rsid w:val="00C61A9F"/>
    <w:rsid w:val="00C64F75"/>
    <w:rsid w:val="00C6502F"/>
    <w:rsid w:val="00C658C1"/>
    <w:rsid w:val="00C66631"/>
    <w:rsid w:val="00C669D7"/>
    <w:rsid w:val="00C6761F"/>
    <w:rsid w:val="00C721A1"/>
    <w:rsid w:val="00C86479"/>
    <w:rsid w:val="00C873EB"/>
    <w:rsid w:val="00C962AB"/>
    <w:rsid w:val="00CA21D4"/>
    <w:rsid w:val="00CA4044"/>
    <w:rsid w:val="00CA522F"/>
    <w:rsid w:val="00CB124B"/>
    <w:rsid w:val="00CB354F"/>
    <w:rsid w:val="00CB4DEF"/>
    <w:rsid w:val="00CB613C"/>
    <w:rsid w:val="00CC4BF4"/>
    <w:rsid w:val="00CC6140"/>
    <w:rsid w:val="00CD3CEE"/>
    <w:rsid w:val="00CD74BA"/>
    <w:rsid w:val="00CF4158"/>
    <w:rsid w:val="00CF48EA"/>
    <w:rsid w:val="00CF4B9C"/>
    <w:rsid w:val="00CF6D82"/>
    <w:rsid w:val="00D02976"/>
    <w:rsid w:val="00D03EE5"/>
    <w:rsid w:val="00D14979"/>
    <w:rsid w:val="00D16934"/>
    <w:rsid w:val="00D20A3D"/>
    <w:rsid w:val="00D22BE9"/>
    <w:rsid w:val="00D26E5A"/>
    <w:rsid w:val="00D300E0"/>
    <w:rsid w:val="00D30749"/>
    <w:rsid w:val="00D30CF1"/>
    <w:rsid w:val="00D33EEF"/>
    <w:rsid w:val="00D3743E"/>
    <w:rsid w:val="00D4497C"/>
    <w:rsid w:val="00D50EB6"/>
    <w:rsid w:val="00D52FE9"/>
    <w:rsid w:val="00D54CCD"/>
    <w:rsid w:val="00D62338"/>
    <w:rsid w:val="00D65EFE"/>
    <w:rsid w:val="00D724BE"/>
    <w:rsid w:val="00D7290A"/>
    <w:rsid w:val="00D75587"/>
    <w:rsid w:val="00D8231F"/>
    <w:rsid w:val="00D835E4"/>
    <w:rsid w:val="00D93394"/>
    <w:rsid w:val="00D96B2D"/>
    <w:rsid w:val="00D96D5D"/>
    <w:rsid w:val="00DA174E"/>
    <w:rsid w:val="00DA6190"/>
    <w:rsid w:val="00DA7AB0"/>
    <w:rsid w:val="00DB50D6"/>
    <w:rsid w:val="00DB6FD0"/>
    <w:rsid w:val="00DB7332"/>
    <w:rsid w:val="00DC2310"/>
    <w:rsid w:val="00DD25A7"/>
    <w:rsid w:val="00DD5FAC"/>
    <w:rsid w:val="00DD79FF"/>
    <w:rsid w:val="00DE1B27"/>
    <w:rsid w:val="00DE2E0B"/>
    <w:rsid w:val="00DE4868"/>
    <w:rsid w:val="00DF429B"/>
    <w:rsid w:val="00DF4B9B"/>
    <w:rsid w:val="00E00327"/>
    <w:rsid w:val="00E0256B"/>
    <w:rsid w:val="00E03497"/>
    <w:rsid w:val="00E2062F"/>
    <w:rsid w:val="00E23A80"/>
    <w:rsid w:val="00E31882"/>
    <w:rsid w:val="00E37C87"/>
    <w:rsid w:val="00E407FF"/>
    <w:rsid w:val="00E4208E"/>
    <w:rsid w:val="00E45755"/>
    <w:rsid w:val="00E45BB0"/>
    <w:rsid w:val="00E51F01"/>
    <w:rsid w:val="00E5475E"/>
    <w:rsid w:val="00E54F10"/>
    <w:rsid w:val="00E6156B"/>
    <w:rsid w:val="00E6320E"/>
    <w:rsid w:val="00E63907"/>
    <w:rsid w:val="00E670D3"/>
    <w:rsid w:val="00E75AA6"/>
    <w:rsid w:val="00E824C3"/>
    <w:rsid w:val="00E85004"/>
    <w:rsid w:val="00E856ED"/>
    <w:rsid w:val="00E85FBD"/>
    <w:rsid w:val="00E86347"/>
    <w:rsid w:val="00E86445"/>
    <w:rsid w:val="00E8677D"/>
    <w:rsid w:val="00E876CD"/>
    <w:rsid w:val="00E93657"/>
    <w:rsid w:val="00E937F2"/>
    <w:rsid w:val="00E9663B"/>
    <w:rsid w:val="00E97CD0"/>
    <w:rsid w:val="00EA185E"/>
    <w:rsid w:val="00EA2C87"/>
    <w:rsid w:val="00EA3B59"/>
    <w:rsid w:val="00EA3DB9"/>
    <w:rsid w:val="00EA49D1"/>
    <w:rsid w:val="00EA697F"/>
    <w:rsid w:val="00EA7B57"/>
    <w:rsid w:val="00EB0A17"/>
    <w:rsid w:val="00EB5A85"/>
    <w:rsid w:val="00EB5FFF"/>
    <w:rsid w:val="00EB7639"/>
    <w:rsid w:val="00ED3E5D"/>
    <w:rsid w:val="00ED42B7"/>
    <w:rsid w:val="00ED4609"/>
    <w:rsid w:val="00ED4E36"/>
    <w:rsid w:val="00ED6AEC"/>
    <w:rsid w:val="00ED7CFE"/>
    <w:rsid w:val="00EE05F2"/>
    <w:rsid w:val="00EE06F7"/>
    <w:rsid w:val="00EE4115"/>
    <w:rsid w:val="00EE6DC5"/>
    <w:rsid w:val="00EF71F5"/>
    <w:rsid w:val="00F009A7"/>
    <w:rsid w:val="00F01D61"/>
    <w:rsid w:val="00F02C31"/>
    <w:rsid w:val="00F12AE8"/>
    <w:rsid w:val="00F2143D"/>
    <w:rsid w:val="00F231D4"/>
    <w:rsid w:val="00F25559"/>
    <w:rsid w:val="00F263A5"/>
    <w:rsid w:val="00F30050"/>
    <w:rsid w:val="00F313F7"/>
    <w:rsid w:val="00F34B01"/>
    <w:rsid w:val="00F353F3"/>
    <w:rsid w:val="00F3545D"/>
    <w:rsid w:val="00F36F03"/>
    <w:rsid w:val="00F37EDC"/>
    <w:rsid w:val="00F405D0"/>
    <w:rsid w:val="00F4162C"/>
    <w:rsid w:val="00F42B09"/>
    <w:rsid w:val="00F43BA9"/>
    <w:rsid w:val="00F4534A"/>
    <w:rsid w:val="00F46993"/>
    <w:rsid w:val="00F46D29"/>
    <w:rsid w:val="00F47488"/>
    <w:rsid w:val="00F51F96"/>
    <w:rsid w:val="00F56404"/>
    <w:rsid w:val="00F567B1"/>
    <w:rsid w:val="00F60E09"/>
    <w:rsid w:val="00F61007"/>
    <w:rsid w:val="00F61102"/>
    <w:rsid w:val="00F80561"/>
    <w:rsid w:val="00F83E53"/>
    <w:rsid w:val="00F85692"/>
    <w:rsid w:val="00F90AB8"/>
    <w:rsid w:val="00F94071"/>
    <w:rsid w:val="00F941E1"/>
    <w:rsid w:val="00F9454F"/>
    <w:rsid w:val="00F94861"/>
    <w:rsid w:val="00F96AA2"/>
    <w:rsid w:val="00FA2BDF"/>
    <w:rsid w:val="00FA2E20"/>
    <w:rsid w:val="00FA30B5"/>
    <w:rsid w:val="00FA5FBD"/>
    <w:rsid w:val="00FB6F79"/>
    <w:rsid w:val="00FC0814"/>
    <w:rsid w:val="00FC1190"/>
    <w:rsid w:val="00FC2ABD"/>
    <w:rsid w:val="00FC588B"/>
    <w:rsid w:val="00FD1AB7"/>
    <w:rsid w:val="00FE2617"/>
    <w:rsid w:val="00FE739D"/>
    <w:rsid w:val="00FF38E7"/>
    <w:rsid w:val="00FF44CE"/>
    <w:rsid w:val="00FF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6EBC"/>
    <w:pPr>
      <w:keepNext/>
      <w:widowControl/>
      <w:autoSpaceDE/>
      <w:autoSpaceDN/>
      <w:adjustRightInd/>
      <w:spacing w:line="360" w:lineRule="auto"/>
      <w:ind w:firstLine="709"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E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qFormat/>
    <w:rsid w:val="00B66EB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rsid w:val="00B66EB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B66EBC"/>
    <w:pPr>
      <w:spacing w:after="120"/>
    </w:pPr>
  </w:style>
  <w:style w:type="character" w:customStyle="1" w:styleId="a7">
    <w:name w:val="Основной текст Знак"/>
    <w:basedOn w:val="a0"/>
    <w:link w:val="a6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B66E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B66EBC"/>
  </w:style>
  <w:style w:type="paragraph" w:styleId="ab">
    <w:name w:val="Title"/>
    <w:basedOn w:val="a"/>
    <w:link w:val="ac"/>
    <w:qFormat/>
    <w:rsid w:val="00B66EBC"/>
    <w:pPr>
      <w:widowControl/>
      <w:autoSpaceDE/>
      <w:autoSpaceDN/>
      <w:adjustRightInd/>
      <w:jc w:val="center"/>
    </w:pPr>
    <w:rPr>
      <w:b/>
      <w:sz w:val="26"/>
    </w:rPr>
  </w:style>
  <w:style w:type="character" w:customStyle="1" w:styleId="ac">
    <w:name w:val="Название Знак"/>
    <w:basedOn w:val="a0"/>
    <w:link w:val="ab"/>
    <w:rsid w:val="00B66E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Body Text 2"/>
    <w:basedOn w:val="a"/>
    <w:link w:val="20"/>
    <w:rsid w:val="00B66EBC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B66EBC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B6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405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05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057B64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0">
    <w:name w:val="Стиль"/>
    <w:rsid w:val="00E96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нак Знак Знак Знак4"/>
    <w:basedOn w:val="a"/>
    <w:rsid w:val="0028787A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1">
    <w:name w:val="Normal (Web)"/>
    <w:basedOn w:val="a"/>
    <w:uiPriority w:val="99"/>
    <w:unhideWhenUsed/>
    <w:rsid w:val="00E457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1"/>
    <w:qFormat/>
    <w:rsid w:val="008912A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D44EC"/>
  </w:style>
  <w:style w:type="character" w:styleId="af4">
    <w:name w:val="Strong"/>
    <w:qFormat/>
    <w:rsid w:val="009D1F68"/>
    <w:rPr>
      <w:b/>
      <w:bCs/>
    </w:rPr>
  </w:style>
  <w:style w:type="character" w:customStyle="1" w:styleId="af3">
    <w:name w:val="Без интервала Знак"/>
    <w:basedOn w:val="a0"/>
    <w:link w:val="af2"/>
    <w:uiPriority w:val="1"/>
    <w:locked/>
    <w:rsid w:val="00B87F1E"/>
  </w:style>
  <w:style w:type="paragraph" w:customStyle="1" w:styleId="p4">
    <w:name w:val="p4"/>
    <w:basedOn w:val="a"/>
    <w:rsid w:val="008F3C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860A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60AA7"/>
    <w:pPr>
      <w:shd w:val="clear" w:color="auto" w:fill="FFFFFF"/>
      <w:autoSpaceDE/>
      <w:autoSpaceDN/>
      <w:adjustRightInd/>
      <w:spacing w:before="300" w:line="322" w:lineRule="exact"/>
      <w:ind w:hanging="380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bukl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41D9F-A43D-4369-A97C-E60410DE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11697</TotalTime>
  <Pages>16</Pages>
  <Words>6325</Words>
  <Characters>36053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Econom</Company>
  <LinksUpToDate>false</LinksUpToDate>
  <CharactersWithSpaces>42294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user</cp:lastModifiedBy>
  <cp:revision>454</cp:revision>
  <cp:lastPrinted>2018-07-24T08:20:00Z</cp:lastPrinted>
  <dcterms:created xsi:type="dcterms:W3CDTF">2012-04-13T09:31:00Z</dcterms:created>
  <dcterms:modified xsi:type="dcterms:W3CDTF">2018-07-30T07:03:00Z</dcterms:modified>
</cp:coreProperties>
</file>