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DE" w:rsidRPr="00485634" w:rsidRDefault="000A3ADE" w:rsidP="000A3ADE">
      <w:pPr>
        <w:pStyle w:val="a3"/>
        <w:jc w:val="center"/>
        <w:rPr>
          <w:rFonts w:ascii="Times New Roman" w:hAnsi="Times New Roman"/>
          <w:b/>
        </w:rPr>
      </w:pPr>
      <w:r w:rsidRPr="00485634">
        <w:rPr>
          <w:rFonts w:ascii="Times New Roman" w:hAnsi="Times New Roman"/>
          <w:b/>
        </w:rPr>
        <w:t>ИНФОРМАЦИЯ</w:t>
      </w:r>
    </w:p>
    <w:p w:rsidR="00BC0B94" w:rsidRPr="00485634" w:rsidRDefault="000A3ADE" w:rsidP="000A3ADE">
      <w:pPr>
        <w:pStyle w:val="a3"/>
        <w:ind w:left="360"/>
        <w:jc w:val="center"/>
        <w:rPr>
          <w:rFonts w:ascii="Times New Roman" w:hAnsi="Times New Roman"/>
          <w:b/>
        </w:rPr>
      </w:pPr>
      <w:r w:rsidRPr="00485634">
        <w:rPr>
          <w:rFonts w:ascii="Times New Roman" w:hAnsi="Times New Roman"/>
          <w:b/>
        </w:rPr>
        <w:t xml:space="preserve">о ходе </w:t>
      </w:r>
      <w:proofErr w:type="gramStart"/>
      <w:r w:rsidRPr="00485634">
        <w:rPr>
          <w:rFonts w:ascii="Times New Roman" w:hAnsi="Times New Roman"/>
          <w:b/>
        </w:rPr>
        <w:t>исполнения мероприятий Плана противодействия коррупции</w:t>
      </w:r>
      <w:proofErr w:type="gramEnd"/>
      <w:r w:rsidRPr="00485634">
        <w:rPr>
          <w:rFonts w:ascii="Times New Roman" w:hAnsi="Times New Roman"/>
          <w:b/>
        </w:rPr>
        <w:t xml:space="preserve"> в органах местного самоуправления Хвойнинского муниципального района</w:t>
      </w:r>
      <w:r w:rsidR="00BC0B94" w:rsidRPr="00485634">
        <w:rPr>
          <w:rFonts w:ascii="Times New Roman" w:hAnsi="Times New Roman"/>
          <w:b/>
        </w:rPr>
        <w:t xml:space="preserve"> </w:t>
      </w:r>
    </w:p>
    <w:p w:rsidR="000A3ADE" w:rsidRPr="00485634" w:rsidRDefault="00BC0B94" w:rsidP="000A3ADE">
      <w:pPr>
        <w:pStyle w:val="a3"/>
        <w:ind w:left="360"/>
        <w:jc w:val="center"/>
        <w:rPr>
          <w:rFonts w:ascii="Times New Roman" w:hAnsi="Times New Roman"/>
          <w:b/>
        </w:rPr>
      </w:pPr>
      <w:r w:rsidRPr="00485634">
        <w:rPr>
          <w:rFonts w:ascii="Times New Roman" w:hAnsi="Times New Roman"/>
          <w:b/>
        </w:rPr>
        <w:t>за</w:t>
      </w:r>
      <w:r w:rsidRPr="00485634">
        <w:rPr>
          <w:rFonts w:ascii="Times New Roman" w:hAnsi="Times New Roman"/>
        </w:rPr>
        <w:t xml:space="preserve"> </w:t>
      </w:r>
      <w:r w:rsidRPr="00485634">
        <w:rPr>
          <w:rFonts w:ascii="Times New Roman" w:hAnsi="Times New Roman"/>
          <w:b/>
        </w:rPr>
        <w:t>второе полугодие 201</w:t>
      </w:r>
      <w:r w:rsidR="008C7B30">
        <w:rPr>
          <w:rFonts w:ascii="Times New Roman" w:hAnsi="Times New Roman"/>
          <w:b/>
        </w:rPr>
        <w:t>4</w:t>
      </w:r>
      <w:r w:rsidRPr="00485634">
        <w:rPr>
          <w:rFonts w:ascii="Times New Roman" w:hAnsi="Times New Roman"/>
          <w:b/>
        </w:rPr>
        <w:t xml:space="preserve"> года</w:t>
      </w:r>
    </w:p>
    <w:p w:rsidR="000A3ADE" w:rsidRPr="00485634" w:rsidRDefault="000A3ADE" w:rsidP="000A3ADE">
      <w:pPr>
        <w:pStyle w:val="a3"/>
        <w:ind w:left="360"/>
        <w:jc w:val="center"/>
        <w:rPr>
          <w:rFonts w:ascii="Times New Roman" w:hAnsi="Times New Roman"/>
          <w:b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6"/>
        <w:gridCol w:w="309"/>
        <w:gridCol w:w="14"/>
        <w:gridCol w:w="3222"/>
        <w:gridCol w:w="37"/>
        <w:gridCol w:w="352"/>
        <w:gridCol w:w="2342"/>
        <w:gridCol w:w="3118"/>
        <w:gridCol w:w="67"/>
        <w:gridCol w:w="76"/>
      </w:tblGrid>
      <w:tr w:rsidR="000A3ADE" w:rsidRPr="00485634" w:rsidTr="00643881">
        <w:trPr>
          <w:gridAfter w:val="1"/>
          <w:wAfter w:w="76" w:type="dxa"/>
          <w:trHeight w:val="360"/>
        </w:trPr>
        <w:tc>
          <w:tcPr>
            <w:tcW w:w="945" w:type="dxa"/>
            <w:gridSpan w:val="2"/>
          </w:tcPr>
          <w:p w:rsidR="000A3ADE" w:rsidRPr="00485634" w:rsidRDefault="000A3ADE" w:rsidP="00277A4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   </w:t>
            </w:r>
            <w:r w:rsidRPr="00485634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proofErr w:type="spellStart"/>
            <w:proofErr w:type="gramStart"/>
            <w:r w:rsidRPr="00485634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485634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485634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r w:rsidRPr="0048563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3236" w:type="dxa"/>
            <w:gridSpan w:val="2"/>
          </w:tcPr>
          <w:p w:rsidR="000A3ADE" w:rsidRPr="00485634" w:rsidRDefault="000A3ADE" w:rsidP="00277A4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     </w:t>
            </w:r>
            <w:r w:rsidRPr="00485634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мероприятия      </w:t>
            </w:r>
          </w:p>
        </w:tc>
        <w:tc>
          <w:tcPr>
            <w:tcW w:w="5916" w:type="dxa"/>
            <w:gridSpan w:val="5"/>
          </w:tcPr>
          <w:p w:rsidR="000A3ADE" w:rsidRPr="00485634" w:rsidRDefault="000A3ADE" w:rsidP="00277A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485634">
              <w:rPr>
                <w:rFonts w:ascii="Times New Roman" w:hAnsi="Times New Roman" w:cs="Times New Roman"/>
                <w:b/>
                <w:sz w:val="22"/>
                <w:szCs w:val="22"/>
              </w:rPr>
              <w:t>Ход  исполнения мероприятий Плана</w:t>
            </w:r>
          </w:p>
          <w:p w:rsidR="000A3ADE" w:rsidRPr="00485634" w:rsidRDefault="000A3ADE" w:rsidP="00277A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</w:p>
        </w:tc>
      </w:tr>
      <w:tr w:rsidR="000A3ADE" w:rsidRPr="00485634" w:rsidTr="00277A4A">
        <w:trPr>
          <w:gridAfter w:val="1"/>
          <w:wAfter w:w="76" w:type="dxa"/>
          <w:trHeight w:val="600"/>
        </w:trPr>
        <w:tc>
          <w:tcPr>
            <w:tcW w:w="945" w:type="dxa"/>
            <w:gridSpan w:val="2"/>
          </w:tcPr>
          <w:p w:rsidR="000A3ADE" w:rsidRPr="00485634" w:rsidRDefault="000A3ADE" w:rsidP="00277A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1.    </w:t>
            </w:r>
          </w:p>
        </w:tc>
        <w:tc>
          <w:tcPr>
            <w:tcW w:w="9152" w:type="dxa"/>
            <w:gridSpan w:val="7"/>
          </w:tcPr>
          <w:p w:rsidR="000A3ADE" w:rsidRPr="00485634" w:rsidRDefault="000A3ADE" w:rsidP="00277A4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85634">
              <w:rPr>
                <w:rFonts w:ascii="Times New Roman" w:hAnsi="Times New Roman" w:cs="Times New Roman"/>
                <w:b/>
                <w:sz w:val="22"/>
                <w:szCs w:val="22"/>
              </w:rPr>
              <w:t>Антикоррупицонная</w:t>
            </w:r>
            <w:proofErr w:type="spellEnd"/>
            <w:r w:rsidRPr="0048563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экспертиза нормативных правовых актов и проектов</w:t>
            </w:r>
            <w:r w:rsidRPr="00485634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нормативных правовых актов. Устранение </w:t>
            </w:r>
            <w:proofErr w:type="spellStart"/>
            <w:r w:rsidRPr="00485634">
              <w:rPr>
                <w:rFonts w:ascii="Times New Roman" w:hAnsi="Times New Roman" w:cs="Times New Roman"/>
                <w:b/>
                <w:sz w:val="22"/>
                <w:szCs w:val="22"/>
              </w:rPr>
              <w:t>коррупциогенных</w:t>
            </w:r>
            <w:proofErr w:type="spellEnd"/>
            <w:r w:rsidRPr="0048563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факторов,  </w:t>
            </w:r>
            <w:r w:rsidRPr="00485634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препятствующих созданию благоприятных условий для привлечения     </w:t>
            </w:r>
            <w:r w:rsidRPr="00485634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инвестиций, необоснованных запретов и ограничений                 </w:t>
            </w:r>
          </w:p>
        </w:tc>
      </w:tr>
      <w:tr w:rsidR="000A3ADE" w:rsidRPr="00485634" w:rsidTr="00A2234B">
        <w:trPr>
          <w:gridAfter w:val="1"/>
          <w:wAfter w:w="76" w:type="dxa"/>
          <w:trHeight w:val="1080"/>
        </w:trPr>
        <w:tc>
          <w:tcPr>
            <w:tcW w:w="945" w:type="dxa"/>
            <w:gridSpan w:val="2"/>
          </w:tcPr>
          <w:p w:rsidR="000A3ADE" w:rsidRPr="00485634" w:rsidRDefault="000A3ADE" w:rsidP="00277A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1.1.  </w:t>
            </w:r>
          </w:p>
        </w:tc>
        <w:tc>
          <w:tcPr>
            <w:tcW w:w="3236" w:type="dxa"/>
            <w:gridSpan w:val="2"/>
          </w:tcPr>
          <w:p w:rsidR="000A3ADE" w:rsidRPr="00485634" w:rsidRDefault="000A3ADE" w:rsidP="00277A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проведения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антикоррупционной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экспертизы при   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разработке </w:t>
            </w:r>
            <w:r w:rsidR="00485634"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проектов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нормативных правовых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актов   Администрации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района               </w:t>
            </w:r>
          </w:p>
        </w:tc>
        <w:tc>
          <w:tcPr>
            <w:tcW w:w="5916" w:type="dxa"/>
            <w:gridSpan w:val="5"/>
          </w:tcPr>
          <w:p w:rsidR="00541787" w:rsidRPr="00485634" w:rsidRDefault="00541787" w:rsidP="00541787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Times New Roman" w:hAnsi="Times New Roman"/>
                <w:b/>
              </w:rPr>
            </w:pPr>
            <w:r w:rsidRPr="00485634">
              <w:rPr>
                <w:rFonts w:ascii="Times New Roman" w:hAnsi="Times New Roman"/>
              </w:rPr>
              <w:t xml:space="preserve"> </w:t>
            </w:r>
            <w:r w:rsidR="000A3ADE" w:rsidRPr="00485634">
              <w:rPr>
                <w:rFonts w:ascii="Times New Roman" w:hAnsi="Times New Roman"/>
              </w:rPr>
              <w:t xml:space="preserve">   </w:t>
            </w:r>
            <w:proofErr w:type="gramStart"/>
            <w:r w:rsidRPr="00485634">
              <w:rPr>
                <w:rFonts w:ascii="Times New Roman" w:hAnsi="Times New Roman"/>
              </w:rPr>
              <w:t>Антикоррупционная экспертиза муниципальных нормативных правовых актов и их проектов проводится в порядке, установленном постановлением Администрации Хвойнинского  муниципального района от 17.09.2009 № 454 «Об утверждении Порядка проведения антикоррупционной экспертизы нормативных правовых актов (проектов нормативных правовых актов)   Администрации  Хвойнинского муниципального района» согласно методике проведения 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96.</w:t>
            </w:r>
            <w:r w:rsidRPr="00485634">
              <w:rPr>
                <w:rFonts w:ascii="Times New Roman" w:hAnsi="Times New Roman"/>
                <w:b/>
              </w:rPr>
              <w:t xml:space="preserve">  </w:t>
            </w:r>
            <w:proofErr w:type="gramEnd"/>
          </w:p>
          <w:p w:rsidR="00541787" w:rsidRPr="00485634" w:rsidRDefault="00541787" w:rsidP="00541787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Times New Roman" w:hAnsi="Times New Roman"/>
              </w:rPr>
            </w:pPr>
            <w:r w:rsidRPr="00485634">
              <w:rPr>
                <w:rFonts w:ascii="Times New Roman" w:hAnsi="Times New Roman"/>
                <w:b/>
              </w:rPr>
              <w:t xml:space="preserve">       </w:t>
            </w:r>
            <w:r w:rsidRPr="00485634">
              <w:rPr>
                <w:rFonts w:ascii="Times New Roman" w:hAnsi="Times New Roman"/>
              </w:rPr>
              <w:t>Антикоррупционная экспертиза проводится в отношении постановлений и распоряжений Администрации Хвойнинского муниципального района, решений Думы Хвойнинского муниципального района, имеющих нормативный характер, и проектов указанных актов. Антикоррупционная экспертиза проекта проводится:</w:t>
            </w:r>
          </w:p>
          <w:p w:rsidR="00541787" w:rsidRPr="00485634" w:rsidRDefault="00541787" w:rsidP="00541787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Times New Roman" w:hAnsi="Times New Roman"/>
              </w:rPr>
            </w:pPr>
            <w:r w:rsidRPr="00485634">
              <w:rPr>
                <w:rFonts w:ascii="Times New Roman" w:hAnsi="Times New Roman"/>
              </w:rPr>
              <w:t>при разработке проекта - структурным подразделением Администрации Хвойнинского муниципального района, являющимся разработчиком проекта;</w:t>
            </w:r>
          </w:p>
          <w:p w:rsidR="00541787" w:rsidRPr="00485634" w:rsidRDefault="00541787" w:rsidP="0054178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485634">
              <w:rPr>
                <w:rFonts w:ascii="Times New Roman" w:hAnsi="Times New Roman"/>
              </w:rPr>
              <w:t xml:space="preserve">       при проведении правовой экспертизы проекта - юридическим отделом.</w:t>
            </w:r>
          </w:p>
          <w:p w:rsidR="00541787" w:rsidRPr="00485634" w:rsidRDefault="00541787" w:rsidP="005417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85634">
              <w:rPr>
                <w:rFonts w:ascii="Times New Roman" w:hAnsi="Times New Roman"/>
              </w:rPr>
              <w:t xml:space="preserve">                За второе полугодие 201</w:t>
            </w:r>
            <w:r w:rsidR="000900E7">
              <w:rPr>
                <w:rFonts w:ascii="Times New Roman" w:hAnsi="Times New Roman"/>
              </w:rPr>
              <w:t>4</w:t>
            </w:r>
            <w:r w:rsidRPr="00485634">
              <w:rPr>
                <w:rFonts w:ascii="Times New Roman" w:hAnsi="Times New Roman"/>
              </w:rPr>
              <w:t xml:space="preserve"> года антикоррупционная экспертиза проведена в отношении  </w:t>
            </w:r>
            <w:r w:rsidR="000900E7">
              <w:rPr>
                <w:rFonts w:ascii="Times New Roman" w:hAnsi="Times New Roman"/>
              </w:rPr>
              <w:t>36</w:t>
            </w:r>
            <w:r w:rsidRPr="00485634">
              <w:rPr>
                <w:rFonts w:ascii="Times New Roman" w:hAnsi="Times New Roman"/>
              </w:rPr>
              <w:t xml:space="preserve"> нормативных правовых актов и 52 проектов  нормативных правовых актов, за  второе полугодие 201</w:t>
            </w:r>
            <w:r w:rsidR="000900E7">
              <w:rPr>
                <w:rFonts w:ascii="Times New Roman" w:hAnsi="Times New Roman"/>
              </w:rPr>
              <w:t>3</w:t>
            </w:r>
            <w:r w:rsidRPr="00485634">
              <w:rPr>
                <w:rFonts w:ascii="Times New Roman" w:hAnsi="Times New Roman"/>
              </w:rPr>
              <w:t xml:space="preserve"> года антикоррупционная экспертиза была проведена  в отношении  </w:t>
            </w:r>
            <w:r w:rsidR="000900E7">
              <w:rPr>
                <w:rFonts w:ascii="Times New Roman" w:hAnsi="Times New Roman"/>
              </w:rPr>
              <w:t>11</w:t>
            </w:r>
            <w:r w:rsidRPr="00485634">
              <w:rPr>
                <w:rFonts w:ascii="Times New Roman" w:hAnsi="Times New Roman"/>
              </w:rPr>
              <w:t xml:space="preserve"> нормативных правовых актов и  5</w:t>
            </w:r>
            <w:r w:rsidR="000900E7">
              <w:rPr>
                <w:rFonts w:ascii="Times New Roman" w:hAnsi="Times New Roman"/>
              </w:rPr>
              <w:t>2</w:t>
            </w:r>
            <w:r w:rsidRPr="00485634">
              <w:rPr>
                <w:rFonts w:ascii="Times New Roman" w:hAnsi="Times New Roman"/>
              </w:rPr>
              <w:t xml:space="preserve"> проектов муниципальных нормативных правовых актов.  </w:t>
            </w:r>
          </w:p>
          <w:p w:rsidR="00541787" w:rsidRPr="00485634" w:rsidRDefault="00541787" w:rsidP="005417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85634">
              <w:rPr>
                <w:rFonts w:ascii="Times New Roman" w:hAnsi="Times New Roman"/>
              </w:rPr>
              <w:t xml:space="preserve">             </w:t>
            </w:r>
            <w:r w:rsidRPr="00485634">
              <w:rPr>
                <w:rFonts w:ascii="Times New Roman" w:eastAsiaTheme="minorHAnsi" w:hAnsi="Times New Roman"/>
              </w:rPr>
              <w:t xml:space="preserve"> </w:t>
            </w:r>
            <w:r w:rsidRPr="00485634">
              <w:rPr>
                <w:rFonts w:ascii="Times New Roman" w:hAnsi="Times New Roman"/>
              </w:rPr>
              <w:t>Случаев выявления во втором полугодии 201</w:t>
            </w:r>
            <w:r w:rsidR="000900E7">
              <w:rPr>
                <w:rFonts w:ascii="Times New Roman" w:hAnsi="Times New Roman"/>
              </w:rPr>
              <w:t>4</w:t>
            </w:r>
            <w:r w:rsidRPr="00485634">
              <w:rPr>
                <w:rFonts w:ascii="Times New Roman" w:hAnsi="Times New Roman"/>
              </w:rPr>
              <w:t xml:space="preserve"> года </w:t>
            </w:r>
            <w:proofErr w:type="spellStart"/>
            <w:r w:rsidRPr="00485634">
              <w:rPr>
                <w:rFonts w:ascii="Times New Roman" w:hAnsi="Times New Roman"/>
              </w:rPr>
              <w:t>коррупциогенных</w:t>
            </w:r>
            <w:proofErr w:type="spellEnd"/>
            <w:r w:rsidRPr="00485634">
              <w:rPr>
                <w:rFonts w:ascii="Times New Roman" w:hAnsi="Times New Roman"/>
              </w:rPr>
              <w:t xml:space="preserve"> факторов в   нормативных правовых актах и проектах нормативных правовых актов –  нет,  за  второе полугодие 201</w:t>
            </w:r>
            <w:r w:rsidR="000900E7">
              <w:rPr>
                <w:rFonts w:ascii="Times New Roman" w:hAnsi="Times New Roman"/>
              </w:rPr>
              <w:t>3</w:t>
            </w:r>
            <w:r w:rsidRPr="00485634">
              <w:rPr>
                <w:rFonts w:ascii="Times New Roman" w:hAnsi="Times New Roman"/>
              </w:rPr>
              <w:t xml:space="preserve"> года – нет.                    </w:t>
            </w:r>
            <w:r w:rsidRPr="00485634">
              <w:rPr>
                <w:rFonts w:ascii="Times New Roman" w:eastAsiaTheme="minorHAnsi" w:hAnsi="Times New Roman"/>
              </w:rPr>
              <w:t xml:space="preserve"> </w:t>
            </w:r>
          </w:p>
          <w:p w:rsidR="000A3ADE" w:rsidRPr="00485634" w:rsidRDefault="00541787" w:rsidP="004856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85634">
              <w:rPr>
                <w:rFonts w:ascii="Times New Roman" w:eastAsiaTheme="minorHAnsi" w:hAnsi="Times New Roman"/>
              </w:rPr>
              <w:lastRenderedPageBreak/>
              <w:t xml:space="preserve">           </w:t>
            </w:r>
            <w:r w:rsidRPr="00485634">
              <w:rPr>
                <w:rFonts w:ascii="Times New Roman" w:hAnsi="Times New Roman"/>
              </w:rPr>
              <w:t xml:space="preserve">Случаев не устранения выявленных </w:t>
            </w:r>
            <w:proofErr w:type="spellStart"/>
            <w:r w:rsidRPr="00485634">
              <w:rPr>
                <w:rFonts w:ascii="Times New Roman" w:hAnsi="Times New Roman"/>
              </w:rPr>
              <w:t>коррупциогенных</w:t>
            </w:r>
            <w:proofErr w:type="spellEnd"/>
            <w:r w:rsidRPr="00485634">
              <w:rPr>
                <w:rFonts w:ascii="Times New Roman" w:hAnsi="Times New Roman"/>
              </w:rPr>
              <w:t xml:space="preserve"> факторов – нет. </w:t>
            </w:r>
          </w:p>
        </w:tc>
      </w:tr>
      <w:tr w:rsidR="000A3ADE" w:rsidRPr="00485634" w:rsidTr="00C36D49">
        <w:trPr>
          <w:gridAfter w:val="1"/>
          <w:wAfter w:w="76" w:type="dxa"/>
          <w:trHeight w:val="1080"/>
        </w:trPr>
        <w:tc>
          <w:tcPr>
            <w:tcW w:w="945" w:type="dxa"/>
            <w:gridSpan w:val="2"/>
          </w:tcPr>
          <w:p w:rsidR="000A3ADE" w:rsidRPr="00485634" w:rsidRDefault="000A3ADE" w:rsidP="00277A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1.2.  </w:t>
            </w:r>
          </w:p>
        </w:tc>
        <w:tc>
          <w:tcPr>
            <w:tcW w:w="3236" w:type="dxa"/>
            <w:gridSpan w:val="2"/>
          </w:tcPr>
          <w:p w:rsidR="000A3ADE" w:rsidRPr="00485634" w:rsidRDefault="000A3ADE" w:rsidP="00277A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Ведение учета    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результатов      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антикоррупционной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экспертизы проектов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нормативных правовых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>актов   Администрации района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     </w:t>
            </w:r>
          </w:p>
        </w:tc>
        <w:tc>
          <w:tcPr>
            <w:tcW w:w="5916" w:type="dxa"/>
            <w:gridSpan w:val="5"/>
          </w:tcPr>
          <w:p w:rsidR="000A3ADE" w:rsidRPr="00485634" w:rsidRDefault="00541787" w:rsidP="0048563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A3ADE"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Учет     результатов   антикоррупционной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экспертизы проектов    нормативных правовых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>актов   Администрации района осуществляется посредством ведения журнала регистрации заключений выданных на проекты НПА</w:t>
            </w:r>
          </w:p>
        </w:tc>
      </w:tr>
      <w:tr w:rsidR="000A3ADE" w:rsidRPr="00485634" w:rsidTr="000E159D">
        <w:trPr>
          <w:gridAfter w:val="1"/>
          <w:wAfter w:w="76" w:type="dxa"/>
          <w:trHeight w:val="1320"/>
        </w:trPr>
        <w:tc>
          <w:tcPr>
            <w:tcW w:w="945" w:type="dxa"/>
            <w:gridSpan w:val="2"/>
          </w:tcPr>
          <w:p w:rsidR="000A3ADE" w:rsidRPr="00485634" w:rsidRDefault="000A3ADE" w:rsidP="00277A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1.3.  </w:t>
            </w:r>
          </w:p>
        </w:tc>
        <w:tc>
          <w:tcPr>
            <w:tcW w:w="3236" w:type="dxa"/>
            <w:gridSpan w:val="2"/>
          </w:tcPr>
          <w:p w:rsidR="000A3ADE" w:rsidRPr="00485634" w:rsidRDefault="000A3ADE" w:rsidP="00277A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   Рассмотрение вопроса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возможности    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>приобретения, внедрения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использования  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информационной   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"Мониторинг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законодательства 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Новгородской области"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базе справочно-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правовой системы 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>"</w:t>
            </w:r>
            <w:proofErr w:type="spellStart"/>
            <w:r w:rsidRPr="00485634">
              <w:rPr>
                <w:rFonts w:ascii="Times New Roman" w:hAnsi="Times New Roman" w:cs="Times New Roman"/>
                <w:sz w:val="22"/>
                <w:szCs w:val="22"/>
              </w:rPr>
              <w:t>КонсультантПлюс</w:t>
            </w:r>
            <w:proofErr w:type="spellEnd"/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" с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>целью совершенствования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методики сбора,  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накопления, обработки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предварительной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проверки нормативных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правовых актов  района на соответствие  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федеральному     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законодательству       </w:t>
            </w:r>
          </w:p>
        </w:tc>
        <w:tc>
          <w:tcPr>
            <w:tcW w:w="5916" w:type="dxa"/>
            <w:gridSpan w:val="5"/>
          </w:tcPr>
          <w:p w:rsidR="000A3ADE" w:rsidRPr="00485634" w:rsidRDefault="000A3ADE" w:rsidP="0054178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541787"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="00541787" w:rsidRPr="00485634">
              <w:rPr>
                <w:rFonts w:ascii="Times New Roman" w:hAnsi="Times New Roman" w:cs="Times New Roman"/>
                <w:sz w:val="22"/>
                <w:szCs w:val="22"/>
              </w:rPr>
              <w:t>Вопрос на стадии рассмотрения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</w:tr>
      <w:tr w:rsidR="000A3ADE" w:rsidRPr="00485634" w:rsidTr="0065025C">
        <w:trPr>
          <w:gridAfter w:val="1"/>
          <w:wAfter w:w="76" w:type="dxa"/>
          <w:trHeight w:val="2520"/>
        </w:trPr>
        <w:tc>
          <w:tcPr>
            <w:tcW w:w="945" w:type="dxa"/>
            <w:gridSpan w:val="2"/>
          </w:tcPr>
          <w:p w:rsidR="000A3ADE" w:rsidRPr="00485634" w:rsidRDefault="000A3ADE" w:rsidP="00277A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1.4.  </w:t>
            </w:r>
          </w:p>
        </w:tc>
        <w:tc>
          <w:tcPr>
            <w:tcW w:w="3236" w:type="dxa"/>
            <w:gridSpan w:val="2"/>
          </w:tcPr>
          <w:p w:rsidR="000A3ADE" w:rsidRPr="00485634" w:rsidRDefault="000A3ADE" w:rsidP="00277A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   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антикоррупционной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экспертизы нормативных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>правовых актов,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касающихся       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административных 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ограничений при  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осуществлении    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предпринимательской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деятельности     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избыточного контроля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(надзора) за     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>деятельностью субъектов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малого и среднего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предпринимательства    </w:t>
            </w:r>
          </w:p>
        </w:tc>
        <w:tc>
          <w:tcPr>
            <w:tcW w:w="5916" w:type="dxa"/>
            <w:gridSpan w:val="5"/>
          </w:tcPr>
          <w:p w:rsidR="000A3ADE" w:rsidRPr="00485634" w:rsidRDefault="000A3ADE" w:rsidP="00277A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541787"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осуществляется в общем порядке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  <w:p w:rsidR="000A3ADE" w:rsidRPr="00485634" w:rsidRDefault="000A3ADE" w:rsidP="00277A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Юридически</w:t>
            </w:r>
            <w:r w:rsidR="00541787" w:rsidRPr="00485634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отдел</w:t>
            </w:r>
            <w:r w:rsidR="00541787" w:rsidRPr="00485634">
              <w:rPr>
                <w:rFonts w:ascii="Times New Roman" w:hAnsi="Times New Roman" w:cs="Times New Roman"/>
                <w:sz w:val="22"/>
                <w:szCs w:val="22"/>
              </w:rPr>
              <w:t>ом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района  </w:t>
            </w:r>
          </w:p>
          <w:p w:rsidR="000A3ADE" w:rsidRPr="00485634" w:rsidRDefault="000A3ADE" w:rsidP="00277A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A3ADE" w:rsidRPr="00485634" w:rsidRDefault="00541787" w:rsidP="00277A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A3ADE"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</w:p>
        </w:tc>
      </w:tr>
      <w:tr w:rsidR="000A3ADE" w:rsidRPr="00485634" w:rsidTr="00935056">
        <w:trPr>
          <w:gridAfter w:val="1"/>
          <w:wAfter w:w="76" w:type="dxa"/>
          <w:trHeight w:val="2880"/>
        </w:trPr>
        <w:tc>
          <w:tcPr>
            <w:tcW w:w="945" w:type="dxa"/>
            <w:gridSpan w:val="2"/>
          </w:tcPr>
          <w:p w:rsidR="000A3ADE" w:rsidRPr="00485634" w:rsidRDefault="000A3ADE" w:rsidP="00277A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1.5.  </w:t>
            </w:r>
          </w:p>
        </w:tc>
        <w:tc>
          <w:tcPr>
            <w:tcW w:w="3236" w:type="dxa"/>
            <w:gridSpan w:val="2"/>
          </w:tcPr>
          <w:p w:rsidR="000A3ADE" w:rsidRPr="00485634" w:rsidRDefault="000A3ADE" w:rsidP="00277A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Оказание         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информационной,  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консультационной 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координационной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поддержки субъектам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малого и среднего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предпринимательства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вопросам устранения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административных 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барьеров               </w:t>
            </w:r>
          </w:p>
        </w:tc>
        <w:tc>
          <w:tcPr>
            <w:tcW w:w="5916" w:type="dxa"/>
            <w:gridSpan w:val="5"/>
          </w:tcPr>
          <w:p w:rsidR="000A3ADE" w:rsidRDefault="008A61FD" w:rsidP="008A61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Осуществляется </w:t>
            </w:r>
            <w:r w:rsidR="000A3ADE" w:rsidRPr="00485634">
              <w:rPr>
                <w:rFonts w:ascii="Times New Roman" w:hAnsi="Times New Roman" w:cs="Times New Roman"/>
                <w:sz w:val="22"/>
                <w:szCs w:val="22"/>
              </w:rPr>
              <w:t>постоянно   Комитет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ом </w:t>
            </w:r>
            <w:r w:rsidR="000A3ADE"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экономики и коммерческой деятельности администрации района </w:t>
            </w:r>
          </w:p>
          <w:p w:rsidR="000900E7" w:rsidRDefault="000900E7" w:rsidP="008A61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00E7" w:rsidRPr="00485634" w:rsidRDefault="000900E7" w:rsidP="005229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 второе полугодие 2014 года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Комитетом  экономики и коммерческой деятельности администрации района субъектам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малого и среднего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предпринимательства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оказано</w:t>
            </w:r>
            <w:r w:rsidR="005229CF">
              <w:rPr>
                <w:rFonts w:ascii="Times New Roman" w:hAnsi="Times New Roman" w:cs="Times New Roman"/>
                <w:sz w:val="22"/>
                <w:szCs w:val="22"/>
              </w:rPr>
              <w:t xml:space="preserve"> 35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229CF">
              <w:rPr>
                <w:rFonts w:ascii="Times New Roman" w:hAnsi="Times New Roman" w:cs="Times New Roman"/>
                <w:sz w:val="22"/>
                <w:szCs w:val="22"/>
              </w:rPr>
              <w:t>консультаций, разъяснений информационного характера</w:t>
            </w:r>
          </w:p>
        </w:tc>
      </w:tr>
      <w:tr w:rsidR="000A3ADE" w:rsidRPr="00485634" w:rsidTr="00277A4A">
        <w:trPr>
          <w:gridAfter w:val="1"/>
          <w:wAfter w:w="76" w:type="dxa"/>
          <w:trHeight w:val="240"/>
        </w:trPr>
        <w:tc>
          <w:tcPr>
            <w:tcW w:w="945" w:type="dxa"/>
            <w:gridSpan w:val="2"/>
          </w:tcPr>
          <w:p w:rsidR="000A3ADE" w:rsidRPr="00485634" w:rsidRDefault="000A3ADE" w:rsidP="00277A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2.    </w:t>
            </w:r>
          </w:p>
        </w:tc>
        <w:tc>
          <w:tcPr>
            <w:tcW w:w="9152" w:type="dxa"/>
            <w:gridSpan w:val="7"/>
          </w:tcPr>
          <w:p w:rsidR="000A3ADE" w:rsidRPr="00485634" w:rsidRDefault="000A3ADE" w:rsidP="00277A4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85634">
              <w:rPr>
                <w:rFonts w:ascii="Times New Roman" w:hAnsi="Times New Roman" w:cs="Times New Roman"/>
                <w:b/>
                <w:sz w:val="22"/>
                <w:szCs w:val="22"/>
              </w:rPr>
              <w:t>Антикоррупционный</w:t>
            </w:r>
            <w:proofErr w:type="spellEnd"/>
            <w:r w:rsidRPr="0048563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мониторинг                                      </w:t>
            </w:r>
          </w:p>
        </w:tc>
      </w:tr>
      <w:tr w:rsidR="000A3ADE" w:rsidRPr="00485634" w:rsidTr="003F013E">
        <w:trPr>
          <w:gridAfter w:val="1"/>
          <w:wAfter w:w="76" w:type="dxa"/>
          <w:trHeight w:val="720"/>
        </w:trPr>
        <w:tc>
          <w:tcPr>
            <w:tcW w:w="945" w:type="dxa"/>
            <w:gridSpan w:val="2"/>
          </w:tcPr>
          <w:p w:rsidR="000A3ADE" w:rsidRPr="00485634" w:rsidRDefault="000A3ADE" w:rsidP="00277A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2.1.  </w:t>
            </w:r>
          </w:p>
        </w:tc>
        <w:tc>
          <w:tcPr>
            <w:tcW w:w="3236" w:type="dxa"/>
            <w:gridSpan w:val="2"/>
          </w:tcPr>
          <w:p w:rsidR="000A3ADE" w:rsidRPr="00485634" w:rsidRDefault="000A3ADE" w:rsidP="00277A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проведения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анализа реализации мер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противодействию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коррупции органами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местного самоуправления района                </w:t>
            </w:r>
          </w:p>
        </w:tc>
        <w:tc>
          <w:tcPr>
            <w:tcW w:w="5916" w:type="dxa"/>
            <w:gridSpan w:val="5"/>
          </w:tcPr>
          <w:p w:rsidR="000A3ADE" w:rsidRPr="00485634" w:rsidRDefault="008A61FD" w:rsidP="008A61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>Осуществляется ежеквартально в ходе проведения заседаний к</w:t>
            </w:r>
            <w:r w:rsidR="000A3ADE" w:rsidRPr="00485634">
              <w:rPr>
                <w:rFonts w:ascii="Times New Roman" w:hAnsi="Times New Roman" w:cs="Times New Roman"/>
                <w:sz w:val="22"/>
                <w:szCs w:val="22"/>
              </w:rPr>
              <w:t>омисси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="000A3ADE"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по противодействию коррупции при администрации района           </w:t>
            </w:r>
          </w:p>
        </w:tc>
      </w:tr>
      <w:tr w:rsidR="000A3ADE" w:rsidRPr="00485634" w:rsidTr="00327F82">
        <w:trPr>
          <w:gridAfter w:val="1"/>
          <w:wAfter w:w="76" w:type="dxa"/>
          <w:trHeight w:val="840"/>
        </w:trPr>
        <w:tc>
          <w:tcPr>
            <w:tcW w:w="945" w:type="dxa"/>
            <w:gridSpan w:val="2"/>
          </w:tcPr>
          <w:p w:rsidR="000A3ADE" w:rsidRPr="00485634" w:rsidRDefault="000A3ADE" w:rsidP="00277A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2.2.  </w:t>
            </w:r>
          </w:p>
        </w:tc>
        <w:tc>
          <w:tcPr>
            <w:tcW w:w="3236" w:type="dxa"/>
            <w:gridSpan w:val="2"/>
          </w:tcPr>
          <w:p w:rsidR="000A3ADE" w:rsidRPr="00485634" w:rsidRDefault="000A3ADE" w:rsidP="00277A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размещения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информации  о состоянии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коррупции и реализации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 по противодействию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коррупции в  районе, о деятельности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комиссии         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противодействию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коррупции              в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5229CF" w:rsidRPr="005229CF">
              <w:rPr>
                <w:rFonts w:ascii="Times New Roman" w:hAnsi="Times New Roman" w:cs="Times New Roman"/>
                <w:sz w:val="22"/>
                <w:szCs w:val="22"/>
              </w:rPr>
              <w:t xml:space="preserve">бюллетене «Официальный вестник Хвойнинского муниципального района»           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на официальном сайте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Хвойнинского муниципального района  в сети Интернет        </w:t>
            </w:r>
          </w:p>
        </w:tc>
        <w:tc>
          <w:tcPr>
            <w:tcW w:w="5916" w:type="dxa"/>
            <w:gridSpan w:val="5"/>
          </w:tcPr>
          <w:p w:rsidR="008A61FD" w:rsidRPr="00485634" w:rsidRDefault="008A61FD" w:rsidP="008A61FD">
            <w:pPr>
              <w:pStyle w:val="a3"/>
              <w:jc w:val="both"/>
              <w:rPr>
                <w:rFonts w:ascii="Times New Roman" w:hAnsi="Times New Roman"/>
              </w:rPr>
            </w:pPr>
            <w:r w:rsidRPr="00485634">
              <w:rPr>
                <w:rFonts w:ascii="Times New Roman" w:hAnsi="Times New Roman"/>
              </w:rPr>
              <w:t xml:space="preserve"> </w:t>
            </w:r>
            <w:r w:rsidR="000A3ADE" w:rsidRPr="00485634">
              <w:rPr>
                <w:rFonts w:ascii="Times New Roman" w:hAnsi="Times New Roman"/>
              </w:rPr>
              <w:t xml:space="preserve">      </w:t>
            </w:r>
          </w:p>
          <w:p w:rsidR="008A61FD" w:rsidRPr="00485634" w:rsidRDefault="008A61FD" w:rsidP="008A61FD">
            <w:pPr>
              <w:pStyle w:val="a3"/>
              <w:jc w:val="both"/>
              <w:rPr>
                <w:rFonts w:ascii="Times New Roman" w:hAnsi="Times New Roman"/>
              </w:rPr>
            </w:pPr>
            <w:r w:rsidRPr="00485634">
              <w:rPr>
                <w:rFonts w:ascii="Times New Roman" w:hAnsi="Times New Roman"/>
              </w:rPr>
              <w:t xml:space="preserve">ИНФОРМАЦИИ о ходе </w:t>
            </w:r>
            <w:proofErr w:type="gramStart"/>
            <w:r w:rsidRPr="00485634">
              <w:rPr>
                <w:rFonts w:ascii="Times New Roman" w:hAnsi="Times New Roman"/>
              </w:rPr>
              <w:t>исполнения мероприятий Плана противодействия коррупции</w:t>
            </w:r>
            <w:proofErr w:type="gramEnd"/>
            <w:r w:rsidRPr="00485634">
              <w:rPr>
                <w:rFonts w:ascii="Times New Roman" w:hAnsi="Times New Roman"/>
              </w:rPr>
              <w:t xml:space="preserve"> в органах местного самоуправления Хвойнинского муниципального района размещаются на сайте Хвойнинского муниципального района  в сети Интернет</w:t>
            </w:r>
            <w:r w:rsidR="005229CF">
              <w:rPr>
                <w:rFonts w:ascii="Times New Roman" w:hAnsi="Times New Roman"/>
              </w:rPr>
              <w:t xml:space="preserve"> ежеквартально</w:t>
            </w:r>
            <w:r w:rsidRPr="00485634">
              <w:rPr>
                <w:rFonts w:ascii="Times New Roman" w:hAnsi="Times New Roman"/>
              </w:rPr>
              <w:t xml:space="preserve">, </w:t>
            </w:r>
            <w:r w:rsidR="005229CF">
              <w:rPr>
                <w:rFonts w:ascii="Times New Roman" w:hAnsi="Times New Roman"/>
              </w:rPr>
              <w:t xml:space="preserve"> </w:t>
            </w:r>
            <w:r w:rsidRPr="00485634">
              <w:rPr>
                <w:rFonts w:ascii="Times New Roman" w:hAnsi="Times New Roman"/>
              </w:rPr>
              <w:t>публик</w:t>
            </w:r>
            <w:r w:rsidR="005229CF">
              <w:rPr>
                <w:rFonts w:ascii="Times New Roman" w:hAnsi="Times New Roman"/>
              </w:rPr>
              <w:t>уются</w:t>
            </w:r>
            <w:r w:rsidRPr="00485634">
              <w:rPr>
                <w:rFonts w:ascii="Times New Roman" w:hAnsi="Times New Roman"/>
              </w:rPr>
              <w:t xml:space="preserve"> в </w:t>
            </w:r>
            <w:r w:rsidR="00BC0B94" w:rsidRPr="00485634">
              <w:rPr>
                <w:rFonts w:ascii="Times New Roman" w:hAnsi="Times New Roman"/>
              </w:rPr>
              <w:t>бюллетене «О</w:t>
            </w:r>
            <w:r w:rsidRPr="00485634">
              <w:rPr>
                <w:rFonts w:ascii="Times New Roman" w:hAnsi="Times New Roman"/>
              </w:rPr>
              <w:t>фициальн</w:t>
            </w:r>
            <w:r w:rsidR="00BC0B94" w:rsidRPr="00485634">
              <w:rPr>
                <w:rFonts w:ascii="Times New Roman" w:hAnsi="Times New Roman"/>
              </w:rPr>
              <w:t>ый вестник</w:t>
            </w:r>
            <w:r w:rsidRPr="00485634">
              <w:rPr>
                <w:rFonts w:ascii="Times New Roman" w:hAnsi="Times New Roman"/>
              </w:rPr>
              <w:t xml:space="preserve"> Хвойнинского муниципального района</w:t>
            </w:r>
            <w:r w:rsidR="00BC0B94" w:rsidRPr="00485634">
              <w:rPr>
                <w:rFonts w:ascii="Times New Roman" w:hAnsi="Times New Roman"/>
              </w:rPr>
              <w:t>»</w:t>
            </w:r>
            <w:r w:rsidRPr="00485634">
              <w:rPr>
                <w:rFonts w:ascii="Times New Roman" w:hAnsi="Times New Roman"/>
              </w:rPr>
              <w:t xml:space="preserve">   </w:t>
            </w:r>
            <w:r w:rsidR="005229CF">
              <w:rPr>
                <w:rFonts w:ascii="Times New Roman" w:hAnsi="Times New Roman"/>
              </w:rPr>
              <w:t>1 раз в год в декабре месяце.</w:t>
            </w:r>
            <w:r w:rsidRPr="00485634">
              <w:rPr>
                <w:rFonts w:ascii="Times New Roman" w:hAnsi="Times New Roman"/>
              </w:rPr>
              <w:t xml:space="preserve">              </w:t>
            </w:r>
          </w:p>
          <w:p w:rsidR="000A3ADE" w:rsidRPr="00485634" w:rsidRDefault="000A3ADE" w:rsidP="00277A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</w:p>
        </w:tc>
      </w:tr>
      <w:tr w:rsidR="000A3ADE" w:rsidRPr="00485634" w:rsidTr="00277A4A">
        <w:trPr>
          <w:gridAfter w:val="1"/>
          <w:wAfter w:w="76" w:type="dxa"/>
          <w:trHeight w:val="600"/>
        </w:trPr>
        <w:tc>
          <w:tcPr>
            <w:tcW w:w="945" w:type="dxa"/>
            <w:gridSpan w:val="2"/>
          </w:tcPr>
          <w:p w:rsidR="000A3ADE" w:rsidRPr="00485634" w:rsidRDefault="000A3ADE" w:rsidP="00277A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3.    </w:t>
            </w:r>
          </w:p>
        </w:tc>
        <w:tc>
          <w:tcPr>
            <w:tcW w:w="9152" w:type="dxa"/>
            <w:gridSpan w:val="7"/>
          </w:tcPr>
          <w:p w:rsidR="000A3ADE" w:rsidRPr="00485634" w:rsidRDefault="000A3ADE" w:rsidP="00277A4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85634">
              <w:rPr>
                <w:rFonts w:ascii="Times New Roman" w:hAnsi="Times New Roman" w:cs="Times New Roman"/>
                <w:b/>
                <w:sz w:val="22"/>
                <w:szCs w:val="22"/>
              </w:rPr>
              <w:t>Антикоррупционные</w:t>
            </w:r>
            <w:proofErr w:type="spellEnd"/>
            <w:r w:rsidRPr="0048563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образование, пропаганда. Формирование           </w:t>
            </w:r>
            <w:r w:rsidRPr="00485634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в обществе нетерпимости к коррупционному поведению, создание      </w:t>
            </w:r>
            <w:r w:rsidRPr="00485634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условий для обеспечения участия институтов гражданского общества  </w:t>
            </w:r>
            <w:r w:rsidRPr="00485634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в противодействии коррупции                                       </w:t>
            </w:r>
          </w:p>
        </w:tc>
      </w:tr>
      <w:tr w:rsidR="000A3ADE" w:rsidRPr="00485634" w:rsidTr="0038624F">
        <w:trPr>
          <w:gridAfter w:val="1"/>
          <w:wAfter w:w="76" w:type="dxa"/>
          <w:trHeight w:val="557"/>
        </w:trPr>
        <w:tc>
          <w:tcPr>
            <w:tcW w:w="945" w:type="dxa"/>
            <w:gridSpan w:val="2"/>
          </w:tcPr>
          <w:p w:rsidR="000A3ADE" w:rsidRPr="00485634" w:rsidRDefault="000A3ADE" w:rsidP="00277A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3.1.  </w:t>
            </w:r>
          </w:p>
        </w:tc>
        <w:tc>
          <w:tcPr>
            <w:tcW w:w="3236" w:type="dxa"/>
            <w:gridSpan w:val="2"/>
          </w:tcPr>
          <w:p w:rsidR="000A3ADE" w:rsidRPr="00485634" w:rsidRDefault="000A3ADE" w:rsidP="00277A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проведения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485634">
              <w:rPr>
                <w:rFonts w:ascii="Times New Roman" w:hAnsi="Times New Roman" w:cs="Times New Roman"/>
                <w:sz w:val="22"/>
                <w:szCs w:val="22"/>
              </w:rPr>
              <w:t>обучения по вопросам</w:t>
            </w:r>
            <w:proofErr w:type="gramEnd"/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противодействия  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коррупции при    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организации повышения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квалификации     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муниципальных  служащих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администрации района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</w:t>
            </w:r>
          </w:p>
        </w:tc>
        <w:tc>
          <w:tcPr>
            <w:tcW w:w="5916" w:type="dxa"/>
            <w:gridSpan w:val="5"/>
          </w:tcPr>
          <w:p w:rsidR="000A3ADE" w:rsidRPr="00485634" w:rsidRDefault="008A61FD" w:rsidP="005229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Антикоррупционное обучение </w:t>
            </w:r>
            <w:r w:rsidR="005229CF" w:rsidRPr="00485634">
              <w:rPr>
                <w:rFonts w:ascii="Times New Roman" w:hAnsi="Times New Roman" w:cs="Times New Roman"/>
                <w:sz w:val="22"/>
                <w:szCs w:val="22"/>
              </w:rPr>
              <w:t>во втором полугодии 201</w:t>
            </w:r>
            <w:r w:rsidR="005229C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5229CF"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года пров</w:t>
            </w:r>
            <w:r w:rsidR="005229C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5229CF" w:rsidRPr="00485634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229CF">
              <w:rPr>
                <w:rFonts w:ascii="Times New Roman" w:hAnsi="Times New Roman" w:cs="Times New Roman"/>
                <w:sz w:val="22"/>
                <w:szCs w:val="22"/>
              </w:rPr>
              <w:t>ено в отношении 1 служащего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муниципального района</w:t>
            </w:r>
            <w:r w:rsidR="005229CF">
              <w:rPr>
                <w:rFonts w:ascii="Times New Roman" w:hAnsi="Times New Roman" w:cs="Times New Roman"/>
                <w:sz w:val="22"/>
                <w:szCs w:val="22"/>
              </w:rPr>
              <w:t xml:space="preserve">, получены документы о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5229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229CF" w:rsidRPr="00485634">
              <w:rPr>
                <w:rFonts w:ascii="Times New Roman" w:hAnsi="Times New Roman" w:cs="Times New Roman"/>
                <w:sz w:val="22"/>
                <w:szCs w:val="22"/>
              </w:rPr>
              <w:t>повышени</w:t>
            </w:r>
            <w:r w:rsidR="005229CF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="005229CF"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квалификации  </w:t>
            </w:r>
            <w:r w:rsidR="005229CF">
              <w:rPr>
                <w:rFonts w:ascii="Times New Roman" w:hAnsi="Times New Roman" w:cs="Times New Roman"/>
                <w:sz w:val="22"/>
                <w:szCs w:val="22"/>
              </w:rPr>
              <w:t xml:space="preserve">в сфере </w:t>
            </w:r>
            <w:r w:rsidR="005229CF"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 противодействия        </w:t>
            </w:r>
            <w:r w:rsidR="005229CF"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коррупции    </w:t>
            </w:r>
            <w:r w:rsidR="005229CF">
              <w:rPr>
                <w:rFonts w:ascii="Times New Roman" w:hAnsi="Times New Roman" w:cs="Times New Roman"/>
                <w:sz w:val="22"/>
                <w:szCs w:val="22"/>
              </w:rPr>
              <w:t>в установленном порядке</w:t>
            </w:r>
            <w:r w:rsidR="005229CF"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0A3ADE"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0A3ADE"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</w:t>
            </w:r>
          </w:p>
        </w:tc>
      </w:tr>
      <w:tr w:rsidR="000A3ADE" w:rsidRPr="00485634" w:rsidTr="00850C7E">
        <w:trPr>
          <w:gridAfter w:val="1"/>
          <w:wAfter w:w="76" w:type="dxa"/>
          <w:trHeight w:val="841"/>
        </w:trPr>
        <w:tc>
          <w:tcPr>
            <w:tcW w:w="945" w:type="dxa"/>
            <w:gridSpan w:val="2"/>
          </w:tcPr>
          <w:p w:rsidR="000A3ADE" w:rsidRPr="00485634" w:rsidRDefault="000A3ADE" w:rsidP="00277A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3.2.  </w:t>
            </w:r>
          </w:p>
        </w:tc>
        <w:tc>
          <w:tcPr>
            <w:tcW w:w="3236" w:type="dxa"/>
            <w:gridSpan w:val="2"/>
          </w:tcPr>
          <w:p w:rsidR="000A3ADE" w:rsidRPr="00485634" w:rsidRDefault="000A3ADE" w:rsidP="00850C7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проведения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участием работников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прокуратуры     района 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учебно-методического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семинара с главами  поселений,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посвященного вопросам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нормотворчества, 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антикоррупционной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экспертизы нормативных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правовых актов  </w:t>
            </w:r>
          </w:p>
        </w:tc>
        <w:tc>
          <w:tcPr>
            <w:tcW w:w="5916" w:type="dxa"/>
            <w:gridSpan w:val="5"/>
          </w:tcPr>
          <w:p w:rsidR="000A3ADE" w:rsidRPr="00485634" w:rsidRDefault="008A61FD" w:rsidP="005229C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97207"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Семинар  с главами  поселений,   </w:t>
            </w:r>
            <w:r w:rsidR="00697207"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посвященный вопросам нормотворчества,   </w:t>
            </w:r>
            <w:r w:rsidR="00697207"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антикоррупционной     экспертизы нормативных </w:t>
            </w:r>
            <w:r w:rsidR="00697207"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правовых актов    с участием работников  </w:t>
            </w:r>
            <w:r w:rsidR="00697207"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>прокуратуры     района       был проведен в первом полугодии 201</w:t>
            </w:r>
            <w:r w:rsidR="005229CF">
              <w:rPr>
                <w:rFonts w:ascii="Times New Roman" w:hAnsi="Times New Roman" w:cs="Times New Roman"/>
                <w:sz w:val="22"/>
                <w:szCs w:val="22"/>
              </w:rPr>
              <w:t>4 года, во втором полугодии 2014</w:t>
            </w:r>
            <w:r w:rsidR="00697207"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года не проводилось</w:t>
            </w:r>
          </w:p>
        </w:tc>
      </w:tr>
      <w:tr w:rsidR="000A3ADE" w:rsidRPr="00485634" w:rsidTr="002665E7">
        <w:trPr>
          <w:gridAfter w:val="1"/>
          <w:wAfter w:w="76" w:type="dxa"/>
          <w:trHeight w:val="2160"/>
        </w:trPr>
        <w:tc>
          <w:tcPr>
            <w:tcW w:w="945" w:type="dxa"/>
            <w:gridSpan w:val="2"/>
          </w:tcPr>
          <w:p w:rsidR="000A3ADE" w:rsidRPr="00485634" w:rsidRDefault="000A3ADE" w:rsidP="00277A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3.3.  </w:t>
            </w:r>
          </w:p>
        </w:tc>
        <w:tc>
          <w:tcPr>
            <w:tcW w:w="3236" w:type="dxa"/>
            <w:gridSpan w:val="2"/>
          </w:tcPr>
          <w:p w:rsidR="000A3ADE" w:rsidRPr="00485634" w:rsidRDefault="000A3ADE" w:rsidP="00277A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>Подготовка и проведение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рамках         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антикоррупционного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образования семинара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для преподавателей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образовательных  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>учреждений, находящихся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ведении комитета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образования администрации района, по вопросам      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противодействия  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коррупции с целью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обучения школьников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485634">
              <w:rPr>
                <w:rFonts w:ascii="Times New Roman" w:hAnsi="Times New Roman" w:cs="Times New Roman"/>
                <w:sz w:val="22"/>
                <w:szCs w:val="22"/>
              </w:rPr>
              <w:t>антикоррупционному</w:t>
            </w:r>
            <w:proofErr w:type="spellEnd"/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поведению              </w:t>
            </w:r>
          </w:p>
        </w:tc>
        <w:tc>
          <w:tcPr>
            <w:tcW w:w="5916" w:type="dxa"/>
            <w:gridSpan w:val="5"/>
          </w:tcPr>
          <w:p w:rsidR="000A3ADE" w:rsidRPr="00485634" w:rsidRDefault="00850C7E" w:rsidP="00850C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семинара  для преподавателей     образовательных  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>учреждений, находящихся</w:t>
            </w:r>
            <w:r w:rsidR="00BC0B94"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в ведении комитета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образования администрации района, по вопросам      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противодействия        коррупции с целью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обучения школьников    </w:t>
            </w:r>
            <w:proofErr w:type="spellStart"/>
            <w:r w:rsidRPr="00485634">
              <w:rPr>
                <w:rFonts w:ascii="Times New Roman" w:hAnsi="Times New Roman" w:cs="Times New Roman"/>
                <w:sz w:val="22"/>
                <w:szCs w:val="22"/>
              </w:rPr>
              <w:t>антикоррупционному</w:t>
            </w:r>
            <w:proofErr w:type="spellEnd"/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поведению </w:t>
            </w:r>
            <w:r w:rsidR="000A3ADE" w:rsidRPr="00485634">
              <w:rPr>
                <w:rFonts w:ascii="Times New Roman" w:hAnsi="Times New Roman" w:cs="Times New Roman"/>
                <w:sz w:val="22"/>
                <w:szCs w:val="22"/>
              </w:rPr>
              <w:t>комитет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>ом</w:t>
            </w:r>
            <w:r w:rsidR="000A3ADE"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образования администрации района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>во втором полугодии 201</w:t>
            </w:r>
            <w:r w:rsidR="005229C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года не проводилось</w:t>
            </w:r>
          </w:p>
          <w:p w:rsidR="000A3ADE" w:rsidRPr="00485634" w:rsidRDefault="000A3ADE" w:rsidP="00277A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A3ADE" w:rsidRPr="00485634" w:rsidRDefault="00850C7E" w:rsidP="00277A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A3ADE"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  <w:r w:rsidR="000A3ADE"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</w:t>
            </w:r>
          </w:p>
        </w:tc>
      </w:tr>
      <w:tr w:rsidR="000A3ADE" w:rsidRPr="00485634" w:rsidTr="004C3C68">
        <w:trPr>
          <w:gridAfter w:val="1"/>
          <w:wAfter w:w="76" w:type="dxa"/>
          <w:trHeight w:val="3120"/>
        </w:trPr>
        <w:tc>
          <w:tcPr>
            <w:tcW w:w="945" w:type="dxa"/>
            <w:gridSpan w:val="2"/>
          </w:tcPr>
          <w:p w:rsidR="000A3ADE" w:rsidRPr="00485634" w:rsidRDefault="000A3ADE" w:rsidP="00277A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3.4.  </w:t>
            </w:r>
          </w:p>
        </w:tc>
        <w:tc>
          <w:tcPr>
            <w:tcW w:w="3236" w:type="dxa"/>
            <w:gridSpan w:val="2"/>
          </w:tcPr>
          <w:p w:rsidR="000A3ADE" w:rsidRPr="00485634" w:rsidRDefault="000A3ADE" w:rsidP="00277A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>Подготовка и проведение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совещания с    председателями комитетов и специалистами, ответственными за кадровую работу, в целях  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рассмотрения вопросов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организации исполнения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>Федерального закона</w:t>
            </w:r>
            <w:proofErr w:type="gramEnd"/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>от 25 декабря 2008 года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N 273-ФЗ         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"О противодействии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коррупции" и иных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нормативных правовых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актов по         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противодействию  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коррупции, определения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направлений      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совершенствования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>работы   по профилактике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коррупционных и других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правонарушений         </w:t>
            </w:r>
          </w:p>
        </w:tc>
        <w:tc>
          <w:tcPr>
            <w:tcW w:w="5916" w:type="dxa"/>
            <w:gridSpan w:val="5"/>
          </w:tcPr>
          <w:p w:rsidR="000A3ADE" w:rsidRPr="00485634" w:rsidRDefault="00850C7E" w:rsidP="000179CC">
            <w:pPr>
              <w:pStyle w:val="a3"/>
              <w:jc w:val="both"/>
              <w:rPr>
                <w:rFonts w:ascii="Times New Roman" w:hAnsi="Times New Roman"/>
              </w:rPr>
            </w:pPr>
            <w:proofErr w:type="gramStart"/>
            <w:r w:rsidRPr="00485634">
              <w:rPr>
                <w:rFonts w:ascii="Times New Roman" w:hAnsi="Times New Roman"/>
              </w:rPr>
              <w:t xml:space="preserve">Совещание  с    председателями комитетов и специалистами, ответственными за кадровую работу,  по вопросам противодействии     коррупции, определения направлений            совершенствования      </w:t>
            </w:r>
            <w:r w:rsidRPr="00485634">
              <w:rPr>
                <w:rFonts w:ascii="Times New Roman" w:hAnsi="Times New Roman"/>
              </w:rPr>
              <w:br/>
              <w:t xml:space="preserve">работы   по профилактике коррупционных и других </w:t>
            </w:r>
            <w:r w:rsidRPr="00485634">
              <w:rPr>
                <w:rFonts w:ascii="Times New Roman" w:hAnsi="Times New Roman"/>
              </w:rPr>
              <w:br/>
              <w:t>правонарушений,    было  проведено  во втором полугодии 201</w:t>
            </w:r>
            <w:r w:rsidR="005229CF">
              <w:rPr>
                <w:rFonts w:ascii="Times New Roman" w:hAnsi="Times New Roman"/>
              </w:rPr>
              <w:t>4</w:t>
            </w:r>
            <w:r w:rsidRPr="00485634">
              <w:rPr>
                <w:rFonts w:ascii="Times New Roman" w:hAnsi="Times New Roman"/>
              </w:rPr>
              <w:t xml:space="preserve"> года  в ходе аппаратного совещания, где Кучис Е.В., </w:t>
            </w:r>
            <w:r w:rsidR="005229CF">
              <w:rPr>
                <w:rFonts w:ascii="Times New Roman" w:hAnsi="Times New Roman"/>
              </w:rPr>
              <w:t>главный специалист</w:t>
            </w:r>
            <w:r w:rsidRPr="00485634">
              <w:rPr>
                <w:rFonts w:ascii="Times New Roman" w:hAnsi="Times New Roman"/>
              </w:rPr>
              <w:t xml:space="preserve"> администрации района</w:t>
            </w:r>
            <w:r w:rsidR="000179CC">
              <w:rPr>
                <w:rFonts w:ascii="Times New Roman" w:hAnsi="Times New Roman"/>
              </w:rPr>
              <w:t>, кадровой службы района,</w:t>
            </w:r>
            <w:r w:rsidRPr="00485634">
              <w:rPr>
                <w:rFonts w:ascii="Times New Roman" w:hAnsi="Times New Roman"/>
              </w:rPr>
              <w:t xml:space="preserve">  довела информацию обо всех изменениях</w:t>
            </w:r>
            <w:r w:rsidR="00BC0B94" w:rsidRPr="00485634">
              <w:rPr>
                <w:rFonts w:ascii="Times New Roman" w:hAnsi="Times New Roman"/>
              </w:rPr>
              <w:t>,</w:t>
            </w:r>
            <w:r w:rsidRPr="00485634">
              <w:rPr>
                <w:rFonts w:ascii="Times New Roman" w:hAnsi="Times New Roman"/>
              </w:rPr>
              <w:t xml:space="preserve"> произошедших в Федеральном законе  </w:t>
            </w:r>
            <w:r w:rsidRPr="00485634">
              <w:rPr>
                <w:rFonts w:ascii="Times New Roman" w:hAnsi="Times New Roman"/>
              </w:rPr>
              <w:br/>
              <w:t>от 25 декабря 2008 года</w:t>
            </w:r>
            <w:proofErr w:type="gramEnd"/>
            <w:r w:rsidR="000179CC">
              <w:rPr>
                <w:rFonts w:ascii="Times New Roman" w:hAnsi="Times New Roman"/>
              </w:rPr>
              <w:t xml:space="preserve"> </w:t>
            </w:r>
            <w:r w:rsidRPr="00485634">
              <w:rPr>
                <w:rFonts w:ascii="Times New Roman" w:hAnsi="Times New Roman"/>
              </w:rPr>
              <w:t>N 273-ФЗ</w:t>
            </w:r>
            <w:r w:rsidR="000179CC">
              <w:rPr>
                <w:rFonts w:ascii="Times New Roman" w:hAnsi="Times New Roman"/>
              </w:rPr>
              <w:t xml:space="preserve"> </w:t>
            </w:r>
            <w:r w:rsidRPr="00485634">
              <w:rPr>
                <w:rFonts w:ascii="Times New Roman" w:hAnsi="Times New Roman"/>
              </w:rPr>
              <w:t xml:space="preserve">"О противодействии     </w:t>
            </w:r>
            <w:r w:rsidRPr="00485634">
              <w:rPr>
                <w:rFonts w:ascii="Times New Roman" w:hAnsi="Times New Roman"/>
              </w:rPr>
              <w:br/>
              <w:t xml:space="preserve">коррупции", о НПА принятых в районе, об ответственности за неисполнение требований законодательства. Комитетам выданы рекомендации о разработке своих внутренних планов противодействия коррупции, о необходимости  проведения </w:t>
            </w:r>
            <w:r w:rsidR="000179CC">
              <w:rPr>
                <w:rFonts w:ascii="Times New Roman" w:hAnsi="Times New Roman"/>
              </w:rPr>
              <w:t xml:space="preserve"> </w:t>
            </w:r>
            <w:r w:rsidRPr="00485634">
              <w:rPr>
                <w:rFonts w:ascii="Times New Roman" w:hAnsi="Times New Roman"/>
              </w:rPr>
              <w:t xml:space="preserve">ежегодного анализа реализации мер </w:t>
            </w:r>
            <w:r w:rsidRPr="00485634">
              <w:rPr>
                <w:rFonts w:ascii="Times New Roman" w:hAnsi="Times New Roman"/>
              </w:rPr>
              <w:br/>
              <w:t>по противодействию</w:t>
            </w:r>
            <w:r w:rsidR="000179CC">
              <w:rPr>
                <w:rFonts w:ascii="Times New Roman" w:hAnsi="Times New Roman"/>
              </w:rPr>
              <w:t xml:space="preserve"> к</w:t>
            </w:r>
            <w:r w:rsidRPr="00485634">
              <w:rPr>
                <w:rFonts w:ascii="Times New Roman" w:hAnsi="Times New Roman"/>
              </w:rPr>
              <w:t xml:space="preserve">оррупции  в структурном подразделении и размещении соответствующей информации </w:t>
            </w:r>
            <w:r w:rsidR="00C216BF" w:rsidRPr="00485634">
              <w:rPr>
                <w:rFonts w:ascii="Times New Roman" w:hAnsi="Times New Roman"/>
              </w:rPr>
              <w:t xml:space="preserve">в указанной сфере деятельности </w:t>
            </w:r>
            <w:r w:rsidRPr="00485634">
              <w:rPr>
                <w:rFonts w:ascii="Times New Roman" w:hAnsi="Times New Roman"/>
              </w:rPr>
              <w:t>на сайтах ком</w:t>
            </w:r>
            <w:r w:rsidR="00C216BF" w:rsidRPr="00485634">
              <w:rPr>
                <w:rFonts w:ascii="Times New Roman" w:hAnsi="Times New Roman"/>
              </w:rPr>
              <w:t>и</w:t>
            </w:r>
            <w:r w:rsidRPr="00485634">
              <w:rPr>
                <w:rFonts w:ascii="Times New Roman" w:hAnsi="Times New Roman"/>
              </w:rPr>
              <w:t xml:space="preserve">тетов                   </w:t>
            </w:r>
            <w:r w:rsidR="000A3ADE" w:rsidRPr="00485634">
              <w:rPr>
                <w:rFonts w:ascii="Times New Roman" w:hAnsi="Times New Roman"/>
              </w:rPr>
              <w:br/>
              <w:t xml:space="preserve">       </w:t>
            </w:r>
          </w:p>
        </w:tc>
      </w:tr>
      <w:tr w:rsidR="000A3ADE" w:rsidRPr="00485634" w:rsidTr="00277A4A">
        <w:trPr>
          <w:gridAfter w:val="1"/>
          <w:wAfter w:w="76" w:type="dxa"/>
          <w:trHeight w:val="360"/>
        </w:trPr>
        <w:tc>
          <w:tcPr>
            <w:tcW w:w="945" w:type="dxa"/>
            <w:gridSpan w:val="2"/>
          </w:tcPr>
          <w:p w:rsidR="000A3ADE" w:rsidRPr="00485634" w:rsidRDefault="000A3ADE" w:rsidP="00277A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4.    </w:t>
            </w:r>
          </w:p>
        </w:tc>
        <w:tc>
          <w:tcPr>
            <w:tcW w:w="9152" w:type="dxa"/>
            <w:gridSpan w:val="7"/>
          </w:tcPr>
          <w:p w:rsidR="000A3ADE" w:rsidRPr="00485634" w:rsidRDefault="000A3ADE" w:rsidP="00277A4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Оптимизация и конкретизация полномочий органов  местного самоуправления района                                                    </w:t>
            </w:r>
          </w:p>
        </w:tc>
      </w:tr>
      <w:tr w:rsidR="000A3ADE" w:rsidRPr="00485634" w:rsidTr="00CF1885">
        <w:trPr>
          <w:gridAfter w:val="1"/>
          <w:wAfter w:w="76" w:type="dxa"/>
          <w:trHeight w:val="557"/>
        </w:trPr>
        <w:tc>
          <w:tcPr>
            <w:tcW w:w="945" w:type="dxa"/>
            <w:gridSpan w:val="2"/>
          </w:tcPr>
          <w:p w:rsidR="000A3ADE" w:rsidRPr="00485634" w:rsidRDefault="000A3ADE" w:rsidP="00277A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4.1.  </w:t>
            </w:r>
          </w:p>
        </w:tc>
        <w:tc>
          <w:tcPr>
            <w:tcW w:w="3236" w:type="dxa"/>
            <w:gridSpan w:val="2"/>
          </w:tcPr>
          <w:p w:rsidR="000A3ADE" w:rsidRPr="00485634" w:rsidRDefault="000A3ADE" w:rsidP="00277A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Продолжение разработки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административных 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регламентов      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муниципальных функций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 услуг, исполняемых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(предоставляемых)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органами  местного самоуправления района         </w:t>
            </w:r>
          </w:p>
        </w:tc>
        <w:tc>
          <w:tcPr>
            <w:tcW w:w="5916" w:type="dxa"/>
            <w:gridSpan w:val="5"/>
          </w:tcPr>
          <w:p w:rsidR="00C216BF" w:rsidRPr="00485634" w:rsidRDefault="00C216BF" w:rsidP="00C216BF">
            <w:pPr>
              <w:pStyle w:val="a3"/>
              <w:jc w:val="both"/>
              <w:rPr>
                <w:rFonts w:ascii="Times New Roman" w:hAnsi="Times New Roman"/>
              </w:rPr>
            </w:pPr>
            <w:proofErr w:type="gramStart"/>
            <w:r w:rsidRPr="00485634">
              <w:rPr>
                <w:rFonts w:ascii="Times New Roman" w:hAnsi="Times New Roman"/>
                <w:bCs/>
              </w:rPr>
              <w:t xml:space="preserve">В целях введения электронных форм документов </w:t>
            </w:r>
            <w:r w:rsidRPr="00485634">
              <w:rPr>
                <w:rFonts w:ascii="Times New Roman" w:hAnsi="Times New Roman"/>
              </w:rPr>
              <w:t>Администрацией муниципального района и администрациями городского и сельских поселений проведены следующие мероприятия:  разработано и утверждено в соответствии с 210-ФЗ 484 административных регламента.  482 услуги переведены в электронный вид и сведения о них  опубликованы на Портале государственных услуг Новгородской области (с прикреплением электронных форм заявлений).</w:t>
            </w:r>
            <w:proofErr w:type="gramEnd"/>
            <w:r w:rsidRPr="00485634">
              <w:rPr>
                <w:rFonts w:ascii="Times New Roman" w:hAnsi="Times New Roman"/>
              </w:rPr>
              <w:t xml:space="preserve">   Услуги переведены в э</w:t>
            </w:r>
            <w:r w:rsidR="000179CC">
              <w:rPr>
                <w:rFonts w:ascii="Times New Roman" w:hAnsi="Times New Roman"/>
              </w:rPr>
              <w:t>лектронный вид у всех поселений</w:t>
            </w:r>
            <w:r w:rsidRPr="00485634">
              <w:rPr>
                <w:rFonts w:ascii="Times New Roman" w:hAnsi="Times New Roman"/>
              </w:rPr>
              <w:t xml:space="preserve">.  </w:t>
            </w:r>
            <w:proofErr w:type="gramStart"/>
            <w:r w:rsidRPr="00485634">
              <w:rPr>
                <w:rFonts w:ascii="Times New Roman" w:hAnsi="Times New Roman"/>
              </w:rPr>
              <w:t>Все услуги, переведенные в электронный вид могут</w:t>
            </w:r>
            <w:proofErr w:type="gramEnd"/>
            <w:r w:rsidRPr="00485634">
              <w:rPr>
                <w:rFonts w:ascii="Times New Roman" w:hAnsi="Times New Roman"/>
              </w:rPr>
              <w:t xml:space="preserve"> оказываться посредством заполнения электронных форм документов, без личного общения чиновников и граждан.</w:t>
            </w:r>
          </w:p>
          <w:p w:rsidR="000A3ADE" w:rsidRPr="00485634" w:rsidRDefault="00C216BF" w:rsidP="000179C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0179CC">
              <w:rPr>
                <w:rFonts w:ascii="Times New Roman" w:hAnsi="Times New Roman" w:cs="Times New Roman"/>
                <w:sz w:val="22"/>
                <w:szCs w:val="22"/>
              </w:rPr>
              <w:t>в 2014 году продолжена работа по приведению административных регламентов в соответствие с типовыми регламентами, подготовленными Правительством Новгородской области</w:t>
            </w:r>
            <w:r w:rsidR="000A3ADE"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</w:p>
        </w:tc>
      </w:tr>
      <w:tr w:rsidR="000A3ADE" w:rsidRPr="00485634" w:rsidTr="002A1C2D">
        <w:trPr>
          <w:gridAfter w:val="1"/>
          <w:wAfter w:w="76" w:type="dxa"/>
          <w:trHeight w:val="1080"/>
        </w:trPr>
        <w:tc>
          <w:tcPr>
            <w:tcW w:w="945" w:type="dxa"/>
            <w:gridSpan w:val="2"/>
          </w:tcPr>
          <w:p w:rsidR="000A3ADE" w:rsidRPr="00485634" w:rsidRDefault="000A3ADE" w:rsidP="00277A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4.2.  </w:t>
            </w:r>
          </w:p>
        </w:tc>
        <w:tc>
          <w:tcPr>
            <w:tcW w:w="3236" w:type="dxa"/>
            <w:gridSpan w:val="2"/>
          </w:tcPr>
          <w:p w:rsidR="000A3ADE" w:rsidRPr="00485634" w:rsidRDefault="000A3ADE" w:rsidP="00277A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ведения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реестра  муниципальных функций  и     услуг, исполняемых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(предоставляемых)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органами  местного самоуправления района         </w:t>
            </w:r>
          </w:p>
        </w:tc>
        <w:tc>
          <w:tcPr>
            <w:tcW w:w="5916" w:type="dxa"/>
            <w:gridSpan w:val="5"/>
          </w:tcPr>
          <w:p w:rsidR="000A3ADE" w:rsidRPr="00485634" w:rsidRDefault="000A3ADE" w:rsidP="000F103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C216BF" w:rsidRPr="00485634">
              <w:rPr>
                <w:rFonts w:ascii="Times New Roman" w:hAnsi="Times New Roman" w:cs="Times New Roman"/>
                <w:sz w:val="22"/>
                <w:szCs w:val="22"/>
              </w:rPr>
              <w:t>Реестр   муниципальных функций  и     услуг, исполняемых     (предоставляемых)</w:t>
            </w:r>
            <w:r w:rsidR="000F10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216BF"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органами  местного самоуправления района  утвержден и размещен    на сайте Хвойнинского муниципального района  в сети Интернет    </w:t>
            </w:r>
          </w:p>
        </w:tc>
      </w:tr>
      <w:tr w:rsidR="000A3ADE" w:rsidRPr="00485634" w:rsidTr="00667BB2">
        <w:trPr>
          <w:gridAfter w:val="1"/>
          <w:wAfter w:w="76" w:type="dxa"/>
          <w:trHeight w:val="1440"/>
        </w:trPr>
        <w:tc>
          <w:tcPr>
            <w:tcW w:w="945" w:type="dxa"/>
            <w:gridSpan w:val="2"/>
          </w:tcPr>
          <w:p w:rsidR="000A3ADE" w:rsidRPr="00485634" w:rsidRDefault="000A3ADE" w:rsidP="00277A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4.3.  </w:t>
            </w:r>
          </w:p>
        </w:tc>
        <w:tc>
          <w:tcPr>
            <w:tcW w:w="3236" w:type="dxa"/>
            <w:gridSpan w:val="2"/>
          </w:tcPr>
          <w:p w:rsidR="000A3ADE" w:rsidRPr="00485634" w:rsidRDefault="000A3ADE" w:rsidP="00277A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</w:t>
            </w:r>
            <w:proofErr w:type="gramStart"/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оценки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эффективности    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применения       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административных 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регламентов      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муниципальных функций</w:t>
            </w:r>
            <w:proofErr w:type="gramEnd"/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 услуг, исполняемых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(предоставляемых)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органами  местного самоуправления района         </w:t>
            </w:r>
          </w:p>
        </w:tc>
        <w:tc>
          <w:tcPr>
            <w:tcW w:w="5916" w:type="dxa"/>
            <w:gridSpan w:val="5"/>
          </w:tcPr>
          <w:p w:rsidR="000A3ADE" w:rsidRPr="00485634" w:rsidRDefault="00C216BF" w:rsidP="00C216B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Эффективность           применения             административных       регламентов      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муниципальных функций и  услуг, исполняемых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>(предоставляемых)      органами  местного самоуправления района     оценивается соответствующими с</w:t>
            </w:r>
            <w:r w:rsidR="000A3ADE" w:rsidRPr="00485634">
              <w:rPr>
                <w:rFonts w:ascii="Times New Roman" w:hAnsi="Times New Roman" w:cs="Times New Roman"/>
                <w:sz w:val="22"/>
                <w:szCs w:val="22"/>
              </w:rPr>
              <w:t>труктурны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>ми</w:t>
            </w:r>
            <w:r w:rsidR="000A3ADE"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подразделения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>ми</w:t>
            </w:r>
            <w:r w:rsidR="000A3ADE"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района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>, разработчиками административных регламентов. При выявлении пробелов и несоответствий нормам действующего законодательства (в том числе в ходе проведения антикоррупционной экспертизы НПА),</w:t>
            </w:r>
            <w:r w:rsidR="000A3ADE"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>структурными подразделениями администрации района, разработчиками административных регламентов</w:t>
            </w:r>
            <w:r w:rsidR="000A3ADE"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>вносятся соответствующие изменения и дополнения в регламенты.</w:t>
            </w:r>
            <w:r w:rsidR="000A3ADE"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</w:p>
        </w:tc>
      </w:tr>
      <w:tr w:rsidR="000A3ADE" w:rsidRPr="00485634" w:rsidTr="00ED7881">
        <w:trPr>
          <w:gridAfter w:val="1"/>
          <w:wAfter w:w="76" w:type="dxa"/>
          <w:trHeight w:val="2257"/>
        </w:trPr>
        <w:tc>
          <w:tcPr>
            <w:tcW w:w="945" w:type="dxa"/>
            <w:gridSpan w:val="2"/>
          </w:tcPr>
          <w:p w:rsidR="000A3ADE" w:rsidRPr="00485634" w:rsidRDefault="000A3ADE" w:rsidP="00277A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4.5.  </w:t>
            </w:r>
          </w:p>
        </w:tc>
        <w:tc>
          <w:tcPr>
            <w:tcW w:w="3236" w:type="dxa"/>
            <w:gridSpan w:val="2"/>
          </w:tcPr>
          <w:p w:rsidR="000A3ADE" w:rsidRPr="00485634" w:rsidRDefault="000A3ADE" w:rsidP="00277A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Оказание         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>консультационной помощи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муниципальным служащим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разработке    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административных 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регламентов      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муниципальных услуг (внесения изменений и дополнений в   административные    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регламенты)              </w:t>
            </w:r>
          </w:p>
        </w:tc>
        <w:tc>
          <w:tcPr>
            <w:tcW w:w="5916" w:type="dxa"/>
            <w:gridSpan w:val="5"/>
          </w:tcPr>
          <w:p w:rsidR="000A3ADE" w:rsidRPr="00485634" w:rsidRDefault="00C216BF" w:rsidP="00C216B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Осуществляется </w:t>
            </w:r>
            <w:r w:rsidR="000A3ADE"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постоянно 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="000A3ADE" w:rsidRPr="00485634">
              <w:rPr>
                <w:rFonts w:ascii="Times New Roman" w:hAnsi="Times New Roman" w:cs="Times New Roman"/>
                <w:sz w:val="22"/>
                <w:szCs w:val="22"/>
              </w:rPr>
              <w:t>ридически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0A3ADE"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отдел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>ом</w:t>
            </w:r>
            <w:r w:rsidR="000A3ADE"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района       </w:t>
            </w:r>
          </w:p>
        </w:tc>
      </w:tr>
      <w:tr w:rsidR="000A3ADE" w:rsidRPr="00485634" w:rsidTr="00277A4A">
        <w:trPr>
          <w:gridAfter w:val="1"/>
          <w:wAfter w:w="76" w:type="dxa"/>
          <w:trHeight w:val="603"/>
        </w:trPr>
        <w:tc>
          <w:tcPr>
            <w:tcW w:w="945" w:type="dxa"/>
            <w:gridSpan w:val="2"/>
          </w:tcPr>
          <w:p w:rsidR="000A3ADE" w:rsidRPr="00485634" w:rsidRDefault="000A3ADE" w:rsidP="00277A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5.    </w:t>
            </w:r>
          </w:p>
        </w:tc>
        <w:tc>
          <w:tcPr>
            <w:tcW w:w="9152" w:type="dxa"/>
            <w:gridSpan w:val="7"/>
          </w:tcPr>
          <w:p w:rsidR="000A3ADE" w:rsidRPr="00485634" w:rsidRDefault="000A3ADE" w:rsidP="00277A4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8563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Совершенствование системы учета муниципального имущества и оценки его использования                                  </w:t>
            </w:r>
          </w:p>
        </w:tc>
      </w:tr>
      <w:tr w:rsidR="00C216BF" w:rsidRPr="00485634" w:rsidTr="00C216BF">
        <w:trPr>
          <w:gridAfter w:val="2"/>
          <w:wAfter w:w="143" w:type="dxa"/>
        </w:trPr>
        <w:tc>
          <w:tcPr>
            <w:tcW w:w="959" w:type="dxa"/>
            <w:gridSpan w:val="3"/>
          </w:tcPr>
          <w:p w:rsidR="00C216BF" w:rsidRPr="00485634" w:rsidRDefault="00C216BF" w:rsidP="00277A4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>5.1.</w:t>
            </w:r>
          </w:p>
        </w:tc>
        <w:tc>
          <w:tcPr>
            <w:tcW w:w="5953" w:type="dxa"/>
            <w:gridSpan w:val="4"/>
          </w:tcPr>
          <w:p w:rsidR="00C216BF" w:rsidRPr="00485634" w:rsidRDefault="00C216BF" w:rsidP="00277A4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b/>
                <w:sz w:val="22"/>
                <w:szCs w:val="22"/>
              </w:rPr>
              <w:t>Осуществление контрольных мероприятий за законностью и эффективностью распоряжения и управления муниципальной собственностью района:</w:t>
            </w:r>
          </w:p>
        </w:tc>
        <w:tc>
          <w:tcPr>
            <w:tcW w:w="3118" w:type="dxa"/>
          </w:tcPr>
          <w:p w:rsidR="00C216BF" w:rsidRPr="00485634" w:rsidRDefault="00C216BF" w:rsidP="00277A4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0A3ADE" w:rsidRPr="00485634" w:rsidTr="00C216BF">
        <w:trPr>
          <w:gridAfter w:val="2"/>
          <w:wAfter w:w="143" w:type="dxa"/>
        </w:trPr>
        <w:tc>
          <w:tcPr>
            <w:tcW w:w="959" w:type="dxa"/>
            <w:gridSpan w:val="3"/>
          </w:tcPr>
          <w:p w:rsidR="000A3ADE" w:rsidRPr="00485634" w:rsidRDefault="000A3ADE" w:rsidP="00277A4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>5.1.1.</w:t>
            </w:r>
          </w:p>
        </w:tc>
        <w:tc>
          <w:tcPr>
            <w:tcW w:w="5953" w:type="dxa"/>
            <w:gridSpan w:val="4"/>
          </w:tcPr>
          <w:p w:rsidR="000A3ADE" w:rsidRPr="00485634" w:rsidRDefault="000A3ADE" w:rsidP="00BC0B9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</w:t>
            </w:r>
            <w:proofErr w:type="gramStart"/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проверки соблюдения порядка </w:t>
            </w:r>
            <w:r w:rsidR="00BC0B94" w:rsidRPr="00485634">
              <w:rPr>
                <w:rFonts w:ascii="Times New Roman" w:hAnsi="Times New Roman" w:cs="Times New Roman"/>
                <w:sz w:val="22"/>
                <w:szCs w:val="22"/>
              </w:rPr>
              <w:t>использования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объектов</w:t>
            </w:r>
            <w:proofErr w:type="gramEnd"/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недвижимости, находящихся в муниципальной собственности</w:t>
            </w:r>
          </w:p>
        </w:tc>
        <w:tc>
          <w:tcPr>
            <w:tcW w:w="3118" w:type="dxa"/>
          </w:tcPr>
          <w:p w:rsidR="00E473CB" w:rsidRDefault="00E473CB" w:rsidP="00E473CB">
            <w:pPr>
              <w:pStyle w:val="ConsPlusNonformat"/>
              <w:rPr>
                <w:rFonts w:ascii="Times New Roman" w:hAnsi="Times New Roman" w:cs="Times New Roman"/>
              </w:rPr>
            </w:pPr>
            <w:r w:rsidRPr="00E473CB">
              <w:rPr>
                <w:rFonts w:ascii="Times New Roman" w:hAnsi="Times New Roman" w:cs="Times New Roman"/>
              </w:rPr>
              <w:t>В 2014 году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0B94" w:rsidRPr="00E473CB">
              <w:rPr>
                <w:rFonts w:ascii="Times New Roman" w:hAnsi="Times New Roman" w:cs="Times New Roman"/>
              </w:rPr>
              <w:t>Контрольно-счетной палат</w:t>
            </w:r>
            <w:r>
              <w:rPr>
                <w:rFonts w:ascii="Times New Roman" w:hAnsi="Times New Roman" w:cs="Times New Roman"/>
              </w:rPr>
              <w:t>ой</w:t>
            </w:r>
            <w:r w:rsidR="00BC0B94" w:rsidRPr="00E473CB">
              <w:rPr>
                <w:rFonts w:ascii="Times New Roman" w:hAnsi="Times New Roman" w:cs="Times New Roman"/>
              </w:rPr>
              <w:t xml:space="preserve"> Хвойнинского муниципального района     проведено контрольное мероприятие</w:t>
            </w:r>
            <w:r w:rsidRPr="00E473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E473CB">
              <w:rPr>
                <w:rFonts w:ascii="Times New Roman" w:hAnsi="Times New Roman" w:cs="Times New Roman"/>
              </w:rPr>
              <w:t>проверка соблюдения порядка приватизации муниципального имущества, находящегося в собственности Хвойнинского  муниципального района с целью увеличения доходов, поступающих в районный бюджет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473CB" w:rsidRPr="00E473CB" w:rsidRDefault="00BC0B94" w:rsidP="00E473CB">
            <w:pPr>
              <w:pStyle w:val="ConsPlusNonformat"/>
              <w:rPr>
                <w:rFonts w:ascii="Times New Roman" w:hAnsi="Times New Roman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473CB" w:rsidRPr="00E473CB">
              <w:rPr>
                <w:rFonts w:ascii="Times New Roman" w:hAnsi="Times New Roman"/>
              </w:rPr>
              <w:t>В ходе проверки контрольно-счетной палатой выявлены  следующие нарушения и недостатки:</w:t>
            </w:r>
          </w:p>
          <w:p w:rsidR="00E473CB" w:rsidRPr="00E473CB" w:rsidRDefault="00E473CB" w:rsidP="00E473CB">
            <w:pPr>
              <w:pStyle w:val="ConsPlusNon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473CB">
              <w:rPr>
                <w:rFonts w:ascii="Times New Roman" w:hAnsi="Times New Roman"/>
              </w:rPr>
              <w:t>в нарушение требований закона №178-ФЗ органами местного самоуправления района не  определен порядок планирования приватизации имущества (п.1 ст.10 закона 178-ФЗ);</w:t>
            </w:r>
          </w:p>
          <w:p w:rsidR="00E473CB" w:rsidRPr="00E473CB" w:rsidRDefault="00E473CB" w:rsidP="00E473CB">
            <w:pPr>
              <w:pStyle w:val="ConsPlusNon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E473CB">
              <w:rPr>
                <w:rFonts w:ascii="Times New Roman" w:hAnsi="Times New Roman"/>
              </w:rPr>
              <w:t>прогнозный план приватизации за 2013год выполнен не в полном объеме. План приватизации по количеству проданных объектов исполнен  на 30,0%. В суммовом выражении план по доходам  от продажи муниципального имущества составил 3220 тыс. руб., фактически поступило 1308 тыс</w:t>
            </w:r>
            <w:proofErr w:type="gramStart"/>
            <w:r w:rsidRPr="00E473CB">
              <w:rPr>
                <w:rFonts w:ascii="Times New Roman" w:hAnsi="Times New Roman"/>
              </w:rPr>
              <w:t>.р</w:t>
            </w:r>
            <w:proofErr w:type="gramEnd"/>
            <w:r w:rsidRPr="00E473CB">
              <w:rPr>
                <w:rFonts w:ascii="Times New Roman" w:hAnsi="Times New Roman"/>
              </w:rPr>
              <w:t>уб., т.е. 41%. Невыполнение составляет 1912 тыс.руб.;</w:t>
            </w:r>
          </w:p>
          <w:p w:rsidR="00E473CB" w:rsidRPr="00E473CB" w:rsidRDefault="00E473CB" w:rsidP="00E473CB">
            <w:pPr>
              <w:pStyle w:val="ConsPlusNon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473CB">
              <w:rPr>
                <w:rFonts w:ascii="Times New Roman" w:hAnsi="Times New Roman"/>
              </w:rPr>
              <w:t xml:space="preserve">в  перечень объектов недвижимости, подлежащих приватизации в 2014 году включено   4 объекта, входящих в перечень объектов недвижимости, подлежащих приватизации в 2013 году и не реализованных в 2013г. </w:t>
            </w:r>
            <w:proofErr w:type="gramStart"/>
            <w:r w:rsidRPr="00E473CB">
              <w:rPr>
                <w:rFonts w:ascii="Times New Roman" w:hAnsi="Times New Roman"/>
              </w:rPr>
              <w:t>Согласно</w:t>
            </w:r>
            <w:proofErr w:type="gramEnd"/>
            <w:r w:rsidRPr="00E473CB">
              <w:rPr>
                <w:rFonts w:ascii="Times New Roman" w:hAnsi="Times New Roman"/>
              </w:rPr>
              <w:t xml:space="preserve"> прогнозного плана приватизации  сумма от продажи муниципального имущества составляет 5328 тыс. руб. Решением о бюджете на 2014 год и плановый двухлетний период  план по доходам от продажи муниципального имущества  на 2014 год утвержден в сумме 2600 тыс. руб., т.е. не соответствует прогнозному плану приватизации на 2014 год.      В 1 квартале 2014 года продажи муниципального имущества не было;</w:t>
            </w:r>
          </w:p>
          <w:p w:rsidR="00E473CB" w:rsidRPr="00E473CB" w:rsidRDefault="00E473CB" w:rsidP="00E473CB">
            <w:pPr>
              <w:pStyle w:val="ConsPlusNonformat"/>
              <w:rPr>
                <w:rFonts w:ascii="Times New Roman" w:hAnsi="Times New Roman"/>
              </w:rPr>
            </w:pPr>
            <w:r w:rsidRPr="00E473CB">
              <w:rPr>
                <w:rFonts w:ascii="Times New Roman" w:hAnsi="Times New Roman"/>
              </w:rPr>
              <w:t xml:space="preserve">        из 10 объектов, находящихся в муниципальной собственности и включенных в план приватизации на 2013 год продано только 3 объекта.    Требования законодательства при проведении приватизации объектов недвижимости  соблюдены не полностью, а именно:  согласно п.1 ст.28 закона 178-ФЗ приватизация зданий, строений и сооружений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использования. В нарушение требований закона №178-ФЗ одновременного отчуждения земельных участков при проведении приватизации недвижимого имущества Хвойнинского  муниципального района в проверяемом периоде не проведено;</w:t>
            </w:r>
          </w:p>
          <w:p w:rsidR="00E473CB" w:rsidRPr="00E473CB" w:rsidRDefault="00E473CB" w:rsidP="00E473CB">
            <w:pPr>
              <w:pStyle w:val="ConsPlusNonforma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- </w:t>
            </w:r>
            <w:r w:rsidRPr="00E473CB">
              <w:rPr>
                <w:rFonts w:ascii="Times New Roman" w:hAnsi="Times New Roman"/>
              </w:rPr>
              <w:t xml:space="preserve">при  принятии  Постановления от 15.10.2013 года № 644 «О выставлении на продажу </w:t>
            </w:r>
            <w:r w:rsidRPr="00E473CB">
              <w:rPr>
                <w:rFonts w:ascii="Times New Roman" w:hAnsi="Times New Roman"/>
              </w:rPr>
              <w:lastRenderedPageBreak/>
              <w:t>муниципального имущества» производится   ссылка на Решение Думы Хвойнинского муниципального района от 02.11.2006 года № 84 «Об утверждении Положения о порядке и условиях приватизации муниципального имущества Хвойнинского муниципального района», которое  является недействующим  и отменено Решением Думы Хвойнинского муниципального района от 26.12.2011 года № 82;</w:t>
            </w:r>
            <w:proofErr w:type="gramEnd"/>
          </w:p>
          <w:p w:rsidR="00E473CB" w:rsidRPr="00E473CB" w:rsidRDefault="00E473CB" w:rsidP="00E473CB">
            <w:pPr>
              <w:pStyle w:val="ConsPlusNon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473CB">
              <w:rPr>
                <w:rFonts w:ascii="Times New Roman" w:hAnsi="Times New Roman"/>
              </w:rPr>
              <w:t>в соответствии с Решением  Думы Хвойнинского муниципального района №158 от 25.12.2012г (раздел 7)  отчет о результатах приватизации за 2013 год  предоставляется в Думу до 1 апреля 2014 года. Отчет в Думу не представлен;</w:t>
            </w:r>
          </w:p>
          <w:p w:rsidR="00E473CB" w:rsidRPr="00E473CB" w:rsidRDefault="00E473CB" w:rsidP="00E473CB">
            <w:pPr>
              <w:pStyle w:val="ConsPlusNonforma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- </w:t>
            </w:r>
            <w:r w:rsidRPr="00E473CB">
              <w:rPr>
                <w:rFonts w:ascii="Times New Roman" w:hAnsi="Times New Roman"/>
              </w:rPr>
              <w:t>в  2013 году и 1 квартале 2014 года  в нарушение   статьи 15   закона  № 178-ФЗ от 21 декабря 2001г.  и     п. 2.4.3. решения Думы Хвойнинского муниципального района № 82  от 26.12.2011г  «Об утверждении порядка владения, пользования и распоряжения  муниципальным имуществом  Хвойнинского муниципального района»   не проведены мероприятия по  информационному обеспечению   о продаже муниципального имущества,  не опубликованы в официальном печатном издании (Решение Думы</w:t>
            </w:r>
            <w:proofErr w:type="gramEnd"/>
            <w:r w:rsidRPr="00E473CB">
              <w:rPr>
                <w:rFonts w:ascii="Times New Roman" w:hAnsi="Times New Roman"/>
              </w:rPr>
              <w:t xml:space="preserve"> №158 от 25.12.2012г) и  не размещены на официальном сайте продажи муниципального имущества  в сети  Интернет.  Вышеуказанный перечень объектов на продажу не выставлялся.     </w:t>
            </w:r>
          </w:p>
          <w:p w:rsidR="00E473CB" w:rsidRPr="00E473CB" w:rsidRDefault="00E473CB" w:rsidP="00E473CB">
            <w:pPr>
              <w:pStyle w:val="ConsPlusNonformat"/>
              <w:rPr>
                <w:rFonts w:ascii="Times New Roman" w:hAnsi="Times New Roman"/>
              </w:rPr>
            </w:pPr>
          </w:p>
          <w:p w:rsidR="00E473CB" w:rsidRPr="00E473CB" w:rsidRDefault="00E473CB" w:rsidP="00E473CB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E473CB">
              <w:rPr>
                <w:rFonts w:ascii="Times New Roman" w:hAnsi="Times New Roman"/>
              </w:rPr>
              <w:t>В целях устранения нарушений и недостатков, выявленных в ходе проверки, предлож</w:t>
            </w:r>
            <w:r>
              <w:rPr>
                <w:rFonts w:ascii="Times New Roman" w:hAnsi="Times New Roman"/>
              </w:rPr>
              <w:t>ено</w:t>
            </w:r>
            <w:r w:rsidRPr="00E473CB">
              <w:rPr>
                <w:rFonts w:ascii="Times New Roman" w:hAnsi="Times New Roman"/>
              </w:rPr>
              <w:t>:</w:t>
            </w:r>
          </w:p>
          <w:p w:rsidR="00E473CB" w:rsidRPr="00E473CB" w:rsidRDefault="00E473CB" w:rsidP="00E473CB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E473CB">
              <w:rPr>
                <w:rFonts w:ascii="Times New Roman" w:hAnsi="Times New Roman"/>
              </w:rPr>
              <w:t xml:space="preserve">1.     Председателю Комитета по управлению муниципальным имуществом  Администрации </w:t>
            </w:r>
            <w:proofErr w:type="spellStart"/>
            <w:r w:rsidRPr="00E473CB">
              <w:rPr>
                <w:rFonts w:ascii="Times New Roman" w:hAnsi="Times New Roman"/>
              </w:rPr>
              <w:t>Хвойниского</w:t>
            </w:r>
            <w:proofErr w:type="spellEnd"/>
            <w:r w:rsidRPr="00E473CB">
              <w:rPr>
                <w:rFonts w:ascii="Times New Roman" w:hAnsi="Times New Roman"/>
              </w:rPr>
              <w:t xml:space="preserve"> муниципального района.</w:t>
            </w:r>
          </w:p>
          <w:p w:rsidR="00E473CB" w:rsidRPr="00E473CB" w:rsidRDefault="00E473CB" w:rsidP="00E473CB">
            <w:pPr>
              <w:pStyle w:val="ConsPlusNonformat"/>
              <w:rPr>
                <w:rFonts w:ascii="Times New Roman" w:hAnsi="Times New Roman"/>
              </w:rPr>
            </w:pPr>
            <w:r w:rsidRPr="00E473CB">
              <w:rPr>
                <w:rFonts w:ascii="Times New Roman" w:hAnsi="Times New Roman"/>
              </w:rPr>
              <w:t xml:space="preserve">-  Разработать и внести на утверждение   порядок планирования приватизации имущества Хвойнинского муниципального района, предусмотрев в нем  требования о прогнозе влияния приватизации имущества  на структурные </w:t>
            </w:r>
            <w:r w:rsidRPr="00E473CB">
              <w:rPr>
                <w:rFonts w:ascii="Times New Roman" w:hAnsi="Times New Roman"/>
              </w:rPr>
              <w:lastRenderedPageBreak/>
              <w:t>изменения в экономике, о соответствии прогнозного плана приватизации концепции  социально-экономического развития района (п.1 ст.10 закона 178-ФЗ).</w:t>
            </w:r>
          </w:p>
          <w:p w:rsidR="00E473CB" w:rsidRPr="00E473CB" w:rsidRDefault="00E473CB" w:rsidP="00E473CB">
            <w:pPr>
              <w:pStyle w:val="ConsPlusNonformat"/>
              <w:rPr>
                <w:rFonts w:ascii="Times New Roman" w:hAnsi="Times New Roman"/>
              </w:rPr>
            </w:pPr>
            <w:r w:rsidRPr="00E473CB">
              <w:rPr>
                <w:rFonts w:ascii="Times New Roman" w:hAnsi="Times New Roman"/>
              </w:rPr>
              <w:t xml:space="preserve"> -  Рассмотреть вопрос   об  увеличении доходов  от  продажи муниципального имущества  и привести в соответствие прогнозный план приватизации  на 2014 год  и Решение о бюджете на 2014 год и плановый двухлетний период. </w:t>
            </w:r>
          </w:p>
          <w:p w:rsidR="00E473CB" w:rsidRPr="00E473CB" w:rsidRDefault="00E473CB" w:rsidP="00E473CB">
            <w:pPr>
              <w:pStyle w:val="ConsPlusNonformat"/>
              <w:rPr>
                <w:rFonts w:ascii="Times New Roman" w:hAnsi="Times New Roman"/>
              </w:rPr>
            </w:pPr>
            <w:r w:rsidRPr="00E473CB">
              <w:rPr>
                <w:rFonts w:ascii="Times New Roman" w:hAnsi="Times New Roman"/>
              </w:rPr>
              <w:t xml:space="preserve"> - Принять меры по реализации прогнозного плана  приватизации  имущества.   </w:t>
            </w:r>
          </w:p>
          <w:p w:rsidR="00E473CB" w:rsidRPr="00E473CB" w:rsidRDefault="00E473CB" w:rsidP="00E473CB">
            <w:pPr>
              <w:pStyle w:val="ConsPlusNonformat"/>
              <w:rPr>
                <w:rFonts w:ascii="Times New Roman" w:hAnsi="Times New Roman"/>
              </w:rPr>
            </w:pPr>
            <w:r w:rsidRPr="00E473CB">
              <w:rPr>
                <w:rFonts w:ascii="Times New Roman" w:hAnsi="Times New Roman"/>
              </w:rPr>
              <w:t xml:space="preserve"> -   Принять меры к недопущению нарушений  требований законодательства при продаже недвижимого имущества, находящегося в муниципальной собственности, а именно:</w:t>
            </w:r>
          </w:p>
          <w:p w:rsidR="00E473CB" w:rsidRPr="00E473CB" w:rsidRDefault="00E473CB" w:rsidP="00E473CB">
            <w:pPr>
              <w:pStyle w:val="ConsPlusNonformat"/>
              <w:rPr>
                <w:rFonts w:ascii="Times New Roman" w:hAnsi="Times New Roman"/>
              </w:rPr>
            </w:pPr>
            <w:r w:rsidRPr="00E473CB">
              <w:rPr>
                <w:rFonts w:ascii="Times New Roman" w:hAnsi="Times New Roman"/>
              </w:rPr>
              <w:t xml:space="preserve">      соблюдать требования  п.1 ст.28 закона 178-ФЗ </w:t>
            </w:r>
            <w:proofErr w:type="gramStart"/>
            <w:r w:rsidRPr="00E473CB">
              <w:rPr>
                <w:rFonts w:ascii="Times New Roman" w:hAnsi="Times New Roman"/>
              </w:rPr>
              <w:t>при</w:t>
            </w:r>
            <w:proofErr w:type="gramEnd"/>
            <w:r w:rsidRPr="00E473CB">
              <w:rPr>
                <w:rFonts w:ascii="Times New Roman" w:hAnsi="Times New Roman"/>
              </w:rPr>
              <w:t xml:space="preserve">  приватизация зданий, строений и сооружений в части осуществления одновременно с отчуждением лицу, приобретающему такое имущество, земельных участков, занимаемых таким имуществом и необходимых для их использования;</w:t>
            </w:r>
          </w:p>
          <w:p w:rsidR="00E473CB" w:rsidRPr="00E473CB" w:rsidRDefault="00E473CB" w:rsidP="00E473CB">
            <w:pPr>
              <w:pStyle w:val="ConsPlusNonformat"/>
              <w:rPr>
                <w:rFonts w:ascii="Times New Roman" w:hAnsi="Times New Roman"/>
              </w:rPr>
            </w:pPr>
            <w:r w:rsidRPr="00E473CB">
              <w:rPr>
                <w:rFonts w:ascii="Times New Roman" w:hAnsi="Times New Roman"/>
              </w:rPr>
              <w:t xml:space="preserve">       соблюдать требования статьи 15   закона  №178-ФЗ  и  провести мероприятия по  информационному обеспечению   о продаже муниципального имущества,   опубликовать в официальном печатном издании и   разместить на официальном сайте в сети  Интернет. </w:t>
            </w:r>
          </w:p>
          <w:p w:rsidR="00E473CB" w:rsidRPr="00E473CB" w:rsidRDefault="00E473CB" w:rsidP="00E473CB">
            <w:pPr>
              <w:pStyle w:val="ConsPlusNonformat"/>
              <w:rPr>
                <w:rFonts w:ascii="Times New Roman" w:hAnsi="Times New Roman"/>
              </w:rPr>
            </w:pPr>
            <w:r w:rsidRPr="00E473CB">
              <w:rPr>
                <w:rFonts w:ascii="Times New Roman" w:hAnsi="Times New Roman"/>
              </w:rPr>
              <w:t xml:space="preserve">   -  Не нарушать требования  раздела 7 Решения Думы Хвойнинского муниципального района о предоставлении отчета о  результатах приватизации в Думу. </w:t>
            </w:r>
          </w:p>
          <w:p w:rsidR="00E473CB" w:rsidRPr="00E473CB" w:rsidRDefault="00E473CB" w:rsidP="00E473CB">
            <w:pPr>
              <w:pStyle w:val="ConsPlusNonformat"/>
              <w:rPr>
                <w:rFonts w:ascii="Times New Roman" w:hAnsi="Times New Roman"/>
              </w:rPr>
            </w:pPr>
            <w:r w:rsidRPr="00E473CB">
              <w:rPr>
                <w:rFonts w:ascii="Times New Roman" w:hAnsi="Times New Roman"/>
              </w:rPr>
              <w:t xml:space="preserve">  -   Внести изменения в Постановления Администрации муниципального района, в которых  произведена ссылка на Решение Думы Хвойнинского  от 02.11.2006 года №84 «Об утверждении Положения о порядке и условиях приватизации муниципального имущества Хвойнинского муниципального района», которое является недействующим и  отменено </w:t>
            </w:r>
            <w:r w:rsidRPr="00E473CB">
              <w:rPr>
                <w:rFonts w:ascii="Times New Roman" w:hAnsi="Times New Roman"/>
              </w:rPr>
              <w:lastRenderedPageBreak/>
              <w:t>Решением Думы Хвойнинского муниципального района от 26.12.2011 года № 82.</w:t>
            </w:r>
          </w:p>
          <w:p w:rsidR="000A3ADE" w:rsidRPr="00485634" w:rsidRDefault="000A3ADE" w:rsidP="00E473C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3ADE" w:rsidRPr="00485634" w:rsidTr="00C216BF">
        <w:trPr>
          <w:gridAfter w:val="2"/>
          <w:wAfter w:w="143" w:type="dxa"/>
        </w:trPr>
        <w:tc>
          <w:tcPr>
            <w:tcW w:w="959" w:type="dxa"/>
            <w:gridSpan w:val="3"/>
          </w:tcPr>
          <w:p w:rsidR="000A3ADE" w:rsidRPr="00485634" w:rsidRDefault="000A3ADE" w:rsidP="00277A4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5.1.2.</w:t>
            </w:r>
          </w:p>
        </w:tc>
        <w:tc>
          <w:tcPr>
            <w:tcW w:w="5953" w:type="dxa"/>
            <w:gridSpan w:val="4"/>
          </w:tcPr>
          <w:p w:rsidR="000A3ADE" w:rsidRPr="00485634" w:rsidRDefault="000A3ADE" w:rsidP="00277A4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>Проведение проверки законности выделения земельных участков в собственность или в аренду, находящихся в муниципальной собственности или собственность на которые не разграничена</w:t>
            </w:r>
          </w:p>
        </w:tc>
        <w:tc>
          <w:tcPr>
            <w:tcW w:w="3118" w:type="dxa"/>
          </w:tcPr>
          <w:p w:rsidR="000A3ADE" w:rsidRPr="00485634" w:rsidRDefault="00695C26" w:rsidP="000F10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0B94" w:rsidRPr="00485634">
              <w:rPr>
                <w:rFonts w:ascii="Times New Roman" w:hAnsi="Times New Roman" w:cs="Times New Roman"/>
                <w:sz w:val="22"/>
                <w:szCs w:val="22"/>
              </w:rPr>
              <w:t>В 201</w:t>
            </w:r>
            <w:r w:rsidR="000F103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BC0B94"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году проверок на данную тематику не проводилось</w:t>
            </w:r>
          </w:p>
        </w:tc>
      </w:tr>
      <w:tr w:rsidR="000A3ADE" w:rsidRPr="00485634" w:rsidTr="00277A4A">
        <w:trPr>
          <w:gridAfter w:val="2"/>
          <w:wAfter w:w="143" w:type="dxa"/>
        </w:trPr>
        <w:tc>
          <w:tcPr>
            <w:tcW w:w="959" w:type="dxa"/>
            <w:gridSpan w:val="3"/>
          </w:tcPr>
          <w:p w:rsidR="000A3ADE" w:rsidRPr="00485634" w:rsidRDefault="000A3ADE" w:rsidP="00277A4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9071" w:type="dxa"/>
            <w:gridSpan w:val="5"/>
          </w:tcPr>
          <w:p w:rsidR="000A3ADE" w:rsidRPr="00485634" w:rsidRDefault="000A3ADE" w:rsidP="00277A4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b/>
                <w:sz w:val="22"/>
                <w:szCs w:val="22"/>
              </w:rPr>
              <w:t>Иные меры по профилактике коррупции и повышению эффективности противодействия коррупции</w:t>
            </w:r>
          </w:p>
        </w:tc>
      </w:tr>
      <w:tr w:rsidR="000A3ADE" w:rsidRPr="00485634" w:rsidTr="002B6FE0">
        <w:trPr>
          <w:gridAfter w:val="2"/>
          <w:wAfter w:w="143" w:type="dxa"/>
        </w:trPr>
        <w:tc>
          <w:tcPr>
            <w:tcW w:w="959" w:type="dxa"/>
            <w:gridSpan w:val="3"/>
          </w:tcPr>
          <w:p w:rsidR="000A3ADE" w:rsidRPr="00485634" w:rsidRDefault="000A3ADE" w:rsidP="00277A4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>6.1.</w:t>
            </w:r>
          </w:p>
        </w:tc>
        <w:tc>
          <w:tcPr>
            <w:tcW w:w="3259" w:type="dxa"/>
            <w:gridSpan w:val="2"/>
          </w:tcPr>
          <w:p w:rsidR="000A3ADE" w:rsidRPr="00485634" w:rsidRDefault="000A3ADE" w:rsidP="00277A4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Взаимодействие с правоохранительными органами в целях получения информации о лицах, претендующих на поступление на муниципальную службу </w:t>
            </w:r>
            <w:proofErr w:type="gramStart"/>
            <w:r w:rsidRPr="0048563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их причастности к преступной деятельности</w:t>
            </w:r>
          </w:p>
        </w:tc>
        <w:tc>
          <w:tcPr>
            <w:tcW w:w="5812" w:type="dxa"/>
            <w:gridSpan w:val="3"/>
          </w:tcPr>
          <w:p w:rsidR="000A3ADE" w:rsidRPr="00485634" w:rsidRDefault="00695C26" w:rsidP="00277A4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EF53A0"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Взаимодействие с правоохранительными органами в целях получения информации о лицах, претендующих на поступление на муниципальную службу </w:t>
            </w:r>
            <w:proofErr w:type="gramStart"/>
            <w:r w:rsidR="00EF53A0" w:rsidRPr="0048563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="00EF53A0"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их причастности к преступной деятельности организовано.</w:t>
            </w:r>
          </w:p>
          <w:p w:rsidR="000A3ADE" w:rsidRPr="00485634" w:rsidRDefault="00EF53A0" w:rsidP="00EF53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0A3ADE" w:rsidRPr="00485634" w:rsidTr="00EF5094">
        <w:trPr>
          <w:gridAfter w:val="2"/>
          <w:wAfter w:w="143" w:type="dxa"/>
        </w:trPr>
        <w:tc>
          <w:tcPr>
            <w:tcW w:w="959" w:type="dxa"/>
            <w:gridSpan w:val="3"/>
          </w:tcPr>
          <w:p w:rsidR="000A3ADE" w:rsidRPr="00485634" w:rsidRDefault="000A3ADE" w:rsidP="00277A4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>6.2.</w:t>
            </w:r>
          </w:p>
        </w:tc>
        <w:tc>
          <w:tcPr>
            <w:tcW w:w="3259" w:type="dxa"/>
            <w:gridSpan w:val="2"/>
          </w:tcPr>
          <w:p w:rsidR="000A3ADE" w:rsidRPr="00485634" w:rsidRDefault="000A3ADE" w:rsidP="00277A4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>Обеспечение опубликования сведений о численности лиц, замещающих муниципальные должности, должности муниципальной службы с указанием финансовых затрат на их содержание</w:t>
            </w:r>
          </w:p>
        </w:tc>
        <w:tc>
          <w:tcPr>
            <w:tcW w:w="5812" w:type="dxa"/>
            <w:gridSpan w:val="3"/>
          </w:tcPr>
          <w:p w:rsidR="000A3ADE" w:rsidRPr="00485634" w:rsidRDefault="00695C26" w:rsidP="00277A4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 о численности лиц, замещающих муниципальные должности, должности муниципальной службы с указанием финансовых затрат на их содержание </w:t>
            </w:r>
            <w:r w:rsidR="000A3ADE" w:rsidRPr="00485634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публикуются в </w:t>
            </w:r>
            <w:r w:rsidR="000F1033">
              <w:rPr>
                <w:rFonts w:ascii="Times New Roman" w:hAnsi="Times New Roman" w:cs="Times New Roman"/>
                <w:sz w:val="22"/>
                <w:szCs w:val="22"/>
              </w:rPr>
              <w:t>бюллетене Хвойнинского муниципального района «Официальный вестник»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и размещаются на сайте Хвойнинского муниципал</w:t>
            </w:r>
            <w:r w:rsidR="000F1033">
              <w:rPr>
                <w:rFonts w:ascii="Times New Roman" w:hAnsi="Times New Roman" w:cs="Times New Roman"/>
                <w:sz w:val="22"/>
                <w:szCs w:val="22"/>
              </w:rPr>
              <w:t>ьного района  в сети Интернет ежеквартально.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</w:p>
          <w:p w:rsidR="000A3ADE" w:rsidRPr="00485634" w:rsidRDefault="00695C26" w:rsidP="00277A4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0A3ADE" w:rsidRPr="00485634" w:rsidTr="00C23058">
        <w:trPr>
          <w:gridAfter w:val="2"/>
          <w:wAfter w:w="143" w:type="dxa"/>
        </w:trPr>
        <w:tc>
          <w:tcPr>
            <w:tcW w:w="959" w:type="dxa"/>
            <w:gridSpan w:val="3"/>
          </w:tcPr>
          <w:p w:rsidR="000A3ADE" w:rsidRPr="00485634" w:rsidRDefault="000A3ADE" w:rsidP="00277A4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6.3. </w:t>
            </w:r>
          </w:p>
        </w:tc>
        <w:tc>
          <w:tcPr>
            <w:tcW w:w="3259" w:type="dxa"/>
            <w:gridSpan w:val="2"/>
          </w:tcPr>
          <w:p w:rsidR="000A3ADE" w:rsidRPr="00485634" w:rsidRDefault="000A3ADE" w:rsidP="00277A4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>Проведение работы по ведению базы данных об обращениях граждан и организаций по фактам коррупции, обеспечение правоохранительных органов к данной базе</w:t>
            </w:r>
          </w:p>
        </w:tc>
        <w:tc>
          <w:tcPr>
            <w:tcW w:w="5812" w:type="dxa"/>
            <w:gridSpan w:val="3"/>
          </w:tcPr>
          <w:p w:rsidR="000A3ADE" w:rsidRPr="00485634" w:rsidRDefault="00695C26" w:rsidP="00695C2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Учет обращений граждан и организаций по фактам коррупции организован в </w:t>
            </w:r>
            <w:r w:rsidR="000F1033">
              <w:rPr>
                <w:rFonts w:ascii="Times New Roman" w:hAnsi="Times New Roman" w:cs="Times New Roman"/>
                <w:sz w:val="22"/>
                <w:szCs w:val="22"/>
              </w:rPr>
              <w:t>комитете по организационным и общим вопросам</w:t>
            </w:r>
            <w:r w:rsidR="000A3ADE"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района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>, доступ правоохранительных органов к данной базе обеспечен.</w:t>
            </w:r>
          </w:p>
          <w:p w:rsidR="00695C26" w:rsidRPr="00485634" w:rsidRDefault="00695C26" w:rsidP="00695C26">
            <w:pPr>
              <w:pStyle w:val="a3"/>
              <w:jc w:val="both"/>
              <w:rPr>
                <w:rFonts w:ascii="Times New Roman" w:hAnsi="Times New Roman"/>
              </w:rPr>
            </w:pPr>
            <w:proofErr w:type="gramStart"/>
            <w:r w:rsidRPr="00485634">
              <w:rPr>
                <w:rFonts w:ascii="Times New Roman" w:hAnsi="Times New Roman"/>
              </w:rPr>
              <w:t>Сообщения граждан о ставших известными случаях коррупционных правонарушений, совершенных муниципальными служащими могут поступать как в рамках письменного обращения в администрацию района, так и  путем направления сообщения на сайт Хвойнинского муниципального района  в  разделе «Задать вопрос», куда могут поступать обращения граждан на любую тематику, в том числе и о коррупционных проявлениях в органах местного самоуправления района.</w:t>
            </w:r>
            <w:proofErr w:type="gramEnd"/>
            <w:r w:rsidRPr="00485634">
              <w:rPr>
                <w:rFonts w:ascii="Times New Roman" w:hAnsi="Times New Roman"/>
              </w:rPr>
              <w:t xml:space="preserve"> Случаев обращения граждан с сообщением о фактах коррупции в 201</w:t>
            </w:r>
            <w:r w:rsidR="007A7051">
              <w:rPr>
                <w:rFonts w:ascii="Times New Roman" w:hAnsi="Times New Roman"/>
              </w:rPr>
              <w:t>4</w:t>
            </w:r>
            <w:r w:rsidRPr="00485634">
              <w:rPr>
                <w:rFonts w:ascii="Times New Roman" w:hAnsi="Times New Roman"/>
              </w:rPr>
              <w:t xml:space="preserve"> году в администрацию района не было.</w:t>
            </w:r>
          </w:p>
          <w:p w:rsidR="00695C26" w:rsidRPr="00485634" w:rsidRDefault="00695C26" w:rsidP="00695C2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3ADE" w:rsidRPr="00485634" w:rsidTr="000C53E0">
        <w:trPr>
          <w:gridAfter w:val="2"/>
          <w:wAfter w:w="143" w:type="dxa"/>
        </w:trPr>
        <w:tc>
          <w:tcPr>
            <w:tcW w:w="959" w:type="dxa"/>
            <w:gridSpan w:val="3"/>
          </w:tcPr>
          <w:p w:rsidR="000A3ADE" w:rsidRPr="00485634" w:rsidRDefault="000A3ADE" w:rsidP="00277A4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6.4. </w:t>
            </w:r>
          </w:p>
        </w:tc>
        <w:tc>
          <w:tcPr>
            <w:tcW w:w="3259" w:type="dxa"/>
            <w:gridSpan w:val="2"/>
          </w:tcPr>
          <w:p w:rsidR="000A3ADE" w:rsidRPr="00485634" w:rsidRDefault="000A3ADE" w:rsidP="00277A4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>Внедрение системы электронного документооборота в структурных подразделениях администрации района</w:t>
            </w:r>
          </w:p>
        </w:tc>
        <w:tc>
          <w:tcPr>
            <w:tcW w:w="5812" w:type="dxa"/>
            <w:gridSpan w:val="3"/>
          </w:tcPr>
          <w:p w:rsidR="000A3ADE" w:rsidRPr="00485634" w:rsidRDefault="00695C26" w:rsidP="00277A4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="000A3ADE"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201</w:t>
            </w:r>
            <w:r w:rsidR="007A705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0A3ADE"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>году</w:t>
            </w:r>
            <w:r w:rsidR="007A7051">
              <w:rPr>
                <w:rFonts w:ascii="Times New Roman" w:hAnsi="Times New Roman" w:cs="Times New Roman"/>
                <w:sz w:val="22"/>
                <w:szCs w:val="22"/>
              </w:rPr>
              <w:t xml:space="preserve"> продолжена работа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A7051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="007A7051" w:rsidRPr="00485634">
              <w:rPr>
                <w:rFonts w:ascii="Times New Roman" w:hAnsi="Times New Roman" w:cs="Times New Roman"/>
                <w:sz w:val="22"/>
                <w:szCs w:val="22"/>
              </w:rPr>
              <w:t>внедрен</w:t>
            </w:r>
            <w:r w:rsidR="007A7051">
              <w:rPr>
                <w:rFonts w:ascii="Times New Roman" w:hAnsi="Times New Roman" w:cs="Times New Roman"/>
                <w:sz w:val="22"/>
                <w:szCs w:val="22"/>
              </w:rPr>
              <w:t>ию</w:t>
            </w:r>
            <w:r w:rsidR="007A7051"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>в структурных подразделениях администрации района систем</w:t>
            </w:r>
            <w:r w:rsidR="007A7051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электронного документооборота</w:t>
            </w:r>
            <w:r w:rsidR="007A70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A3ADE" w:rsidRPr="00485634" w:rsidRDefault="00695C26" w:rsidP="00277A4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56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0A3ADE" w:rsidRPr="00485634" w:rsidTr="00277A4A">
        <w:tc>
          <w:tcPr>
            <w:tcW w:w="959" w:type="dxa"/>
            <w:gridSpan w:val="3"/>
            <w:tcBorders>
              <w:right w:val="single" w:sz="4" w:space="0" w:color="auto"/>
            </w:tcBorders>
          </w:tcPr>
          <w:p w:rsidR="000A3ADE" w:rsidRPr="00485634" w:rsidRDefault="000A3ADE" w:rsidP="00277A4A">
            <w:pPr>
              <w:pStyle w:val="ConsPlusTitle"/>
              <w:widowControl/>
              <w:jc w:val="both"/>
              <w:rPr>
                <w:b w:val="0"/>
                <w:sz w:val="22"/>
                <w:szCs w:val="22"/>
              </w:rPr>
            </w:pPr>
            <w:r w:rsidRPr="00485634">
              <w:rPr>
                <w:b w:val="0"/>
                <w:sz w:val="22"/>
                <w:szCs w:val="22"/>
              </w:rPr>
              <w:t>7.</w:t>
            </w:r>
          </w:p>
        </w:tc>
        <w:tc>
          <w:tcPr>
            <w:tcW w:w="9214" w:type="dxa"/>
            <w:gridSpan w:val="7"/>
            <w:tcBorders>
              <w:left w:val="single" w:sz="4" w:space="0" w:color="auto"/>
            </w:tcBorders>
          </w:tcPr>
          <w:p w:rsidR="000A3ADE" w:rsidRPr="00485634" w:rsidRDefault="000A3ADE" w:rsidP="00277A4A">
            <w:pPr>
              <w:pStyle w:val="ConsPlusTitle"/>
              <w:widowControl/>
              <w:jc w:val="both"/>
              <w:rPr>
                <w:sz w:val="22"/>
                <w:szCs w:val="22"/>
              </w:rPr>
            </w:pPr>
            <w:proofErr w:type="spellStart"/>
            <w:r w:rsidRPr="00485634">
              <w:rPr>
                <w:sz w:val="22"/>
                <w:szCs w:val="22"/>
              </w:rPr>
              <w:t>Антикоррупционные</w:t>
            </w:r>
            <w:proofErr w:type="spellEnd"/>
            <w:r w:rsidRPr="00485634">
              <w:rPr>
                <w:sz w:val="22"/>
                <w:szCs w:val="22"/>
              </w:rPr>
              <w:t xml:space="preserve"> механизмы в системе кадровой работы</w:t>
            </w:r>
          </w:p>
        </w:tc>
      </w:tr>
      <w:tr w:rsidR="000A3ADE" w:rsidRPr="00485634" w:rsidTr="00F023F8">
        <w:tc>
          <w:tcPr>
            <w:tcW w:w="959" w:type="dxa"/>
            <w:gridSpan w:val="3"/>
            <w:tcBorders>
              <w:right w:val="single" w:sz="4" w:space="0" w:color="auto"/>
            </w:tcBorders>
          </w:tcPr>
          <w:p w:rsidR="000A3ADE" w:rsidRPr="00485634" w:rsidRDefault="000A3ADE" w:rsidP="00277A4A">
            <w:pPr>
              <w:pStyle w:val="ConsPlusTitle"/>
              <w:widowControl/>
              <w:jc w:val="both"/>
              <w:rPr>
                <w:b w:val="0"/>
                <w:sz w:val="22"/>
                <w:szCs w:val="22"/>
              </w:rPr>
            </w:pPr>
            <w:r w:rsidRPr="00485634">
              <w:rPr>
                <w:b w:val="0"/>
                <w:sz w:val="22"/>
                <w:szCs w:val="22"/>
              </w:rPr>
              <w:t>7.1.</w:t>
            </w:r>
          </w:p>
        </w:tc>
        <w:tc>
          <w:tcPr>
            <w:tcW w:w="3259" w:type="dxa"/>
            <w:gridSpan w:val="2"/>
            <w:tcBorders>
              <w:left w:val="single" w:sz="4" w:space="0" w:color="auto"/>
            </w:tcBorders>
          </w:tcPr>
          <w:p w:rsidR="000A3ADE" w:rsidRPr="00485634" w:rsidRDefault="000A3ADE" w:rsidP="00277A4A">
            <w:pPr>
              <w:pStyle w:val="ConsPlusTitle"/>
              <w:widowControl/>
              <w:jc w:val="both"/>
              <w:rPr>
                <w:b w:val="0"/>
                <w:sz w:val="22"/>
                <w:szCs w:val="22"/>
              </w:rPr>
            </w:pPr>
            <w:r w:rsidRPr="00485634">
              <w:rPr>
                <w:b w:val="0"/>
                <w:sz w:val="22"/>
                <w:szCs w:val="22"/>
              </w:rPr>
              <w:t>Организация и проведение  проверок соблюдения муниципальными служащими обязанностей, запретов и ограничений, установленных действующим законодательством</w:t>
            </w:r>
          </w:p>
        </w:tc>
        <w:tc>
          <w:tcPr>
            <w:tcW w:w="5955" w:type="dxa"/>
            <w:gridSpan w:val="5"/>
          </w:tcPr>
          <w:p w:rsidR="000A3ADE" w:rsidRPr="00485634" w:rsidRDefault="00EF53A0" w:rsidP="007A7051">
            <w:pPr>
              <w:pStyle w:val="ConsPlusTitle"/>
              <w:widowControl/>
              <w:jc w:val="both"/>
              <w:rPr>
                <w:b w:val="0"/>
                <w:sz w:val="22"/>
                <w:szCs w:val="22"/>
              </w:rPr>
            </w:pPr>
            <w:r w:rsidRPr="00485634">
              <w:rPr>
                <w:b w:val="0"/>
                <w:sz w:val="22"/>
                <w:szCs w:val="22"/>
              </w:rPr>
              <w:t xml:space="preserve"> во втором полугодии 201</w:t>
            </w:r>
            <w:r w:rsidR="007A7051">
              <w:rPr>
                <w:b w:val="0"/>
                <w:sz w:val="22"/>
                <w:szCs w:val="22"/>
              </w:rPr>
              <w:t>4</w:t>
            </w:r>
            <w:r w:rsidRPr="00485634">
              <w:rPr>
                <w:b w:val="0"/>
                <w:sz w:val="22"/>
                <w:szCs w:val="22"/>
              </w:rPr>
              <w:t xml:space="preserve"> года </w:t>
            </w:r>
            <w:r w:rsidR="007A7051">
              <w:rPr>
                <w:b w:val="0"/>
                <w:sz w:val="22"/>
                <w:szCs w:val="22"/>
              </w:rPr>
              <w:t xml:space="preserve"> </w:t>
            </w:r>
            <w:r w:rsidRPr="00485634">
              <w:rPr>
                <w:b w:val="0"/>
                <w:sz w:val="22"/>
                <w:szCs w:val="22"/>
              </w:rPr>
              <w:t>пров</w:t>
            </w:r>
            <w:r w:rsidR="007A7051">
              <w:rPr>
                <w:b w:val="0"/>
                <w:sz w:val="22"/>
                <w:szCs w:val="22"/>
              </w:rPr>
              <w:t xml:space="preserve">едено 3 </w:t>
            </w:r>
            <w:r w:rsidR="007A7051" w:rsidRPr="00485634">
              <w:rPr>
                <w:b w:val="0"/>
                <w:sz w:val="22"/>
                <w:szCs w:val="22"/>
              </w:rPr>
              <w:t>проверк</w:t>
            </w:r>
            <w:r w:rsidR="007A7051">
              <w:rPr>
                <w:b w:val="0"/>
                <w:sz w:val="22"/>
                <w:szCs w:val="22"/>
              </w:rPr>
              <w:t>и</w:t>
            </w:r>
            <w:r w:rsidR="007A7051" w:rsidRPr="00485634">
              <w:rPr>
                <w:b w:val="0"/>
                <w:sz w:val="22"/>
                <w:szCs w:val="22"/>
              </w:rPr>
              <w:t xml:space="preserve"> соблюдения муниципальными служащими обязанностей, запретов и ограничений, установленных действующим законодательством</w:t>
            </w:r>
            <w:r w:rsidR="007A7051">
              <w:rPr>
                <w:b w:val="0"/>
                <w:sz w:val="22"/>
                <w:szCs w:val="22"/>
              </w:rPr>
              <w:t>. Проверки проведены на основании информации полученной из органов прокуратуры района</w:t>
            </w:r>
            <w:r w:rsidR="007A7051" w:rsidRPr="007A7051">
              <w:rPr>
                <w:b w:val="0"/>
              </w:rPr>
              <w:t xml:space="preserve"> </w:t>
            </w:r>
            <w:r w:rsidR="007A7051" w:rsidRPr="007A7051">
              <w:rPr>
                <w:b w:val="0"/>
                <w:sz w:val="22"/>
                <w:szCs w:val="22"/>
              </w:rPr>
              <w:t>Количество служащих, в отношении которых установлены факты представления недостоверных и (или) неполных сведений о доходах</w:t>
            </w:r>
            <w:r w:rsidR="007A7051">
              <w:rPr>
                <w:b w:val="0"/>
                <w:sz w:val="22"/>
                <w:szCs w:val="22"/>
              </w:rPr>
              <w:t xml:space="preserve"> – 3. </w:t>
            </w:r>
            <w:r w:rsidR="007A7051" w:rsidRPr="007A7051">
              <w:rPr>
                <w:b w:val="0"/>
              </w:rPr>
              <w:t xml:space="preserve"> </w:t>
            </w:r>
            <w:r w:rsidR="007A7051" w:rsidRPr="007A7051">
              <w:rPr>
                <w:b w:val="0"/>
                <w:sz w:val="22"/>
                <w:szCs w:val="22"/>
              </w:rPr>
              <w:t xml:space="preserve">Количество служащих, привлеченных к дисциплинарной ответственности по </w:t>
            </w:r>
            <w:r w:rsidR="007A7051" w:rsidRPr="007A7051">
              <w:rPr>
                <w:b w:val="0"/>
                <w:sz w:val="22"/>
                <w:szCs w:val="22"/>
              </w:rPr>
              <w:lastRenderedPageBreak/>
              <w:t>результатам проверок</w:t>
            </w:r>
            <w:r w:rsidR="007A7051">
              <w:rPr>
                <w:b w:val="0"/>
                <w:sz w:val="22"/>
                <w:szCs w:val="22"/>
              </w:rPr>
              <w:t xml:space="preserve"> – 2. Все нарушения муниципальными служащими устранены </w:t>
            </w:r>
          </w:p>
        </w:tc>
      </w:tr>
      <w:tr w:rsidR="000A3ADE" w:rsidRPr="00485634" w:rsidTr="0099537F">
        <w:tc>
          <w:tcPr>
            <w:tcW w:w="959" w:type="dxa"/>
            <w:gridSpan w:val="3"/>
          </w:tcPr>
          <w:p w:rsidR="000A3ADE" w:rsidRPr="00485634" w:rsidRDefault="000A3ADE" w:rsidP="00277A4A">
            <w:pPr>
              <w:pStyle w:val="ConsPlusTitle"/>
              <w:widowControl/>
              <w:jc w:val="both"/>
              <w:rPr>
                <w:b w:val="0"/>
                <w:sz w:val="22"/>
                <w:szCs w:val="22"/>
              </w:rPr>
            </w:pPr>
            <w:r w:rsidRPr="00485634">
              <w:rPr>
                <w:b w:val="0"/>
                <w:sz w:val="22"/>
                <w:szCs w:val="22"/>
              </w:rPr>
              <w:lastRenderedPageBreak/>
              <w:t>7.2.</w:t>
            </w:r>
          </w:p>
        </w:tc>
        <w:tc>
          <w:tcPr>
            <w:tcW w:w="3259" w:type="dxa"/>
            <w:gridSpan w:val="2"/>
          </w:tcPr>
          <w:p w:rsidR="000A3ADE" w:rsidRPr="00485634" w:rsidRDefault="000A3ADE" w:rsidP="00277A4A">
            <w:pPr>
              <w:pStyle w:val="ConsPlusTitle"/>
              <w:widowControl/>
              <w:jc w:val="both"/>
              <w:rPr>
                <w:b w:val="0"/>
                <w:sz w:val="22"/>
                <w:szCs w:val="22"/>
              </w:rPr>
            </w:pPr>
            <w:r w:rsidRPr="00485634">
              <w:rPr>
                <w:b w:val="0"/>
                <w:sz w:val="22"/>
                <w:szCs w:val="22"/>
              </w:rPr>
              <w:t>Организация проверок достоверности персональных данных, подлинности документов об образовании, сведений о доходах, имуществе и обязательствах имущественного характера и иных сведений, представляемых гражданами при приеме на муниципальную службу</w:t>
            </w:r>
          </w:p>
        </w:tc>
        <w:tc>
          <w:tcPr>
            <w:tcW w:w="5955" w:type="dxa"/>
            <w:gridSpan w:val="5"/>
          </w:tcPr>
          <w:p w:rsidR="00EF53A0" w:rsidRPr="00485634" w:rsidRDefault="00EF53A0" w:rsidP="00EF53A0">
            <w:pPr>
              <w:jc w:val="both"/>
              <w:rPr>
                <w:rFonts w:ascii="Times New Roman" w:hAnsi="Times New Roman"/>
              </w:rPr>
            </w:pPr>
            <w:r w:rsidRPr="00485634">
              <w:rPr>
                <w:rFonts w:ascii="Times New Roman" w:hAnsi="Times New Roman"/>
                <w:b/>
              </w:rPr>
              <w:t xml:space="preserve"> </w:t>
            </w:r>
            <w:r w:rsidRPr="00485634">
              <w:rPr>
                <w:rFonts w:ascii="Times New Roman" w:hAnsi="Times New Roman"/>
              </w:rPr>
              <w:t xml:space="preserve">Проверки проводятся уполномоченным органом – </w:t>
            </w:r>
            <w:r w:rsidR="007A7051">
              <w:rPr>
                <w:rFonts w:ascii="Times New Roman" w:hAnsi="Times New Roman"/>
              </w:rPr>
              <w:t>кадровой службой</w:t>
            </w:r>
            <w:r w:rsidRPr="00485634">
              <w:rPr>
                <w:rFonts w:ascii="Times New Roman" w:hAnsi="Times New Roman"/>
              </w:rPr>
              <w:t xml:space="preserve"> администрации муниципального района на предмет проверки достоверности персональных данных, подлинности документов об образовании, сведений о доходах, имуществе и обязательствах имущественного характера и иных сведений, представляемых гражданами при приеме на муниципальную службу. Проверки проводятся посредством направления запросов в уполномоченные органы – правоохранительные органы, органы суда, органы Росреестра, налоговые органы и иные.         </w:t>
            </w:r>
          </w:p>
          <w:p w:rsidR="000A3ADE" w:rsidRPr="00485634" w:rsidRDefault="00EF53A0" w:rsidP="001335C3">
            <w:pPr>
              <w:jc w:val="both"/>
              <w:rPr>
                <w:rFonts w:ascii="Times New Roman" w:hAnsi="Times New Roman"/>
                <w:b/>
              </w:rPr>
            </w:pPr>
            <w:r w:rsidRPr="00485634">
              <w:rPr>
                <w:rFonts w:ascii="Times New Roman" w:hAnsi="Times New Roman"/>
              </w:rPr>
              <w:t xml:space="preserve">    Кол-во проверок достоверности сведени</w:t>
            </w:r>
            <w:r w:rsidR="007A7051">
              <w:rPr>
                <w:rFonts w:ascii="Times New Roman" w:hAnsi="Times New Roman"/>
              </w:rPr>
              <w:t>й</w:t>
            </w:r>
            <w:r w:rsidRPr="00485634">
              <w:rPr>
                <w:rFonts w:ascii="Times New Roman" w:hAnsi="Times New Roman"/>
              </w:rPr>
              <w:t xml:space="preserve"> за </w:t>
            </w:r>
            <w:r w:rsidR="007A7051">
              <w:rPr>
                <w:rFonts w:ascii="Times New Roman" w:hAnsi="Times New Roman"/>
              </w:rPr>
              <w:t xml:space="preserve">второе полугодие </w:t>
            </w:r>
            <w:r w:rsidRPr="00485634">
              <w:rPr>
                <w:rFonts w:ascii="Times New Roman" w:hAnsi="Times New Roman"/>
              </w:rPr>
              <w:t>201</w:t>
            </w:r>
            <w:r w:rsidR="007A7051">
              <w:rPr>
                <w:rFonts w:ascii="Times New Roman" w:hAnsi="Times New Roman"/>
              </w:rPr>
              <w:t>4</w:t>
            </w:r>
            <w:r w:rsidRPr="00485634">
              <w:rPr>
                <w:rFonts w:ascii="Times New Roman" w:hAnsi="Times New Roman"/>
              </w:rPr>
              <w:t xml:space="preserve"> год</w:t>
            </w:r>
            <w:r w:rsidR="007A7051">
              <w:rPr>
                <w:rFonts w:ascii="Times New Roman" w:hAnsi="Times New Roman"/>
              </w:rPr>
              <w:t>ы, проведенных в отношении граждан</w:t>
            </w:r>
            <w:r w:rsidRPr="00485634">
              <w:rPr>
                <w:rFonts w:ascii="Times New Roman" w:hAnsi="Times New Roman"/>
              </w:rPr>
              <w:t xml:space="preserve"> при  поступлении на муниципальную службу – </w:t>
            </w:r>
            <w:r w:rsidR="007A7051">
              <w:rPr>
                <w:rFonts w:ascii="Times New Roman" w:hAnsi="Times New Roman"/>
              </w:rPr>
              <w:t>7</w:t>
            </w:r>
            <w:r w:rsidRPr="00485634">
              <w:rPr>
                <w:rFonts w:ascii="Times New Roman" w:hAnsi="Times New Roman"/>
              </w:rPr>
              <w:t>.</w:t>
            </w:r>
            <w:r w:rsidR="007A7051">
              <w:rPr>
                <w:rFonts w:ascii="Times New Roman" w:hAnsi="Times New Roman"/>
              </w:rPr>
              <w:t xml:space="preserve"> </w:t>
            </w:r>
            <w:r w:rsidR="001335C3">
              <w:rPr>
                <w:rFonts w:ascii="Times New Roman" w:hAnsi="Times New Roman"/>
              </w:rPr>
              <w:t>Ф</w:t>
            </w:r>
            <w:r w:rsidR="007A7051">
              <w:rPr>
                <w:rFonts w:ascii="Times New Roman" w:hAnsi="Times New Roman"/>
              </w:rPr>
              <w:t>актов предоставления</w:t>
            </w:r>
            <w:r w:rsidR="001335C3">
              <w:rPr>
                <w:rFonts w:ascii="Times New Roman" w:hAnsi="Times New Roman"/>
              </w:rPr>
              <w:t xml:space="preserve"> недостоверных (неполных) данных не установлено.</w:t>
            </w:r>
          </w:p>
        </w:tc>
      </w:tr>
      <w:tr w:rsidR="000A3ADE" w:rsidRPr="00485634" w:rsidTr="00E73B6E">
        <w:tc>
          <w:tcPr>
            <w:tcW w:w="959" w:type="dxa"/>
            <w:gridSpan w:val="3"/>
          </w:tcPr>
          <w:p w:rsidR="000A3ADE" w:rsidRPr="00485634" w:rsidRDefault="000A3ADE" w:rsidP="00277A4A">
            <w:pPr>
              <w:pStyle w:val="ConsPlusTitle"/>
              <w:widowControl/>
              <w:jc w:val="both"/>
              <w:rPr>
                <w:b w:val="0"/>
                <w:sz w:val="22"/>
                <w:szCs w:val="22"/>
              </w:rPr>
            </w:pPr>
            <w:r w:rsidRPr="00485634">
              <w:rPr>
                <w:b w:val="0"/>
                <w:sz w:val="22"/>
                <w:szCs w:val="22"/>
              </w:rPr>
              <w:t xml:space="preserve">7.3. </w:t>
            </w:r>
          </w:p>
        </w:tc>
        <w:tc>
          <w:tcPr>
            <w:tcW w:w="3259" w:type="dxa"/>
            <w:gridSpan w:val="2"/>
          </w:tcPr>
          <w:p w:rsidR="000A3ADE" w:rsidRPr="00485634" w:rsidRDefault="000A3ADE" w:rsidP="00277A4A">
            <w:pPr>
              <w:pStyle w:val="ConsPlusTitle"/>
              <w:widowControl/>
              <w:jc w:val="both"/>
              <w:rPr>
                <w:b w:val="0"/>
                <w:sz w:val="22"/>
                <w:szCs w:val="22"/>
              </w:rPr>
            </w:pPr>
            <w:r w:rsidRPr="00485634">
              <w:rPr>
                <w:b w:val="0"/>
                <w:sz w:val="22"/>
                <w:szCs w:val="22"/>
              </w:rPr>
              <w:t>Проверка выполнения муниципальными служащими обязанности сообщать о ставших им известными в связи с выполнением своих должностных обязанностей случаях коррупционных правонарушений, а также привлечение к дисциплинарной ответственности за невыполнение данной обязанности</w:t>
            </w:r>
          </w:p>
        </w:tc>
        <w:tc>
          <w:tcPr>
            <w:tcW w:w="5955" w:type="dxa"/>
            <w:gridSpan w:val="5"/>
          </w:tcPr>
          <w:p w:rsidR="001D033A" w:rsidRPr="00485634" w:rsidRDefault="001D033A" w:rsidP="001D03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85634">
              <w:rPr>
                <w:rFonts w:ascii="Times New Roman" w:hAnsi="Times New Roman"/>
                <w:b/>
              </w:rPr>
              <w:t xml:space="preserve"> </w:t>
            </w:r>
            <w:r w:rsidRPr="00485634">
              <w:rPr>
                <w:rFonts w:ascii="Times New Roman" w:hAnsi="Times New Roman"/>
              </w:rPr>
              <w:t xml:space="preserve">На уровне муниципального района принято постановление Администрации Хвойнинского муниципального района от 02.06.2010 № 316 «О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правонарушений», согласно которому определены порядок уведомления, его регистрации и рассмотрения,  ответственные за реализацию данного порядка лица. Все муниципальные служащие под роспись ознакомлены с данным порядком. Контроль исполнения данного постановления постоянно осуществляет </w:t>
            </w:r>
            <w:r w:rsidR="001335C3">
              <w:rPr>
                <w:rFonts w:ascii="Times New Roman" w:hAnsi="Times New Roman"/>
              </w:rPr>
              <w:t xml:space="preserve">кадровая служба </w:t>
            </w:r>
            <w:r w:rsidRPr="00485634">
              <w:rPr>
                <w:rFonts w:ascii="Times New Roman" w:hAnsi="Times New Roman"/>
              </w:rPr>
              <w:t>администрации района. Случаев поступления  уведомлений во втором полугодии 201</w:t>
            </w:r>
            <w:r w:rsidR="001335C3">
              <w:rPr>
                <w:rFonts w:ascii="Times New Roman" w:hAnsi="Times New Roman"/>
              </w:rPr>
              <w:t>4</w:t>
            </w:r>
            <w:r w:rsidRPr="00485634">
              <w:rPr>
                <w:rFonts w:ascii="Times New Roman" w:hAnsi="Times New Roman"/>
              </w:rPr>
              <w:t xml:space="preserve"> года не было.</w:t>
            </w:r>
          </w:p>
          <w:p w:rsidR="000A3ADE" w:rsidRPr="00485634" w:rsidRDefault="000A3ADE" w:rsidP="00277A4A">
            <w:pPr>
              <w:pStyle w:val="ConsPlusTitle"/>
              <w:widowControl/>
              <w:jc w:val="both"/>
              <w:rPr>
                <w:b w:val="0"/>
                <w:sz w:val="22"/>
                <w:szCs w:val="22"/>
              </w:rPr>
            </w:pPr>
          </w:p>
        </w:tc>
      </w:tr>
      <w:tr w:rsidR="000A3ADE" w:rsidRPr="00485634" w:rsidTr="000C7961">
        <w:tc>
          <w:tcPr>
            <w:tcW w:w="959" w:type="dxa"/>
            <w:gridSpan w:val="3"/>
          </w:tcPr>
          <w:p w:rsidR="000A3ADE" w:rsidRPr="00485634" w:rsidRDefault="000A3ADE" w:rsidP="00277A4A">
            <w:pPr>
              <w:pStyle w:val="ConsPlusTitle"/>
              <w:widowControl/>
              <w:jc w:val="both"/>
              <w:rPr>
                <w:b w:val="0"/>
                <w:sz w:val="22"/>
                <w:szCs w:val="22"/>
              </w:rPr>
            </w:pPr>
            <w:r w:rsidRPr="00485634">
              <w:rPr>
                <w:b w:val="0"/>
                <w:sz w:val="22"/>
                <w:szCs w:val="22"/>
              </w:rPr>
              <w:t xml:space="preserve">7.4. </w:t>
            </w:r>
          </w:p>
        </w:tc>
        <w:tc>
          <w:tcPr>
            <w:tcW w:w="3259" w:type="dxa"/>
            <w:gridSpan w:val="2"/>
          </w:tcPr>
          <w:p w:rsidR="000A3ADE" w:rsidRPr="00485634" w:rsidRDefault="000A3ADE" w:rsidP="00277A4A">
            <w:pPr>
              <w:pStyle w:val="ConsPlusTitle"/>
              <w:widowControl/>
              <w:jc w:val="both"/>
              <w:rPr>
                <w:b w:val="0"/>
                <w:sz w:val="22"/>
                <w:szCs w:val="22"/>
              </w:rPr>
            </w:pPr>
            <w:r w:rsidRPr="00485634">
              <w:rPr>
                <w:b w:val="0"/>
                <w:sz w:val="22"/>
                <w:szCs w:val="22"/>
              </w:rPr>
              <w:t>Размещение на сайте Хвойнинского муниципального района в сети Интернет сведений о доходах, об имуществе и обязательствах имущественного характера лиц, замещающих должности муниципальной службы в Администрации Хвойнинского муниципального района, и членов их семей   и предоставления этих сведений общероссийским средствам массовой информации для опубликования</w:t>
            </w:r>
          </w:p>
        </w:tc>
        <w:tc>
          <w:tcPr>
            <w:tcW w:w="5955" w:type="dxa"/>
            <w:gridSpan w:val="5"/>
          </w:tcPr>
          <w:p w:rsidR="00BF3DFE" w:rsidRPr="00485634" w:rsidRDefault="001D033A" w:rsidP="00BF3DFE">
            <w:pPr>
              <w:pStyle w:val="ConsPlusTitle"/>
              <w:widowControl/>
              <w:jc w:val="both"/>
              <w:rPr>
                <w:b w:val="0"/>
                <w:sz w:val="22"/>
                <w:szCs w:val="22"/>
              </w:rPr>
            </w:pPr>
            <w:r w:rsidRPr="00485634">
              <w:rPr>
                <w:b w:val="0"/>
                <w:sz w:val="22"/>
                <w:szCs w:val="22"/>
              </w:rPr>
              <w:t xml:space="preserve"> </w:t>
            </w:r>
            <w:proofErr w:type="gramStart"/>
            <w:r w:rsidRPr="00485634">
              <w:rPr>
                <w:b w:val="0"/>
                <w:sz w:val="22"/>
                <w:szCs w:val="22"/>
              </w:rPr>
              <w:t>Размещение на сайте Хвойнинского муниципального района в сети Интернет сведений о доходах, об имуществе и обязательствах имущественного характера лиц, замещающих должности муниципальной службы в Администрации Хвойнинского муниципального района, и членов их семей   и предоставления этих сведений общероссийским средствам массовой информации для опубликования осуществляется в порядке</w:t>
            </w:r>
            <w:r w:rsidR="00BF3DFE" w:rsidRPr="00485634">
              <w:rPr>
                <w:b w:val="0"/>
                <w:sz w:val="22"/>
                <w:szCs w:val="22"/>
              </w:rPr>
              <w:t>,</w:t>
            </w:r>
            <w:r w:rsidR="00A857B1" w:rsidRPr="00485634">
              <w:rPr>
                <w:b w:val="0"/>
                <w:sz w:val="22"/>
                <w:szCs w:val="22"/>
              </w:rPr>
              <w:t xml:space="preserve"> установленном </w:t>
            </w:r>
            <w:r w:rsidR="00C84995">
              <w:rPr>
                <w:b w:val="0"/>
                <w:sz w:val="22"/>
                <w:szCs w:val="22"/>
              </w:rPr>
              <w:t>решением Думы</w:t>
            </w:r>
            <w:r w:rsidR="00A857B1" w:rsidRPr="00485634">
              <w:rPr>
                <w:b w:val="0"/>
                <w:sz w:val="22"/>
                <w:szCs w:val="22"/>
              </w:rPr>
              <w:t xml:space="preserve"> Хвойнинского муниципального района от</w:t>
            </w:r>
            <w:r w:rsidR="00BF3DFE" w:rsidRPr="00485634">
              <w:rPr>
                <w:sz w:val="22"/>
                <w:szCs w:val="22"/>
              </w:rPr>
              <w:t xml:space="preserve"> </w:t>
            </w:r>
            <w:r w:rsidR="00BF3DFE" w:rsidRPr="00485634">
              <w:rPr>
                <w:b w:val="0"/>
                <w:sz w:val="22"/>
                <w:szCs w:val="22"/>
              </w:rPr>
              <w:t>2</w:t>
            </w:r>
            <w:r w:rsidR="00C84995">
              <w:rPr>
                <w:b w:val="0"/>
                <w:sz w:val="22"/>
                <w:szCs w:val="22"/>
              </w:rPr>
              <w:t>8</w:t>
            </w:r>
            <w:r w:rsidR="00BF3DFE" w:rsidRPr="00485634">
              <w:rPr>
                <w:b w:val="0"/>
                <w:sz w:val="22"/>
                <w:szCs w:val="22"/>
              </w:rPr>
              <w:t>.0</w:t>
            </w:r>
            <w:r w:rsidR="00C84995">
              <w:rPr>
                <w:b w:val="0"/>
                <w:sz w:val="22"/>
                <w:szCs w:val="22"/>
              </w:rPr>
              <w:t>2</w:t>
            </w:r>
            <w:r w:rsidR="00BF3DFE" w:rsidRPr="00485634">
              <w:rPr>
                <w:b w:val="0"/>
                <w:sz w:val="22"/>
                <w:szCs w:val="22"/>
              </w:rPr>
              <w:t>.201</w:t>
            </w:r>
            <w:r w:rsidR="00C84995">
              <w:rPr>
                <w:b w:val="0"/>
                <w:sz w:val="22"/>
                <w:szCs w:val="22"/>
              </w:rPr>
              <w:t>4</w:t>
            </w:r>
            <w:r w:rsidR="00BF3DFE" w:rsidRPr="00485634">
              <w:rPr>
                <w:b w:val="0"/>
                <w:sz w:val="22"/>
                <w:szCs w:val="22"/>
              </w:rPr>
              <w:t xml:space="preserve"> №</w:t>
            </w:r>
            <w:r w:rsidR="00BF3DFE" w:rsidRPr="00485634">
              <w:rPr>
                <w:sz w:val="22"/>
                <w:szCs w:val="22"/>
              </w:rPr>
              <w:t xml:space="preserve"> </w:t>
            </w:r>
            <w:r w:rsidR="00BF3DFE" w:rsidRPr="00485634">
              <w:rPr>
                <w:b w:val="0"/>
                <w:sz w:val="22"/>
                <w:szCs w:val="22"/>
              </w:rPr>
              <w:t>2</w:t>
            </w:r>
            <w:r w:rsidR="00C84995">
              <w:rPr>
                <w:b w:val="0"/>
                <w:sz w:val="22"/>
                <w:szCs w:val="22"/>
              </w:rPr>
              <w:t>4</w:t>
            </w:r>
            <w:r w:rsidR="00BF3DFE" w:rsidRPr="00485634">
              <w:rPr>
                <w:b w:val="0"/>
                <w:sz w:val="22"/>
                <w:szCs w:val="22"/>
              </w:rPr>
              <w:t>1.</w:t>
            </w:r>
            <w:proofErr w:type="gramEnd"/>
          </w:p>
          <w:p w:rsidR="000A3ADE" w:rsidRPr="00485634" w:rsidRDefault="00BF3DFE" w:rsidP="00C8499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</w:rPr>
            </w:pPr>
            <w:r w:rsidRPr="00485634">
              <w:rPr>
                <w:rFonts w:ascii="Times New Roman" w:hAnsi="Times New Roman"/>
              </w:rPr>
              <w:t xml:space="preserve">Сведения о доходах, об имуществе и обязательствах имущественного характера,  размещаются на официальном сайте в 14-дневный срок со дня истечения срока, установленного действующим </w:t>
            </w:r>
            <w:hyperlink r:id="rId6" w:history="1">
              <w:r w:rsidRPr="00485634">
                <w:rPr>
                  <w:rFonts w:ascii="Times New Roman" w:hAnsi="Times New Roman"/>
                </w:rPr>
                <w:t>законодательством</w:t>
              </w:r>
            </w:hyperlink>
            <w:r w:rsidRPr="00485634">
              <w:rPr>
                <w:rFonts w:ascii="Times New Roman" w:hAnsi="Times New Roman"/>
              </w:rPr>
              <w:t xml:space="preserve"> Российской Федерации о муниципальной службе для подачи справок о доходах, об имуществе и обязательствах имущественного характера.  Размещение на официальном сайте сведений о доходах, об имуществе и обязательствах имущественного характера,  представленных </w:t>
            </w:r>
            <w:r w:rsidRPr="00485634">
              <w:rPr>
                <w:rFonts w:ascii="Times New Roman" w:hAnsi="Times New Roman"/>
              </w:rPr>
              <w:lastRenderedPageBreak/>
              <w:t xml:space="preserve">муниципальными служащими Администрации Хвойнинского  муниципального района, ежегодно обеспечивается </w:t>
            </w:r>
            <w:r w:rsidR="00C84995">
              <w:rPr>
                <w:rFonts w:ascii="Times New Roman" w:hAnsi="Times New Roman"/>
              </w:rPr>
              <w:t>кадровой службой</w:t>
            </w:r>
            <w:r w:rsidRPr="00485634">
              <w:rPr>
                <w:rFonts w:ascii="Times New Roman" w:hAnsi="Times New Roman"/>
              </w:rPr>
              <w:t xml:space="preserve"> Администрации Хвойнинского  муниципального района.</w:t>
            </w:r>
          </w:p>
        </w:tc>
      </w:tr>
      <w:tr w:rsidR="000A3ADE" w:rsidRPr="00485634" w:rsidTr="00BF3DFE">
        <w:trPr>
          <w:trHeight w:val="5094"/>
        </w:trPr>
        <w:tc>
          <w:tcPr>
            <w:tcW w:w="959" w:type="dxa"/>
            <w:gridSpan w:val="3"/>
          </w:tcPr>
          <w:p w:rsidR="000A3ADE" w:rsidRPr="00485634" w:rsidRDefault="000A3ADE" w:rsidP="00277A4A">
            <w:pPr>
              <w:pStyle w:val="ConsPlusTitle"/>
              <w:widowControl/>
              <w:jc w:val="both"/>
              <w:rPr>
                <w:b w:val="0"/>
                <w:sz w:val="22"/>
                <w:szCs w:val="22"/>
              </w:rPr>
            </w:pPr>
            <w:r w:rsidRPr="00485634">
              <w:rPr>
                <w:b w:val="0"/>
                <w:sz w:val="22"/>
                <w:szCs w:val="22"/>
              </w:rPr>
              <w:lastRenderedPageBreak/>
              <w:t xml:space="preserve">7.5. </w:t>
            </w:r>
          </w:p>
        </w:tc>
        <w:tc>
          <w:tcPr>
            <w:tcW w:w="3259" w:type="dxa"/>
            <w:gridSpan w:val="2"/>
          </w:tcPr>
          <w:p w:rsidR="000A3ADE" w:rsidRPr="00485634" w:rsidRDefault="000A3ADE" w:rsidP="00277A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485634">
              <w:rPr>
                <w:rFonts w:ascii="Times New Roman" w:hAnsi="Times New Roman"/>
              </w:rPr>
              <w:t>Провести  работу по выявлению случаев возникновения конфликта интересов, одной из сторон которого являются лица, замещающие должности муниципальной службы категории "руководители", и принять предусмотренные законодательством Российской Федерации меры по предотвращению и урегулированию конфликта интересов. По каждому случаю конфликта интересов применять меры юридической ответственности, предусмотренные законодательством Российской Федерации</w:t>
            </w:r>
          </w:p>
        </w:tc>
        <w:tc>
          <w:tcPr>
            <w:tcW w:w="5955" w:type="dxa"/>
            <w:gridSpan w:val="5"/>
          </w:tcPr>
          <w:p w:rsidR="000A3ADE" w:rsidRPr="00485634" w:rsidRDefault="005B36CC" w:rsidP="00277A4A">
            <w:pPr>
              <w:pStyle w:val="ConsPlusTitle"/>
              <w:widowControl/>
              <w:jc w:val="both"/>
              <w:rPr>
                <w:b w:val="0"/>
                <w:sz w:val="22"/>
                <w:szCs w:val="22"/>
              </w:rPr>
            </w:pPr>
            <w:r w:rsidRPr="00485634">
              <w:rPr>
                <w:b w:val="0"/>
                <w:sz w:val="22"/>
                <w:szCs w:val="22"/>
              </w:rPr>
              <w:t xml:space="preserve"> </w:t>
            </w:r>
            <w:r w:rsidR="00BF3DFE" w:rsidRPr="00485634">
              <w:rPr>
                <w:b w:val="0"/>
                <w:sz w:val="22"/>
                <w:szCs w:val="22"/>
              </w:rPr>
              <w:t xml:space="preserve">Работа  по выявлению случаев возникновения конфликта интересов, одной из сторон которого являются лица, замещающие должности муниципальной службы категории "руководители" проведена </w:t>
            </w:r>
            <w:r w:rsidR="00C84995">
              <w:rPr>
                <w:b w:val="0"/>
                <w:sz w:val="22"/>
                <w:szCs w:val="22"/>
              </w:rPr>
              <w:t>кадровой службой</w:t>
            </w:r>
            <w:r w:rsidR="00BF3DFE" w:rsidRPr="00485634">
              <w:rPr>
                <w:b w:val="0"/>
                <w:sz w:val="22"/>
                <w:szCs w:val="22"/>
              </w:rPr>
              <w:t xml:space="preserve"> админис</w:t>
            </w:r>
            <w:r w:rsidR="00C84995">
              <w:rPr>
                <w:b w:val="0"/>
                <w:sz w:val="22"/>
                <w:szCs w:val="22"/>
              </w:rPr>
              <w:t>т</w:t>
            </w:r>
            <w:r w:rsidR="00BF3DFE" w:rsidRPr="00485634">
              <w:rPr>
                <w:b w:val="0"/>
                <w:sz w:val="22"/>
                <w:szCs w:val="22"/>
              </w:rPr>
              <w:t>рации района. Случаев  возникновения указанных конфликтов интересов не выявлено.</w:t>
            </w:r>
          </w:p>
          <w:p w:rsidR="000A3ADE" w:rsidRPr="00485634" w:rsidRDefault="00BF3DFE" w:rsidP="00277A4A">
            <w:pPr>
              <w:pStyle w:val="ConsPlusTitle"/>
              <w:widowControl/>
              <w:jc w:val="both"/>
              <w:rPr>
                <w:b w:val="0"/>
                <w:sz w:val="22"/>
                <w:szCs w:val="22"/>
              </w:rPr>
            </w:pPr>
            <w:r w:rsidRPr="00485634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0A3ADE" w:rsidRPr="00485634" w:rsidTr="00F87EE6">
        <w:tc>
          <w:tcPr>
            <w:tcW w:w="959" w:type="dxa"/>
            <w:gridSpan w:val="3"/>
          </w:tcPr>
          <w:p w:rsidR="000A3ADE" w:rsidRPr="00485634" w:rsidRDefault="000A3ADE" w:rsidP="00277A4A">
            <w:pPr>
              <w:pStyle w:val="ConsPlusTitle"/>
              <w:widowControl/>
              <w:jc w:val="both"/>
              <w:rPr>
                <w:b w:val="0"/>
                <w:sz w:val="22"/>
                <w:szCs w:val="22"/>
              </w:rPr>
            </w:pPr>
            <w:r w:rsidRPr="00485634">
              <w:rPr>
                <w:b w:val="0"/>
                <w:sz w:val="22"/>
                <w:szCs w:val="22"/>
              </w:rPr>
              <w:t>7.6.</w:t>
            </w:r>
          </w:p>
        </w:tc>
        <w:tc>
          <w:tcPr>
            <w:tcW w:w="3259" w:type="dxa"/>
            <w:gridSpan w:val="2"/>
          </w:tcPr>
          <w:p w:rsidR="000A3ADE" w:rsidRPr="00485634" w:rsidRDefault="000A3ADE" w:rsidP="00277A4A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/>
              </w:rPr>
            </w:pPr>
            <w:r w:rsidRPr="00485634">
              <w:rPr>
                <w:rFonts w:ascii="Times New Roman" w:hAnsi="Times New Roman"/>
              </w:rPr>
              <w:t>активизировать работу по формированию в  органах местного самоуправления района отрицательного отношения к коррупции, привлекать для этого общественные объединения, уставными задачами которых является участие в противодействии коррупции, и другие институты гражданского общества, каждый факт коррупции   предавать гласности</w:t>
            </w:r>
          </w:p>
        </w:tc>
        <w:tc>
          <w:tcPr>
            <w:tcW w:w="5955" w:type="dxa"/>
            <w:gridSpan w:val="5"/>
          </w:tcPr>
          <w:p w:rsidR="000A3ADE" w:rsidRPr="00485634" w:rsidRDefault="00BF3DFE" w:rsidP="00BF3DFE">
            <w:pPr>
              <w:pStyle w:val="ConsPlusTitle"/>
              <w:widowControl/>
              <w:jc w:val="both"/>
              <w:rPr>
                <w:b w:val="0"/>
                <w:sz w:val="22"/>
                <w:szCs w:val="22"/>
              </w:rPr>
            </w:pPr>
            <w:r w:rsidRPr="00485634">
              <w:rPr>
                <w:b w:val="0"/>
                <w:sz w:val="22"/>
                <w:szCs w:val="22"/>
              </w:rPr>
              <w:t xml:space="preserve"> Работа в данном направлении проводится</w:t>
            </w:r>
          </w:p>
        </w:tc>
      </w:tr>
      <w:tr w:rsidR="000A3ADE" w:rsidRPr="00485634" w:rsidTr="000477FE">
        <w:tc>
          <w:tcPr>
            <w:tcW w:w="959" w:type="dxa"/>
            <w:gridSpan w:val="3"/>
            <w:tcBorders>
              <w:right w:val="single" w:sz="4" w:space="0" w:color="auto"/>
            </w:tcBorders>
          </w:tcPr>
          <w:p w:rsidR="000A3ADE" w:rsidRPr="00485634" w:rsidRDefault="000A3ADE" w:rsidP="00277A4A">
            <w:pPr>
              <w:pStyle w:val="ConsPlusTitle"/>
              <w:widowControl/>
              <w:jc w:val="both"/>
              <w:rPr>
                <w:b w:val="0"/>
                <w:sz w:val="22"/>
                <w:szCs w:val="22"/>
              </w:rPr>
            </w:pPr>
            <w:r w:rsidRPr="00485634">
              <w:rPr>
                <w:b w:val="0"/>
                <w:sz w:val="22"/>
                <w:szCs w:val="22"/>
              </w:rPr>
              <w:t>7.7.</w:t>
            </w:r>
          </w:p>
        </w:tc>
        <w:tc>
          <w:tcPr>
            <w:tcW w:w="3259" w:type="dxa"/>
            <w:gridSpan w:val="2"/>
            <w:tcBorders>
              <w:left w:val="single" w:sz="4" w:space="0" w:color="auto"/>
            </w:tcBorders>
          </w:tcPr>
          <w:p w:rsidR="000A3ADE" w:rsidRPr="00485634" w:rsidRDefault="000A3ADE" w:rsidP="00277A4A">
            <w:pPr>
              <w:pStyle w:val="ConsPlusTitle"/>
              <w:widowControl/>
              <w:jc w:val="both"/>
              <w:rPr>
                <w:b w:val="0"/>
                <w:sz w:val="22"/>
                <w:szCs w:val="22"/>
              </w:rPr>
            </w:pPr>
            <w:r w:rsidRPr="00485634">
              <w:rPr>
                <w:b w:val="0"/>
                <w:sz w:val="22"/>
                <w:szCs w:val="22"/>
              </w:rPr>
              <w:t>Организация и проведение служебных проверок по заявлениям, обращениям граждан и организаций на действия муниципальных служащих, руководителей подведомственных учреждений, принятие мер по привлечению виновных к ответственности</w:t>
            </w:r>
          </w:p>
        </w:tc>
        <w:tc>
          <w:tcPr>
            <w:tcW w:w="5955" w:type="dxa"/>
            <w:gridSpan w:val="5"/>
          </w:tcPr>
          <w:p w:rsidR="000A3ADE" w:rsidRPr="00485634" w:rsidRDefault="00BF3DFE" w:rsidP="002A6CD1">
            <w:pPr>
              <w:pStyle w:val="ConsPlusTitle"/>
              <w:widowControl/>
              <w:jc w:val="both"/>
              <w:rPr>
                <w:b w:val="0"/>
                <w:sz w:val="22"/>
                <w:szCs w:val="22"/>
              </w:rPr>
            </w:pPr>
            <w:r w:rsidRPr="00485634">
              <w:rPr>
                <w:b w:val="0"/>
                <w:sz w:val="22"/>
                <w:szCs w:val="22"/>
              </w:rPr>
              <w:t>Служебных проверок во втором полугодии 201</w:t>
            </w:r>
            <w:r w:rsidR="002A6CD1">
              <w:rPr>
                <w:b w:val="0"/>
                <w:sz w:val="22"/>
                <w:szCs w:val="22"/>
              </w:rPr>
              <w:t>4</w:t>
            </w:r>
            <w:r w:rsidRPr="00485634">
              <w:rPr>
                <w:b w:val="0"/>
                <w:sz w:val="22"/>
                <w:szCs w:val="22"/>
              </w:rPr>
              <w:t xml:space="preserve"> года не проводилось ввиду отсутствия заявлений, обращений граждан и организаций на действия муниципальных служащих, руководителей подведомственных учреждений.</w:t>
            </w:r>
          </w:p>
        </w:tc>
      </w:tr>
      <w:tr w:rsidR="000A3ADE" w:rsidRPr="00485634" w:rsidTr="00277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35"/>
        </w:trPr>
        <w:tc>
          <w:tcPr>
            <w:tcW w:w="636" w:type="dxa"/>
          </w:tcPr>
          <w:p w:rsidR="000A3ADE" w:rsidRPr="00485634" w:rsidRDefault="000A3ADE" w:rsidP="00277A4A">
            <w:pPr>
              <w:rPr>
                <w:rFonts w:ascii="Times New Roman" w:hAnsi="Times New Roman"/>
              </w:rPr>
            </w:pPr>
            <w:r w:rsidRPr="00485634">
              <w:rPr>
                <w:rFonts w:ascii="Times New Roman" w:hAnsi="Times New Roman"/>
              </w:rPr>
              <w:t>8.</w:t>
            </w:r>
          </w:p>
        </w:tc>
        <w:tc>
          <w:tcPr>
            <w:tcW w:w="9537" w:type="dxa"/>
            <w:gridSpan w:val="9"/>
          </w:tcPr>
          <w:p w:rsidR="000A3ADE" w:rsidRPr="00485634" w:rsidRDefault="000A3ADE" w:rsidP="00277A4A">
            <w:pPr>
              <w:shd w:val="clear" w:color="auto" w:fill="FFFFFF"/>
              <w:spacing w:before="240" w:after="240"/>
              <w:rPr>
                <w:rFonts w:ascii="Times New Roman" w:hAnsi="Times New Roman"/>
                <w:b/>
              </w:rPr>
            </w:pPr>
            <w:r w:rsidRPr="00485634">
              <w:rPr>
                <w:rFonts w:ascii="Times New Roman" w:hAnsi="Times New Roman"/>
                <w:b/>
                <w:color w:val="000000"/>
              </w:rPr>
              <w:t xml:space="preserve">Мероприятия, направленные на привлечение  муниципальных служащих к </w:t>
            </w:r>
            <w:r w:rsidRPr="00485634">
              <w:rPr>
                <w:rFonts w:ascii="Times New Roman" w:hAnsi="Times New Roman"/>
                <w:b/>
                <w:color w:val="000000"/>
              </w:rPr>
              <w:lastRenderedPageBreak/>
              <w:t>противодействию коррупции</w:t>
            </w:r>
          </w:p>
        </w:tc>
      </w:tr>
      <w:tr w:rsidR="000A3ADE" w:rsidRPr="00485634" w:rsidTr="000872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2039"/>
        </w:trPr>
        <w:tc>
          <w:tcPr>
            <w:tcW w:w="636" w:type="dxa"/>
          </w:tcPr>
          <w:p w:rsidR="000A3ADE" w:rsidRPr="00485634" w:rsidRDefault="000A3ADE" w:rsidP="00277A4A">
            <w:pPr>
              <w:rPr>
                <w:rFonts w:ascii="Times New Roman" w:hAnsi="Times New Roman"/>
              </w:rPr>
            </w:pPr>
            <w:r w:rsidRPr="00485634">
              <w:rPr>
                <w:rFonts w:ascii="Times New Roman" w:hAnsi="Times New Roman"/>
              </w:rPr>
              <w:lastRenderedPageBreak/>
              <w:t>8.1.</w:t>
            </w:r>
          </w:p>
        </w:tc>
        <w:tc>
          <w:tcPr>
            <w:tcW w:w="3934" w:type="dxa"/>
            <w:gridSpan w:val="5"/>
          </w:tcPr>
          <w:p w:rsidR="000A3ADE" w:rsidRPr="00485634" w:rsidRDefault="000A3ADE" w:rsidP="00277A4A">
            <w:pPr>
              <w:rPr>
                <w:rFonts w:ascii="Times New Roman" w:hAnsi="Times New Roman"/>
                <w:color w:val="000000"/>
              </w:rPr>
            </w:pPr>
            <w:r w:rsidRPr="00485634">
              <w:rPr>
                <w:rFonts w:ascii="Times New Roman" w:hAnsi="Times New Roman"/>
                <w:color w:val="000000"/>
              </w:rPr>
              <w:t>Привлечение  муниципальных служащих к участию в      </w:t>
            </w:r>
            <w:r w:rsidRPr="00485634">
              <w:rPr>
                <w:rFonts w:ascii="Times New Roman" w:hAnsi="Times New Roman"/>
                <w:color w:val="000000"/>
              </w:rPr>
              <w:br/>
              <w:t>обсуждении и разработке нормативных правовых актов по вопросам           </w:t>
            </w:r>
            <w:r w:rsidRPr="00485634">
              <w:rPr>
                <w:rFonts w:ascii="Times New Roman" w:hAnsi="Times New Roman"/>
                <w:color w:val="000000"/>
              </w:rPr>
              <w:br/>
              <w:t>противодействия коррупции:</w:t>
            </w:r>
          </w:p>
          <w:p w:rsidR="000A3ADE" w:rsidRPr="00485634" w:rsidRDefault="000A3ADE" w:rsidP="000A3ADE">
            <w:pPr>
              <w:pStyle w:val="a4"/>
              <w:numPr>
                <w:ilvl w:val="0"/>
                <w:numId w:val="2"/>
              </w:numPr>
              <w:rPr>
                <w:b w:val="0"/>
                <w:color w:val="000000"/>
                <w:sz w:val="22"/>
                <w:szCs w:val="22"/>
              </w:rPr>
            </w:pPr>
            <w:r w:rsidRPr="00485634">
              <w:rPr>
                <w:b w:val="0"/>
                <w:color w:val="000000"/>
                <w:sz w:val="22"/>
                <w:szCs w:val="22"/>
              </w:rPr>
              <w:t xml:space="preserve">Информирование </w:t>
            </w:r>
          </w:p>
          <w:p w:rsidR="000A3ADE" w:rsidRPr="00485634" w:rsidRDefault="000A3ADE" w:rsidP="00277A4A">
            <w:pPr>
              <w:rPr>
                <w:rFonts w:ascii="Times New Roman" w:hAnsi="Times New Roman"/>
                <w:color w:val="000000"/>
              </w:rPr>
            </w:pPr>
            <w:r w:rsidRPr="00485634">
              <w:rPr>
                <w:rFonts w:ascii="Times New Roman" w:hAnsi="Times New Roman"/>
                <w:color w:val="000000"/>
              </w:rPr>
              <w:t>муниципальных служащих о возможности участия в подготовке проектов актов по вопросам противодействия    </w:t>
            </w:r>
            <w:r w:rsidRPr="00485634">
              <w:rPr>
                <w:rFonts w:ascii="Times New Roman" w:hAnsi="Times New Roman"/>
                <w:color w:val="000000"/>
              </w:rPr>
              <w:br/>
              <w:t xml:space="preserve">коррупции и проведение при необходимости рабочих встреч, заседаний   соответствующих комиссий,  с участием представителей структурных подразделений администрации муниципального </w:t>
            </w:r>
            <w:proofErr w:type="gramStart"/>
            <w:r w:rsidRPr="00485634">
              <w:rPr>
                <w:rFonts w:ascii="Times New Roman" w:hAnsi="Times New Roman"/>
                <w:color w:val="000000"/>
              </w:rPr>
              <w:t>района</w:t>
            </w:r>
            <w:proofErr w:type="gramEnd"/>
            <w:r w:rsidRPr="00485634">
              <w:rPr>
                <w:rFonts w:ascii="Times New Roman" w:hAnsi="Times New Roman"/>
                <w:color w:val="000000"/>
              </w:rPr>
              <w:t xml:space="preserve"> в целях организации        </w:t>
            </w:r>
            <w:r w:rsidRPr="00485634">
              <w:rPr>
                <w:rFonts w:ascii="Times New Roman" w:hAnsi="Times New Roman"/>
                <w:color w:val="000000"/>
              </w:rPr>
              <w:br/>
              <w:t>обсуждения полученных предложений  муниципальных служащих по проектам актов;</w:t>
            </w:r>
          </w:p>
          <w:p w:rsidR="000A3ADE" w:rsidRPr="00485634" w:rsidRDefault="000A3ADE" w:rsidP="000A3ADE">
            <w:pPr>
              <w:pStyle w:val="a4"/>
              <w:numPr>
                <w:ilvl w:val="0"/>
                <w:numId w:val="2"/>
              </w:numPr>
              <w:rPr>
                <w:b w:val="0"/>
                <w:color w:val="000000"/>
                <w:sz w:val="22"/>
                <w:szCs w:val="22"/>
              </w:rPr>
            </w:pPr>
            <w:r w:rsidRPr="00485634">
              <w:rPr>
                <w:b w:val="0"/>
                <w:color w:val="000000"/>
                <w:sz w:val="22"/>
                <w:szCs w:val="22"/>
              </w:rPr>
              <w:t>Проведение обсуждений</w:t>
            </w:r>
          </w:p>
          <w:p w:rsidR="000A3ADE" w:rsidRPr="00485634" w:rsidRDefault="000A3ADE" w:rsidP="00277A4A">
            <w:pPr>
              <w:pStyle w:val="a4"/>
              <w:ind w:left="0"/>
              <w:rPr>
                <w:b w:val="0"/>
                <w:color w:val="000000"/>
                <w:sz w:val="22"/>
                <w:szCs w:val="22"/>
              </w:rPr>
            </w:pPr>
            <w:r w:rsidRPr="00485634">
              <w:rPr>
                <w:b w:val="0"/>
                <w:color w:val="000000"/>
                <w:sz w:val="22"/>
                <w:szCs w:val="22"/>
              </w:rPr>
              <w:t>практики применения</w:t>
            </w:r>
            <w:r w:rsidRPr="00485634">
              <w:rPr>
                <w:b w:val="0"/>
                <w:color w:val="000000"/>
                <w:sz w:val="22"/>
                <w:szCs w:val="22"/>
              </w:rPr>
              <w:br/>
              <w:t>антикоррупционного законодательства с  муниципальными  служащими органа   местного</w:t>
            </w:r>
            <w:r w:rsidRPr="00485634">
              <w:rPr>
                <w:b w:val="0"/>
                <w:color w:val="000000"/>
                <w:sz w:val="22"/>
                <w:szCs w:val="22"/>
              </w:rPr>
              <w:br/>
              <w:t>самоуправления;</w:t>
            </w:r>
          </w:p>
          <w:p w:rsidR="000A3ADE" w:rsidRPr="00485634" w:rsidRDefault="000A3ADE" w:rsidP="000A3ADE">
            <w:pPr>
              <w:pStyle w:val="a4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  <w:r w:rsidRPr="00485634">
              <w:rPr>
                <w:b w:val="0"/>
                <w:color w:val="000000"/>
                <w:sz w:val="22"/>
                <w:szCs w:val="22"/>
              </w:rPr>
              <w:t>Уведомление</w:t>
            </w:r>
          </w:p>
          <w:p w:rsidR="000A3ADE" w:rsidRPr="00485634" w:rsidRDefault="000A3ADE" w:rsidP="000A3ADE">
            <w:pPr>
              <w:rPr>
                <w:rFonts w:ascii="Times New Roman" w:hAnsi="Times New Roman"/>
                <w:color w:val="000000"/>
              </w:rPr>
            </w:pPr>
            <w:r w:rsidRPr="00485634">
              <w:rPr>
                <w:rFonts w:ascii="Times New Roman" w:hAnsi="Times New Roman"/>
                <w:color w:val="000000"/>
              </w:rPr>
              <w:t>муниципальных служащих   о возможности     принять участие в публичном обсуждении проектов нормативных        </w:t>
            </w:r>
            <w:r w:rsidRPr="00485634">
              <w:rPr>
                <w:rFonts w:ascii="Times New Roman" w:hAnsi="Times New Roman"/>
                <w:color w:val="000000"/>
              </w:rPr>
              <w:br/>
              <w:t>правовых актов по антикоррупционной тематике с использованием      </w:t>
            </w:r>
            <w:r w:rsidRPr="00485634">
              <w:rPr>
                <w:rFonts w:ascii="Times New Roman" w:hAnsi="Times New Roman"/>
                <w:color w:val="000000"/>
              </w:rPr>
              <w:br/>
              <w:t>механизмов, предусмотренных действующим законодательством          </w:t>
            </w:r>
            <w:r w:rsidRPr="00485634">
              <w:rPr>
                <w:rFonts w:ascii="Times New Roman" w:hAnsi="Times New Roman"/>
                <w:color w:val="000000"/>
              </w:rPr>
              <w:br/>
              <w:t>Российской Федерации.       </w:t>
            </w:r>
          </w:p>
        </w:tc>
        <w:tc>
          <w:tcPr>
            <w:tcW w:w="5603" w:type="dxa"/>
            <w:gridSpan w:val="4"/>
          </w:tcPr>
          <w:p w:rsidR="001F2920" w:rsidRPr="00485634" w:rsidRDefault="001F2920" w:rsidP="001F2920">
            <w:pPr>
              <w:pStyle w:val="a3"/>
              <w:jc w:val="both"/>
              <w:rPr>
                <w:rFonts w:ascii="Times New Roman" w:hAnsi="Times New Roman"/>
              </w:rPr>
            </w:pPr>
            <w:r w:rsidRPr="00485634">
              <w:rPr>
                <w:rFonts w:ascii="Times New Roman" w:hAnsi="Times New Roman"/>
              </w:rPr>
              <w:t>Информирование муниципальных служащих о</w:t>
            </w:r>
          </w:p>
          <w:p w:rsidR="000A3ADE" w:rsidRPr="00485634" w:rsidRDefault="001F2920" w:rsidP="001F2920">
            <w:pPr>
              <w:jc w:val="both"/>
              <w:rPr>
                <w:rFonts w:ascii="Times New Roman" w:hAnsi="Times New Roman"/>
              </w:rPr>
            </w:pPr>
            <w:proofErr w:type="gramStart"/>
            <w:r w:rsidRPr="00485634">
              <w:rPr>
                <w:rFonts w:ascii="Times New Roman" w:hAnsi="Times New Roman"/>
              </w:rPr>
              <w:t>возможности участия в подготовке проектов актов по вопросам противодействия   коррупции, в т.ч. у</w:t>
            </w:r>
            <w:r w:rsidRPr="00485634">
              <w:rPr>
                <w:rFonts w:ascii="Times New Roman" w:hAnsi="Times New Roman"/>
                <w:color w:val="000000"/>
              </w:rPr>
              <w:t>ведомление муниципальных служащих   о возможности     принять участие в публичном обсуждении проектов нормативных        </w:t>
            </w:r>
            <w:r w:rsidRPr="00485634">
              <w:rPr>
                <w:rFonts w:ascii="Times New Roman" w:hAnsi="Times New Roman"/>
                <w:color w:val="000000"/>
              </w:rPr>
              <w:br/>
              <w:t xml:space="preserve">правовых актов по антикоррупционной тематике </w:t>
            </w:r>
            <w:r w:rsidRPr="00485634">
              <w:rPr>
                <w:rFonts w:ascii="Times New Roman" w:hAnsi="Times New Roman"/>
              </w:rPr>
              <w:t>проведение обсуждений практики применения</w:t>
            </w:r>
            <w:r w:rsidRPr="00485634">
              <w:rPr>
                <w:rFonts w:ascii="Times New Roman" w:hAnsi="Times New Roman"/>
              </w:rPr>
              <w:br/>
              <w:t>антикоррупционного законодательства,  осуществляется в рамках проведения еженедельных аппаратных совещаний, где, в том числе, проводится  рассмотрение и    обсуждение полученных предложений  муниципальных служащих по проектам актов.</w:t>
            </w:r>
            <w:proofErr w:type="gramEnd"/>
          </w:p>
          <w:p w:rsidR="001F2920" w:rsidRPr="00485634" w:rsidRDefault="001F2920" w:rsidP="001F292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0A3ADE" w:rsidRPr="00485634" w:rsidTr="00517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36" w:type="dxa"/>
          </w:tcPr>
          <w:p w:rsidR="000A3ADE" w:rsidRPr="00485634" w:rsidRDefault="000A3ADE" w:rsidP="00277A4A">
            <w:pPr>
              <w:rPr>
                <w:rFonts w:ascii="Times New Roman" w:hAnsi="Times New Roman"/>
              </w:rPr>
            </w:pPr>
            <w:r w:rsidRPr="00485634">
              <w:rPr>
                <w:rFonts w:ascii="Times New Roman" w:hAnsi="Times New Roman"/>
              </w:rPr>
              <w:t>8.2.</w:t>
            </w:r>
          </w:p>
        </w:tc>
        <w:tc>
          <w:tcPr>
            <w:tcW w:w="3934" w:type="dxa"/>
            <w:gridSpan w:val="5"/>
          </w:tcPr>
          <w:p w:rsidR="000A3ADE" w:rsidRPr="00485634" w:rsidRDefault="000A3ADE" w:rsidP="00277A4A">
            <w:pPr>
              <w:rPr>
                <w:rFonts w:ascii="Times New Roman" w:hAnsi="Times New Roman"/>
                <w:color w:val="000000"/>
              </w:rPr>
            </w:pPr>
            <w:r w:rsidRPr="00485634">
              <w:rPr>
                <w:rFonts w:ascii="Times New Roman" w:hAnsi="Times New Roman"/>
              </w:rPr>
              <w:t xml:space="preserve"> </w:t>
            </w:r>
            <w:r w:rsidRPr="00485634">
              <w:rPr>
                <w:rFonts w:ascii="Times New Roman" w:hAnsi="Times New Roman"/>
                <w:color w:val="000000"/>
              </w:rPr>
              <w:t xml:space="preserve">Активизация участия   муниципальных служащих в     работе   комиссии по соблюдению требований к служебному   поведению и урегулированию конфликта интересов, </w:t>
            </w:r>
            <w:r w:rsidRPr="00485634">
              <w:rPr>
                <w:rFonts w:ascii="Times New Roman" w:hAnsi="Times New Roman"/>
                <w:color w:val="000000"/>
              </w:rPr>
              <w:lastRenderedPageBreak/>
              <w:t>аттестационных комиссий:</w:t>
            </w:r>
          </w:p>
          <w:p w:rsidR="000A3ADE" w:rsidRPr="00485634" w:rsidRDefault="000A3ADE" w:rsidP="000A3AD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r w:rsidRPr="00485634">
              <w:rPr>
                <w:rFonts w:ascii="Times New Roman" w:hAnsi="Times New Roman"/>
                <w:color w:val="000000"/>
              </w:rPr>
              <w:t>Привлечение к участию</w:t>
            </w:r>
          </w:p>
          <w:p w:rsidR="000A3ADE" w:rsidRPr="00485634" w:rsidRDefault="000A3ADE" w:rsidP="00277A4A">
            <w:pPr>
              <w:rPr>
                <w:rFonts w:ascii="Times New Roman" w:hAnsi="Times New Roman"/>
                <w:color w:val="000000"/>
              </w:rPr>
            </w:pPr>
            <w:r w:rsidRPr="00485634">
              <w:rPr>
                <w:rFonts w:ascii="Times New Roman" w:hAnsi="Times New Roman"/>
                <w:color w:val="000000"/>
              </w:rPr>
              <w:t xml:space="preserve">в работе комиссии по соблюдению требований к служебному поведению и урегулированию </w:t>
            </w:r>
            <w:proofErr w:type="gramStart"/>
            <w:r w:rsidRPr="00485634">
              <w:rPr>
                <w:rFonts w:ascii="Times New Roman" w:hAnsi="Times New Roman"/>
                <w:color w:val="000000"/>
              </w:rPr>
              <w:t>конфликта интересов    муниципальных  служащих представителей структурных подразделений органа местного</w:t>
            </w:r>
            <w:proofErr w:type="gramEnd"/>
            <w:r w:rsidRPr="00485634">
              <w:rPr>
                <w:rFonts w:ascii="Times New Roman" w:hAnsi="Times New Roman"/>
                <w:color w:val="000000"/>
              </w:rPr>
              <w:t>   </w:t>
            </w:r>
          </w:p>
          <w:p w:rsidR="000A3ADE" w:rsidRPr="00485634" w:rsidRDefault="000A3ADE" w:rsidP="00277A4A">
            <w:pPr>
              <w:rPr>
                <w:rFonts w:ascii="Times New Roman" w:hAnsi="Times New Roman"/>
                <w:color w:val="000000"/>
              </w:rPr>
            </w:pPr>
            <w:r w:rsidRPr="00485634">
              <w:rPr>
                <w:rFonts w:ascii="Times New Roman" w:hAnsi="Times New Roman"/>
                <w:color w:val="000000"/>
              </w:rPr>
              <w:t>самоуправления;</w:t>
            </w:r>
          </w:p>
          <w:p w:rsidR="000A3ADE" w:rsidRPr="00485634" w:rsidRDefault="000A3ADE" w:rsidP="000A3AD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485634">
              <w:rPr>
                <w:rFonts w:ascii="Times New Roman" w:hAnsi="Times New Roman"/>
                <w:color w:val="000000"/>
              </w:rPr>
              <w:t xml:space="preserve">Организация </w:t>
            </w:r>
            <w:proofErr w:type="gramStart"/>
            <w:r w:rsidRPr="00485634">
              <w:rPr>
                <w:rFonts w:ascii="Times New Roman" w:hAnsi="Times New Roman"/>
                <w:color w:val="000000"/>
              </w:rPr>
              <w:t>регулярной</w:t>
            </w:r>
            <w:proofErr w:type="gramEnd"/>
          </w:p>
          <w:p w:rsidR="000A3ADE" w:rsidRPr="00485634" w:rsidRDefault="000A3ADE" w:rsidP="00277A4A">
            <w:pPr>
              <w:jc w:val="both"/>
              <w:rPr>
                <w:rFonts w:ascii="Times New Roman" w:hAnsi="Times New Roman"/>
              </w:rPr>
            </w:pPr>
            <w:r w:rsidRPr="00485634">
              <w:rPr>
                <w:rFonts w:ascii="Times New Roman" w:hAnsi="Times New Roman"/>
                <w:color w:val="000000"/>
              </w:rPr>
              <w:t>ротации, в рамках которой представитель     </w:t>
            </w:r>
            <w:r w:rsidRPr="00485634">
              <w:rPr>
                <w:rFonts w:ascii="Times New Roman" w:hAnsi="Times New Roman"/>
                <w:color w:val="000000"/>
              </w:rPr>
              <w:br/>
              <w:t>структурного подразделения (за исключением  общего и  юридического отделов) входит в состав комиссии в течение одного года,     </w:t>
            </w:r>
            <w:r w:rsidRPr="00485634">
              <w:rPr>
                <w:rFonts w:ascii="Times New Roman" w:hAnsi="Times New Roman"/>
                <w:color w:val="000000"/>
              </w:rPr>
              <w:br/>
              <w:t>после чего его место занимает представитель другого структурного   подразделения.                                               </w:t>
            </w:r>
          </w:p>
          <w:p w:rsidR="000A3ADE" w:rsidRPr="00485634" w:rsidRDefault="000A3ADE" w:rsidP="000A3AD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485634">
              <w:rPr>
                <w:rFonts w:ascii="Times New Roman" w:hAnsi="Times New Roman"/>
                <w:color w:val="000000"/>
              </w:rPr>
              <w:t xml:space="preserve">Информирование </w:t>
            </w:r>
          </w:p>
          <w:p w:rsidR="000A3ADE" w:rsidRPr="00485634" w:rsidRDefault="000A3ADE" w:rsidP="00277A4A">
            <w:pPr>
              <w:jc w:val="both"/>
              <w:rPr>
                <w:rFonts w:ascii="Times New Roman" w:hAnsi="Times New Roman"/>
              </w:rPr>
            </w:pPr>
            <w:r w:rsidRPr="00485634">
              <w:rPr>
                <w:rFonts w:ascii="Times New Roman" w:hAnsi="Times New Roman"/>
                <w:color w:val="000000"/>
              </w:rPr>
              <w:t>муниципальных служащих о дате     предстоящего заседания комиссии и планируемых к рассмотрению на нем</w:t>
            </w:r>
            <w:r w:rsidRPr="00485634">
              <w:rPr>
                <w:rFonts w:ascii="Times New Roman" w:hAnsi="Times New Roman"/>
                <w:color w:val="000000"/>
              </w:rPr>
              <w:br/>
              <w:t>вопросах, а также способах направления в комиссию информации по    </w:t>
            </w:r>
            <w:r w:rsidRPr="00485634">
              <w:rPr>
                <w:rFonts w:ascii="Times New Roman" w:hAnsi="Times New Roman"/>
                <w:color w:val="000000"/>
              </w:rPr>
              <w:br/>
              <w:t>данным вопросам.                                                   </w:t>
            </w:r>
          </w:p>
        </w:tc>
        <w:tc>
          <w:tcPr>
            <w:tcW w:w="5603" w:type="dxa"/>
            <w:gridSpan w:val="4"/>
          </w:tcPr>
          <w:p w:rsidR="000A3ADE" w:rsidRPr="00485634" w:rsidRDefault="001F2920" w:rsidP="001F2920">
            <w:pPr>
              <w:rPr>
                <w:rFonts w:ascii="Times New Roman" w:hAnsi="Times New Roman"/>
                <w:color w:val="000000"/>
              </w:rPr>
            </w:pPr>
            <w:r w:rsidRPr="00485634">
              <w:rPr>
                <w:rFonts w:ascii="Times New Roman" w:hAnsi="Times New Roman"/>
              </w:rPr>
              <w:lastRenderedPageBreak/>
              <w:t xml:space="preserve"> </w:t>
            </w:r>
            <w:r w:rsidRPr="00485634">
              <w:rPr>
                <w:rFonts w:ascii="Times New Roman" w:hAnsi="Times New Roman"/>
                <w:color w:val="000000"/>
              </w:rPr>
              <w:t xml:space="preserve">В      работе   комиссии по соблюдению требований к служебному   поведению и урегулированию конфликта интересов, аттестационных комиссий принимают участие (включены в состав комиссий)  муниципальные служащие в количестве соответствующем </w:t>
            </w:r>
            <w:r w:rsidRPr="00485634">
              <w:rPr>
                <w:rFonts w:ascii="Times New Roman" w:hAnsi="Times New Roman"/>
                <w:color w:val="000000"/>
              </w:rPr>
              <w:lastRenderedPageBreak/>
              <w:t>утвержденным  порядкам деятельности указанных комиссий.</w:t>
            </w:r>
          </w:p>
          <w:p w:rsidR="001F2920" w:rsidRPr="00485634" w:rsidRDefault="001F2920" w:rsidP="001F29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485634">
              <w:rPr>
                <w:rFonts w:ascii="Times New Roman" w:hAnsi="Times New Roman"/>
                <w:color w:val="000000"/>
              </w:rPr>
              <w:t>Информирование муниципальных служащих о дате     предстоящего заседания комиссии и планируемых к рассмотрению на нем</w:t>
            </w:r>
            <w:r w:rsidRPr="00485634">
              <w:rPr>
                <w:rFonts w:ascii="Times New Roman" w:hAnsi="Times New Roman"/>
                <w:color w:val="000000"/>
              </w:rPr>
              <w:br/>
              <w:t>вопросах, а также способах направления в комиссию информации по    </w:t>
            </w:r>
            <w:r w:rsidRPr="00485634">
              <w:rPr>
                <w:rFonts w:ascii="Times New Roman" w:hAnsi="Times New Roman"/>
                <w:color w:val="000000"/>
              </w:rPr>
              <w:br/>
              <w:t>данным вопросам</w:t>
            </w:r>
            <w:r w:rsidR="00AD0F4C" w:rsidRPr="00485634">
              <w:rPr>
                <w:rFonts w:ascii="Times New Roman" w:hAnsi="Times New Roman"/>
                <w:color w:val="000000"/>
              </w:rPr>
              <w:t xml:space="preserve"> осуществляется заблаговременно секретарем соответствующей комиссии.</w:t>
            </w:r>
          </w:p>
          <w:p w:rsidR="00AD0F4C" w:rsidRPr="00485634" w:rsidRDefault="00AD0F4C" w:rsidP="001F29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3C399C" w:rsidRDefault="003C399C" w:rsidP="00AD0F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3C399C" w:rsidRDefault="003C399C" w:rsidP="00AD0F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3C399C" w:rsidRDefault="003C399C" w:rsidP="00AD0F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AD0F4C" w:rsidRPr="00485634" w:rsidRDefault="00AD0F4C" w:rsidP="002A6C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485634">
              <w:rPr>
                <w:rFonts w:ascii="Times New Roman" w:hAnsi="Times New Roman"/>
                <w:color w:val="000000"/>
              </w:rPr>
              <w:t>ротаци</w:t>
            </w:r>
            <w:r w:rsidR="002A6CD1">
              <w:rPr>
                <w:rFonts w:ascii="Times New Roman" w:hAnsi="Times New Roman"/>
                <w:color w:val="000000"/>
              </w:rPr>
              <w:t>я кадров</w:t>
            </w:r>
            <w:r w:rsidRPr="00485634">
              <w:rPr>
                <w:rFonts w:ascii="Times New Roman" w:hAnsi="Times New Roman"/>
                <w:color w:val="000000"/>
              </w:rPr>
              <w:t>, в рамках которой представитель     </w:t>
            </w:r>
            <w:r w:rsidRPr="00485634">
              <w:rPr>
                <w:rFonts w:ascii="Times New Roman" w:hAnsi="Times New Roman"/>
                <w:color w:val="000000"/>
              </w:rPr>
              <w:br/>
              <w:t>структурного подразделения (за исключением  общего и  юридического отделов) входит в состав комиссии в течение одного года,     </w:t>
            </w:r>
            <w:r w:rsidRPr="00485634">
              <w:rPr>
                <w:rFonts w:ascii="Times New Roman" w:hAnsi="Times New Roman"/>
                <w:color w:val="000000"/>
              </w:rPr>
              <w:br/>
              <w:t xml:space="preserve">после чего его место </w:t>
            </w:r>
            <w:proofErr w:type="gramStart"/>
            <w:r w:rsidRPr="00485634">
              <w:rPr>
                <w:rFonts w:ascii="Times New Roman" w:hAnsi="Times New Roman"/>
                <w:color w:val="000000"/>
              </w:rPr>
              <w:t xml:space="preserve">занимает представитель другого структурного   подразделения </w:t>
            </w:r>
            <w:r w:rsidR="002A6CD1">
              <w:rPr>
                <w:rFonts w:ascii="Times New Roman" w:hAnsi="Times New Roman"/>
                <w:color w:val="000000"/>
              </w:rPr>
              <w:t>осуществляется</w:t>
            </w:r>
            <w:proofErr w:type="gramEnd"/>
          </w:p>
        </w:tc>
      </w:tr>
      <w:tr w:rsidR="000A3ADE" w:rsidRPr="00485634" w:rsidTr="00F83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36" w:type="dxa"/>
          </w:tcPr>
          <w:p w:rsidR="000A3ADE" w:rsidRPr="00485634" w:rsidRDefault="000A3ADE" w:rsidP="00277A4A">
            <w:pPr>
              <w:rPr>
                <w:rFonts w:ascii="Times New Roman" w:hAnsi="Times New Roman"/>
              </w:rPr>
            </w:pPr>
            <w:r w:rsidRPr="00485634">
              <w:rPr>
                <w:rFonts w:ascii="Times New Roman" w:hAnsi="Times New Roman"/>
              </w:rPr>
              <w:lastRenderedPageBreak/>
              <w:t>8.3.</w:t>
            </w:r>
          </w:p>
        </w:tc>
        <w:tc>
          <w:tcPr>
            <w:tcW w:w="3934" w:type="dxa"/>
            <w:gridSpan w:val="5"/>
          </w:tcPr>
          <w:p w:rsidR="000A3ADE" w:rsidRPr="00485634" w:rsidRDefault="000A3ADE" w:rsidP="00277A4A">
            <w:pPr>
              <w:rPr>
                <w:rFonts w:ascii="Times New Roman" w:hAnsi="Times New Roman"/>
                <w:color w:val="000000"/>
              </w:rPr>
            </w:pPr>
            <w:r w:rsidRPr="00485634">
              <w:rPr>
                <w:rFonts w:ascii="Times New Roman" w:hAnsi="Times New Roman"/>
                <w:color w:val="000000"/>
              </w:rPr>
              <w:t>Стимулирование   муниципальных служащих к  предоставлению информации об известных им случаях коррупционных          </w:t>
            </w:r>
            <w:r w:rsidRPr="00485634">
              <w:rPr>
                <w:rFonts w:ascii="Times New Roman" w:hAnsi="Times New Roman"/>
                <w:color w:val="000000"/>
              </w:rPr>
              <w:br/>
              <w:t>правонарушений, нарушений требований к служебному поведению, ситуациях   </w:t>
            </w:r>
            <w:r w:rsidRPr="00485634">
              <w:rPr>
                <w:rFonts w:ascii="Times New Roman" w:hAnsi="Times New Roman"/>
                <w:color w:val="000000"/>
              </w:rPr>
              <w:br/>
              <w:t>конфликта интересов:</w:t>
            </w:r>
          </w:p>
          <w:p w:rsidR="000A3ADE" w:rsidRPr="00485634" w:rsidRDefault="000A3ADE" w:rsidP="000A3AD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485634">
              <w:rPr>
                <w:rFonts w:ascii="Times New Roman" w:hAnsi="Times New Roman"/>
                <w:color w:val="000000"/>
              </w:rPr>
              <w:t xml:space="preserve">Закрепление </w:t>
            </w:r>
            <w:proofErr w:type="gramStart"/>
            <w:r w:rsidRPr="00485634">
              <w:rPr>
                <w:rFonts w:ascii="Times New Roman" w:hAnsi="Times New Roman"/>
                <w:color w:val="000000"/>
              </w:rPr>
              <w:t>в</w:t>
            </w:r>
            <w:proofErr w:type="gramEnd"/>
          </w:p>
          <w:p w:rsidR="000A3ADE" w:rsidRPr="00485634" w:rsidRDefault="000A3ADE" w:rsidP="00277A4A">
            <w:pPr>
              <w:rPr>
                <w:rFonts w:ascii="Times New Roman" w:hAnsi="Times New Roman"/>
                <w:color w:val="000000"/>
              </w:rPr>
            </w:pPr>
            <w:r w:rsidRPr="00485634">
              <w:rPr>
                <w:rFonts w:ascii="Times New Roman" w:hAnsi="Times New Roman"/>
                <w:color w:val="000000"/>
              </w:rPr>
              <w:t xml:space="preserve">локальном </w:t>
            </w:r>
            <w:proofErr w:type="gramStart"/>
            <w:r w:rsidRPr="00485634">
              <w:rPr>
                <w:rFonts w:ascii="Times New Roman" w:hAnsi="Times New Roman"/>
                <w:color w:val="000000"/>
              </w:rPr>
              <w:t>акте</w:t>
            </w:r>
            <w:proofErr w:type="gramEnd"/>
            <w:r w:rsidRPr="00485634">
              <w:rPr>
                <w:rFonts w:ascii="Times New Roman" w:hAnsi="Times New Roman"/>
                <w:color w:val="000000"/>
              </w:rPr>
              <w:t xml:space="preserve">, устанавливающем порядок уведомления  представителя нанимателя (работодателя) об обращении к  муниципальным  служащим в целях склонения </w:t>
            </w:r>
            <w:r w:rsidRPr="00485634">
              <w:rPr>
                <w:rFonts w:ascii="Times New Roman" w:hAnsi="Times New Roman"/>
                <w:color w:val="000000"/>
              </w:rPr>
              <w:lastRenderedPageBreak/>
              <w:t xml:space="preserve">к  совершению коррупционных правонарушений, механизмы защиты  заявителей;  </w:t>
            </w:r>
          </w:p>
          <w:p w:rsidR="000A3ADE" w:rsidRPr="00485634" w:rsidRDefault="000A3ADE" w:rsidP="000A3AD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485634">
              <w:rPr>
                <w:rFonts w:ascii="Times New Roman" w:hAnsi="Times New Roman"/>
                <w:color w:val="000000"/>
              </w:rPr>
              <w:t>Разъяснение порядка</w:t>
            </w:r>
          </w:p>
          <w:p w:rsidR="000A3ADE" w:rsidRPr="00485634" w:rsidRDefault="000A3ADE" w:rsidP="00277A4A">
            <w:pPr>
              <w:rPr>
                <w:rFonts w:ascii="Times New Roman" w:hAnsi="Times New Roman"/>
                <w:color w:val="000000"/>
              </w:rPr>
            </w:pPr>
            <w:r w:rsidRPr="00485634">
              <w:rPr>
                <w:rFonts w:ascii="Times New Roman" w:hAnsi="Times New Roman"/>
                <w:color w:val="000000"/>
              </w:rPr>
              <w:t>уведомления представителя нанимателя           </w:t>
            </w:r>
            <w:r w:rsidRPr="00485634">
              <w:rPr>
                <w:rFonts w:ascii="Times New Roman" w:hAnsi="Times New Roman"/>
                <w:color w:val="000000"/>
              </w:rPr>
              <w:br/>
              <w:t>(работодателя) об обращении к  муниципальным       </w:t>
            </w:r>
            <w:r w:rsidRPr="00485634">
              <w:rPr>
                <w:rFonts w:ascii="Times New Roman" w:hAnsi="Times New Roman"/>
                <w:color w:val="000000"/>
              </w:rPr>
              <w:br/>
              <w:t>служащим в целях склонения к совершению</w:t>
            </w:r>
            <w:r w:rsidR="005B36CC" w:rsidRPr="00485634">
              <w:rPr>
                <w:rFonts w:ascii="Times New Roman" w:hAnsi="Times New Roman"/>
                <w:color w:val="000000"/>
              </w:rPr>
              <w:t xml:space="preserve"> </w:t>
            </w:r>
            <w:r w:rsidRPr="00485634">
              <w:rPr>
                <w:rFonts w:ascii="Times New Roman" w:hAnsi="Times New Roman"/>
                <w:color w:val="000000"/>
              </w:rPr>
              <w:t>коррупционных              </w:t>
            </w:r>
            <w:r w:rsidRPr="00485634">
              <w:rPr>
                <w:rFonts w:ascii="Times New Roman" w:hAnsi="Times New Roman"/>
                <w:color w:val="000000"/>
              </w:rPr>
              <w:br/>
              <w:t>правонарушений, уделяя особое внимание предусмотренным механизмам  </w:t>
            </w:r>
            <w:r w:rsidRPr="00485634">
              <w:rPr>
                <w:rFonts w:ascii="Times New Roman" w:hAnsi="Times New Roman"/>
                <w:color w:val="000000"/>
              </w:rPr>
              <w:br/>
              <w:t>защиты заявителей.                                                </w:t>
            </w:r>
          </w:p>
          <w:p w:rsidR="000A3ADE" w:rsidRPr="00485634" w:rsidRDefault="000A3ADE" w:rsidP="000A3AD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485634">
              <w:rPr>
                <w:rFonts w:ascii="Times New Roman" w:hAnsi="Times New Roman"/>
                <w:color w:val="000000"/>
              </w:rPr>
              <w:t xml:space="preserve">Доведение до сведения </w:t>
            </w:r>
          </w:p>
          <w:p w:rsidR="000A3ADE" w:rsidRPr="00485634" w:rsidRDefault="000A3ADE" w:rsidP="00277A4A">
            <w:pPr>
              <w:rPr>
                <w:rFonts w:ascii="Times New Roman" w:hAnsi="Times New Roman"/>
                <w:color w:val="000000"/>
              </w:rPr>
            </w:pPr>
            <w:r w:rsidRPr="00485634">
              <w:rPr>
                <w:rFonts w:ascii="Times New Roman" w:hAnsi="Times New Roman"/>
                <w:color w:val="000000"/>
              </w:rPr>
              <w:t>муниципальных служащих, что они не только должны уведомлять представителя нанимателя           </w:t>
            </w:r>
            <w:r w:rsidRPr="00485634">
              <w:rPr>
                <w:rFonts w:ascii="Times New Roman" w:hAnsi="Times New Roman"/>
                <w:color w:val="000000"/>
              </w:rPr>
              <w:br/>
              <w:t>(работодателя) об обращении к ним в целях склонения к совершению   коррупционных правонарушений, но также могут предоставлять         </w:t>
            </w:r>
            <w:r w:rsidRPr="00485634">
              <w:rPr>
                <w:rFonts w:ascii="Times New Roman" w:hAnsi="Times New Roman"/>
                <w:color w:val="000000"/>
              </w:rPr>
              <w:br/>
              <w:t>информацию обо всех ставших им известными фактах совершения        </w:t>
            </w:r>
            <w:r w:rsidRPr="00485634">
              <w:rPr>
                <w:rFonts w:ascii="Times New Roman" w:hAnsi="Times New Roman"/>
                <w:color w:val="000000"/>
              </w:rPr>
              <w:br/>
              <w:t>коррупционных правонарушений вне зависимости от того, обращался ли </w:t>
            </w:r>
            <w:r w:rsidRPr="00485634">
              <w:rPr>
                <w:rFonts w:ascii="Times New Roman" w:hAnsi="Times New Roman"/>
                <w:color w:val="000000"/>
              </w:rPr>
              <w:br/>
              <w:t>к ним кто-то лично.                                               </w:t>
            </w:r>
          </w:p>
          <w:p w:rsidR="000A3ADE" w:rsidRPr="00485634" w:rsidRDefault="000A3ADE" w:rsidP="000A3AD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485634">
              <w:rPr>
                <w:rFonts w:ascii="Times New Roman" w:hAnsi="Times New Roman"/>
                <w:color w:val="000000"/>
              </w:rPr>
              <w:t xml:space="preserve">Закрепление </w:t>
            </w:r>
            <w:proofErr w:type="gramStart"/>
            <w:r w:rsidRPr="00485634">
              <w:rPr>
                <w:rFonts w:ascii="Times New Roman" w:hAnsi="Times New Roman"/>
                <w:color w:val="000000"/>
              </w:rPr>
              <w:t>в</w:t>
            </w:r>
            <w:proofErr w:type="gramEnd"/>
          </w:p>
          <w:p w:rsidR="000A3ADE" w:rsidRPr="00485634" w:rsidRDefault="000A3ADE" w:rsidP="00277A4A">
            <w:pPr>
              <w:rPr>
                <w:rFonts w:ascii="Times New Roman" w:hAnsi="Times New Roman"/>
              </w:rPr>
            </w:pPr>
            <w:r w:rsidRPr="00485634">
              <w:rPr>
                <w:rFonts w:ascii="Times New Roman" w:hAnsi="Times New Roman"/>
                <w:color w:val="000000"/>
              </w:rPr>
              <w:t xml:space="preserve">локальном </w:t>
            </w:r>
            <w:proofErr w:type="gramStart"/>
            <w:r w:rsidRPr="00485634">
              <w:rPr>
                <w:rFonts w:ascii="Times New Roman" w:hAnsi="Times New Roman"/>
                <w:color w:val="000000"/>
              </w:rPr>
              <w:t>акте</w:t>
            </w:r>
            <w:proofErr w:type="gramEnd"/>
            <w:r w:rsidRPr="00485634">
              <w:rPr>
                <w:rFonts w:ascii="Times New Roman" w:hAnsi="Times New Roman"/>
                <w:color w:val="000000"/>
              </w:rPr>
              <w:t>, устанавливающем порядок и виды       </w:t>
            </w:r>
            <w:r w:rsidRPr="00485634">
              <w:rPr>
                <w:rFonts w:ascii="Times New Roman" w:hAnsi="Times New Roman"/>
                <w:color w:val="000000"/>
              </w:rPr>
              <w:br/>
              <w:t>поощрения и награждения   органа местного   </w:t>
            </w:r>
            <w:r w:rsidRPr="00485634">
              <w:rPr>
                <w:rFonts w:ascii="Times New Roman" w:hAnsi="Times New Roman"/>
                <w:color w:val="000000"/>
              </w:rPr>
              <w:br/>
              <w:t>самоуправления, специального вида поощрения лицу, способствующему  </w:t>
            </w:r>
            <w:r w:rsidRPr="00485634">
              <w:rPr>
                <w:rFonts w:ascii="Times New Roman" w:hAnsi="Times New Roman"/>
                <w:color w:val="000000"/>
              </w:rPr>
              <w:br/>
              <w:t>раскрытию правонарушения коррупционной направленности.              </w:t>
            </w:r>
            <w:r w:rsidRPr="00485634">
              <w:rPr>
                <w:rFonts w:ascii="Times New Roman" w:hAnsi="Times New Roman"/>
                <w:color w:val="000000"/>
              </w:rPr>
              <w:br/>
              <w:t xml:space="preserve">                                    </w:t>
            </w:r>
          </w:p>
        </w:tc>
        <w:tc>
          <w:tcPr>
            <w:tcW w:w="5603" w:type="dxa"/>
            <w:gridSpan w:val="4"/>
          </w:tcPr>
          <w:p w:rsidR="00AD0F4C" w:rsidRPr="00485634" w:rsidRDefault="00AD0F4C" w:rsidP="00AD0F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485634">
              <w:rPr>
                <w:rFonts w:ascii="Times New Roman" w:hAnsi="Times New Roman"/>
              </w:rPr>
              <w:lastRenderedPageBreak/>
              <w:t>Вопрос з</w:t>
            </w:r>
            <w:r w:rsidRPr="00485634">
              <w:rPr>
                <w:rFonts w:ascii="Times New Roman" w:hAnsi="Times New Roman"/>
                <w:color w:val="000000"/>
              </w:rPr>
              <w:t xml:space="preserve">акрепления </w:t>
            </w:r>
            <w:proofErr w:type="gramStart"/>
            <w:r w:rsidRPr="00485634">
              <w:rPr>
                <w:rFonts w:ascii="Times New Roman" w:hAnsi="Times New Roman"/>
                <w:color w:val="000000"/>
              </w:rPr>
              <w:t>в</w:t>
            </w:r>
            <w:proofErr w:type="gramEnd"/>
          </w:p>
          <w:p w:rsidR="000A3ADE" w:rsidRPr="00485634" w:rsidRDefault="00AD0F4C" w:rsidP="00AD0F4C">
            <w:pPr>
              <w:rPr>
                <w:rFonts w:ascii="Times New Roman" w:hAnsi="Times New Roman"/>
                <w:color w:val="000000"/>
              </w:rPr>
            </w:pPr>
            <w:r w:rsidRPr="00485634">
              <w:rPr>
                <w:rFonts w:ascii="Times New Roman" w:hAnsi="Times New Roman"/>
                <w:color w:val="000000"/>
              </w:rPr>
              <w:t xml:space="preserve">локальном </w:t>
            </w:r>
            <w:proofErr w:type="gramStart"/>
            <w:r w:rsidRPr="00485634">
              <w:rPr>
                <w:rFonts w:ascii="Times New Roman" w:hAnsi="Times New Roman"/>
                <w:color w:val="000000"/>
              </w:rPr>
              <w:t>акте</w:t>
            </w:r>
            <w:proofErr w:type="gramEnd"/>
            <w:r w:rsidRPr="00485634">
              <w:rPr>
                <w:rFonts w:ascii="Times New Roman" w:hAnsi="Times New Roman"/>
                <w:color w:val="000000"/>
              </w:rPr>
              <w:t>, устанавливающем порядок уведомления  представителя нанимателя (работодателя) об обращении к  муниципальным  служащим в целях склонения к  совершению коррупционных правонарушений, механизмов защиты  заявителей находится на стадии рассмотрения.</w:t>
            </w:r>
          </w:p>
          <w:p w:rsidR="00AD0F4C" w:rsidRPr="00485634" w:rsidRDefault="00AD0F4C" w:rsidP="00AD0F4C">
            <w:pPr>
              <w:rPr>
                <w:rFonts w:ascii="Times New Roman" w:hAnsi="Times New Roman"/>
                <w:color w:val="000000"/>
              </w:rPr>
            </w:pPr>
          </w:p>
          <w:p w:rsidR="00AD0F4C" w:rsidRPr="00485634" w:rsidRDefault="00AD0F4C" w:rsidP="00AD0F4C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485634">
              <w:rPr>
                <w:rFonts w:ascii="Times New Roman" w:hAnsi="Times New Roman"/>
                <w:color w:val="000000"/>
              </w:rPr>
              <w:t xml:space="preserve">Информация о том, что муниципальные служащие,   должны не только уведомлять представителя нанимателя   (работодателя) об обращении к ним в целях склонения к совершению   коррупционных правонарушений, но также могут </w:t>
            </w:r>
            <w:r w:rsidRPr="00485634">
              <w:rPr>
                <w:rFonts w:ascii="Times New Roman" w:hAnsi="Times New Roman"/>
                <w:color w:val="000000"/>
              </w:rPr>
              <w:lastRenderedPageBreak/>
              <w:t>предоставлять    информацию обо всех ставших им известными фактах совершения  коррупционных правонарушений вне зависимости от того, обращался ли к ним кто-то лично, до муниципальных служащих доведена.    </w:t>
            </w:r>
            <w:proofErr w:type="gramEnd"/>
          </w:p>
          <w:p w:rsidR="00AD0F4C" w:rsidRPr="00485634" w:rsidRDefault="00AD0F4C" w:rsidP="00AD0F4C">
            <w:pPr>
              <w:rPr>
                <w:rFonts w:ascii="Times New Roman" w:hAnsi="Times New Roman"/>
                <w:color w:val="000000"/>
              </w:rPr>
            </w:pPr>
            <w:r w:rsidRPr="00485634">
              <w:rPr>
                <w:rFonts w:ascii="Times New Roman" w:hAnsi="Times New Roman"/>
                <w:color w:val="000000"/>
              </w:rPr>
              <w:t>Вопрос закрепления в</w:t>
            </w:r>
            <w:r w:rsidRPr="00485634">
              <w:rPr>
                <w:rFonts w:ascii="Times New Roman" w:hAnsi="Times New Roman"/>
              </w:rPr>
              <w:t xml:space="preserve"> </w:t>
            </w:r>
            <w:r w:rsidRPr="00485634">
              <w:rPr>
                <w:rFonts w:ascii="Times New Roman" w:hAnsi="Times New Roman"/>
                <w:color w:val="000000"/>
              </w:rPr>
              <w:t>локальном акте, устанавливающем порядок и виды       </w:t>
            </w:r>
            <w:r w:rsidRPr="00485634">
              <w:rPr>
                <w:rFonts w:ascii="Times New Roman" w:hAnsi="Times New Roman"/>
                <w:color w:val="000000"/>
              </w:rPr>
              <w:br/>
              <w:t>поощрения и награждения   органа местного   </w:t>
            </w:r>
            <w:r w:rsidRPr="00485634">
              <w:rPr>
                <w:rFonts w:ascii="Times New Roman" w:hAnsi="Times New Roman"/>
                <w:color w:val="000000"/>
              </w:rPr>
              <w:br/>
              <w:t>самоуправления, специального вида поощрения лицу, способствующему  </w:t>
            </w:r>
            <w:r w:rsidRPr="00485634">
              <w:rPr>
                <w:rFonts w:ascii="Times New Roman" w:hAnsi="Times New Roman"/>
                <w:color w:val="000000"/>
              </w:rPr>
              <w:br/>
              <w:t>раскрытию правонарушения коррупционной направленности находится на стадии рассмотрения.</w:t>
            </w:r>
          </w:p>
          <w:p w:rsidR="00AD0F4C" w:rsidRDefault="00AD0F4C" w:rsidP="00AD0F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A6CD1" w:rsidRDefault="002A6CD1" w:rsidP="00AD0F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A6CD1" w:rsidRDefault="002A6CD1" w:rsidP="00AD0F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A6CD1" w:rsidRDefault="002A6CD1" w:rsidP="00AD0F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A6CD1" w:rsidRDefault="002A6CD1" w:rsidP="00AD0F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A6CD1" w:rsidRDefault="002A6CD1" w:rsidP="00AD0F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A6CD1" w:rsidRDefault="002A6CD1" w:rsidP="00AD0F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A6CD1" w:rsidRDefault="002A6CD1" w:rsidP="002A6C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доведено  </w:t>
            </w:r>
          </w:p>
          <w:p w:rsidR="002A6CD1" w:rsidRDefault="002A6CD1" w:rsidP="002A6C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A6CD1" w:rsidRDefault="002A6CD1" w:rsidP="002A6C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A6CD1" w:rsidRDefault="002A6CD1" w:rsidP="002A6C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A6CD1" w:rsidRDefault="002A6CD1" w:rsidP="002A6C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A6CD1" w:rsidRDefault="002A6CD1" w:rsidP="002A6C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A6CD1" w:rsidRDefault="002A6CD1" w:rsidP="002A6C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A6CD1" w:rsidRDefault="002A6CD1" w:rsidP="002A6C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A6CD1" w:rsidRDefault="002A6CD1" w:rsidP="002A6C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A6CD1" w:rsidRDefault="002A6CD1" w:rsidP="002A6C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A6CD1" w:rsidRDefault="002A6CD1" w:rsidP="002A6C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A6CD1" w:rsidRDefault="002A6CD1" w:rsidP="002A6C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A6CD1" w:rsidRDefault="002A6CD1" w:rsidP="002A6C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A6CD1" w:rsidRDefault="002A6CD1" w:rsidP="002A6C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A6CD1" w:rsidRDefault="002A6CD1" w:rsidP="002A6C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A6CD1" w:rsidRDefault="002A6CD1" w:rsidP="002A6C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A6CD1" w:rsidRDefault="002A6CD1" w:rsidP="002A6C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A6CD1" w:rsidRDefault="002A6CD1" w:rsidP="002A6C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A6CD1" w:rsidRDefault="002A6CD1" w:rsidP="002A6C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A6CD1" w:rsidRDefault="002A6CD1" w:rsidP="002A6C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A6CD1" w:rsidRPr="00485634" w:rsidRDefault="002A6CD1" w:rsidP="002A6C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стадии рассмотрения</w:t>
            </w:r>
          </w:p>
        </w:tc>
      </w:tr>
      <w:tr w:rsidR="000A3ADE" w:rsidRPr="00485634" w:rsidTr="00811C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36" w:type="dxa"/>
          </w:tcPr>
          <w:p w:rsidR="000A3ADE" w:rsidRPr="00485634" w:rsidRDefault="000A3ADE" w:rsidP="00277A4A">
            <w:pPr>
              <w:rPr>
                <w:rFonts w:ascii="Times New Roman" w:hAnsi="Times New Roman"/>
              </w:rPr>
            </w:pPr>
            <w:r w:rsidRPr="00485634">
              <w:rPr>
                <w:rFonts w:ascii="Times New Roman" w:hAnsi="Times New Roman"/>
              </w:rPr>
              <w:lastRenderedPageBreak/>
              <w:t>8.4.</w:t>
            </w:r>
          </w:p>
        </w:tc>
        <w:tc>
          <w:tcPr>
            <w:tcW w:w="3934" w:type="dxa"/>
            <w:gridSpan w:val="5"/>
          </w:tcPr>
          <w:p w:rsidR="000A3ADE" w:rsidRPr="00485634" w:rsidRDefault="000A3ADE" w:rsidP="00277A4A">
            <w:pPr>
              <w:rPr>
                <w:rFonts w:ascii="Times New Roman" w:hAnsi="Times New Roman"/>
                <w:color w:val="000000"/>
              </w:rPr>
            </w:pPr>
            <w:r w:rsidRPr="00485634">
              <w:rPr>
                <w:rFonts w:ascii="Times New Roman" w:hAnsi="Times New Roman"/>
                <w:color w:val="000000"/>
              </w:rPr>
              <w:t>Просвещение   муниципальных служащих по   антикоррупционной тематике и методическое обеспечение профессиональной   </w:t>
            </w:r>
            <w:r w:rsidRPr="00485634">
              <w:rPr>
                <w:rFonts w:ascii="Times New Roman" w:hAnsi="Times New Roman"/>
                <w:color w:val="000000"/>
              </w:rPr>
              <w:br/>
            </w:r>
            <w:r w:rsidRPr="00485634">
              <w:rPr>
                <w:rFonts w:ascii="Times New Roman" w:hAnsi="Times New Roman"/>
                <w:color w:val="000000"/>
              </w:rPr>
              <w:lastRenderedPageBreak/>
              <w:t>служебной деятельности   муниципальных служащих:</w:t>
            </w:r>
          </w:p>
          <w:p w:rsidR="000A3ADE" w:rsidRPr="00485634" w:rsidRDefault="000A3ADE" w:rsidP="000A3ADE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485634">
              <w:rPr>
                <w:rFonts w:ascii="Times New Roman" w:hAnsi="Times New Roman"/>
                <w:color w:val="000000"/>
              </w:rPr>
              <w:t xml:space="preserve">Разработка памяток </w:t>
            </w:r>
            <w:proofErr w:type="gramStart"/>
            <w:r w:rsidRPr="00485634">
              <w:rPr>
                <w:rFonts w:ascii="Times New Roman" w:hAnsi="Times New Roman"/>
                <w:color w:val="000000"/>
              </w:rPr>
              <w:t>по</w:t>
            </w:r>
            <w:proofErr w:type="gramEnd"/>
          </w:p>
          <w:p w:rsidR="000A3ADE" w:rsidRPr="00485634" w:rsidRDefault="000A3ADE" w:rsidP="00277A4A">
            <w:pPr>
              <w:rPr>
                <w:rFonts w:ascii="Times New Roman" w:hAnsi="Times New Roman"/>
              </w:rPr>
            </w:pPr>
            <w:r w:rsidRPr="00485634">
              <w:rPr>
                <w:rFonts w:ascii="Times New Roman" w:hAnsi="Times New Roman"/>
                <w:color w:val="000000"/>
              </w:rPr>
              <w:t>ключевым вопросам противодействия коррупции;                                         </w:t>
            </w:r>
          </w:p>
          <w:p w:rsidR="000A3ADE" w:rsidRPr="00485634" w:rsidRDefault="000A3ADE" w:rsidP="000A3ADE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485634">
              <w:rPr>
                <w:rFonts w:ascii="Times New Roman" w:hAnsi="Times New Roman"/>
                <w:color w:val="000000"/>
              </w:rPr>
              <w:t xml:space="preserve"> Обеспечение</w:t>
            </w:r>
          </w:p>
          <w:p w:rsidR="000A3ADE" w:rsidRPr="00485634" w:rsidRDefault="000A3ADE" w:rsidP="00277A4A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485634">
              <w:rPr>
                <w:rFonts w:ascii="Times New Roman" w:hAnsi="Times New Roman"/>
                <w:color w:val="000000"/>
              </w:rPr>
              <w:t>организации различных видов учебных семинаров по       </w:t>
            </w:r>
            <w:r w:rsidRPr="00485634">
              <w:rPr>
                <w:rFonts w:ascii="Times New Roman" w:hAnsi="Times New Roman"/>
                <w:color w:val="000000"/>
              </w:rPr>
              <w:br/>
              <w:t>вопросам противодействия коррупции:                                </w:t>
            </w:r>
            <w:r w:rsidRPr="00485634">
              <w:rPr>
                <w:rFonts w:ascii="Times New Roman" w:hAnsi="Times New Roman"/>
                <w:color w:val="000000"/>
              </w:rPr>
              <w:br/>
              <w:t>- вводного семинара для граждан, впервые поступивших на  муниципальную службу;                            </w:t>
            </w:r>
            <w:r w:rsidRPr="00485634">
              <w:rPr>
                <w:rFonts w:ascii="Times New Roman" w:hAnsi="Times New Roman"/>
                <w:color w:val="000000"/>
              </w:rPr>
              <w:br/>
              <w:t>-  семинаров по ключевым вопросам противодействия        </w:t>
            </w:r>
            <w:r w:rsidRPr="00485634">
              <w:rPr>
                <w:rFonts w:ascii="Times New Roman" w:hAnsi="Times New Roman"/>
                <w:color w:val="000000"/>
              </w:rPr>
              <w:br/>
              <w:t>коррупции, затрагивающим всех или большинство  муниципальных  служащих и предполагающих взаимодействие с органом </w:t>
            </w:r>
            <w:r w:rsidRPr="00485634">
              <w:rPr>
                <w:rFonts w:ascii="Times New Roman" w:hAnsi="Times New Roman"/>
                <w:color w:val="000000"/>
              </w:rPr>
              <w:br/>
              <w:t xml:space="preserve"> местного самоуправления;                  </w:t>
            </w:r>
            <w:r w:rsidRPr="00485634">
              <w:rPr>
                <w:rFonts w:ascii="Times New Roman" w:hAnsi="Times New Roman"/>
                <w:color w:val="000000"/>
              </w:rPr>
              <w:br/>
              <w:t>- специальных семинаров в случае существенных изменений            </w:t>
            </w:r>
            <w:r w:rsidRPr="00485634">
              <w:rPr>
                <w:rFonts w:ascii="Times New Roman" w:hAnsi="Times New Roman"/>
                <w:color w:val="000000"/>
              </w:rPr>
              <w:br/>
              <w:t>законодательства в сфере противодействия коррупции, затрагивающих  муниципальных служащих.                          </w:t>
            </w:r>
            <w:proofErr w:type="gramEnd"/>
          </w:p>
          <w:p w:rsidR="000A3ADE" w:rsidRPr="00485634" w:rsidRDefault="000A3ADE" w:rsidP="000A3ADE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485634">
              <w:rPr>
                <w:rFonts w:ascii="Times New Roman" w:hAnsi="Times New Roman"/>
                <w:color w:val="000000"/>
              </w:rPr>
              <w:t xml:space="preserve">Проведение </w:t>
            </w:r>
            <w:proofErr w:type="gramStart"/>
            <w:r w:rsidRPr="00485634">
              <w:rPr>
                <w:rFonts w:ascii="Times New Roman" w:hAnsi="Times New Roman"/>
                <w:color w:val="000000"/>
              </w:rPr>
              <w:t>регулярной</w:t>
            </w:r>
            <w:proofErr w:type="gramEnd"/>
          </w:p>
          <w:p w:rsidR="000A3ADE" w:rsidRPr="00485634" w:rsidRDefault="000A3ADE" w:rsidP="00277A4A">
            <w:pPr>
              <w:rPr>
                <w:rFonts w:ascii="Times New Roman" w:hAnsi="Times New Roman"/>
              </w:rPr>
            </w:pPr>
            <w:r w:rsidRPr="00485634">
              <w:rPr>
                <w:rFonts w:ascii="Times New Roman" w:hAnsi="Times New Roman"/>
                <w:color w:val="000000"/>
              </w:rPr>
              <w:t>работы по разъяснению исполнения требований  </w:t>
            </w:r>
            <w:r w:rsidRPr="00485634">
              <w:rPr>
                <w:rFonts w:ascii="Times New Roman" w:hAnsi="Times New Roman"/>
                <w:color w:val="000000"/>
              </w:rPr>
              <w:br/>
              <w:t>антикоррупционного законодательства  муниципальным</w:t>
            </w:r>
            <w:r w:rsidRPr="00485634">
              <w:rPr>
                <w:rFonts w:ascii="Times New Roman" w:hAnsi="Times New Roman"/>
                <w:color w:val="000000"/>
              </w:rPr>
              <w:br/>
              <w:t>служащими, увольняющимися с муниципальной службы,</w:t>
            </w:r>
            <w:r w:rsidRPr="00485634">
              <w:rPr>
                <w:rFonts w:ascii="Times New Roman" w:hAnsi="Times New Roman"/>
                <w:color w:val="000000"/>
              </w:rPr>
              <w:br/>
              <w:t>чьи должности входили в перечень, установленный </w:t>
            </w:r>
            <w:hyperlink r:id="rId7" w:history="1">
              <w:r w:rsidRPr="00485634">
                <w:rPr>
                  <w:rFonts w:ascii="Times New Roman" w:hAnsi="Times New Roman"/>
                </w:rPr>
                <w:t>Указом</w:t>
              </w:r>
            </w:hyperlink>
            <w:r w:rsidRPr="00485634">
              <w:rPr>
                <w:rFonts w:ascii="Times New Roman" w:hAnsi="Times New Roman"/>
                <w:color w:val="000000"/>
              </w:rPr>
              <w:t> Президента  Российской Федерации от 21 июля 2010 г. N 925 "О мерах по          реализации отдельных положений Федерального закона "О              противодействии коррупции".                                       </w:t>
            </w:r>
          </w:p>
        </w:tc>
        <w:tc>
          <w:tcPr>
            <w:tcW w:w="5603" w:type="dxa"/>
            <w:gridSpan w:val="4"/>
          </w:tcPr>
          <w:p w:rsidR="00122DE6" w:rsidRPr="00485634" w:rsidRDefault="00122DE6" w:rsidP="00122DE6">
            <w:pPr>
              <w:pStyle w:val="a3"/>
              <w:jc w:val="both"/>
              <w:rPr>
                <w:rFonts w:ascii="Times New Roman" w:hAnsi="Times New Roman"/>
              </w:rPr>
            </w:pPr>
            <w:r w:rsidRPr="00485634">
              <w:rPr>
                <w:rFonts w:ascii="Times New Roman" w:hAnsi="Times New Roman"/>
              </w:rPr>
              <w:lastRenderedPageBreak/>
              <w:t xml:space="preserve"> В 201</w:t>
            </w:r>
            <w:r w:rsidR="002A6CD1">
              <w:rPr>
                <w:rFonts w:ascii="Times New Roman" w:hAnsi="Times New Roman"/>
              </w:rPr>
              <w:t>4</w:t>
            </w:r>
            <w:r w:rsidRPr="00485634">
              <w:rPr>
                <w:rFonts w:ascii="Times New Roman" w:hAnsi="Times New Roman"/>
              </w:rPr>
              <w:t xml:space="preserve"> году подготовлены и доведены до сведения </w:t>
            </w:r>
            <w:r w:rsidR="00184628" w:rsidRPr="00485634">
              <w:rPr>
                <w:rFonts w:ascii="Times New Roman" w:hAnsi="Times New Roman"/>
              </w:rPr>
              <w:t>должностных лиц администрации района:</w:t>
            </w:r>
          </w:p>
          <w:p w:rsidR="00122DE6" w:rsidRPr="00485634" w:rsidRDefault="00122DE6" w:rsidP="00122DE6">
            <w:pPr>
              <w:pStyle w:val="a3"/>
              <w:jc w:val="both"/>
              <w:rPr>
                <w:rFonts w:ascii="Times New Roman" w:hAnsi="Times New Roman"/>
              </w:rPr>
            </w:pPr>
            <w:r w:rsidRPr="00485634">
              <w:rPr>
                <w:rFonts w:ascii="Times New Roman" w:hAnsi="Times New Roman"/>
              </w:rPr>
              <w:t>- Памятк</w:t>
            </w:r>
            <w:r w:rsidR="00184628" w:rsidRPr="00485634">
              <w:rPr>
                <w:rFonts w:ascii="Times New Roman" w:hAnsi="Times New Roman"/>
              </w:rPr>
              <w:t>а</w:t>
            </w:r>
            <w:r w:rsidRPr="00485634">
              <w:rPr>
                <w:rFonts w:ascii="Times New Roman" w:hAnsi="Times New Roman"/>
              </w:rPr>
              <w:t xml:space="preserve"> по ключевым вопросам противодействия коррупции, затрагивающим муниципальных служащих Хвойнинского района и предполагающих </w:t>
            </w:r>
            <w:r w:rsidRPr="00485634">
              <w:rPr>
                <w:rFonts w:ascii="Times New Roman" w:hAnsi="Times New Roman"/>
              </w:rPr>
              <w:lastRenderedPageBreak/>
              <w:t xml:space="preserve">взаимодействие муниципального служащего с органом государственной власти и местного самоуправления, </w:t>
            </w:r>
          </w:p>
          <w:p w:rsidR="00122DE6" w:rsidRPr="00485634" w:rsidRDefault="00122DE6" w:rsidP="00122DE6">
            <w:pPr>
              <w:pStyle w:val="a3"/>
              <w:jc w:val="both"/>
              <w:rPr>
                <w:rFonts w:ascii="Times New Roman" w:hAnsi="Times New Roman"/>
              </w:rPr>
            </w:pPr>
            <w:r w:rsidRPr="00485634">
              <w:rPr>
                <w:rFonts w:ascii="Times New Roman" w:hAnsi="Times New Roman"/>
              </w:rPr>
              <w:t>- Памятк</w:t>
            </w:r>
            <w:r w:rsidR="00184628" w:rsidRPr="00485634">
              <w:rPr>
                <w:rFonts w:ascii="Times New Roman" w:hAnsi="Times New Roman"/>
              </w:rPr>
              <w:t>а</w:t>
            </w:r>
            <w:r w:rsidRPr="00485634">
              <w:rPr>
                <w:rFonts w:ascii="Times New Roman" w:hAnsi="Times New Roman"/>
              </w:rPr>
              <w:t xml:space="preserve"> муниципальному служащему Хвойнинского района о мерах по предотвращению и урегулированию конфликта интересов.</w:t>
            </w:r>
          </w:p>
          <w:p w:rsidR="00122DE6" w:rsidRPr="00485634" w:rsidRDefault="00122DE6" w:rsidP="00122DE6">
            <w:pPr>
              <w:pStyle w:val="a3"/>
              <w:jc w:val="both"/>
              <w:rPr>
                <w:rFonts w:ascii="Times New Roman" w:hAnsi="Times New Roman"/>
              </w:rPr>
            </w:pPr>
            <w:r w:rsidRPr="00485634">
              <w:rPr>
                <w:rFonts w:ascii="Times New Roman" w:hAnsi="Times New Roman"/>
              </w:rPr>
              <w:t>- сборник положений нормативных правовых актов, регулирующих вопросы применения ответственности за получение и дачу взятки и незаконного вознаграждения.</w:t>
            </w:r>
          </w:p>
          <w:p w:rsidR="00184628" w:rsidRPr="00485634" w:rsidRDefault="00184628" w:rsidP="00122DE6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184628" w:rsidRPr="00485634" w:rsidRDefault="00184628" w:rsidP="00122DE6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485634">
              <w:rPr>
                <w:rFonts w:ascii="Times New Roman" w:hAnsi="Times New Roman"/>
                <w:color w:val="000000"/>
              </w:rPr>
              <w:t>Учебные  семинары по       </w:t>
            </w:r>
            <w:r w:rsidRPr="00485634">
              <w:rPr>
                <w:rFonts w:ascii="Times New Roman" w:hAnsi="Times New Roman"/>
                <w:color w:val="000000"/>
              </w:rPr>
              <w:br/>
              <w:t>вопросам противодействия коррупции проводятся ежегодно с приглашением работников прокуратуры района и Глав поселений.</w:t>
            </w:r>
          </w:p>
          <w:p w:rsidR="00184628" w:rsidRPr="00485634" w:rsidRDefault="00184628" w:rsidP="00122DE6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</w:p>
          <w:p w:rsidR="00184628" w:rsidRPr="00485634" w:rsidRDefault="00184628" w:rsidP="00122DE6">
            <w:pPr>
              <w:pStyle w:val="a3"/>
              <w:jc w:val="both"/>
              <w:rPr>
                <w:rFonts w:ascii="Times New Roman" w:hAnsi="Times New Roman"/>
              </w:rPr>
            </w:pPr>
            <w:proofErr w:type="gramStart"/>
            <w:r w:rsidRPr="00485634">
              <w:rPr>
                <w:rFonts w:ascii="Times New Roman" w:hAnsi="Times New Roman"/>
                <w:color w:val="000000"/>
              </w:rPr>
              <w:t>Граждане, впервые поступающие на  муниципальную службу получают</w:t>
            </w:r>
            <w:proofErr w:type="gramEnd"/>
            <w:r w:rsidRPr="00485634">
              <w:rPr>
                <w:rFonts w:ascii="Times New Roman" w:hAnsi="Times New Roman"/>
                <w:color w:val="000000"/>
              </w:rPr>
              <w:t xml:space="preserve"> вводную информацию по       </w:t>
            </w:r>
            <w:r w:rsidRPr="00485634">
              <w:rPr>
                <w:rFonts w:ascii="Times New Roman" w:hAnsi="Times New Roman"/>
                <w:color w:val="000000"/>
              </w:rPr>
              <w:br/>
              <w:t>вопросам противодействия коррупции при проведении индивидуальной беседы (собеседования).</w:t>
            </w:r>
          </w:p>
          <w:p w:rsidR="000A3ADE" w:rsidRPr="00485634" w:rsidRDefault="000A3ADE" w:rsidP="00277A4A">
            <w:pPr>
              <w:rPr>
                <w:rFonts w:ascii="Times New Roman" w:hAnsi="Times New Roman"/>
              </w:rPr>
            </w:pPr>
          </w:p>
          <w:p w:rsidR="000A3ADE" w:rsidRPr="00485634" w:rsidRDefault="00184628" w:rsidP="00184628">
            <w:pPr>
              <w:rPr>
                <w:rFonts w:ascii="Times New Roman" w:hAnsi="Times New Roman"/>
              </w:rPr>
            </w:pPr>
            <w:r w:rsidRPr="00485634">
              <w:rPr>
                <w:rFonts w:ascii="Times New Roman" w:hAnsi="Times New Roman"/>
                <w:color w:val="000000"/>
              </w:rPr>
              <w:t>Разъяснение  исполнения требований  </w:t>
            </w:r>
            <w:r w:rsidRPr="00485634">
              <w:rPr>
                <w:rFonts w:ascii="Times New Roman" w:hAnsi="Times New Roman"/>
                <w:color w:val="000000"/>
              </w:rPr>
              <w:br/>
              <w:t>антикоррупционного законодательства  муниципальным служащими, увольняющимися с муниципальной службы, чьи должности входят в перечень,</w:t>
            </w:r>
            <w:r w:rsidR="002A6CD1">
              <w:rPr>
                <w:rFonts w:ascii="Times New Roman" w:hAnsi="Times New Roman"/>
                <w:color w:val="000000"/>
              </w:rPr>
              <w:t xml:space="preserve"> </w:t>
            </w:r>
            <w:r w:rsidRPr="00485634">
              <w:rPr>
                <w:rFonts w:ascii="Times New Roman" w:hAnsi="Times New Roman"/>
                <w:color w:val="000000"/>
              </w:rPr>
              <w:t>установленный </w:t>
            </w:r>
            <w:hyperlink r:id="rId8" w:history="1">
              <w:r w:rsidRPr="00485634">
                <w:rPr>
                  <w:rFonts w:ascii="Times New Roman" w:hAnsi="Times New Roman"/>
                </w:rPr>
                <w:t>Указом</w:t>
              </w:r>
            </w:hyperlink>
            <w:r w:rsidRPr="00485634">
              <w:rPr>
                <w:rFonts w:ascii="Times New Roman" w:hAnsi="Times New Roman"/>
                <w:color w:val="000000"/>
              </w:rPr>
              <w:t> Президента  Российской Федерации от 21 июля 2010 г. N 925 "О мерах по          реализации отдельных положений Федерального закона "О              противодействии коррупции" осущест</w:t>
            </w:r>
            <w:r w:rsidR="000244D9" w:rsidRPr="00485634">
              <w:rPr>
                <w:rFonts w:ascii="Times New Roman" w:hAnsi="Times New Roman"/>
                <w:color w:val="000000"/>
              </w:rPr>
              <w:t xml:space="preserve">вляется регулярно. </w:t>
            </w:r>
          </w:p>
        </w:tc>
      </w:tr>
    </w:tbl>
    <w:p w:rsidR="000A3ADE" w:rsidRPr="00485634" w:rsidRDefault="000A3ADE" w:rsidP="000A3ADE">
      <w:pPr>
        <w:ind w:firstLine="873"/>
        <w:jc w:val="both"/>
        <w:rPr>
          <w:rFonts w:ascii="Times New Roman" w:hAnsi="Times New Roman"/>
        </w:rPr>
      </w:pPr>
      <w:r w:rsidRPr="00485634">
        <w:rPr>
          <w:rFonts w:ascii="Times New Roman" w:hAnsi="Times New Roman"/>
        </w:rPr>
        <w:lastRenderedPageBreak/>
        <w:t xml:space="preserve">  </w:t>
      </w:r>
    </w:p>
    <w:p w:rsidR="000A3ADE" w:rsidRPr="00485634" w:rsidRDefault="000A3ADE" w:rsidP="000A3ADE">
      <w:pPr>
        <w:rPr>
          <w:rFonts w:ascii="Times New Roman" w:hAnsi="Times New Roman"/>
        </w:rPr>
      </w:pPr>
    </w:p>
    <w:p w:rsidR="00262495" w:rsidRPr="00485634" w:rsidRDefault="00262495">
      <w:pPr>
        <w:rPr>
          <w:rFonts w:ascii="Times New Roman" w:hAnsi="Times New Roman"/>
        </w:rPr>
      </w:pPr>
    </w:p>
    <w:p w:rsidR="004625EF" w:rsidRPr="00485634" w:rsidRDefault="004625EF">
      <w:pPr>
        <w:rPr>
          <w:rFonts w:ascii="Times New Roman" w:hAnsi="Times New Roman"/>
        </w:rPr>
      </w:pPr>
    </w:p>
    <w:sectPr w:rsidR="004625EF" w:rsidRPr="00485634" w:rsidSect="00262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7AE1"/>
    <w:multiLevelType w:val="hybridMultilevel"/>
    <w:tmpl w:val="B6B24E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E4376"/>
    <w:multiLevelType w:val="hybridMultilevel"/>
    <w:tmpl w:val="11A2C6A4"/>
    <w:lvl w:ilvl="0" w:tplc="04B27FA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43C09"/>
    <w:multiLevelType w:val="hybridMultilevel"/>
    <w:tmpl w:val="B3648544"/>
    <w:lvl w:ilvl="0" w:tplc="7EA63B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817D7"/>
    <w:multiLevelType w:val="hybridMultilevel"/>
    <w:tmpl w:val="B6B24E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0344C"/>
    <w:multiLevelType w:val="hybridMultilevel"/>
    <w:tmpl w:val="11A2C6A4"/>
    <w:lvl w:ilvl="0" w:tplc="04B27FA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338B6"/>
    <w:multiLevelType w:val="hybridMultilevel"/>
    <w:tmpl w:val="B6B24E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C13FB"/>
    <w:multiLevelType w:val="hybridMultilevel"/>
    <w:tmpl w:val="B860D8F8"/>
    <w:lvl w:ilvl="0" w:tplc="08EE135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214C8"/>
    <w:multiLevelType w:val="hybridMultilevel"/>
    <w:tmpl w:val="E6FCE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D138A"/>
    <w:multiLevelType w:val="hybridMultilevel"/>
    <w:tmpl w:val="B3648544"/>
    <w:lvl w:ilvl="0" w:tplc="7EA63B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B16D0"/>
    <w:multiLevelType w:val="hybridMultilevel"/>
    <w:tmpl w:val="11A2C6A4"/>
    <w:lvl w:ilvl="0" w:tplc="04B27FA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45731"/>
    <w:multiLevelType w:val="hybridMultilevel"/>
    <w:tmpl w:val="CED2F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BC018E"/>
    <w:multiLevelType w:val="hybridMultilevel"/>
    <w:tmpl w:val="B3648544"/>
    <w:lvl w:ilvl="0" w:tplc="7EA63B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10"/>
  </w:num>
  <w:num w:numId="7">
    <w:abstractNumId w:val="11"/>
  </w:num>
  <w:num w:numId="8">
    <w:abstractNumId w:val="2"/>
  </w:num>
  <w:num w:numId="9">
    <w:abstractNumId w:val="3"/>
  </w:num>
  <w:num w:numId="10">
    <w:abstractNumId w:val="0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3ADE"/>
    <w:rsid w:val="000179CC"/>
    <w:rsid w:val="000244D9"/>
    <w:rsid w:val="000900E7"/>
    <w:rsid w:val="000A3ADE"/>
    <w:rsid w:val="000F1033"/>
    <w:rsid w:val="00122DE6"/>
    <w:rsid w:val="001335C3"/>
    <w:rsid w:val="00184628"/>
    <w:rsid w:val="001C663E"/>
    <w:rsid w:val="001D033A"/>
    <w:rsid w:val="001F2920"/>
    <w:rsid w:val="00262495"/>
    <w:rsid w:val="002A6CD1"/>
    <w:rsid w:val="0039528F"/>
    <w:rsid w:val="003C399C"/>
    <w:rsid w:val="004625EF"/>
    <w:rsid w:val="00485634"/>
    <w:rsid w:val="004B5ECF"/>
    <w:rsid w:val="005229CF"/>
    <w:rsid w:val="00541787"/>
    <w:rsid w:val="005B36CC"/>
    <w:rsid w:val="006300DD"/>
    <w:rsid w:val="00695C26"/>
    <w:rsid w:val="00697207"/>
    <w:rsid w:val="007A7051"/>
    <w:rsid w:val="00850C7E"/>
    <w:rsid w:val="008A61FD"/>
    <w:rsid w:val="008C7B30"/>
    <w:rsid w:val="00A857B1"/>
    <w:rsid w:val="00AB6669"/>
    <w:rsid w:val="00AD0F4C"/>
    <w:rsid w:val="00BC0B94"/>
    <w:rsid w:val="00BF3DFE"/>
    <w:rsid w:val="00C216BF"/>
    <w:rsid w:val="00C77294"/>
    <w:rsid w:val="00C84995"/>
    <w:rsid w:val="00E473CB"/>
    <w:rsid w:val="00E47B9D"/>
    <w:rsid w:val="00EF181E"/>
    <w:rsid w:val="00EF5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A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0A3A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A3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A3A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3AD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b/>
      <w:bCs/>
      <w:sz w:val="25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7DFB6C243A1923DC09D84D875C2A6941DCEF4F2E71EC0186BB041E16yFJ9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57DFB6C243A1923DC09D84D875C2A6941DCEF4F2E71EC0186BB041E16yFJ9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0764A63A7A80348F8019DECCCC789A47A79E250936C0CBF5D4FD80C84BBCDB4A8FCC6519226AA48y4H5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CB771-806E-4FB8-82FA-A59FFCFCB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16</Pages>
  <Words>5234</Words>
  <Characters>29836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174581ру</dc:creator>
  <cp:lastModifiedBy>i.v.fedorova</cp:lastModifiedBy>
  <cp:revision>20</cp:revision>
  <dcterms:created xsi:type="dcterms:W3CDTF">2014-01-14T06:43:00Z</dcterms:created>
  <dcterms:modified xsi:type="dcterms:W3CDTF">2014-12-24T11:52:00Z</dcterms:modified>
</cp:coreProperties>
</file>