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3C9" w:rsidRPr="00D253C9" w:rsidRDefault="00D253C9">
      <w:pPr>
        <w:pStyle w:val="ConsPlusTitlePage"/>
        <w:rPr>
          <w:rFonts w:ascii="Times New Roman" w:hAnsi="Times New Roman" w:cs="Times New Roman"/>
        </w:rPr>
      </w:pPr>
      <w:r w:rsidRPr="00D253C9">
        <w:rPr>
          <w:rFonts w:ascii="Times New Roman" w:hAnsi="Times New Roman" w:cs="Times New Roman"/>
        </w:rPr>
        <w:t xml:space="preserve">Документ предоставлен </w:t>
      </w:r>
      <w:hyperlink r:id="rId4" w:history="1">
        <w:proofErr w:type="spellStart"/>
        <w:r w:rsidRPr="00D253C9">
          <w:rPr>
            <w:rFonts w:ascii="Times New Roman" w:hAnsi="Times New Roman" w:cs="Times New Roman"/>
            <w:color w:val="0000FF"/>
          </w:rPr>
          <w:t>КонсультантПлюс</w:t>
        </w:r>
        <w:proofErr w:type="spellEnd"/>
      </w:hyperlink>
      <w:r w:rsidRPr="00D253C9">
        <w:rPr>
          <w:rFonts w:ascii="Times New Roman" w:hAnsi="Times New Roman" w:cs="Times New Roman"/>
        </w:rPr>
        <w:br/>
      </w:r>
    </w:p>
    <w:p w:rsidR="00D253C9" w:rsidRPr="00D253C9" w:rsidRDefault="00D253C9">
      <w:pPr>
        <w:pStyle w:val="ConsPlusNormal"/>
        <w:jc w:val="both"/>
        <w:outlineLvl w:val="0"/>
        <w:rPr>
          <w:rFonts w:ascii="Times New Roman" w:hAnsi="Times New Roman" w:cs="Times New Roman"/>
        </w:rPr>
      </w:pPr>
    </w:p>
    <w:p w:rsidR="00D253C9" w:rsidRPr="00D253C9" w:rsidRDefault="00D253C9">
      <w:pPr>
        <w:pStyle w:val="ConsPlusTitle"/>
        <w:jc w:val="center"/>
        <w:rPr>
          <w:rFonts w:ascii="Times New Roman" w:hAnsi="Times New Roman" w:cs="Times New Roman"/>
        </w:rPr>
      </w:pPr>
      <w:r w:rsidRPr="00D253C9">
        <w:rPr>
          <w:rFonts w:ascii="Times New Roman" w:hAnsi="Times New Roman" w:cs="Times New Roman"/>
        </w:rPr>
        <w:t>ОБЗОР</w:t>
      </w:r>
    </w:p>
    <w:p w:rsidR="00D253C9" w:rsidRPr="00D253C9" w:rsidRDefault="00D253C9">
      <w:pPr>
        <w:pStyle w:val="ConsPlusTitle"/>
        <w:jc w:val="center"/>
        <w:rPr>
          <w:rFonts w:ascii="Times New Roman" w:hAnsi="Times New Roman" w:cs="Times New Roman"/>
        </w:rPr>
      </w:pPr>
      <w:r w:rsidRPr="00D253C9">
        <w:rPr>
          <w:rFonts w:ascii="Times New Roman" w:hAnsi="Times New Roman" w:cs="Times New Roman"/>
        </w:rPr>
        <w:t>ПРАКТИКИ ПРАВОПРИМЕНЕНИЯ В СФЕРЕ КОНФЛИКТА ИНТЕРЕСОВ N 3</w:t>
      </w:r>
    </w:p>
    <w:p w:rsidR="00D253C9" w:rsidRPr="00D253C9" w:rsidRDefault="00D253C9">
      <w:pPr>
        <w:pStyle w:val="ConsPlusNormal"/>
        <w:jc w:val="center"/>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proofErr w:type="gramStart"/>
      <w:r w:rsidRPr="00D253C9">
        <w:rPr>
          <w:rFonts w:ascii="Times New Roman" w:hAnsi="Times New Roman" w:cs="Times New Roman"/>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w:t>
      </w:r>
      <w:hyperlink r:id="rId5"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w:t>
      </w:r>
      <w:hyperlink r:id="rId6" w:history="1">
        <w:r w:rsidRPr="00D253C9">
          <w:rPr>
            <w:rFonts w:ascii="Times New Roman" w:hAnsi="Times New Roman" w:cs="Times New Roman"/>
            <w:color w:val="0000FF"/>
          </w:rPr>
          <w:t>11</w:t>
        </w:r>
      </w:hyperlink>
      <w:r w:rsidRPr="00D253C9">
        <w:rPr>
          <w:rFonts w:ascii="Times New Roman" w:hAnsi="Times New Roman" w:cs="Times New Roman"/>
        </w:rPr>
        <w:t xml:space="preserve"> Федерального закона от 25 декабря 2008 г. N 273-ФЗ "О противодействии коррупции" (далее - Федеральный закон N 273-ФЗ), в том числе решений соответствующих комиссий по соблюдению</w:t>
      </w:r>
      <w:proofErr w:type="gramEnd"/>
      <w:r w:rsidRPr="00D253C9">
        <w:rPr>
          <w:rFonts w:ascii="Times New Roman" w:hAnsi="Times New Roman" w:cs="Times New Roman"/>
        </w:rPr>
        <w:t xml:space="preserve"> требований к служебному поведению и урегулированию конфликта интересов (далее - комиссии).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Анализ правоприменительной практики показывает, что в целях квалификации ситуации в качестве конфликта интересов и </w:t>
      </w:r>
      <w:proofErr w:type="gramStart"/>
      <w:r w:rsidRPr="00D253C9">
        <w:rPr>
          <w:rFonts w:ascii="Times New Roman" w:hAnsi="Times New Roman" w:cs="Times New Roman"/>
        </w:rPr>
        <w:t>определения</w:t>
      </w:r>
      <w:proofErr w:type="gramEnd"/>
      <w:r w:rsidRPr="00D253C9">
        <w:rPr>
          <w:rFonts w:ascii="Times New Roman" w:hAnsi="Times New Roman" w:cs="Times New Roman"/>
        </w:rPr>
        <w:t xml:space="preserve">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rsidR="00D253C9" w:rsidRPr="00D253C9" w:rsidRDefault="00D253C9">
      <w:pPr>
        <w:pStyle w:val="ConsPlusNormal"/>
        <w:spacing w:before="220"/>
        <w:ind w:firstLine="540"/>
        <w:jc w:val="both"/>
        <w:rPr>
          <w:rFonts w:ascii="Times New Roman" w:hAnsi="Times New Roman" w:cs="Times New Roman"/>
        </w:rPr>
      </w:pPr>
      <w:proofErr w:type="gramStart"/>
      <w:r w:rsidRPr="00D253C9">
        <w:rPr>
          <w:rFonts w:ascii="Times New Roman" w:hAnsi="Times New Roman" w:cs="Times New Roman"/>
        </w:rP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roofErr w:type="gramEnd"/>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Такими лицами могут быть:</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само лицо, на которое в соответствии с </w:t>
      </w:r>
      <w:proofErr w:type="spellStart"/>
      <w:r w:rsidRPr="00D253C9">
        <w:rPr>
          <w:rFonts w:ascii="Times New Roman" w:hAnsi="Times New Roman" w:cs="Times New Roman"/>
        </w:rPr>
        <w:t>антикоррупционным</w:t>
      </w:r>
      <w:proofErr w:type="spellEnd"/>
      <w:r w:rsidRPr="00D253C9">
        <w:rPr>
          <w:rFonts w:ascii="Times New Roman" w:hAnsi="Times New Roman" w:cs="Times New Roman"/>
        </w:rPr>
        <w:t xml:space="preserve"> законодательством Российской Федерации распространена обязанность </w:t>
      </w:r>
      <w:proofErr w:type="gramStart"/>
      <w:r w:rsidRPr="00D253C9">
        <w:rPr>
          <w:rFonts w:ascii="Times New Roman" w:hAnsi="Times New Roman" w:cs="Times New Roman"/>
        </w:rPr>
        <w:t>принимать</w:t>
      </w:r>
      <w:proofErr w:type="gramEnd"/>
      <w:r w:rsidRPr="00D253C9">
        <w:rPr>
          <w:rFonts w:ascii="Times New Roman" w:hAnsi="Times New Roman" w:cs="Times New Roman"/>
        </w:rPr>
        <w:t xml:space="preserve"> меры по предотвращению и урегулированию конфликта интересов (далее - должностное лицо);</w:t>
      </w:r>
    </w:p>
    <w:p w:rsidR="00D253C9" w:rsidRPr="00D253C9" w:rsidRDefault="00D253C9">
      <w:pPr>
        <w:pStyle w:val="ConsPlusNormal"/>
        <w:spacing w:before="220"/>
        <w:ind w:firstLine="540"/>
        <w:jc w:val="both"/>
        <w:rPr>
          <w:rFonts w:ascii="Times New Roman" w:hAnsi="Times New Roman" w:cs="Times New Roman"/>
        </w:rPr>
      </w:pPr>
      <w:proofErr w:type="gramStart"/>
      <w:r w:rsidRPr="00D253C9">
        <w:rPr>
          <w:rFonts w:ascii="Times New Roman" w:hAnsi="Times New Roman" w:cs="Times New Roman"/>
        </w:rPr>
        <w:t>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w:t>
      </w:r>
      <w:proofErr w:type="gramEnd"/>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дальнейшем выявляется и фиксируется в протоколе наличие у должностного лица соответствующих полномочий.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При решении вопроса о привлечении к ответственности лица, не исполнившего обязанности по предотвращению и (или) урегулированию конфликта интересов, устанавливаются </w:t>
      </w:r>
      <w:r w:rsidRPr="00D253C9">
        <w:rPr>
          <w:rFonts w:ascii="Times New Roman" w:hAnsi="Times New Roman" w:cs="Times New Roman"/>
        </w:rPr>
        <w:lastRenderedPageBreak/>
        <w:t>обстоятельства, которые могут повлиять на определение конкретной меры ответственности, в том числе:</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факт подачи должностным лицом уведомления о личной заинтересованности;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наличие установленных фактов ненадлежащего </w:t>
      </w:r>
      <w:proofErr w:type="gramStart"/>
      <w:r w:rsidRPr="00D253C9">
        <w:rPr>
          <w:rFonts w:ascii="Times New Roman" w:hAnsi="Times New Roman" w:cs="Times New Roman"/>
        </w:rPr>
        <w:t>исполнения</w:t>
      </w:r>
      <w:proofErr w:type="gramEnd"/>
      <w:r w:rsidRPr="00D253C9">
        <w:rPr>
          <w:rFonts w:ascii="Times New Roman" w:hAnsi="Times New Roman" w:cs="Times New Roman"/>
        </w:rPr>
        <w:t xml:space="preserve"> рассматриваемым лицом должностных (служебных) обязанностей (осуществления полномочий) в ситуации, когда существовал конфликт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величина нанесенного ущерба (при наличии);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самостоятельное принятие (непринятие) должностным лицом мер по предотвращению или урегулированию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rsidR="00D253C9" w:rsidRPr="00D253C9" w:rsidRDefault="00D253C9">
      <w:pPr>
        <w:pStyle w:val="ConsPlusNormal"/>
        <w:spacing w:before="220"/>
        <w:ind w:firstLine="540"/>
        <w:jc w:val="both"/>
        <w:rPr>
          <w:rFonts w:ascii="Times New Roman" w:hAnsi="Times New Roman" w:cs="Times New Roman"/>
        </w:rPr>
      </w:pPr>
      <w:proofErr w:type="gramStart"/>
      <w:r w:rsidRPr="00D253C9">
        <w:rPr>
          <w:rFonts w:ascii="Times New Roman" w:hAnsi="Times New Roman" w:cs="Times New Roman"/>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roofErr w:type="gramEnd"/>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0"/>
        <w:rPr>
          <w:rFonts w:ascii="Times New Roman" w:hAnsi="Times New Roman" w:cs="Times New Roman"/>
        </w:rPr>
      </w:pPr>
      <w:r w:rsidRPr="00D253C9">
        <w:rPr>
          <w:rFonts w:ascii="Times New Roman" w:hAnsi="Times New Roman" w:cs="Times New Roman"/>
        </w:rPr>
        <w:t>I. Осуществление организационно-распорядительных функций</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r w:rsidRPr="00D253C9">
        <w:rPr>
          <w:rFonts w:ascii="Times New Roman" w:hAnsi="Times New Roman" w:cs="Times New Roman"/>
        </w:rPr>
        <w:t xml:space="preserve">Согласно </w:t>
      </w:r>
      <w:hyperlink r:id="rId7" w:history="1">
        <w:r w:rsidRPr="00D253C9">
          <w:rPr>
            <w:rFonts w:ascii="Times New Roman" w:hAnsi="Times New Roman" w:cs="Times New Roman"/>
            <w:color w:val="0000FF"/>
          </w:rPr>
          <w:t>постановлению</w:t>
        </w:r>
      </w:hyperlink>
      <w:r w:rsidRPr="00D253C9">
        <w:rPr>
          <w:rFonts w:ascii="Times New Roman" w:hAnsi="Times New Roman" w:cs="Times New Roman"/>
        </w:rPr>
        <w:t xml:space="preserve"> Пленума Верховного Суда Российской Федерации от 16 октября 2009 г. N 19 под 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1"/>
        <w:rPr>
          <w:rFonts w:ascii="Times New Roman" w:hAnsi="Times New Roman" w:cs="Times New Roman"/>
        </w:rPr>
      </w:pPr>
      <w:r w:rsidRPr="00D253C9">
        <w:rPr>
          <w:rFonts w:ascii="Times New Roman" w:hAnsi="Times New Roman" w:cs="Times New Roman"/>
        </w:rPr>
        <w:t>Ситуация 1</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r w:rsidRPr="00D253C9">
        <w:rPr>
          <w:rFonts w:ascii="Times New Roman" w:hAnsi="Times New Roman" w:cs="Times New Roman"/>
        </w:rPr>
        <w:t>В департаменте федерального государственного органа муж сестры супруги директора департамента замещает должность начальника отдела.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rsidR="00D253C9" w:rsidRPr="00D253C9" w:rsidRDefault="00D253C9">
      <w:pPr>
        <w:pStyle w:val="ConsPlusNormal"/>
        <w:spacing w:before="220"/>
        <w:ind w:firstLine="540"/>
        <w:jc w:val="both"/>
        <w:rPr>
          <w:rFonts w:ascii="Times New Roman" w:hAnsi="Times New Roman" w:cs="Times New Roman"/>
        </w:rPr>
      </w:pPr>
      <w:proofErr w:type="gramStart"/>
      <w:r w:rsidRPr="00D253C9">
        <w:rPr>
          <w:rFonts w:ascii="Times New Roman" w:hAnsi="Times New Roman" w:cs="Times New Roman"/>
        </w:rP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w:t>
      </w:r>
      <w:hyperlink r:id="rId8" w:history="1">
        <w:r w:rsidRPr="00D253C9">
          <w:rPr>
            <w:rFonts w:ascii="Times New Roman" w:hAnsi="Times New Roman" w:cs="Times New Roman"/>
            <w:color w:val="0000FF"/>
          </w:rPr>
          <w:t>статьей 34</w:t>
        </w:r>
      </w:hyperlink>
      <w:r w:rsidRPr="00D253C9">
        <w:rPr>
          <w:rFonts w:ascii="Times New Roman" w:hAnsi="Times New Roman" w:cs="Times New Roman"/>
        </w:rPr>
        <w:t xml:space="preserve"> Семейного кодекса Российской Федерации имущество, нажитое супругами во время брака, является их совместной собственностью, к </w:t>
      </w:r>
      <w:r w:rsidRPr="00D253C9">
        <w:rPr>
          <w:rFonts w:ascii="Times New Roman" w:hAnsi="Times New Roman" w:cs="Times New Roman"/>
        </w:rPr>
        <w:lastRenderedPageBreak/>
        <w:t>которой, в частности, относятся</w:t>
      </w:r>
      <w:proofErr w:type="gramEnd"/>
      <w:r w:rsidRPr="00D253C9">
        <w:rPr>
          <w:rFonts w:ascii="Times New Roman" w:hAnsi="Times New Roman" w:cs="Times New Roman"/>
        </w:rPr>
        <w:t xml:space="preserve"> доходы каждого из них от трудовой деятельности.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9"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Федерального закона N 273-ФЗ свидетельствует о возникновении у него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Уведомление о личной заинтересованности директором департамента направлено не было.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Иных нарушений </w:t>
      </w:r>
      <w:proofErr w:type="spellStart"/>
      <w:r w:rsidRPr="00D253C9">
        <w:rPr>
          <w:rFonts w:ascii="Times New Roman" w:hAnsi="Times New Roman" w:cs="Times New Roman"/>
        </w:rPr>
        <w:t>антикоррупционного</w:t>
      </w:r>
      <w:proofErr w:type="spellEnd"/>
      <w:r w:rsidRPr="00D253C9">
        <w:rPr>
          <w:rFonts w:ascii="Times New Roman" w:hAnsi="Times New Roman" w:cs="Times New Roman"/>
        </w:rPr>
        <w:t xml:space="preserve">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Комиссией приняты решения: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установить, что директор департамента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указать на недопустимость исполнения служебных обязанностей (осуществления полномочий) в условиях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Решение представителя нанимателя: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 директору департамента применена мера ответственности в виде выговора;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муж сестры супруги директора департамента по собственному желанию переведен в другое структурное подразделение государственного органа.</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1"/>
        <w:rPr>
          <w:rFonts w:ascii="Times New Roman" w:hAnsi="Times New Roman" w:cs="Times New Roman"/>
        </w:rPr>
      </w:pPr>
      <w:r w:rsidRPr="00D253C9">
        <w:rPr>
          <w:rFonts w:ascii="Times New Roman" w:hAnsi="Times New Roman" w:cs="Times New Roman"/>
        </w:rPr>
        <w:t>Ситуация 2</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r w:rsidRPr="00D253C9">
        <w:rPr>
          <w:rFonts w:ascii="Times New Roman" w:hAnsi="Times New Roman" w:cs="Times New Roman"/>
        </w:rPr>
        <w:t>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Таким образом, осуществление организационно-распорядительных функций должностным лицом в отношении своей супруги влияет на получение ею дохода.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lastRenderedPageBreak/>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0"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Федерального закона N 273-ФЗ свидетельствует о возникновении у него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Кроме того, как стало известно в ходе проверки, руководителем учреждения оказывалось давление на работников кадрового подразделения </w:t>
      </w:r>
      <w:proofErr w:type="gramStart"/>
      <w:r w:rsidRPr="00D253C9">
        <w:rPr>
          <w:rFonts w:ascii="Times New Roman" w:hAnsi="Times New Roman" w:cs="Times New Roman"/>
        </w:rPr>
        <w:t>учреждения</w:t>
      </w:r>
      <w:proofErr w:type="gramEnd"/>
      <w:r w:rsidRPr="00D253C9">
        <w:rPr>
          <w:rFonts w:ascii="Times New Roman" w:hAnsi="Times New Roman" w:cs="Times New Roman"/>
        </w:rPr>
        <w:t xml:space="preserve">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не была.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Комиссией приняты решения:</w:t>
      </w:r>
    </w:p>
    <w:p w:rsidR="00D253C9" w:rsidRPr="00D253C9" w:rsidRDefault="00D253C9">
      <w:pPr>
        <w:pStyle w:val="ConsPlusNormal"/>
        <w:spacing w:before="220"/>
        <w:ind w:firstLine="540"/>
        <w:jc w:val="both"/>
        <w:rPr>
          <w:rFonts w:ascii="Times New Roman" w:hAnsi="Times New Roman" w:cs="Times New Roman"/>
        </w:rPr>
      </w:pPr>
      <w:proofErr w:type="gramStart"/>
      <w:r w:rsidRPr="00D253C9">
        <w:rPr>
          <w:rFonts w:ascii="Times New Roman" w:hAnsi="Times New Roman" w:cs="Times New Roman"/>
        </w:rP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w:t>
      </w:r>
      <w:proofErr w:type="gramEnd"/>
      <w:r w:rsidRPr="00D253C9">
        <w:rPr>
          <w:rFonts w:ascii="Times New Roman" w:hAnsi="Times New Roman" w:cs="Times New Roman"/>
        </w:rPr>
        <w:t xml:space="preserve"> применить </w:t>
      </w:r>
      <w:proofErr w:type="gramStart"/>
      <w:r w:rsidRPr="00D253C9">
        <w:rPr>
          <w:rFonts w:ascii="Times New Roman" w:hAnsi="Times New Roman" w:cs="Times New Roman"/>
        </w:rPr>
        <w:t>к руководителю учреждения меру ответственности в виде увольнения в связи с утратой доверия за совершение</w:t>
      </w:r>
      <w:proofErr w:type="gramEnd"/>
      <w:r w:rsidRPr="00D253C9">
        <w:rPr>
          <w:rFonts w:ascii="Times New Roman" w:hAnsi="Times New Roman" w:cs="Times New Roman"/>
        </w:rPr>
        <w:t xml:space="preserve"> коррупционного правонарушения;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рекомендовать направить материалы проверки в органы прокуратуры.</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Решение представителя нанимателя: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руководитель учреждения уволен в связи с утратой доверия за совершение коррупционного правонарушения;</w:t>
      </w:r>
    </w:p>
    <w:p w:rsidR="00D253C9" w:rsidRPr="00D253C9" w:rsidRDefault="00D253C9">
      <w:pPr>
        <w:pStyle w:val="ConsPlusNormal"/>
        <w:spacing w:before="220"/>
        <w:ind w:firstLine="540"/>
        <w:jc w:val="both"/>
        <w:rPr>
          <w:rFonts w:ascii="Times New Roman" w:hAnsi="Times New Roman" w:cs="Times New Roman"/>
        </w:rPr>
      </w:pPr>
      <w:proofErr w:type="spellStart"/>
      <w:r w:rsidRPr="00D253C9">
        <w:rPr>
          <w:rFonts w:ascii="Times New Roman" w:hAnsi="Times New Roman" w:cs="Times New Roman"/>
        </w:rPr>
        <w:t>врио</w:t>
      </w:r>
      <w:proofErr w:type="spellEnd"/>
      <w:r w:rsidRPr="00D253C9">
        <w:rPr>
          <w:rFonts w:ascii="Times New Roman" w:hAnsi="Times New Roman" w:cs="Times New Roman"/>
        </w:rPr>
        <w:t xml:space="preserve"> руководителя учреждения </w:t>
      </w:r>
      <w:proofErr w:type="gramStart"/>
      <w:r w:rsidRPr="00D253C9">
        <w:rPr>
          <w:rFonts w:ascii="Times New Roman" w:hAnsi="Times New Roman" w:cs="Times New Roman"/>
        </w:rPr>
        <w:t>проинформирован</w:t>
      </w:r>
      <w:proofErr w:type="gramEnd"/>
      <w:r w:rsidRPr="00D253C9">
        <w:rPr>
          <w:rFonts w:ascii="Times New Roman" w:hAnsi="Times New Roman" w:cs="Times New Roman"/>
        </w:rPr>
        <w:t xml:space="preserve">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Дополнительно: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 ответственным работникам кадрового подразделения применена мера ответственности в виде замечания;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супруга руководителя учреждения уволена за систематические грубые нарушения трудовой дисциплины;</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lastRenderedPageBreak/>
        <w:t>в отношении руководителя учреждения возбуждено уголовное дело.</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0"/>
        <w:rPr>
          <w:rFonts w:ascii="Times New Roman" w:hAnsi="Times New Roman" w:cs="Times New Roman"/>
        </w:rPr>
      </w:pPr>
      <w:r w:rsidRPr="00D253C9">
        <w:rPr>
          <w:rFonts w:ascii="Times New Roman" w:hAnsi="Times New Roman" w:cs="Times New Roman"/>
        </w:rPr>
        <w:t>II. Осуществление административно-хозяйственных функций</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proofErr w:type="gramStart"/>
      <w:r w:rsidRPr="00D253C9">
        <w:rPr>
          <w:rFonts w:ascii="Times New Roman" w:hAnsi="Times New Roman" w:cs="Times New Roman"/>
        </w:rPr>
        <w:t>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по определению порядка их хранения, учета и контроля</w:t>
      </w:r>
      <w:proofErr w:type="gramEnd"/>
      <w:r w:rsidRPr="00D253C9">
        <w:rPr>
          <w:rFonts w:ascii="Times New Roman" w:hAnsi="Times New Roman" w:cs="Times New Roman"/>
        </w:rPr>
        <w:t xml:space="preserve"> за их расходованием) (</w:t>
      </w:r>
      <w:hyperlink r:id="rId11" w:history="1">
        <w:r w:rsidRPr="00D253C9">
          <w:rPr>
            <w:rFonts w:ascii="Times New Roman" w:hAnsi="Times New Roman" w:cs="Times New Roman"/>
            <w:color w:val="0000FF"/>
          </w:rPr>
          <w:t>постановление</w:t>
        </w:r>
      </w:hyperlink>
      <w:r w:rsidRPr="00D253C9">
        <w:rPr>
          <w:rFonts w:ascii="Times New Roman" w:hAnsi="Times New Roman" w:cs="Times New Roman"/>
        </w:rPr>
        <w:t xml:space="preserve"> Пленума Верховного Суда Российской Федерации от 16 октября 2009 г. N 19).</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Заместитель руководителя администрации муниципального образования (далее - заместитель руководителя администрации) в период временного </w:t>
      </w:r>
      <w:proofErr w:type="gramStart"/>
      <w:r w:rsidRPr="00D253C9">
        <w:rPr>
          <w:rFonts w:ascii="Times New Roman" w:hAnsi="Times New Roman" w:cs="Times New Roman"/>
        </w:rPr>
        <w:t>исполнения полномочий руководителя администрации муниципального образования</w:t>
      </w:r>
      <w:proofErr w:type="gramEnd"/>
      <w:r w:rsidRPr="00D253C9">
        <w:rPr>
          <w:rFonts w:ascii="Times New Roman" w:hAnsi="Times New Roman" w:cs="Times New Roman"/>
        </w:rPr>
        <w:t xml:space="preserve">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2"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Федерального закона N 273-ФЗ свидетельствует о возникновении у него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Уведомление о личной заинтересованности заместителем руководителя администрации направлено не было.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Комиссией приняты решения: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учитывая, что фактов ненадлежащего исполнения заместителем главы администрации </w:t>
      </w:r>
      <w:r w:rsidRPr="00D253C9">
        <w:rPr>
          <w:rFonts w:ascii="Times New Roman" w:hAnsi="Times New Roman" w:cs="Times New Roman"/>
        </w:rPr>
        <w:lastRenderedPageBreak/>
        <w:t>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в отношении близкого родственника (брат) выявлено не было, рекомендовать руководителю администрации муниципального образования применить к заместителю руководителя администрации меру ответственности в виде выговора;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Решение представителя нанимателя: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 заместителю руководителя администрации применена мера ответственности в виде выговора;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0"/>
        <w:rPr>
          <w:rFonts w:ascii="Times New Roman" w:hAnsi="Times New Roman" w:cs="Times New Roman"/>
        </w:rPr>
      </w:pPr>
      <w:r w:rsidRPr="00D253C9">
        <w:rPr>
          <w:rFonts w:ascii="Times New Roman" w:hAnsi="Times New Roman" w:cs="Times New Roman"/>
        </w:rPr>
        <w:t>III. Осуществление контрольных и надзорных мероприятий</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r w:rsidRPr="00D253C9">
        <w:rPr>
          <w:rFonts w:ascii="Times New Roman" w:hAnsi="Times New Roman" w:cs="Times New Roman"/>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Обязанность по ведению бухгалтерского учета организации возложена на главного бухгалтера. В случае выявления нарушений в соответствии 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w:t>
      </w:r>
      <w:hyperlink r:id="rId13"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Федерального закона N 273-ФЗ свидетельствует о возникновении у него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Уведомление о личной заинтересованности государственным служащим направлено не было.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ходе проведенной проверки были выявлены существенные нарушения правил ведения бухгалтерского учета.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Комиссией приняты решения: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w:t>
      </w:r>
      <w:r w:rsidRPr="00D253C9">
        <w:rPr>
          <w:rFonts w:ascii="Times New Roman" w:hAnsi="Times New Roman" w:cs="Times New Roman"/>
        </w:rPr>
        <w:lastRenderedPageBreak/>
        <w:t>виде увольнения в связи с утратой доверия за совершение коррупционного правонарушения;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рекомендовать направить материалы проверки в органы прокуратуры.</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Решение представителя нанимателя: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государственный служащий уволен в связи с утратой доверия за совершение коррупционного правонарушения;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0"/>
        <w:rPr>
          <w:rFonts w:ascii="Times New Roman" w:hAnsi="Times New Roman" w:cs="Times New Roman"/>
        </w:rPr>
      </w:pPr>
      <w:r w:rsidRPr="00D253C9">
        <w:rPr>
          <w:rFonts w:ascii="Times New Roman" w:hAnsi="Times New Roman" w:cs="Times New Roman"/>
        </w:rPr>
        <w:t>IV. Распределение ограниченного ресурса</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r w:rsidRPr="00D253C9">
        <w:rPr>
          <w:rFonts w:ascii="Times New Roman" w:hAnsi="Times New Roman" w:cs="Times New Roman"/>
        </w:rPr>
        <w:t>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Заместитель руководителя связан с рассматриваемым учреждением имущественными отношениями, так как получает в нем заработную плату.</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Финансирование рассматриваемого учреждения осуществляется на основании государственных заданий, в </w:t>
      </w:r>
      <w:proofErr w:type="gramStart"/>
      <w:r w:rsidRPr="00D253C9">
        <w:rPr>
          <w:rFonts w:ascii="Times New Roman" w:hAnsi="Times New Roman" w:cs="Times New Roman"/>
        </w:rPr>
        <w:t>связи</w:t>
      </w:r>
      <w:proofErr w:type="gramEnd"/>
      <w:r w:rsidRPr="00D253C9">
        <w:rPr>
          <w:rFonts w:ascii="Times New Roman" w:hAnsi="Times New Roman" w:cs="Times New Roman"/>
        </w:rPr>
        <w:t xml:space="preserve"> с чем величина значений контрольных цифр приема граждан и численности обучающихся влияет на возможность получения дохода в виде денег организацией, связанной с рассматриваемым должностным лицом имущественными отношениями.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Возможность получения дохода в виде государственных субсидий на выполнение государственных заданий организацией, связанной 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в соответствии со </w:t>
      </w:r>
      <w:hyperlink r:id="rId14"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Федерального закона N 273-ФЗ свидетельствует о возникновении у него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Уведомление о личной заинтересованности заместителем руководителя направлено не было.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 ходе проверки заместитель руководителя дал пояснения, что уведомление не направлял, так как полагал, что решения, принимаемые им в составе коллегиального органа (комиссии), не могут составлять конфликт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w:t>
      </w:r>
      <w:r w:rsidRPr="00D253C9">
        <w:rPr>
          <w:rFonts w:ascii="Times New Roman" w:hAnsi="Times New Roman" w:cs="Times New Roman"/>
        </w:rPr>
        <w:lastRenderedPageBreak/>
        <w:t>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Комиссией приняты решения: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установить, что заместитель руководителя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рекомендовать принять меры по урегулированию возникшего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Решение представителя нанимателя: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 заместителю руководителя применена мера ответственности увольнения в связи с утратой доверия;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 ответственным должностным лицам уполномоченного подразделения применена мера ответственности в виде замечания.</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Title"/>
        <w:ind w:firstLine="540"/>
        <w:jc w:val="both"/>
        <w:outlineLvl w:val="0"/>
        <w:rPr>
          <w:rFonts w:ascii="Times New Roman" w:hAnsi="Times New Roman" w:cs="Times New Roman"/>
        </w:rPr>
      </w:pPr>
      <w:r w:rsidRPr="00D253C9">
        <w:rPr>
          <w:rFonts w:ascii="Times New Roman" w:hAnsi="Times New Roman" w:cs="Times New Roman"/>
        </w:rPr>
        <w:t>V. Осуществление государственных закупок</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r w:rsidRPr="00D253C9">
        <w:rPr>
          <w:rFonts w:ascii="Times New Roman" w:hAnsi="Times New Roman" w:cs="Times New Roman"/>
        </w:rPr>
        <w:t xml:space="preserve">Бывшая супруга </w:t>
      </w:r>
      <w:proofErr w:type="gramStart"/>
      <w:r w:rsidRPr="00D253C9">
        <w:rPr>
          <w:rFonts w:ascii="Times New Roman" w:hAnsi="Times New Roman" w:cs="Times New Roman"/>
        </w:rPr>
        <w:t>начальника отдела органа исполнительной власти субъекта Российской</w:t>
      </w:r>
      <w:proofErr w:type="gramEnd"/>
      <w:r w:rsidRPr="00D253C9">
        <w:rPr>
          <w:rFonts w:ascii="Times New Roman" w:hAnsi="Times New Roman" w:cs="Times New Roman"/>
        </w:rPr>
        <w:t xml:space="preserve">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с организациями-победителями соответствующих закупочных процедур рассматриваемого органа исполнительной власти.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В ходе проведенной проверки было установлено, что несмотря на тот факт, что брак </w:t>
      </w:r>
      <w:proofErr w:type="gramStart"/>
      <w:r w:rsidRPr="00D253C9">
        <w:rPr>
          <w:rFonts w:ascii="Times New Roman" w:hAnsi="Times New Roman" w:cs="Times New Roman"/>
        </w:rPr>
        <w:t>был</w:t>
      </w:r>
      <w:proofErr w:type="gramEnd"/>
      <w:r w:rsidRPr="00D253C9">
        <w:rPr>
          <w:rFonts w:ascii="Times New Roman" w:hAnsi="Times New Roman" w:cs="Times New Roman"/>
        </w:rPr>
        <w:t xml:space="preserve">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органом исполнительной власти.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При этом документы Организации, представляемые на согласование в Отдел, содержат в том числе, информацию об организациях, осуществляющих выполнение работ в соответствии с </w:t>
      </w:r>
      <w:r w:rsidRPr="00D253C9">
        <w:rPr>
          <w:rFonts w:ascii="Times New Roman" w:hAnsi="Times New Roman" w:cs="Times New Roman"/>
        </w:rPr>
        <w:lastRenderedPageBreak/>
        <w:t xml:space="preserve">государственным контрактом по договорам субподряда, а также о руководителях данных организаций, в </w:t>
      </w:r>
      <w:proofErr w:type="gramStart"/>
      <w:r w:rsidRPr="00D253C9">
        <w:rPr>
          <w:rFonts w:ascii="Times New Roman" w:hAnsi="Times New Roman" w:cs="Times New Roman"/>
        </w:rPr>
        <w:t>связи</w:t>
      </w:r>
      <w:proofErr w:type="gramEnd"/>
      <w:r w:rsidRPr="00D253C9">
        <w:rPr>
          <w:rFonts w:ascii="Times New Roman" w:hAnsi="Times New Roman" w:cs="Times New Roman"/>
        </w:rPr>
        <w:t xml:space="preserve"> с чем начальнику Отдела было заранее достоверно известно об участии Организации в выполнении рассматриваемых работ.</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Получение материальных выгод Организацией связано с возможностью осуществления заказчиком приемки у исполнителя работ, не соответствующих требованиям государственного контракта, </w:t>
      </w:r>
      <w:proofErr w:type="spellStart"/>
      <w:r w:rsidRPr="00D253C9">
        <w:rPr>
          <w:rFonts w:ascii="Times New Roman" w:hAnsi="Times New Roman" w:cs="Times New Roman"/>
        </w:rPr>
        <w:t>непредъявлением</w:t>
      </w:r>
      <w:proofErr w:type="spellEnd"/>
      <w:r w:rsidRPr="00D253C9">
        <w:rPr>
          <w:rFonts w:ascii="Times New Roman" w:hAnsi="Times New Roman" w:cs="Times New Roman"/>
        </w:rPr>
        <w:t xml:space="preserve"> штрафных санкций за несвоевременное и некачественное выполнение работ.</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Таким образом, согласование начальником Отдела документов, 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в соответствии со </w:t>
      </w:r>
      <w:hyperlink r:id="rId15" w:history="1">
        <w:r w:rsidRPr="00D253C9">
          <w:rPr>
            <w:rFonts w:ascii="Times New Roman" w:hAnsi="Times New Roman" w:cs="Times New Roman"/>
            <w:color w:val="0000FF"/>
          </w:rPr>
          <w:t>статьей 10</w:t>
        </w:r>
      </w:hyperlink>
      <w:r w:rsidRPr="00D253C9">
        <w:rPr>
          <w:rFonts w:ascii="Times New Roman" w:hAnsi="Times New Roman" w:cs="Times New Roman"/>
        </w:rPr>
        <w:t xml:space="preserve"> Федерального закона N 273-ФЗ свидетельствует о возникновении у него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Уведомление о личной заинтересованности начальником Отдела направлено не было.</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Комиссией приняты решения: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установить, что начальник Отдела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 xml:space="preserve">с учетом выявленных фактов неисполнения требований </w:t>
      </w:r>
      <w:proofErr w:type="spellStart"/>
      <w:r w:rsidRPr="00D253C9">
        <w:rPr>
          <w:rFonts w:ascii="Times New Roman" w:hAnsi="Times New Roman" w:cs="Times New Roman"/>
        </w:rPr>
        <w:t>антикоррупционного</w:t>
      </w:r>
      <w:proofErr w:type="spellEnd"/>
      <w:r w:rsidRPr="00D253C9">
        <w:rPr>
          <w:rFonts w:ascii="Times New Roman" w:hAnsi="Times New Roman" w:cs="Times New Roman"/>
        </w:rPr>
        <w:t xml:space="preserve">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рекомендовать направить материалы проверки в правоохранительные органы.</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Решение представителя нанимателя: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начальник Отдела уволен в связи с утратой доверия за совершение коррупционного правонарушения;</w:t>
      </w:r>
    </w:p>
    <w:p w:rsidR="00D253C9" w:rsidRPr="00D253C9" w:rsidRDefault="00D253C9">
      <w:pPr>
        <w:pStyle w:val="ConsPlusNormal"/>
        <w:spacing w:before="220"/>
        <w:ind w:firstLine="540"/>
        <w:jc w:val="both"/>
        <w:rPr>
          <w:rFonts w:ascii="Times New Roman" w:hAnsi="Times New Roman" w:cs="Times New Roman"/>
        </w:rPr>
      </w:pPr>
      <w:r w:rsidRPr="00D253C9">
        <w:rPr>
          <w:rFonts w:ascii="Times New Roman" w:hAnsi="Times New Roman" w:cs="Times New Roman"/>
        </w:rPr>
        <w:t>материалы проверки направлены в правоохранительные органы.</w:t>
      </w: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ind w:firstLine="540"/>
        <w:jc w:val="both"/>
        <w:rPr>
          <w:rFonts w:ascii="Times New Roman" w:hAnsi="Times New Roman" w:cs="Times New Roman"/>
        </w:rPr>
      </w:pPr>
    </w:p>
    <w:p w:rsidR="00D253C9" w:rsidRPr="00D253C9" w:rsidRDefault="00D253C9">
      <w:pPr>
        <w:pStyle w:val="ConsPlusNormal"/>
        <w:pBdr>
          <w:top w:val="single" w:sz="6" w:space="0" w:color="auto"/>
        </w:pBdr>
        <w:spacing w:before="100" w:after="100"/>
        <w:jc w:val="both"/>
        <w:rPr>
          <w:rFonts w:ascii="Times New Roman" w:hAnsi="Times New Roman" w:cs="Times New Roman"/>
          <w:sz w:val="2"/>
          <w:szCs w:val="2"/>
        </w:rPr>
      </w:pPr>
    </w:p>
    <w:p w:rsidR="00783AFC" w:rsidRPr="00D253C9" w:rsidRDefault="00783AFC">
      <w:pPr>
        <w:rPr>
          <w:rFonts w:ascii="Times New Roman" w:hAnsi="Times New Roman" w:cs="Times New Roman"/>
        </w:rPr>
      </w:pPr>
    </w:p>
    <w:sectPr w:rsidR="00783AFC" w:rsidRPr="00D253C9" w:rsidSect="00043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D253C9"/>
    <w:rsid w:val="002E70B2"/>
    <w:rsid w:val="00442F11"/>
    <w:rsid w:val="00487BFB"/>
    <w:rsid w:val="00783AFC"/>
    <w:rsid w:val="00D25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3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5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53C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0EBBDC8DD26A94D79F3430E13E35C7A69D7F68EE505ADB140F3A88862537F11A21AA561713B865A16842208BE78600AB62987424F71D5EE2P3J" TargetMode="External"/><Relationship Id="rId13" Type="http://schemas.openxmlformats.org/officeDocument/2006/relationships/hyperlink" Target="consultantplus://offline/ref=640EBBDC8DD26A94D79F3430E13E35C7A69F7160E5595ADB140F3A88862537F11A21AA561511B234F527437CCFBA9500A5629A7238EFP4J" TargetMode="External"/><Relationship Id="rId3" Type="http://schemas.openxmlformats.org/officeDocument/2006/relationships/webSettings" Target="webSettings.xml"/><Relationship Id="rId7" Type="http://schemas.openxmlformats.org/officeDocument/2006/relationships/hyperlink" Target="consultantplus://offline/ref=640EBBDC8DD26A94D79F3430E13E35C7A69F7C69E5535ADB140F3A88862537F11A21AA561713B960AC6842208BE78600AB62987424F71D5EE2P3J" TargetMode="External"/><Relationship Id="rId12" Type="http://schemas.openxmlformats.org/officeDocument/2006/relationships/hyperlink" Target="consultantplus://offline/ref=640EBBDC8DD26A94D79F3430E13E35C7A69F7160E5595ADB140F3A88862537F11A21AA561511B234F527437CCFBA9500A5629A7238EFP4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40EBBDC8DD26A94D79F3430E13E35C7A69F7160E5595ADB140F3A88862537F11A21AA561516B234F527437CCFBA9500A5629A7238EFP4J" TargetMode="External"/><Relationship Id="rId11" Type="http://schemas.openxmlformats.org/officeDocument/2006/relationships/hyperlink" Target="consultantplus://offline/ref=640EBBDC8DD26A94D79F3430E13E35C7A69F7C69E5535ADB140F3A88862537F11A21AA561713B961A46842208BE78600AB62987424F71D5EE2P3J" TargetMode="External"/><Relationship Id="rId5" Type="http://schemas.openxmlformats.org/officeDocument/2006/relationships/hyperlink" Target="consultantplus://offline/ref=640EBBDC8DD26A94D79F3430E13E35C7A69F7160E5595ADB140F3A88862537F11A21AA561511B234F527437CCFBA9500A5629A7238EFP4J" TargetMode="External"/><Relationship Id="rId15" Type="http://schemas.openxmlformats.org/officeDocument/2006/relationships/hyperlink" Target="consultantplus://offline/ref=640EBBDC8DD26A94D79F3430E13E35C7A69F7160E5595ADB140F3A88862537F11A21AA561511B234F527437CCFBA9500A5629A7238EFP4J" TargetMode="External"/><Relationship Id="rId10" Type="http://schemas.openxmlformats.org/officeDocument/2006/relationships/hyperlink" Target="consultantplus://offline/ref=640EBBDC8DD26A94D79F3430E13E35C7A69F7160E5595ADB140F3A88862537F11A21AA561511B234F527437CCFBA9500A5629A7238EFP4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0EBBDC8DD26A94D79F3430E13E35C7A69F7160E5595ADB140F3A88862537F11A21AA561511B234F527437CCFBA9500A5629A7238EFP4J" TargetMode="External"/><Relationship Id="rId14" Type="http://schemas.openxmlformats.org/officeDocument/2006/relationships/hyperlink" Target="consultantplus://offline/ref=640EBBDC8DD26A94D79F3430E13E35C7A69F7160E5595ADB140F3A88862537F11A21AA561511B234F527437CCFBA9500A5629A7238EFP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4391</Words>
  <Characters>25035</Characters>
  <Application>Microsoft Office Word</Application>
  <DocSecurity>0</DocSecurity>
  <Lines>208</Lines>
  <Paragraphs>58</Paragraphs>
  <ScaleCrop>false</ScaleCrop>
  <Company>Microsoft</Company>
  <LinksUpToDate>false</LinksUpToDate>
  <CharactersWithSpaces>29368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отдел</dc:creator>
  <cp:lastModifiedBy>Юридический отдел</cp:lastModifiedBy>
  <cp:revision>1</cp:revision>
  <dcterms:created xsi:type="dcterms:W3CDTF">2021-06-08T09:15:00Z</dcterms:created>
  <dcterms:modified xsi:type="dcterms:W3CDTF">2021-06-08T09:15:00Z</dcterms:modified>
</cp:coreProperties>
</file>