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32" w:rsidRPr="002531F6" w:rsidRDefault="00F36E32" w:rsidP="00287D9E">
      <w:pPr>
        <w:jc w:val="center"/>
      </w:pPr>
      <w:r w:rsidRPr="002531F6">
        <w:t>Администрация Хвойнинского муниципального района</w:t>
      </w:r>
    </w:p>
    <w:p w:rsidR="00F36E32" w:rsidRPr="002531F6" w:rsidRDefault="00F36E32" w:rsidP="00287D9E">
      <w:pPr>
        <w:jc w:val="center"/>
      </w:pPr>
    </w:p>
    <w:p w:rsidR="00287D9E" w:rsidRPr="002531F6" w:rsidRDefault="00287D9E" w:rsidP="00287D9E">
      <w:pPr>
        <w:jc w:val="center"/>
        <w:rPr>
          <w:b/>
        </w:rPr>
      </w:pPr>
      <w:r w:rsidRPr="002531F6">
        <w:rPr>
          <w:b/>
        </w:rPr>
        <w:t xml:space="preserve">ПРОТОКОЛ </w:t>
      </w:r>
    </w:p>
    <w:p w:rsidR="00D122BE" w:rsidRPr="002531F6" w:rsidRDefault="00D122BE" w:rsidP="00D122BE">
      <w:pPr>
        <w:jc w:val="center"/>
        <w:rPr>
          <w:b/>
        </w:rPr>
      </w:pPr>
      <w:r w:rsidRPr="002531F6">
        <w:rPr>
          <w:b/>
        </w:rPr>
        <w:t xml:space="preserve">заседания комиссии по соблюдению требований к служебному поведению муниципальных служащих </w:t>
      </w:r>
    </w:p>
    <w:p w:rsidR="00D122BE" w:rsidRPr="002531F6" w:rsidRDefault="00D122BE" w:rsidP="00D122BE">
      <w:pPr>
        <w:jc w:val="center"/>
        <w:rPr>
          <w:b/>
        </w:rPr>
      </w:pPr>
      <w:r w:rsidRPr="002531F6">
        <w:rPr>
          <w:b/>
        </w:rPr>
        <w:t xml:space="preserve">Администрации Хвойнинского муниципального района  </w:t>
      </w:r>
    </w:p>
    <w:p w:rsidR="00D122BE" w:rsidRPr="002531F6" w:rsidRDefault="00D122BE" w:rsidP="00D122BE">
      <w:pPr>
        <w:jc w:val="center"/>
        <w:rPr>
          <w:b/>
        </w:rPr>
      </w:pPr>
      <w:r w:rsidRPr="002531F6">
        <w:rPr>
          <w:b/>
        </w:rPr>
        <w:t>и урегулированию конфликта интересов</w:t>
      </w:r>
    </w:p>
    <w:p w:rsidR="00287D9E" w:rsidRPr="002531F6" w:rsidRDefault="00287D9E" w:rsidP="00287D9E">
      <w:pPr>
        <w:jc w:val="center"/>
        <w:rPr>
          <w:b/>
        </w:rPr>
      </w:pPr>
    </w:p>
    <w:p w:rsidR="00F36E32" w:rsidRPr="002531F6" w:rsidRDefault="004500C5" w:rsidP="008D30EF">
      <w:pPr>
        <w:jc w:val="center"/>
        <w:rPr>
          <w:b/>
        </w:rPr>
      </w:pPr>
      <w:r w:rsidRPr="002531F6">
        <w:rPr>
          <w:b/>
        </w:rPr>
        <w:t>26</w:t>
      </w:r>
      <w:r w:rsidR="0016641A" w:rsidRPr="002531F6">
        <w:rPr>
          <w:b/>
        </w:rPr>
        <w:t>.01.201</w:t>
      </w:r>
      <w:r w:rsidR="00D76B18" w:rsidRPr="002531F6">
        <w:rPr>
          <w:b/>
        </w:rPr>
        <w:t>7</w:t>
      </w:r>
      <w:r w:rsidR="00287D9E" w:rsidRPr="002531F6">
        <w:rPr>
          <w:b/>
        </w:rPr>
        <w:t xml:space="preserve"> года</w:t>
      </w:r>
      <w:r w:rsidR="008D30EF" w:rsidRPr="002531F6">
        <w:rPr>
          <w:b/>
        </w:rPr>
        <w:t xml:space="preserve">     </w:t>
      </w:r>
      <w:r w:rsidR="004249B1" w:rsidRPr="002531F6">
        <w:rPr>
          <w:b/>
        </w:rPr>
        <w:t xml:space="preserve">                                                                  </w:t>
      </w:r>
      <w:r w:rsidR="008D30EF" w:rsidRPr="002531F6">
        <w:rPr>
          <w:b/>
        </w:rPr>
        <w:t xml:space="preserve">                      </w:t>
      </w:r>
      <w:r w:rsidR="00F36E32" w:rsidRPr="002531F6">
        <w:rPr>
          <w:b/>
        </w:rPr>
        <w:t>№</w:t>
      </w:r>
      <w:r w:rsidR="008D30EF" w:rsidRPr="002531F6">
        <w:rPr>
          <w:b/>
        </w:rPr>
        <w:t xml:space="preserve"> </w:t>
      </w:r>
      <w:r w:rsidR="0016641A" w:rsidRPr="002531F6">
        <w:rPr>
          <w:b/>
        </w:rPr>
        <w:t>1</w:t>
      </w:r>
      <w:r w:rsidR="008D30EF" w:rsidRPr="002531F6">
        <w:rPr>
          <w:b/>
        </w:rPr>
        <w:t xml:space="preserve">                                   </w:t>
      </w:r>
    </w:p>
    <w:p w:rsidR="00287D9E" w:rsidRPr="002531F6" w:rsidRDefault="008D30EF" w:rsidP="008D30EF">
      <w:pPr>
        <w:jc w:val="center"/>
        <w:rPr>
          <w:b/>
        </w:rPr>
      </w:pPr>
      <w:r w:rsidRPr="002531F6">
        <w:rPr>
          <w:b/>
        </w:rPr>
        <w:t xml:space="preserve"> р.п.</w:t>
      </w:r>
      <w:r w:rsidR="00F36E32" w:rsidRPr="002531F6">
        <w:rPr>
          <w:b/>
        </w:rPr>
        <w:t xml:space="preserve"> </w:t>
      </w:r>
      <w:r w:rsidRPr="002531F6">
        <w:rPr>
          <w:b/>
        </w:rPr>
        <w:t>Хвойная</w:t>
      </w:r>
    </w:p>
    <w:p w:rsidR="008D30EF" w:rsidRPr="002531F6" w:rsidRDefault="008D30EF" w:rsidP="008D30EF">
      <w:r w:rsidRPr="002531F6">
        <w:t xml:space="preserve">Место проведения заседания: </w:t>
      </w:r>
    </w:p>
    <w:p w:rsidR="008D30EF" w:rsidRPr="002531F6" w:rsidRDefault="008D30EF" w:rsidP="008D30EF">
      <w:r w:rsidRPr="002531F6">
        <w:t>р.п.</w:t>
      </w:r>
      <w:r w:rsidR="00F36E32" w:rsidRPr="002531F6">
        <w:t xml:space="preserve"> </w:t>
      </w:r>
      <w:r w:rsidRPr="002531F6">
        <w:t>Хвойная, ул.</w:t>
      </w:r>
      <w:r w:rsidR="004249B1" w:rsidRPr="002531F6">
        <w:t xml:space="preserve"> </w:t>
      </w:r>
      <w:r w:rsidRPr="002531F6">
        <w:t>Красноармейская, д.11</w:t>
      </w:r>
    </w:p>
    <w:p w:rsidR="008D30EF" w:rsidRPr="002531F6" w:rsidRDefault="008D30EF" w:rsidP="008D30EF"/>
    <w:tbl>
      <w:tblPr>
        <w:tblW w:w="9606" w:type="dxa"/>
        <w:tblLook w:val="04A0"/>
      </w:tblPr>
      <w:tblGrid>
        <w:gridCol w:w="7054"/>
        <w:gridCol w:w="284"/>
        <w:gridCol w:w="2268"/>
      </w:tblGrid>
      <w:tr w:rsidR="006712B9" w:rsidRPr="002531F6" w:rsidTr="00BE5C5E">
        <w:tc>
          <w:tcPr>
            <w:tcW w:w="7054" w:type="dxa"/>
          </w:tcPr>
          <w:p w:rsidR="006712B9" w:rsidRPr="002531F6" w:rsidRDefault="006712B9" w:rsidP="0016641A">
            <w:pPr>
              <w:jc w:val="both"/>
            </w:pPr>
            <w:r w:rsidRPr="002531F6">
              <w:t>Председатель комиссии, заместитель Главы Администрации района</w:t>
            </w:r>
          </w:p>
        </w:tc>
        <w:tc>
          <w:tcPr>
            <w:tcW w:w="284" w:type="dxa"/>
          </w:tcPr>
          <w:p w:rsidR="006712B9" w:rsidRPr="002531F6" w:rsidRDefault="006712B9" w:rsidP="002F30BB"/>
        </w:tc>
        <w:tc>
          <w:tcPr>
            <w:tcW w:w="2268" w:type="dxa"/>
          </w:tcPr>
          <w:p w:rsidR="006712B9" w:rsidRPr="002531F6" w:rsidRDefault="0016641A" w:rsidP="0016641A">
            <w:r w:rsidRPr="002531F6">
              <w:t>И.Н.</w:t>
            </w:r>
            <w:r w:rsidR="00BE5C5E" w:rsidRPr="002531F6">
              <w:t xml:space="preserve"> </w:t>
            </w:r>
            <w:proofErr w:type="spellStart"/>
            <w:r w:rsidRPr="002531F6">
              <w:t>Перевалова</w:t>
            </w:r>
            <w:proofErr w:type="spellEnd"/>
            <w:r w:rsidR="006712B9" w:rsidRPr="002531F6">
              <w:t xml:space="preserve"> 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2D1289">
            <w:r w:rsidRPr="002531F6">
              <w:t xml:space="preserve">Секретарь  комиссии,  </w:t>
            </w:r>
            <w:r w:rsidR="002D1289" w:rsidRPr="002531F6">
              <w:t>главный специалист комитета по организационным и общим вопросам</w:t>
            </w:r>
          </w:p>
        </w:tc>
        <w:tc>
          <w:tcPr>
            <w:tcW w:w="284" w:type="dxa"/>
          </w:tcPr>
          <w:p w:rsidR="006712B9" w:rsidRPr="002531F6" w:rsidRDefault="006712B9" w:rsidP="002F30BB"/>
        </w:tc>
        <w:tc>
          <w:tcPr>
            <w:tcW w:w="2268" w:type="dxa"/>
          </w:tcPr>
          <w:p w:rsidR="006712B9" w:rsidRPr="002531F6" w:rsidRDefault="006712B9" w:rsidP="002F30BB">
            <w:r w:rsidRPr="002531F6">
              <w:t xml:space="preserve">Е.В. Кучис 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F36E32">
            <w:pPr>
              <w:rPr>
                <w:b/>
              </w:rPr>
            </w:pPr>
            <w:r w:rsidRPr="002531F6">
              <w:rPr>
                <w:b/>
              </w:rPr>
              <w:t>Присутствовали</w:t>
            </w:r>
          </w:p>
        </w:tc>
        <w:tc>
          <w:tcPr>
            <w:tcW w:w="284" w:type="dxa"/>
          </w:tcPr>
          <w:p w:rsidR="006712B9" w:rsidRPr="002531F6" w:rsidRDefault="006712B9" w:rsidP="00461F3A"/>
        </w:tc>
        <w:tc>
          <w:tcPr>
            <w:tcW w:w="2268" w:type="dxa"/>
          </w:tcPr>
          <w:p w:rsidR="006712B9" w:rsidRPr="002531F6" w:rsidRDefault="006712B9" w:rsidP="00461F3A"/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F36E32">
            <w:r w:rsidRPr="002531F6">
              <w:t>Управляющая Делами Администрации района</w:t>
            </w:r>
            <w:r w:rsidR="002D1289" w:rsidRPr="002531F6">
              <w:t>, председатель комитета по организационным и общим вопросам</w:t>
            </w:r>
            <w:r w:rsidRPr="002531F6">
              <w:t>, заместитель председателя комиссии</w:t>
            </w:r>
          </w:p>
        </w:tc>
        <w:tc>
          <w:tcPr>
            <w:tcW w:w="284" w:type="dxa"/>
          </w:tcPr>
          <w:p w:rsidR="006712B9" w:rsidRPr="002531F6" w:rsidRDefault="006712B9" w:rsidP="002F30BB"/>
        </w:tc>
        <w:tc>
          <w:tcPr>
            <w:tcW w:w="2268" w:type="dxa"/>
          </w:tcPr>
          <w:p w:rsidR="006712B9" w:rsidRPr="002531F6" w:rsidRDefault="006712B9" w:rsidP="002F30BB">
            <w:r w:rsidRPr="002531F6">
              <w:t xml:space="preserve">Р.П. Носова 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34327F" w:rsidP="00632ADB">
            <w:pPr>
              <w:jc w:val="both"/>
            </w:pPr>
            <w:r w:rsidRPr="002531F6">
              <w:t>Начальник</w:t>
            </w:r>
            <w:r w:rsidR="006712B9" w:rsidRPr="002531F6">
              <w:t xml:space="preserve"> юридического отдела</w:t>
            </w:r>
          </w:p>
        </w:tc>
        <w:tc>
          <w:tcPr>
            <w:tcW w:w="284" w:type="dxa"/>
          </w:tcPr>
          <w:p w:rsidR="006712B9" w:rsidRPr="002531F6" w:rsidRDefault="006712B9" w:rsidP="002F30BB"/>
        </w:tc>
        <w:tc>
          <w:tcPr>
            <w:tcW w:w="2268" w:type="dxa"/>
          </w:tcPr>
          <w:p w:rsidR="006712B9" w:rsidRPr="002531F6" w:rsidRDefault="0034327F" w:rsidP="0034327F">
            <w:r w:rsidRPr="002531F6">
              <w:t>И</w:t>
            </w:r>
            <w:r w:rsidR="006712B9" w:rsidRPr="002531F6">
              <w:t xml:space="preserve">.В. </w:t>
            </w:r>
            <w:r w:rsidRPr="002531F6">
              <w:t>Федорова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632ADB">
            <w:pPr>
              <w:jc w:val="both"/>
            </w:pPr>
            <w:r w:rsidRPr="002531F6">
              <w:t>Заведующая организационным отделом</w:t>
            </w:r>
          </w:p>
        </w:tc>
        <w:tc>
          <w:tcPr>
            <w:tcW w:w="284" w:type="dxa"/>
          </w:tcPr>
          <w:p w:rsidR="006712B9" w:rsidRPr="002531F6" w:rsidRDefault="006712B9" w:rsidP="002F30BB"/>
        </w:tc>
        <w:tc>
          <w:tcPr>
            <w:tcW w:w="2268" w:type="dxa"/>
          </w:tcPr>
          <w:p w:rsidR="006712B9" w:rsidRPr="002531F6" w:rsidRDefault="006712B9" w:rsidP="002F30BB">
            <w:r w:rsidRPr="002531F6">
              <w:t xml:space="preserve">А.А. Суровяткина 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F36E32">
            <w:pPr>
              <w:ind w:left="34"/>
              <w:jc w:val="both"/>
            </w:pPr>
            <w:r w:rsidRPr="002531F6">
              <w:t xml:space="preserve">Начальник ОБУ «Хвойнинская </w:t>
            </w:r>
            <w:proofErr w:type="spellStart"/>
            <w:r w:rsidRPr="002531F6">
              <w:t>райветстанция</w:t>
            </w:r>
            <w:proofErr w:type="spellEnd"/>
            <w:r w:rsidRPr="002531F6">
              <w:t>», представитель общественного Совета при  Администрации    Хвойнинского   муниципального   района</w:t>
            </w:r>
          </w:p>
        </w:tc>
        <w:tc>
          <w:tcPr>
            <w:tcW w:w="284" w:type="dxa"/>
          </w:tcPr>
          <w:p w:rsidR="006712B9" w:rsidRPr="002531F6" w:rsidRDefault="006712B9" w:rsidP="002F30BB">
            <w:pPr>
              <w:jc w:val="both"/>
            </w:pPr>
          </w:p>
        </w:tc>
        <w:tc>
          <w:tcPr>
            <w:tcW w:w="2268" w:type="dxa"/>
          </w:tcPr>
          <w:p w:rsidR="006712B9" w:rsidRPr="002531F6" w:rsidRDefault="006712B9" w:rsidP="002F30BB">
            <w:pPr>
              <w:jc w:val="both"/>
            </w:pPr>
            <w:r w:rsidRPr="002531F6">
              <w:t xml:space="preserve">З.И. Калиничева </w:t>
            </w:r>
          </w:p>
        </w:tc>
      </w:tr>
      <w:tr w:rsidR="006712B9" w:rsidRPr="002531F6" w:rsidTr="00BE5C5E">
        <w:tc>
          <w:tcPr>
            <w:tcW w:w="7054" w:type="dxa"/>
          </w:tcPr>
          <w:p w:rsidR="006712B9" w:rsidRPr="002531F6" w:rsidRDefault="006712B9" w:rsidP="00F36E32">
            <w:pPr>
              <w:ind w:left="34"/>
              <w:jc w:val="both"/>
            </w:pPr>
            <w:r w:rsidRPr="002531F6">
              <w:t>Педагог  дополнительного образования МАОУДОД «дом детского творчества», представитель общественного Совета при  Администрации    Хвойнинского   муниципального   района</w:t>
            </w:r>
          </w:p>
          <w:p w:rsidR="00C65169" w:rsidRPr="002531F6" w:rsidRDefault="00C65169" w:rsidP="00F36E32">
            <w:pPr>
              <w:ind w:left="34"/>
              <w:jc w:val="both"/>
            </w:pPr>
          </w:p>
        </w:tc>
        <w:tc>
          <w:tcPr>
            <w:tcW w:w="284" w:type="dxa"/>
          </w:tcPr>
          <w:p w:rsidR="006712B9" w:rsidRPr="002531F6" w:rsidRDefault="006712B9" w:rsidP="002F30BB">
            <w:pPr>
              <w:jc w:val="both"/>
            </w:pPr>
          </w:p>
        </w:tc>
        <w:tc>
          <w:tcPr>
            <w:tcW w:w="2268" w:type="dxa"/>
          </w:tcPr>
          <w:p w:rsidR="006712B9" w:rsidRPr="002531F6" w:rsidRDefault="006712B9" w:rsidP="002F30BB">
            <w:pPr>
              <w:jc w:val="both"/>
            </w:pPr>
            <w:r w:rsidRPr="002531F6">
              <w:t xml:space="preserve">В.Г. Яковлева </w:t>
            </w:r>
          </w:p>
        </w:tc>
      </w:tr>
    </w:tbl>
    <w:p w:rsidR="00287D9E" w:rsidRPr="002531F6" w:rsidRDefault="00287D9E" w:rsidP="008F54B0">
      <w:pPr>
        <w:jc w:val="both"/>
        <w:rPr>
          <w:b/>
        </w:rPr>
      </w:pPr>
      <w:r w:rsidRPr="002531F6">
        <w:rPr>
          <w:b/>
        </w:rPr>
        <w:t>ПОВЕСТКА  ДНЯ:</w:t>
      </w:r>
    </w:p>
    <w:p w:rsidR="009B5D65" w:rsidRPr="002531F6" w:rsidRDefault="009B5D65" w:rsidP="00C65169">
      <w:pPr>
        <w:numPr>
          <w:ilvl w:val="0"/>
          <w:numId w:val="1"/>
        </w:numPr>
        <w:tabs>
          <w:tab w:val="clear" w:pos="515"/>
          <w:tab w:val="num" w:pos="0"/>
        </w:tabs>
        <w:ind w:left="0" w:firstLine="567"/>
        <w:jc w:val="both"/>
      </w:pPr>
      <w:r w:rsidRPr="002531F6">
        <w:t>Об итогах работы комиссии за 201</w:t>
      </w:r>
      <w:r w:rsidR="00D76B18" w:rsidRPr="002531F6">
        <w:t>6</w:t>
      </w:r>
      <w:r w:rsidRPr="002531F6">
        <w:t xml:space="preserve"> год.</w:t>
      </w:r>
    </w:p>
    <w:p w:rsidR="009B5D65" w:rsidRPr="002531F6" w:rsidRDefault="009B5D65" w:rsidP="00C65169">
      <w:pPr>
        <w:numPr>
          <w:ilvl w:val="0"/>
          <w:numId w:val="1"/>
        </w:numPr>
        <w:tabs>
          <w:tab w:val="clear" w:pos="515"/>
          <w:tab w:val="num" w:pos="0"/>
        </w:tabs>
        <w:ind w:left="0" w:firstLine="567"/>
        <w:jc w:val="both"/>
      </w:pPr>
      <w:r w:rsidRPr="002531F6">
        <w:t>О плане работы комиссии на 201</w:t>
      </w:r>
      <w:r w:rsidR="00D76B18" w:rsidRPr="002531F6">
        <w:t>7</w:t>
      </w:r>
      <w:r w:rsidRPr="002531F6">
        <w:t xml:space="preserve"> год.</w:t>
      </w:r>
    </w:p>
    <w:p w:rsidR="00D76B18" w:rsidRPr="002531F6" w:rsidRDefault="00D76B18" w:rsidP="00C65169">
      <w:pPr>
        <w:numPr>
          <w:ilvl w:val="0"/>
          <w:numId w:val="1"/>
        </w:numPr>
        <w:tabs>
          <w:tab w:val="clear" w:pos="515"/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2531F6">
        <w:t xml:space="preserve"> О рассмотрении уведомления орган</w:t>
      </w:r>
      <w:r w:rsidR="00F157E1" w:rsidRPr="002531F6">
        <w:t>изаций</w:t>
      </w:r>
      <w:r w:rsidRPr="002531F6">
        <w:t xml:space="preserve"> о заключении с граждан</w:t>
      </w:r>
      <w:r w:rsidR="00F157E1" w:rsidRPr="002531F6">
        <w:t>а</w:t>
      </w:r>
      <w:r w:rsidRPr="002531F6">
        <w:t>м</w:t>
      </w:r>
      <w:r w:rsidR="00F157E1" w:rsidRPr="002531F6">
        <w:t>и</w:t>
      </w:r>
      <w:r w:rsidRPr="002531F6">
        <w:t>, замещавшим</w:t>
      </w:r>
      <w:r w:rsidR="00F157E1" w:rsidRPr="002531F6">
        <w:t>и</w:t>
      </w:r>
      <w:r w:rsidRPr="002531F6">
        <w:t xml:space="preserve"> должност</w:t>
      </w:r>
      <w:r w:rsidR="00F157E1" w:rsidRPr="002531F6">
        <w:t>и</w:t>
      </w:r>
      <w:r w:rsidRPr="002531F6">
        <w:t xml:space="preserve"> муниципальной службы в Администрации муниципального района, трудового договора.</w:t>
      </w:r>
    </w:p>
    <w:p w:rsidR="00241200" w:rsidRPr="002531F6" w:rsidRDefault="00241200" w:rsidP="00C65169">
      <w:pPr>
        <w:tabs>
          <w:tab w:val="num" w:pos="0"/>
        </w:tabs>
        <w:ind w:left="155" w:firstLine="567"/>
        <w:jc w:val="both"/>
      </w:pPr>
    </w:p>
    <w:p w:rsidR="00241200" w:rsidRPr="002531F6" w:rsidRDefault="00241200" w:rsidP="002F30BB">
      <w:pPr>
        <w:jc w:val="both"/>
        <w:rPr>
          <w:b/>
        </w:rPr>
      </w:pPr>
      <w:r w:rsidRPr="002531F6">
        <w:rPr>
          <w:b/>
        </w:rPr>
        <w:t xml:space="preserve">СЛУШАЛИ: </w:t>
      </w:r>
    </w:p>
    <w:p w:rsidR="009B5D65" w:rsidRPr="002531F6" w:rsidRDefault="002D1289" w:rsidP="00C65169">
      <w:pPr>
        <w:pStyle w:val="a6"/>
        <w:numPr>
          <w:ilvl w:val="0"/>
          <w:numId w:val="36"/>
        </w:numPr>
        <w:tabs>
          <w:tab w:val="clear" w:pos="515"/>
          <w:tab w:val="num" w:pos="0"/>
        </w:tabs>
        <w:ind w:left="0" w:firstLine="567"/>
        <w:jc w:val="both"/>
      </w:pPr>
      <w:r w:rsidRPr="002531F6">
        <w:t>Кучис Е.В.,  главного специалиста комитета по организационным и общим вопросам.</w:t>
      </w:r>
    </w:p>
    <w:p w:rsidR="002D1289" w:rsidRPr="002531F6" w:rsidRDefault="002D1289" w:rsidP="00C65169">
      <w:pPr>
        <w:tabs>
          <w:tab w:val="num" w:pos="0"/>
        </w:tabs>
        <w:ind w:firstLine="567"/>
        <w:jc w:val="both"/>
      </w:pPr>
      <w:r w:rsidRPr="002531F6">
        <w:t>«Представила информацию о работе комиссии за 201</w:t>
      </w:r>
      <w:r w:rsidR="00D76B18" w:rsidRPr="002531F6">
        <w:t>6</w:t>
      </w:r>
      <w:r w:rsidRPr="002531F6">
        <w:t xml:space="preserve"> год</w:t>
      </w:r>
      <w:r w:rsidR="008628E0" w:rsidRPr="002531F6">
        <w:t xml:space="preserve"> (приложение 1)</w:t>
      </w:r>
      <w:r w:rsidR="00895825" w:rsidRPr="002531F6">
        <w:t>»</w:t>
      </w:r>
      <w:r w:rsidR="008628E0" w:rsidRPr="002531F6">
        <w:t>.</w:t>
      </w:r>
    </w:p>
    <w:p w:rsidR="008628E0" w:rsidRPr="002531F6" w:rsidRDefault="008628E0" w:rsidP="00C65169">
      <w:pPr>
        <w:pStyle w:val="a6"/>
        <w:numPr>
          <w:ilvl w:val="0"/>
          <w:numId w:val="36"/>
        </w:numPr>
        <w:tabs>
          <w:tab w:val="clear" w:pos="515"/>
          <w:tab w:val="num" w:pos="0"/>
        </w:tabs>
        <w:ind w:left="0" w:firstLine="567"/>
        <w:jc w:val="both"/>
      </w:pPr>
      <w:r w:rsidRPr="002531F6">
        <w:t>Кучис Е.В.,  главного специалиста комитета по организационным и общим вопросам.</w:t>
      </w:r>
    </w:p>
    <w:p w:rsidR="008628E0" w:rsidRPr="002531F6" w:rsidRDefault="008628E0" w:rsidP="00C65169">
      <w:pPr>
        <w:tabs>
          <w:tab w:val="num" w:pos="0"/>
        </w:tabs>
        <w:ind w:firstLine="567"/>
        <w:jc w:val="both"/>
      </w:pPr>
      <w:r w:rsidRPr="002531F6">
        <w:t>«Ознакомила с планом работы комиссии на 201</w:t>
      </w:r>
      <w:r w:rsidR="00D76B18" w:rsidRPr="002531F6">
        <w:t>7</w:t>
      </w:r>
      <w:r w:rsidRPr="002531F6">
        <w:t xml:space="preserve"> год (приложение 2)</w:t>
      </w:r>
      <w:r w:rsidR="00895825" w:rsidRPr="002531F6">
        <w:t>»</w:t>
      </w:r>
      <w:r w:rsidRPr="002531F6">
        <w:t>.</w:t>
      </w:r>
    </w:p>
    <w:p w:rsidR="00D76B18" w:rsidRPr="002531F6" w:rsidRDefault="00D76B18" w:rsidP="00C65169">
      <w:pPr>
        <w:pStyle w:val="a6"/>
        <w:numPr>
          <w:ilvl w:val="0"/>
          <w:numId w:val="36"/>
        </w:numPr>
        <w:tabs>
          <w:tab w:val="clear" w:pos="515"/>
          <w:tab w:val="num" w:pos="0"/>
        </w:tabs>
        <w:ind w:left="0" w:firstLine="567"/>
        <w:jc w:val="both"/>
      </w:pPr>
      <w:r w:rsidRPr="002531F6">
        <w:t>Кучис Е.В.,  главного специалиста комитета по организационным и общим вопросам</w:t>
      </w:r>
      <w:r w:rsidR="00895825" w:rsidRPr="002531F6">
        <w:t>:</w:t>
      </w:r>
    </w:p>
    <w:p w:rsidR="00D76B18" w:rsidRPr="002531F6" w:rsidRDefault="00D76B18" w:rsidP="00C65169">
      <w:pPr>
        <w:pStyle w:val="a6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2531F6">
        <w:t xml:space="preserve">«В Администрацию Хвойнинского муниципального района поступили уведомления, в соответствии с </w:t>
      </w:r>
      <w:hyperlink r:id="rId5" w:history="1">
        <w:r w:rsidRPr="002531F6">
          <w:t>частью 4 статьи 12</w:t>
        </w:r>
      </w:hyperlink>
      <w:r w:rsidRPr="002531F6">
        <w:t xml:space="preserve"> Федерального закона от 25 декабря 2008 г. N 273-ФЗ "О противодействии коррупции" и </w:t>
      </w:r>
      <w:hyperlink r:id="rId6" w:history="1">
        <w:r w:rsidRPr="002531F6">
          <w:t>статьей 64.1</w:t>
        </w:r>
      </w:hyperlink>
      <w:r w:rsidRPr="002531F6">
        <w:t xml:space="preserve"> Трудового кодекса Российской Федерации </w:t>
      </w:r>
      <w:proofErr w:type="gramStart"/>
      <w:r w:rsidRPr="002531F6">
        <w:t>от</w:t>
      </w:r>
      <w:proofErr w:type="gramEnd"/>
      <w:r w:rsidRPr="002531F6">
        <w:t>:</w:t>
      </w:r>
    </w:p>
    <w:p w:rsidR="00C65169" w:rsidRPr="002531F6" w:rsidRDefault="00D76B18" w:rsidP="00C65169">
      <w:pPr>
        <w:pStyle w:val="a6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2531F6">
        <w:t>- филиала ООО «</w:t>
      </w:r>
      <w:proofErr w:type="spellStart"/>
      <w:r w:rsidRPr="002531F6">
        <w:t>Транснефть</w:t>
      </w:r>
      <w:proofErr w:type="spellEnd"/>
      <w:r w:rsidRPr="002531F6">
        <w:t xml:space="preserve"> – Охрана»  Балтийского межрегионального управления ведомственной охраны</w:t>
      </w:r>
      <w:r w:rsidRPr="002531F6">
        <w:rPr>
          <w:color w:val="000000"/>
        </w:rPr>
        <w:t xml:space="preserve"> </w:t>
      </w:r>
      <w:r w:rsidRPr="002531F6">
        <w:t>о назначении</w:t>
      </w:r>
      <w:proofErr w:type="gramStart"/>
      <w:r w:rsidRPr="002531F6">
        <w:t xml:space="preserve"> </w:t>
      </w:r>
      <w:r w:rsidR="002531F6">
        <w:t>.</w:t>
      </w:r>
      <w:proofErr w:type="gramEnd"/>
      <w:r w:rsidR="002531F6">
        <w:t>.</w:t>
      </w:r>
      <w:r w:rsidRPr="002531F6">
        <w:t xml:space="preserve">, в период с   26.10.2015 года </w:t>
      </w:r>
      <w:r w:rsidRPr="002531F6">
        <w:rPr>
          <w:spacing w:val="-7"/>
        </w:rPr>
        <w:t xml:space="preserve">по  19.09.2016 года замещавшего </w:t>
      </w:r>
      <w:r w:rsidRPr="002531F6">
        <w:t xml:space="preserve">должность муниципальной службы -   начальник отдела по вопросам </w:t>
      </w:r>
      <w:r w:rsidRPr="002531F6">
        <w:lastRenderedPageBreak/>
        <w:t>жизнеобеспечения и строительства</w:t>
      </w:r>
      <w:r w:rsidRPr="002531F6">
        <w:rPr>
          <w:spacing w:val="-7"/>
        </w:rPr>
        <w:t xml:space="preserve"> Администрации района</w:t>
      </w:r>
      <w:r w:rsidRPr="002531F6">
        <w:t>, на должность старший охранник подвижной группы команды по охране ЛДПС «</w:t>
      </w:r>
      <w:proofErr w:type="spellStart"/>
      <w:r w:rsidRPr="002531F6">
        <w:t>Песь</w:t>
      </w:r>
      <w:proofErr w:type="spellEnd"/>
      <w:r w:rsidRPr="002531F6">
        <w:t>» отряда «Ярославский»</w:t>
      </w:r>
      <w:r w:rsidR="00C65169" w:rsidRPr="002531F6">
        <w:t>;</w:t>
      </w:r>
    </w:p>
    <w:p w:rsidR="00C65169" w:rsidRPr="002531F6" w:rsidRDefault="00C65169" w:rsidP="00C65169">
      <w:pPr>
        <w:pStyle w:val="a6"/>
        <w:tabs>
          <w:tab w:val="num" w:pos="0"/>
        </w:tabs>
        <w:autoSpaceDE w:val="0"/>
        <w:autoSpaceDN w:val="0"/>
        <w:adjustRightInd w:val="0"/>
        <w:ind w:left="0" w:firstLine="567"/>
        <w:jc w:val="both"/>
      </w:pPr>
      <w:r w:rsidRPr="002531F6">
        <w:t xml:space="preserve">- </w:t>
      </w:r>
      <w:r w:rsidR="00D76B18" w:rsidRPr="002531F6">
        <w:t xml:space="preserve"> </w:t>
      </w:r>
      <w:r w:rsidRPr="002531F6">
        <w:t>ООО «</w:t>
      </w:r>
      <w:proofErr w:type="spellStart"/>
      <w:r w:rsidRPr="002531F6">
        <w:t>Хвойная-хлеб</w:t>
      </w:r>
      <w:proofErr w:type="spellEnd"/>
      <w:r w:rsidRPr="002531F6">
        <w:t>»</w:t>
      </w:r>
      <w:r w:rsidRPr="002531F6">
        <w:rPr>
          <w:color w:val="000000"/>
        </w:rPr>
        <w:t xml:space="preserve"> </w:t>
      </w:r>
      <w:r w:rsidRPr="002531F6">
        <w:t>о назначении</w:t>
      </w:r>
      <w:proofErr w:type="gramStart"/>
      <w:r w:rsidRPr="002531F6">
        <w:t xml:space="preserve"> </w:t>
      </w:r>
      <w:r w:rsidR="002531F6">
        <w:t>.</w:t>
      </w:r>
      <w:proofErr w:type="gramEnd"/>
      <w:r w:rsidR="002531F6">
        <w:t>.</w:t>
      </w:r>
      <w:r w:rsidRPr="002531F6">
        <w:t xml:space="preserve">, в период с 16.06.2003 года </w:t>
      </w:r>
      <w:r w:rsidRPr="002531F6">
        <w:rPr>
          <w:spacing w:val="-7"/>
        </w:rPr>
        <w:t xml:space="preserve">по  31.05.2016 года замещавшего </w:t>
      </w:r>
      <w:r w:rsidRPr="002531F6">
        <w:t>должность муниципальной службы -   председателя комитета социальной защиты населения</w:t>
      </w:r>
      <w:r w:rsidRPr="002531F6">
        <w:rPr>
          <w:spacing w:val="-7"/>
        </w:rPr>
        <w:t xml:space="preserve"> Администрации района</w:t>
      </w:r>
      <w:r w:rsidRPr="002531F6">
        <w:t>, на должность бухгалтера по учету готовой продукции в ООО «</w:t>
      </w:r>
      <w:proofErr w:type="spellStart"/>
      <w:r w:rsidRPr="002531F6">
        <w:t>Хвойная-хлеб</w:t>
      </w:r>
      <w:proofErr w:type="spellEnd"/>
      <w:r w:rsidRPr="002531F6">
        <w:t>».</w:t>
      </w:r>
    </w:p>
    <w:p w:rsidR="00C65169" w:rsidRPr="002531F6" w:rsidRDefault="00C65169" w:rsidP="00C65169">
      <w:pPr>
        <w:tabs>
          <w:tab w:val="num" w:pos="0"/>
          <w:tab w:val="left" w:pos="3060"/>
        </w:tabs>
        <w:ind w:firstLine="567"/>
        <w:jc w:val="both"/>
      </w:pPr>
      <w:r w:rsidRPr="002531F6">
        <w:t>В</w:t>
      </w:r>
      <w:r w:rsidR="00D76B18" w:rsidRPr="002531F6">
        <w:t xml:space="preserve">опрос о даче согласия </w:t>
      </w:r>
      <w:r w:rsidR="002531F6">
        <w:t>..</w:t>
      </w:r>
      <w:r w:rsidRPr="002531F6">
        <w:t xml:space="preserve">. </w:t>
      </w:r>
      <w:r w:rsidR="00D76B18" w:rsidRPr="002531F6">
        <w:t>на замещение им</w:t>
      </w:r>
      <w:r w:rsidRPr="002531F6">
        <w:t>и</w:t>
      </w:r>
      <w:r w:rsidR="00D76B18" w:rsidRPr="002531F6">
        <w:t xml:space="preserve"> должност</w:t>
      </w:r>
      <w:r w:rsidRPr="002531F6">
        <w:t>ей</w:t>
      </w:r>
      <w:r w:rsidR="00D76B18" w:rsidRPr="002531F6">
        <w:t xml:space="preserve"> в </w:t>
      </w:r>
      <w:r w:rsidRPr="002531F6">
        <w:t>вышеуказанных</w:t>
      </w:r>
      <w:r w:rsidR="00D76B18" w:rsidRPr="002531F6">
        <w:t xml:space="preserve"> организаци</w:t>
      </w:r>
      <w:r w:rsidRPr="002531F6">
        <w:t>ях</w:t>
      </w:r>
      <w:r w:rsidR="00D76B18" w:rsidRPr="002531F6">
        <w:t xml:space="preserve"> </w:t>
      </w:r>
      <w:r w:rsidRPr="002531F6">
        <w:t xml:space="preserve">комиссией </w:t>
      </w:r>
      <w:r w:rsidR="00D76B18" w:rsidRPr="002531F6">
        <w:t>не рассматривался</w:t>
      </w:r>
      <w:r w:rsidRPr="002531F6">
        <w:t>, в связи с отсутствием обращений граждан, замещавших в Администрации района должности муниципальной службы, включенные в перечень должностей, утвержденный постановлением Администрации Хвойнинского муниципального района от 20.02.2014 № 101.</w:t>
      </w:r>
    </w:p>
    <w:p w:rsidR="00F157E1" w:rsidRPr="002531F6" w:rsidRDefault="00F157E1" w:rsidP="00C65169">
      <w:pPr>
        <w:autoSpaceDE w:val="0"/>
        <w:autoSpaceDN w:val="0"/>
        <w:adjustRightInd w:val="0"/>
        <w:ind w:firstLine="540"/>
        <w:jc w:val="both"/>
      </w:pPr>
      <w:proofErr w:type="gramStart"/>
      <w:r w:rsidRPr="002531F6">
        <w:t>В комиссию представлены для рассмотрения:</w:t>
      </w:r>
      <w:proofErr w:type="gramEnd"/>
    </w:p>
    <w:p w:rsidR="00F157E1" w:rsidRPr="002531F6" w:rsidRDefault="00F157E1" w:rsidP="00C65169">
      <w:pPr>
        <w:autoSpaceDE w:val="0"/>
        <w:autoSpaceDN w:val="0"/>
        <w:adjustRightInd w:val="0"/>
        <w:ind w:firstLine="540"/>
        <w:jc w:val="both"/>
      </w:pPr>
      <w:r w:rsidRPr="002531F6">
        <w:t xml:space="preserve">- мотивированные заключения о соблюдении гражданами, замещавшими должности муниципальной службы в Администрации муниципального района, требований </w:t>
      </w:r>
      <w:hyperlink r:id="rId7" w:history="1">
        <w:r w:rsidRPr="002531F6">
          <w:t>статьи 12</w:t>
        </w:r>
      </w:hyperlink>
      <w:r w:rsidRPr="002531F6">
        <w:t xml:space="preserve"> Федерального закона от 25 декабря 2008 года N 273-ФЗ "О противодействии коррупции" подготовленные кадровой службой Администрации муниципального района;</w:t>
      </w:r>
    </w:p>
    <w:p w:rsidR="00F157E1" w:rsidRPr="002531F6" w:rsidRDefault="00F157E1" w:rsidP="00C65169">
      <w:pPr>
        <w:autoSpaceDE w:val="0"/>
        <w:autoSpaceDN w:val="0"/>
        <w:adjustRightInd w:val="0"/>
        <w:ind w:firstLine="540"/>
        <w:jc w:val="both"/>
      </w:pPr>
      <w:r w:rsidRPr="002531F6">
        <w:t>- уведомления организаций о заключении с гражданами, замещавшими должность муниципальной службы в Администрации муниципального района, трудового договора;</w:t>
      </w:r>
    </w:p>
    <w:p w:rsidR="00F157E1" w:rsidRPr="002531F6" w:rsidRDefault="00F157E1" w:rsidP="00C65169">
      <w:pPr>
        <w:autoSpaceDE w:val="0"/>
        <w:autoSpaceDN w:val="0"/>
        <w:adjustRightInd w:val="0"/>
        <w:ind w:firstLine="540"/>
        <w:jc w:val="both"/>
      </w:pPr>
      <w:r w:rsidRPr="002531F6">
        <w:t xml:space="preserve">- должностные инструкции по должностям муниципальной службы, ранее замещаемым гражданами. </w:t>
      </w:r>
    </w:p>
    <w:p w:rsidR="00C4799B" w:rsidRPr="002531F6" w:rsidRDefault="00C4799B" w:rsidP="006734C3">
      <w:pPr>
        <w:autoSpaceDE w:val="0"/>
        <w:autoSpaceDN w:val="0"/>
        <w:adjustRightInd w:val="0"/>
        <w:ind w:firstLine="539"/>
        <w:jc w:val="both"/>
      </w:pPr>
      <w:proofErr w:type="gramStart"/>
      <w:r w:rsidRPr="002531F6">
        <w:rPr>
          <w:bCs/>
        </w:rPr>
        <w:t xml:space="preserve">В соответствии со  </w:t>
      </w:r>
      <w:hyperlink r:id="rId8" w:history="1">
        <w:r w:rsidRPr="002531F6">
          <w:rPr>
            <w:bCs/>
          </w:rPr>
          <w:t>ст. 1</w:t>
        </w:r>
      </w:hyperlink>
      <w:r w:rsidRPr="002531F6">
        <w:t>2</w:t>
      </w:r>
      <w:r w:rsidRPr="002531F6">
        <w:rPr>
          <w:bCs/>
        </w:rPr>
        <w:t xml:space="preserve"> Федерального закона N 273-ФЗ  г</w:t>
      </w:r>
      <w:r w:rsidRPr="002531F6">
        <w:t xml:space="preserve">ражданин, замещавший должность муниципальной службы, включенную в </w:t>
      </w:r>
      <w:hyperlink r:id="rId9" w:history="1">
        <w:r w:rsidRPr="002531F6">
          <w:t>перечень</w:t>
        </w:r>
      </w:hyperlink>
      <w:r w:rsidRPr="002531F6">
        <w:t>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</w:t>
      </w:r>
      <w:proofErr w:type="gramEnd"/>
      <w:r w:rsidRPr="002531F6">
        <w:t xml:space="preserve"> тысяч рублей на условиях гражданско-правового договора (гражданско-правовых договоров), </w:t>
      </w:r>
      <w:r w:rsidRPr="002531F6">
        <w:rPr>
          <w:b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</w:t>
      </w:r>
      <w:r w:rsidRPr="002531F6">
        <w:t xml:space="preserve">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интересов.</w:t>
      </w:r>
    </w:p>
    <w:p w:rsidR="00C4799B" w:rsidRPr="002531F6" w:rsidRDefault="00C4799B" w:rsidP="006734C3">
      <w:pPr>
        <w:autoSpaceDE w:val="0"/>
        <w:autoSpaceDN w:val="0"/>
        <w:adjustRightInd w:val="0"/>
        <w:ind w:firstLine="539"/>
        <w:jc w:val="both"/>
      </w:pPr>
      <w:proofErr w:type="gramStart"/>
      <w:r w:rsidRPr="002531F6"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2531F6">
        <w:t xml:space="preserve"> течение одного рабочего дня и уведомить его устно в течение трех рабочих дней.</w:t>
      </w:r>
    </w:p>
    <w:p w:rsidR="00C4799B" w:rsidRPr="002531F6" w:rsidRDefault="00C4799B" w:rsidP="00C4799B">
      <w:pPr>
        <w:autoSpaceDE w:val="0"/>
        <w:autoSpaceDN w:val="0"/>
        <w:adjustRightInd w:val="0"/>
        <w:ind w:firstLine="540"/>
        <w:jc w:val="both"/>
      </w:pPr>
      <w:proofErr w:type="gramStart"/>
      <w:r w:rsidRPr="002531F6">
        <w:t xml:space="preserve">Работодатель при заключении трудового или гражданско-правового договора на выполнение работ (оказание услуг), с гражданином, замещавшим должности муниципальной службы, </w:t>
      </w:r>
      <w:hyperlink r:id="rId10" w:history="1">
        <w:r w:rsidRPr="002531F6">
          <w:t>перечень</w:t>
        </w:r>
      </w:hyperlink>
      <w:r w:rsidRPr="002531F6">
        <w:t xml:space="preserve"> которых устанавливается нормативными правовыми актами Российской Федерации, в течение двух лет после его увольнения с муниципальной службы обязан в десятидневный срок сообщать о заключении такого договора представителю нанимателя (работодателю) муниципального служащего по последнему месту его службы в </w:t>
      </w:r>
      <w:hyperlink r:id="rId11" w:history="1">
        <w:r w:rsidRPr="002531F6">
          <w:t>порядке</w:t>
        </w:r>
      </w:hyperlink>
      <w:r w:rsidRPr="002531F6">
        <w:t>, устанавливаемом нормативными правовыми</w:t>
      </w:r>
      <w:proofErr w:type="gramEnd"/>
      <w:r w:rsidRPr="002531F6">
        <w:t xml:space="preserve"> актами Российской Федерации.</w:t>
      </w:r>
    </w:p>
    <w:p w:rsidR="00670C8B" w:rsidRPr="002531F6" w:rsidRDefault="00670C8B" w:rsidP="00670C8B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2531F6">
        <w:rPr>
          <w:bCs/>
        </w:rPr>
        <w:t xml:space="preserve">В соответствии с  </w:t>
      </w:r>
      <w:hyperlink r:id="rId12" w:history="1">
        <w:r w:rsidRPr="002531F6">
          <w:rPr>
            <w:bCs/>
          </w:rPr>
          <w:t>п. 4 ст. 1</w:t>
        </w:r>
      </w:hyperlink>
      <w:r w:rsidRPr="002531F6">
        <w:rPr>
          <w:bCs/>
        </w:rPr>
        <w:t xml:space="preserve"> Федерального закона N 273-ФЗ  «функции государственного, муниципального (административного) управления организацией </w:t>
      </w:r>
      <w:r w:rsidR="00C4799B" w:rsidRPr="002531F6">
        <w:rPr>
          <w:bCs/>
        </w:rPr>
        <w:t>–</w:t>
      </w:r>
      <w:r w:rsidRPr="002531F6">
        <w:rPr>
          <w:bCs/>
        </w:rPr>
        <w:t xml:space="preserve"> </w:t>
      </w:r>
      <w:r w:rsidR="00C4799B" w:rsidRPr="002531F6">
        <w:rPr>
          <w:bCs/>
        </w:rPr>
        <w:t xml:space="preserve">это </w:t>
      </w:r>
      <w:r w:rsidRPr="002531F6">
        <w:rPr>
          <w:bCs/>
        </w:rPr>
        <w:t xml:space="preserve">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</w:t>
      </w:r>
      <w:r w:rsidRPr="002531F6">
        <w:rPr>
          <w:bCs/>
        </w:rPr>
        <w:lastRenderedPageBreak/>
        <w:t>определенного вида деятельности и (или) отдельных действий данной организацией</w:t>
      </w:r>
      <w:proofErr w:type="gramEnd"/>
      <w:r w:rsidRPr="002531F6">
        <w:rPr>
          <w:bCs/>
        </w:rPr>
        <w:t>, либо готовить проекты таких решений</w:t>
      </w:r>
      <w:proofErr w:type="gramStart"/>
      <w:r w:rsidRPr="002531F6">
        <w:rPr>
          <w:bCs/>
        </w:rPr>
        <w:t>.»</w:t>
      </w:r>
      <w:proofErr w:type="gramEnd"/>
    </w:p>
    <w:p w:rsidR="00E653D8" w:rsidRPr="002531F6" w:rsidRDefault="00670C8B" w:rsidP="00E653D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531F6">
        <w:t xml:space="preserve">Рассмотрев </w:t>
      </w:r>
      <w:r w:rsidR="00E653D8" w:rsidRPr="002531F6">
        <w:rPr>
          <w:bCs/>
        </w:rPr>
        <w:t>представленны</w:t>
      </w:r>
      <w:r w:rsidRPr="002531F6">
        <w:rPr>
          <w:bCs/>
        </w:rPr>
        <w:t>е</w:t>
      </w:r>
      <w:r w:rsidR="00E653D8" w:rsidRPr="002531F6">
        <w:rPr>
          <w:bCs/>
        </w:rPr>
        <w:t xml:space="preserve"> документ</w:t>
      </w:r>
      <w:r w:rsidRPr="002531F6">
        <w:rPr>
          <w:bCs/>
        </w:rPr>
        <w:t>ы</w:t>
      </w:r>
      <w:r w:rsidR="00C4799B" w:rsidRPr="002531F6">
        <w:rPr>
          <w:bCs/>
        </w:rPr>
        <w:t>,</w:t>
      </w:r>
      <w:r w:rsidR="00E653D8" w:rsidRPr="002531F6">
        <w:rPr>
          <w:bCs/>
        </w:rPr>
        <w:t xml:space="preserve"> </w:t>
      </w:r>
      <w:r w:rsidRPr="002531F6">
        <w:t xml:space="preserve">комиссия установила, что в </w:t>
      </w:r>
      <w:r w:rsidR="00E653D8" w:rsidRPr="002531F6">
        <w:rPr>
          <w:bCs/>
        </w:rPr>
        <w:t xml:space="preserve"> должностные (служебные) обязанности </w:t>
      </w:r>
      <w:r w:rsidR="002531F6">
        <w:t>….,</w:t>
      </w:r>
      <w:r w:rsidRPr="002531F6">
        <w:t xml:space="preserve"> </w:t>
      </w:r>
      <w:r w:rsidR="00E653D8" w:rsidRPr="002531F6">
        <w:rPr>
          <w:bCs/>
        </w:rPr>
        <w:t xml:space="preserve"> в период прохождения им</w:t>
      </w:r>
      <w:r w:rsidR="00AD20C8" w:rsidRPr="002531F6">
        <w:rPr>
          <w:bCs/>
        </w:rPr>
        <w:t>и</w:t>
      </w:r>
      <w:r w:rsidR="00E653D8" w:rsidRPr="002531F6">
        <w:rPr>
          <w:bCs/>
        </w:rPr>
        <w:t xml:space="preserve"> службы </w:t>
      </w:r>
      <w:r w:rsidR="00E653D8" w:rsidRPr="002531F6">
        <w:rPr>
          <w:bCs/>
          <w:u w:val="single"/>
        </w:rPr>
        <w:t>не входили</w:t>
      </w:r>
      <w:r w:rsidR="00E653D8" w:rsidRPr="002531F6">
        <w:rPr>
          <w:bCs/>
        </w:rPr>
        <w:t xml:space="preserve"> отдельные функции муниципального (административного) управления </w:t>
      </w:r>
      <w:r w:rsidR="00C4799B" w:rsidRPr="002531F6">
        <w:rPr>
          <w:bCs/>
        </w:rPr>
        <w:t>организациями</w:t>
      </w:r>
      <w:r w:rsidR="00E653D8" w:rsidRPr="002531F6">
        <w:rPr>
          <w:bCs/>
        </w:rPr>
        <w:t>, в которые они трудоустроились.</w:t>
      </w:r>
      <w:r w:rsidRPr="002531F6">
        <w:rPr>
          <w:bCs/>
        </w:rPr>
        <w:t xml:space="preserve"> </w:t>
      </w:r>
    </w:p>
    <w:p w:rsidR="00F157E1" w:rsidRPr="002531F6" w:rsidRDefault="00670C8B" w:rsidP="00C4799B">
      <w:pPr>
        <w:autoSpaceDE w:val="0"/>
        <w:autoSpaceDN w:val="0"/>
        <w:adjustRightInd w:val="0"/>
        <w:ind w:firstLine="540"/>
        <w:jc w:val="both"/>
      </w:pPr>
      <w:r w:rsidRPr="002531F6">
        <w:t>По итогам рассмотрения информаци</w:t>
      </w:r>
      <w:r w:rsidR="006734C3" w:rsidRPr="002531F6">
        <w:t>й</w:t>
      </w:r>
      <w:r w:rsidRPr="002531F6">
        <w:t xml:space="preserve"> </w:t>
      </w:r>
      <w:r w:rsidR="00C4799B" w:rsidRPr="002531F6">
        <w:t xml:space="preserve">(уведомлений) </w:t>
      </w:r>
      <w:r w:rsidRPr="002531F6">
        <w:t>по данному вопросу комиссия пришла к выводу</w:t>
      </w:r>
      <w:r w:rsidR="00C4799B" w:rsidRPr="002531F6">
        <w:t>,</w:t>
      </w:r>
      <w:r w:rsidRPr="002531F6">
        <w:t xml:space="preserve"> что </w:t>
      </w:r>
      <w:r w:rsidR="002531F6">
        <w:t>..</w:t>
      </w:r>
      <w:r w:rsidR="00C4799B" w:rsidRPr="002531F6">
        <w:t xml:space="preserve">., как гражданами, замещавшими должности муниципальной службы в Администрации муниципального района, </w:t>
      </w:r>
      <w:r w:rsidR="006734C3" w:rsidRPr="002531F6">
        <w:t xml:space="preserve">соблюдены </w:t>
      </w:r>
      <w:r w:rsidR="00C4799B" w:rsidRPr="002531F6">
        <w:t>требовани</w:t>
      </w:r>
      <w:r w:rsidR="006734C3" w:rsidRPr="002531F6">
        <w:t>я</w:t>
      </w:r>
      <w:r w:rsidR="00C4799B" w:rsidRPr="002531F6">
        <w:t xml:space="preserve"> </w:t>
      </w:r>
      <w:hyperlink r:id="rId13" w:history="1">
        <w:r w:rsidR="00C4799B" w:rsidRPr="002531F6">
          <w:t>статьи 12</w:t>
        </w:r>
      </w:hyperlink>
      <w:r w:rsidR="00C4799B" w:rsidRPr="002531F6">
        <w:t xml:space="preserve"> Федерального закона от 25 декабря 2008 года N 273-ФЗ "О противодействии коррупции". </w:t>
      </w:r>
    </w:p>
    <w:p w:rsidR="001A4778" w:rsidRPr="002531F6" w:rsidRDefault="001A4778" w:rsidP="001A4778">
      <w:pPr>
        <w:pStyle w:val="a7"/>
        <w:spacing w:before="0" w:beforeAutospacing="0" w:after="0" w:afterAutospacing="0"/>
        <w:ind w:firstLine="851"/>
        <w:jc w:val="both"/>
        <w:rPr>
          <w:color w:val="000000"/>
        </w:rPr>
      </w:pPr>
    </w:p>
    <w:p w:rsidR="008628E0" w:rsidRPr="002531F6" w:rsidRDefault="008628E0" w:rsidP="008628E0">
      <w:pPr>
        <w:jc w:val="both"/>
        <w:rPr>
          <w:b/>
        </w:rPr>
      </w:pPr>
      <w:r w:rsidRPr="002531F6">
        <w:rPr>
          <w:b/>
        </w:rPr>
        <w:t>ВЫСТУПИЛИ:</w:t>
      </w:r>
      <w:r w:rsidR="00C4799B" w:rsidRPr="002531F6">
        <w:rPr>
          <w:b/>
        </w:rPr>
        <w:t xml:space="preserve">  -</w:t>
      </w:r>
    </w:p>
    <w:p w:rsidR="008628E0" w:rsidRPr="002531F6" w:rsidRDefault="008628E0" w:rsidP="008628E0">
      <w:pPr>
        <w:jc w:val="both"/>
        <w:rPr>
          <w:b/>
        </w:rPr>
      </w:pPr>
      <w:r w:rsidRPr="002531F6">
        <w:rPr>
          <w:b/>
        </w:rPr>
        <w:t xml:space="preserve">РЕШИЛИ:  </w:t>
      </w:r>
    </w:p>
    <w:p w:rsidR="008628E0" w:rsidRPr="002531F6" w:rsidRDefault="008628E0" w:rsidP="00AD20C8">
      <w:pPr>
        <w:pStyle w:val="1"/>
        <w:numPr>
          <w:ilvl w:val="0"/>
          <w:numId w:val="10"/>
        </w:numPr>
        <w:shd w:val="clear" w:color="auto" w:fill="auto"/>
        <w:spacing w:after="0" w:line="240" w:lineRule="auto"/>
        <w:ind w:left="0" w:firstLine="709"/>
        <w:jc w:val="both"/>
        <w:rPr>
          <w:sz w:val="24"/>
          <w:szCs w:val="24"/>
        </w:rPr>
      </w:pPr>
      <w:r w:rsidRPr="002531F6">
        <w:rPr>
          <w:sz w:val="24"/>
          <w:szCs w:val="24"/>
        </w:rPr>
        <w:t>Установить, что решение комиссии по вопросу повестки дня принимается путем открытого голосования простым большинством голосов. Состав комиссии – 7 человек. Присутствовали – 7 человек.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2531F6" w:rsidTr="005A242C">
        <w:tc>
          <w:tcPr>
            <w:tcW w:w="4077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человек</w:t>
            </w:r>
          </w:p>
        </w:tc>
      </w:tr>
      <w:tr w:rsidR="008628E0" w:rsidRPr="002531F6" w:rsidTr="005A242C">
        <w:tc>
          <w:tcPr>
            <w:tcW w:w="4077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5A242C">
            <w:r w:rsidRPr="002531F6">
              <w:t>человек</w:t>
            </w:r>
          </w:p>
        </w:tc>
      </w:tr>
      <w:tr w:rsidR="008628E0" w:rsidRPr="002531F6" w:rsidTr="005A242C">
        <w:tc>
          <w:tcPr>
            <w:tcW w:w="4077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2531F6" w:rsidRDefault="008628E0" w:rsidP="005A242C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5A242C">
            <w:r w:rsidRPr="002531F6">
              <w:t>человек</w:t>
            </w:r>
          </w:p>
        </w:tc>
      </w:tr>
    </w:tbl>
    <w:p w:rsidR="008628E0" w:rsidRPr="002531F6" w:rsidRDefault="008628E0" w:rsidP="008628E0">
      <w:pPr>
        <w:pStyle w:val="a6"/>
        <w:numPr>
          <w:ilvl w:val="0"/>
          <w:numId w:val="10"/>
        </w:numPr>
        <w:ind w:left="0" w:firstLine="709"/>
        <w:jc w:val="both"/>
      </w:pPr>
      <w:r w:rsidRPr="002531F6">
        <w:t>Принять  к сведению информацию Кучис Е.В. о работе комиссии за 201</w:t>
      </w:r>
      <w:r w:rsidR="00AD20C8" w:rsidRPr="002531F6">
        <w:t>6</w:t>
      </w:r>
      <w:r w:rsidRPr="002531F6">
        <w:t xml:space="preserve"> год.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2531F6" w:rsidTr="00396BB3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человек</w:t>
            </w:r>
          </w:p>
        </w:tc>
      </w:tr>
      <w:tr w:rsidR="008628E0" w:rsidRPr="002531F6" w:rsidTr="00396BB3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396BB3">
            <w:r w:rsidRPr="002531F6">
              <w:t>человек</w:t>
            </w:r>
          </w:p>
        </w:tc>
      </w:tr>
      <w:tr w:rsidR="008628E0" w:rsidRPr="002531F6" w:rsidTr="00396BB3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396BB3">
            <w:r w:rsidRPr="002531F6">
              <w:t>человек</w:t>
            </w:r>
          </w:p>
        </w:tc>
      </w:tr>
    </w:tbl>
    <w:p w:rsidR="002D1289" w:rsidRPr="002531F6" w:rsidRDefault="002D1289" w:rsidP="008628E0">
      <w:pPr>
        <w:pStyle w:val="a6"/>
        <w:numPr>
          <w:ilvl w:val="0"/>
          <w:numId w:val="10"/>
        </w:numPr>
        <w:ind w:left="0" w:firstLine="709"/>
        <w:jc w:val="both"/>
      </w:pPr>
      <w:r w:rsidRPr="002531F6">
        <w:t>Принять  к сведению информацию Кучис Е.В.</w:t>
      </w:r>
      <w:r w:rsidR="00C4799B" w:rsidRPr="002531F6">
        <w:t>.</w:t>
      </w:r>
      <w:r w:rsidRPr="002531F6">
        <w:t xml:space="preserve"> Утвердить план работы комиссии на 201</w:t>
      </w:r>
      <w:r w:rsidR="00AD20C8" w:rsidRPr="002531F6">
        <w:t>7</w:t>
      </w:r>
      <w:r w:rsidRPr="002531F6">
        <w:t xml:space="preserve"> год.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8628E0" w:rsidRPr="002531F6" w:rsidTr="00396BB3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человек</w:t>
            </w:r>
          </w:p>
        </w:tc>
      </w:tr>
      <w:tr w:rsidR="008628E0" w:rsidRPr="002531F6" w:rsidTr="00AD20C8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396BB3">
            <w:r w:rsidRPr="002531F6">
              <w:t>человек</w:t>
            </w:r>
          </w:p>
        </w:tc>
      </w:tr>
      <w:tr w:rsidR="008628E0" w:rsidRPr="002531F6" w:rsidTr="00AD20C8">
        <w:tc>
          <w:tcPr>
            <w:tcW w:w="4077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8628E0" w:rsidRPr="002531F6" w:rsidRDefault="008628E0" w:rsidP="00396BB3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8628E0" w:rsidRPr="002531F6" w:rsidRDefault="008628E0" w:rsidP="00396BB3">
            <w:r w:rsidRPr="002531F6">
              <w:t>человек</w:t>
            </w:r>
          </w:p>
        </w:tc>
      </w:tr>
    </w:tbl>
    <w:p w:rsidR="002653A0" w:rsidRPr="002531F6" w:rsidRDefault="00AD20C8" w:rsidP="00AD20C8">
      <w:pPr>
        <w:pStyle w:val="a6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</w:pPr>
      <w:r w:rsidRPr="002531F6">
        <w:t>Дать согласие</w:t>
      </w:r>
      <w:r w:rsidR="002653A0" w:rsidRPr="002531F6">
        <w:t>:</w:t>
      </w:r>
    </w:p>
    <w:p w:rsidR="002653A0" w:rsidRPr="002531F6" w:rsidRDefault="002653A0" w:rsidP="002653A0">
      <w:pPr>
        <w:pStyle w:val="a6"/>
        <w:autoSpaceDE w:val="0"/>
        <w:autoSpaceDN w:val="0"/>
        <w:adjustRightInd w:val="0"/>
        <w:ind w:left="0" w:firstLine="709"/>
        <w:jc w:val="both"/>
      </w:pPr>
      <w:r w:rsidRPr="002531F6">
        <w:t>-</w:t>
      </w:r>
      <w:r w:rsidR="00AD20C8" w:rsidRPr="002531F6">
        <w:t xml:space="preserve"> </w:t>
      </w:r>
      <w:r w:rsidR="002531F6">
        <w:t>…</w:t>
      </w:r>
      <w:r w:rsidRPr="002531F6">
        <w:t xml:space="preserve"> </w:t>
      </w:r>
      <w:r w:rsidR="00AD20C8" w:rsidRPr="002531F6">
        <w:t>на замещение им должност</w:t>
      </w:r>
      <w:r w:rsidRPr="002531F6">
        <w:t>и</w:t>
      </w:r>
      <w:r w:rsidR="00AD20C8" w:rsidRPr="002531F6">
        <w:t xml:space="preserve"> </w:t>
      </w:r>
      <w:r w:rsidRPr="002531F6">
        <w:t>старший охранник подвижной группы команды по охране ЛДПС «</w:t>
      </w:r>
      <w:proofErr w:type="spellStart"/>
      <w:r w:rsidRPr="002531F6">
        <w:t>Песь</w:t>
      </w:r>
      <w:proofErr w:type="spellEnd"/>
      <w:r w:rsidRPr="002531F6">
        <w:t>» отряда «Ярославский» филиал</w:t>
      </w:r>
      <w:proofErr w:type="gramStart"/>
      <w:r w:rsidRPr="002531F6">
        <w:t>а ООО</w:t>
      </w:r>
      <w:proofErr w:type="gramEnd"/>
      <w:r w:rsidRPr="002531F6">
        <w:t xml:space="preserve"> «</w:t>
      </w:r>
      <w:proofErr w:type="spellStart"/>
      <w:r w:rsidRPr="002531F6">
        <w:t>Транснефть</w:t>
      </w:r>
      <w:proofErr w:type="spellEnd"/>
      <w:r w:rsidRPr="002531F6">
        <w:t xml:space="preserve"> – Охрана»  Балтийского межрегионального управления ведомственной охраны;</w:t>
      </w:r>
    </w:p>
    <w:p w:rsidR="009871CF" w:rsidRPr="002531F6" w:rsidRDefault="002653A0" w:rsidP="002653A0">
      <w:pPr>
        <w:autoSpaceDE w:val="0"/>
        <w:autoSpaceDN w:val="0"/>
        <w:adjustRightInd w:val="0"/>
        <w:ind w:firstLine="709"/>
        <w:jc w:val="both"/>
      </w:pPr>
      <w:r w:rsidRPr="002531F6">
        <w:t xml:space="preserve">-  </w:t>
      </w:r>
      <w:r w:rsidR="002531F6">
        <w:t>..</w:t>
      </w:r>
      <w:r w:rsidRPr="002531F6">
        <w:t>., на замещение ею должности</w:t>
      </w:r>
      <w:r w:rsidRPr="002531F6">
        <w:rPr>
          <w:bCs/>
        </w:rPr>
        <w:t xml:space="preserve"> </w:t>
      </w:r>
      <w:r w:rsidRPr="002531F6">
        <w:t>бухгалтера по учету готовой продукции в ООО «</w:t>
      </w:r>
      <w:proofErr w:type="spellStart"/>
      <w:proofErr w:type="gramStart"/>
      <w:r w:rsidRPr="002531F6">
        <w:t>Хвойная-хлеб</w:t>
      </w:r>
      <w:proofErr w:type="spellEnd"/>
      <w:proofErr w:type="gramEnd"/>
      <w:r w:rsidRPr="002531F6">
        <w:t>»</w:t>
      </w:r>
    </w:p>
    <w:p w:rsidR="006734C3" w:rsidRPr="002531F6" w:rsidRDefault="006734C3" w:rsidP="006734C3">
      <w:pPr>
        <w:autoSpaceDE w:val="0"/>
        <w:autoSpaceDN w:val="0"/>
        <w:adjustRightInd w:val="0"/>
        <w:ind w:firstLine="540"/>
        <w:jc w:val="both"/>
      </w:pPr>
      <w:r w:rsidRPr="002531F6">
        <w:t>так как отдельные функции по муниципальному управлению этими организациями не входили в их должностные (служебные) обязанности.</w:t>
      </w:r>
    </w:p>
    <w:tbl>
      <w:tblPr>
        <w:tblW w:w="0" w:type="auto"/>
        <w:tblLayout w:type="fixed"/>
        <w:tblLook w:val="04A0"/>
      </w:tblPr>
      <w:tblGrid>
        <w:gridCol w:w="4077"/>
        <w:gridCol w:w="2552"/>
        <w:gridCol w:w="992"/>
        <w:gridCol w:w="1525"/>
      </w:tblGrid>
      <w:tr w:rsidR="002653A0" w:rsidRPr="002531F6" w:rsidTr="00AD5192">
        <w:tc>
          <w:tcPr>
            <w:tcW w:w="4077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Результаты голосования:</w:t>
            </w:r>
          </w:p>
        </w:tc>
        <w:tc>
          <w:tcPr>
            <w:tcW w:w="255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«за»</w:t>
            </w:r>
          </w:p>
        </w:tc>
        <w:tc>
          <w:tcPr>
            <w:tcW w:w="99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7</w:t>
            </w:r>
          </w:p>
        </w:tc>
        <w:tc>
          <w:tcPr>
            <w:tcW w:w="1525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человек</w:t>
            </w:r>
          </w:p>
        </w:tc>
      </w:tr>
      <w:tr w:rsidR="002653A0" w:rsidRPr="002531F6" w:rsidTr="00AD5192">
        <w:tc>
          <w:tcPr>
            <w:tcW w:w="4077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«против»</w:t>
            </w:r>
          </w:p>
        </w:tc>
        <w:tc>
          <w:tcPr>
            <w:tcW w:w="99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700" w:hanging="666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653A0" w:rsidRPr="002531F6" w:rsidRDefault="002653A0" w:rsidP="00AD5192">
            <w:r w:rsidRPr="002531F6">
              <w:t>человек</w:t>
            </w:r>
          </w:p>
        </w:tc>
      </w:tr>
      <w:tr w:rsidR="002653A0" w:rsidRPr="002531F6" w:rsidTr="00AD5192">
        <w:tc>
          <w:tcPr>
            <w:tcW w:w="4077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70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176"/>
              <w:jc w:val="both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«воздержались»</w:t>
            </w:r>
          </w:p>
        </w:tc>
        <w:tc>
          <w:tcPr>
            <w:tcW w:w="992" w:type="dxa"/>
          </w:tcPr>
          <w:p w:rsidR="002653A0" w:rsidRPr="002531F6" w:rsidRDefault="002653A0" w:rsidP="00AD5192">
            <w:pPr>
              <w:pStyle w:val="1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653A0" w:rsidRPr="002531F6" w:rsidRDefault="002653A0" w:rsidP="00AD5192">
            <w:r w:rsidRPr="002531F6">
              <w:t>человек</w:t>
            </w:r>
          </w:p>
        </w:tc>
      </w:tr>
    </w:tbl>
    <w:p w:rsidR="002653A0" w:rsidRPr="002531F6" w:rsidRDefault="002653A0" w:rsidP="002653A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693"/>
        <w:gridCol w:w="3651"/>
      </w:tblGrid>
      <w:tr w:rsidR="0064115F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2531F6" w:rsidRDefault="0064115F" w:rsidP="00435850">
            <w:r w:rsidRPr="002531F6">
              <w:t>Председатель комиссии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15F" w:rsidRPr="002531F6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2531F6" w:rsidRDefault="0016641A" w:rsidP="00D425F0">
            <w:pPr>
              <w:spacing w:line="360" w:lineRule="auto"/>
              <w:jc w:val="both"/>
            </w:pPr>
            <w:proofErr w:type="spellStart"/>
            <w:r w:rsidRPr="002531F6">
              <w:t>И.Н.</w:t>
            </w:r>
            <w:r w:rsidR="00D425F0" w:rsidRPr="002531F6">
              <w:t>П</w:t>
            </w:r>
            <w:r w:rsidRPr="002531F6">
              <w:t>еревалова</w:t>
            </w:r>
            <w:proofErr w:type="spellEnd"/>
          </w:p>
        </w:tc>
      </w:tr>
      <w:tr w:rsidR="0064115F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2531F6" w:rsidRDefault="0064115F" w:rsidP="00435850">
            <w:pPr>
              <w:spacing w:line="360" w:lineRule="auto"/>
              <w:jc w:val="both"/>
            </w:pPr>
            <w:r w:rsidRPr="002531F6"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15F" w:rsidRPr="002531F6" w:rsidRDefault="0064115F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64115F" w:rsidRPr="002531F6" w:rsidRDefault="0064115F" w:rsidP="00435850">
            <w:pPr>
              <w:spacing w:line="360" w:lineRule="auto"/>
              <w:jc w:val="both"/>
            </w:pPr>
            <w:r w:rsidRPr="002531F6">
              <w:t xml:space="preserve">Е.В.Кучис </w:t>
            </w:r>
          </w:p>
        </w:tc>
      </w:tr>
      <w:tr w:rsidR="002653A0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007F0F">
            <w:pPr>
              <w:spacing w:line="360" w:lineRule="auto"/>
              <w:jc w:val="both"/>
            </w:pPr>
            <w:r w:rsidRPr="002531F6"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  <w:r w:rsidRPr="002531F6">
              <w:t xml:space="preserve">Р.П. Носова   </w:t>
            </w:r>
          </w:p>
        </w:tc>
      </w:tr>
      <w:tr w:rsidR="002653A0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64115F">
            <w:r w:rsidRPr="002531F6">
              <w:t>И.В. Федорова</w:t>
            </w:r>
          </w:p>
        </w:tc>
      </w:tr>
      <w:tr w:rsidR="002653A0" w:rsidRPr="002531F6" w:rsidTr="00BE5C5E">
        <w:trPr>
          <w:trHeight w:val="39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r w:rsidRPr="002531F6">
              <w:t xml:space="preserve">А.А. Суровяткина </w:t>
            </w:r>
          </w:p>
        </w:tc>
      </w:tr>
      <w:tr w:rsidR="002653A0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jc w:val="both"/>
            </w:pPr>
            <w:r w:rsidRPr="002531F6">
              <w:t xml:space="preserve">З.И. Калиничева </w:t>
            </w:r>
          </w:p>
        </w:tc>
      </w:tr>
      <w:tr w:rsidR="002653A0" w:rsidRPr="002531F6" w:rsidTr="00BE5C5E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653A0" w:rsidRPr="002531F6" w:rsidRDefault="002653A0" w:rsidP="00435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653A0" w:rsidRPr="002531F6" w:rsidRDefault="002653A0" w:rsidP="00435850">
            <w:pPr>
              <w:jc w:val="both"/>
            </w:pPr>
            <w:r w:rsidRPr="002531F6">
              <w:t xml:space="preserve">В.Г. Яковлева </w:t>
            </w:r>
          </w:p>
        </w:tc>
      </w:tr>
    </w:tbl>
    <w:p w:rsidR="0051500B" w:rsidRPr="002531F6" w:rsidRDefault="0051500B" w:rsidP="008628E0">
      <w:pPr>
        <w:jc w:val="right"/>
      </w:pPr>
    </w:p>
    <w:p w:rsidR="002531F6" w:rsidRDefault="002531F6" w:rsidP="008628E0">
      <w:pPr>
        <w:jc w:val="right"/>
      </w:pPr>
    </w:p>
    <w:p w:rsidR="008628E0" w:rsidRPr="005902B5" w:rsidRDefault="008628E0" w:rsidP="008628E0">
      <w:pPr>
        <w:jc w:val="right"/>
      </w:pPr>
      <w:r w:rsidRPr="005902B5">
        <w:lastRenderedPageBreak/>
        <w:t>Приложение 1</w:t>
      </w:r>
    </w:p>
    <w:p w:rsidR="00BE5C5E" w:rsidRPr="005902B5" w:rsidRDefault="00BE5C5E" w:rsidP="00BE5C5E">
      <w:pPr>
        <w:jc w:val="center"/>
        <w:rPr>
          <w:b/>
        </w:rPr>
      </w:pPr>
      <w:r w:rsidRPr="005902B5">
        <w:rPr>
          <w:b/>
        </w:rPr>
        <w:t xml:space="preserve">ИНФОРМАЦИЯ </w:t>
      </w:r>
    </w:p>
    <w:p w:rsidR="00BE5C5E" w:rsidRPr="005902B5" w:rsidRDefault="00BE5C5E" w:rsidP="00BE5C5E">
      <w:pPr>
        <w:jc w:val="center"/>
        <w:rPr>
          <w:b/>
        </w:rPr>
      </w:pPr>
      <w:r w:rsidRPr="005902B5">
        <w:rPr>
          <w:b/>
        </w:rPr>
        <w:t xml:space="preserve">о работе комиссии по соблюдению требований </w:t>
      </w:r>
    </w:p>
    <w:p w:rsidR="00BE5C5E" w:rsidRPr="005902B5" w:rsidRDefault="00BE5C5E" w:rsidP="00BE5C5E">
      <w:pPr>
        <w:jc w:val="center"/>
        <w:rPr>
          <w:b/>
        </w:rPr>
      </w:pPr>
      <w:r w:rsidRPr="005902B5">
        <w:rPr>
          <w:b/>
        </w:rPr>
        <w:t xml:space="preserve">к служебному поведению муниципальных служащих </w:t>
      </w:r>
    </w:p>
    <w:p w:rsidR="00BE5C5E" w:rsidRPr="005902B5" w:rsidRDefault="00BE5C5E" w:rsidP="00BE5C5E">
      <w:pPr>
        <w:jc w:val="center"/>
        <w:rPr>
          <w:b/>
        </w:rPr>
      </w:pPr>
      <w:r w:rsidRPr="005902B5">
        <w:rPr>
          <w:b/>
        </w:rPr>
        <w:t>Администрации Хвойнинского муниципального района</w:t>
      </w:r>
    </w:p>
    <w:p w:rsidR="00BE5C5E" w:rsidRPr="005902B5" w:rsidRDefault="00BE5C5E" w:rsidP="00BE5C5E">
      <w:pPr>
        <w:jc w:val="center"/>
        <w:rPr>
          <w:b/>
        </w:rPr>
      </w:pPr>
      <w:r w:rsidRPr="005902B5">
        <w:rPr>
          <w:b/>
        </w:rPr>
        <w:t>за 2016 год</w:t>
      </w:r>
    </w:p>
    <w:p w:rsidR="00BE5C5E" w:rsidRPr="005902B5" w:rsidRDefault="00BE5C5E" w:rsidP="00BE5C5E">
      <w:pPr>
        <w:ind w:firstLine="709"/>
        <w:jc w:val="both"/>
      </w:pPr>
      <w:r w:rsidRPr="005902B5">
        <w:t xml:space="preserve">В 2016 году  проведено 10 заседаний комиссии: 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12.01.2016 года  подведены итоги работы комиссии за 2015 год и утвержден план работы комиссии на 2016 год. 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5902B5">
        <w:t>29.02.2016 года рассмотрен вопрос  о</w:t>
      </w:r>
      <w:r w:rsidRPr="005902B5">
        <w:rPr>
          <w:bCs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интересов. </w:t>
      </w:r>
    </w:p>
    <w:p w:rsidR="00BE5C5E" w:rsidRPr="005902B5" w:rsidRDefault="00BE5C5E" w:rsidP="00BE5C5E">
      <w:pPr>
        <w:ind w:firstLine="709"/>
        <w:jc w:val="both"/>
      </w:pPr>
      <w:proofErr w:type="gramStart"/>
      <w:r w:rsidRPr="005902B5">
        <w:t xml:space="preserve">На основании Трудового кодекса РФ, распоряжения  Администрации Хвойнинского муниципального района  от 02.02.2016 года № 10-рг «Об организации внутренней кадровой проверки», в отношении структурных подразделений (отраслевых органов) Администрации Хвойнинского муниципального района, в период  со 02.02.2016  года по 15.02.2016  года,  проведена внутренняя кадровая проверка правильности оформления кадровых документов и ведения кадровой работы, в том числе на предмет соблюдения норм действующего законодательства. </w:t>
      </w:r>
      <w:proofErr w:type="gramEnd"/>
    </w:p>
    <w:p w:rsidR="00BE5C5E" w:rsidRPr="005902B5" w:rsidRDefault="00BE5C5E" w:rsidP="00BE5C5E">
      <w:pPr>
        <w:ind w:firstLine="709"/>
        <w:jc w:val="both"/>
      </w:pPr>
      <w:r w:rsidRPr="005902B5">
        <w:t xml:space="preserve">В ходе проведения внутренней кадровой проверки установлены и выявлены ряд нарушений.  </w:t>
      </w:r>
      <w:proofErr w:type="gramStart"/>
      <w:r w:rsidRPr="005902B5">
        <w:t>Изучив представленные материалы,</w:t>
      </w:r>
      <w:r w:rsidRPr="005902B5">
        <w:rPr>
          <w:color w:val="000000"/>
        </w:rPr>
        <w:t xml:space="preserve"> выслушав пояснения муниципального служащего, комиссия пришла  к выводу, </w:t>
      </w:r>
      <w:r w:rsidRPr="005902B5">
        <w:t>что муниципальным служащим не соблюдены требования к служебному поведению муниципального служащего, к соблюдению обязанностей, установленных законодательством о муниципальной службе, выразившиеся в непринятию мер по недопущению любой возможности возникновения конфликта интересов, путем уведомления представителя нанимателя (работодателя) через комиссию по соблюдению требований к служебному поведению муниципальных служащих и урегулированию конфликтов интересов.</w:t>
      </w:r>
      <w:proofErr w:type="gramEnd"/>
    </w:p>
    <w:p w:rsidR="00BE5C5E" w:rsidRPr="005902B5" w:rsidRDefault="00BE5C5E" w:rsidP="00BE5C5E">
      <w:pPr>
        <w:ind w:firstLine="709"/>
        <w:jc w:val="both"/>
      </w:pPr>
      <w:proofErr w:type="gramStart"/>
      <w:r w:rsidRPr="005902B5">
        <w:t xml:space="preserve">Комиссией принято решение рекомендовать Главе района, в целях противодействия коррупции, за неисполнение обязанностей, установленных Федеральными законами от 02 марта 2007 N 25-ФЗ "О  муниципальной  службе Российской Федерации", от 25.12.2008 № 273-ФЗ «О противодействии коррупции» указать муниципальному служащему на недопустимость нарушения требований об урегулировании конфликта интересов и применить к муниципальному служащему конкретную меру ответственности. </w:t>
      </w:r>
      <w:proofErr w:type="gramEnd"/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22.04.2016 года - </w:t>
      </w:r>
      <w:r w:rsidRPr="005902B5">
        <w:rPr>
          <w:bCs/>
        </w:rPr>
        <w:t xml:space="preserve">рассмотрено 11 уведомлений муниципальных служащих о намерении выполнять иную оплачиваемую работу 21 и </w:t>
      </w:r>
      <w:r w:rsidRPr="005902B5">
        <w:t xml:space="preserve">22 мая 2016 года по организации и обеспечению деятельности участковой счетной комиссии </w:t>
      </w:r>
      <w:r w:rsidRPr="005902B5">
        <w:rPr>
          <w:bCs/>
        </w:rPr>
        <w:t xml:space="preserve">предварительного голосования по кандидатурам для последующего выдвижения от </w:t>
      </w:r>
      <w:r w:rsidRPr="005902B5">
        <w:t xml:space="preserve">Партии «ЕДИНАЯ РОССИЯ» </w:t>
      </w:r>
      <w:r w:rsidRPr="005902B5">
        <w:rPr>
          <w:bCs/>
        </w:rPr>
        <w:t>кандидатов  в депутаты Новгородской областной Думы шестого созыва.</w:t>
      </w:r>
    </w:p>
    <w:p w:rsidR="00BE5C5E" w:rsidRPr="005902B5" w:rsidRDefault="00BE5C5E" w:rsidP="00BE5C5E">
      <w:pPr>
        <w:ind w:firstLine="709"/>
        <w:jc w:val="both"/>
      </w:pPr>
      <w:r w:rsidRPr="005902B5">
        <w:rPr>
          <w:bCs/>
        </w:rPr>
        <w:t xml:space="preserve"> </w:t>
      </w:r>
      <w:r w:rsidRPr="005902B5">
        <w:t xml:space="preserve">По итогам рассмотрения информации по данному вопросу комиссия установила, что в действиях муниципальных служащих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BE5C5E" w:rsidRPr="005902B5" w:rsidRDefault="00BE5C5E" w:rsidP="00BE5C5E">
      <w:pPr>
        <w:ind w:firstLine="709"/>
        <w:jc w:val="both"/>
      </w:pPr>
      <w:r w:rsidRPr="005902B5">
        <w:rPr>
          <w:highlight w:val="white"/>
        </w:rPr>
        <w:t xml:space="preserve">Комиссия </w:t>
      </w:r>
      <w:r w:rsidRPr="005902B5">
        <w:t>приняла р</w:t>
      </w:r>
      <w:r w:rsidRPr="005902B5">
        <w:rPr>
          <w:bCs/>
          <w:iCs/>
        </w:rPr>
        <w:t>ешение д</w:t>
      </w:r>
      <w:r w:rsidRPr="005902B5">
        <w:rPr>
          <w:highlight w:val="white"/>
        </w:rPr>
        <w:t xml:space="preserve">ать муниципальным служащим согласие на </w:t>
      </w:r>
      <w:r w:rsidRPr="005902B5">
        <w:t xml:space="preserve">заключение с </w:t>
      </w:r>
      <w:r w:rsidRPr="005902B5">
        <w:rPr>
          <w:bCs/>
          <w:iCs/>
          <w:shd w:val="clear" w:color="auto" w:fill="FFFFFF"/>
        </w:rPr>
        <w:t xml:space="preserve">Новгородским региональным отделением Партии </w:t>
      </w:r>
      <w:r w:rsidRPr="005902B5">
        <w:t xml:space="preserve">«ЕДИНАЯ РОССИЯ» договоров оказания услуг по организации и обеспечению деятельности участковой счетной комиссии </w:t>
      </w:r>
      <w:r w:rsidRPr="005902B5">
        <w:rPr>
          <w:bCs/>
        </w:rPr>
        <w:t xml:space="preserve">предварительного голосования по кандидатурам для последующего выдвижения от </w:t>
      </w:r>
      <w:r w:rsidRPr="005902B5">
        <w:t xml:space="preserve">Партии «ЕДИНАЯ РОССИЯ» </w:t>
      </w:r>
      <w:r w:rsidRPr="005902B5">
        <w:rPr>
          <w:bCs/>
        </w:rPr>
        <w:t>кандидатов  в депутаты Новгородской областной Думы шестого созыва.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tabs>
          <w:tab w:val="left" w:pos="0"/>
          <w:tab w:val="left" w:pos="851"/>
        </w:tabs>
        <w:ind w:left="0" w:firstLine="709"/>
        <w:jc w:val="both"/>
      </w:pPr>
      <w:r w:rsidRPr="005902B5">
        <w:t xml:space="preserve">21.05.2016 года - рассмотрено уведомление муниципального служащего о намерении выполнять иную оплачиваемую работу    в ОАОУ ДПО «Новгородский институт развития образования» по руководству пунктом проведения экзамена  </w:t>
      </w:r>
      <w:r w:rsidRPr="005902B5">
        <w:lastRenderedPageBreak/>
        <w:t xml:space="preserve">государственной итоговой аттестации по образовательным программам среднего общего образования № 28 Хвойнинского муниципального района с 26.05.2016 по 30.06.2016 года.                                                                                      </w:t>
      </w:r>
    </w:p>
    <w:p w:rsidR="00BE5C5E" w:rsidRPr="005902B5" w:rsidRDefault="00BE5C5E" w:rsidP="00BE5C5E">
      <w:pPr>
        <w:ind w:firstLine="709"/>
        <w:jc w:val="both"/>
      </w:pPr>
      <w:r w:rsidRPr="005902B5">
        <w:t xml:space="preserve">По итогам рассмотрения информации по данному вопросу комиссия установила, что в действиях муниципального служащего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BE5C5E" w:rsidRPr="005902B5" w:rsidRDefault="00BE5C5E" w:rsidP="00BE5C5E">
      <w:pPr>
        <w:ind w:firstLine="709"/>
        <w:jc w:val="both"/>
      </w:pPr>
      <w:r w:rsidRPr="005902B5">
        <w:rPr>
          <w:highlight w:val="white"/>
        </w:rPr>
        <w:t xml:space="preserve">Комиссия </w:t>
      </w:r>
      <w:r w:rsidRPr="005902B5">
        <w:t>приняла р</w:t>
      </w:r>
      <w:r w:rsidRPr="005902B5">
        <w:rPr>
          <w:bCs/>
          <w:iCs/>
        </w:rPr>
        <w:t>ешение д</w:t>
      </w:r>
      <w:r w:rsidRPr="005902B5">
        <w:rPr>
          <w:highlight w:val="white"/>
        </w:rPr>
        <w:t xml:space="preserve">ать муниципальному служащему согласие на </w:t>
      </w:r>
      <w:r w:rsidRPr="005902B5">
        <w:t>заключение договора оказания услуг по руководству пунктом проведения экзамена  государственной итоговой аттестации по образовательным программам среднего общего образования № 28 Хвойнинского муниципального района.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15.06.2016 года - </w:t>
      </w:r>
      <w:r w:rsidRPr="005902B5">
        <w:rPr>
          <w:bCs/>
        </w:rPr>
        <w:t xml:space="preserve">рассмотрен </w:t>
      </w:r>
      <w:r w:rsidRPr="005902B5">
        <w:t>вопрос об итогах проведения прямой «горячей линии» по вопросам противодействия коррупции.</w:t>
      </w:r>
    </w:p>
    <w:p w:rsidR="00BE5C5E" w:rsidRPr="005902B5" w:rsidRDefault="00BE5C5E" w:rsidP="00BE5C5E">
      <w:pPr>
        <w:autoSpaceDE w:val="0"/>
        <w:autoSpaceDN w:val="0"/>
        <w:adjustRightInd w:val="0"/>
        <w:ind w:firstLine="709"/>
        <w:jc w:val="both"/>
      </w:pPr>
      <w:r w:rsidRPr="005902B5">
        <w:t>Администрацией Хвойнинского муниципального района организована и проведена 10 июня 2016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>28.06.2016 года – на плановом заседании комиссии рассмотрен вопрос «О предоставлении муниципальными служащими Администрации района сведений о доходах, расходах, об имуществе и обязательствах имущественного характера».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21.07.2016 года - </w:t>
      </w:r>
      <w:r w:rsidRPr="005902B5">
        <w:rPr>
          <w:bCs/>
        </w:rPr>
        <w:t>рассмотрены уведомления двух муниципальных служащих о намерении выполнять иную оплачиваемую работу</w:t>
      </w:r>
      <w:r w:rsidRPr="005902B5">
        <w:t xml:space="preserve"> в качестве</w:t>
      </w:r>
      <w:r w:rsidRPr="005902B5">
        <w:rPr>
          <w:bCs/>
        </w:rPr>
        <w:t xml:space="preserve"> </w:t>
      </w:r>
      <w:r w:rsidRPr="005902B5">
        <w:t>председателя (члена) участковых избирательных комиссий Хвойнинского муниципального района</w:t>
      </w:r>
      <w:r w:rsidRPr="005902B5">
        <w:rPr>
          <w:bCs/>
        </w:rPr>
        <w:t xml:space="preserve"> </w:t>
      </w:r>
      <w:r w:rsidRPr="005902B5">
        <w:t>на период до 2018 года.</w:t>
      </w:r>
    </w:p>
    <w:p w:rsidR="00BE5C5E" w:rsidRPr="005902B5" w:rsidRDefault="00BE5C5E" w:rsidP="00BE5C5E">
      <w:pPr>
        <w:ind w:firstLine="709"/>
        <w:jc w:val="both"/>
      </w:pPr>
      <w:r w:rsidRPr="005902B5">
        <w:t xml:space="preserve">По итогам рассмотрения информации по данному вопросу комиссия установила, что в действиях муниципальных служащих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BE5C5E" w:rsidRPr="005902B5" w:rsidRDefault="00BE5C5E" w:rsidP="00BE5C5E">
      <w:pPr>
        <w:ind w:firstLine="709"/>
        <w:jc w:val="both"/>
      </w:pPr>
      <w:r w:rsidRPr="005902B5">
        <w:rPr>
          <w:highlight w:val="white"/>
        </w:rPr>
        <w:t xml:space="preserve">Комиссия </w:t>
      </w:r>
      <w:r w:rsidRPr="005902B5">
        <w:t>приняла р</w:t>
      </w:r>
      <w:r w:rsidRPr="005902B5">
        <w:rPr>
          <w:bCs/>
          <w:iCs/>
        </w:rPr>
        <w:t>ешение д</w:t>
      </w:r>
      <w:r w:rsidRPr="005902B5">
        <w:rPr>
          <w:highlight w:val="white"/>
        </w:rPr>
        <w:t xml:space="preserve">ать муниципальным служащим согласие на </w:t>
      </w:r>
      <w:r w:rsidRPr="005902B5">
        <w:rPr>
          <w:bCs/>
        </w:rPr>
        <w:t>выполнение иной оплачиваемой работы</w:t>
      </w:r>
      <w:r w:rsidRPr="005902B5">
        <w:t xml:space="preserve"> в качестве</w:t>
      </w:r>
      <w:r w:rsidRPr="005902B5">
        <w:rPr>
          <w:bCs/>
        </w:rPr>
        <w:t xml:space="preserve"> </w:t>
      </w:r>
      <w:r w:rsidRPr="005902B5">
        <w:t>председателя (члена) участковых избирательных комиссий Хвойнинского муниципального района</w:t>
      </w:r>
      <w:r w:rsidRPr="005902B5">
        <w:rPr>
          <w:bCs/>
        </w:rPr>
        <w:t xml:space="preserve"> </w:t>
      </w:r>
      <w:r w:rsidRPr="005902B5">
        <w:t>на период до 2018 года.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08.09.2016 года – рассмотрено уведомление муниципального служащего о </w:t>
      </w:r>
      <w:r w:rsidRPr="005902B5">
        <w:rPr>
          <w:bCs/>
        </w:rPr>
        <w:t>намерении выполнять иную оплачиваемую работу</w:t>
      </w:r>
      <w:r w:rsidRPr="005902B5">
        <w:t xml:space="preserve"> в качестве</w:t>
      </w:r>
      <w:r w:rsidRPr="005902B5">
        <w:rPr>
          <w:bCs/>
        </w:rPr>
        <w:t xml:space="preserve"> </w:t>
      </w:r>
      <w:r w:rsidRPr="005902B5">
        <w:t>члена участковой избирательной комиссии Хвойнинского муниципального района</w:t>
      </w:r>
      <w:r w:rsidRPr="005902B5">
        <w:rPr>
          <w:bCs/>
        </w:rPr>
        <w:t xml:space="preserve"> </w:t>
      </w:r>
      <w:r w:rsidRPr="005902B5">
        <w:t>на период до 2018 года.</w:t>
      </w:r>
    </w:p>
    <w:p w:rsidR="00BE5C5E" w:rsidRPr="005902B5" w:rsidRDefault="00BE5C5E" w:rsidP="00BE5C5E">
      <w:pPr>
        <w:ind w:firstLine="709"/>
        <w:jc w:val="both"/>
      </w:pPr>
      <w:r w:rsidRPr="005902B5">
        <w:t xml:space="preserve">По итогам рассмотрения информации по данному вопросу комиссия установила, что в действиях муниципального служащего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BE5C5E" w:rsidRPr="005902B5" w:rsidRDefault="00BE5C5E" w:rsidP="00BE5C5E">
      <w:pPr>
        <w:ind w:firstLine="709"/>
        <w:jc w:val="both"/>
      </w:pPr>
      <w:r w:rsidRPr="005902B5">
        <w:rPr>
          <w:highlight w:val="white"/>
        </w:rPr>
        <w:t xml:space="preserve">Комиссия </w:t>
      </w:r>
      <w:r w:rsidRPr="005902B5">
        <w:t>приняла р</w:t>
      </w:r>
      <w:r w:rsidRPr="005902B5">
        <w:rPr>
          <w:bCs/>
          <w:iCs/>
        </w:rPr>
        <w:t>ешение д</w:t>
      </w:r>
      <w:r w:rsidRPr="005902B5">
        <w:rPr>
          <w:highlight w:val="white"/>
        </w:rPr>
        <w:t xml:space="preserve">ать муниципальному служащему согласие на </w:t>
      </w:r>
      <w:r w:rsidRPr="005902B5">
        <w:rPr>
          <w:bCs/>
        </w:rPr>
        <w:t>выполнение иной оплачиваемой работы</w:t>
      </w:r>
      <w:r w:rsidRPr="005902B5">
        <w:t xml:space="preserve"> в качестве</w:t>
      </w:r>
      <w:r w:rsidRPr="005902B5">
        <w:rPr>
          <w:bCs/>
        </w:rPr>
        <w:t xml:space="preserve"> </w:t>
      </w:r>
      <w:r w:rsidRPr="005902B5">
        <w:t>члена участковой избирательной комиссии Хвойнинского муниципального района</w:t>
      </w:r>
      <w:r w:rsidRPr="005902B5">
        <w:rPr>
          <w:bCs/>
        </w:rPr>
        <w:t xml:space="preserve"> </w:t>
      </w:r>
      <w:r w:rsidRPr="005902B5">
        <w:t>на период до 2018 года.</w:t>
      </w:r>
    </w:p>
    <w:p w:rsidR="00BE5C5E" w:rsidRPr="005902B5" w:rsidRDefault="00BE5C5E" w:rsidP="00BE5C5E">
      <w:pPr>
        <w:pStyle w:val="a6"/>
        <w:numPr>
          <w:ilvl w:val="0"/>
          <w:numId w:val="39"/>
        </w:numPr>
        <w:ind w:left="0" w:firstLine="709"/>
        <w:jc w:val="both"/>
      </w:pPr>
      <w:r w:rsidRPr="005902B5">
        <w:t xml:space="preserve">26.09.2016 года - </w:t>
      </w:r>
      <w:r w:rsidRPr="005902B5">
        <w:rPr>
          <w:bCs/>
        </w:rPr>
        <w:t xml:space="preserve">рассмотрен </w:t>
      </w:r>
      <w:r w:rsidRPr="005902B5">
        <w:t>вопрос об итогах проведения прямой «горячей линии» по вопросам противодействия коррупции.</w:t>
      </w:r>
    </w:p>
    <w:p w:rsidR="00BE5C5E" w:rsidRPr="005902B5" w:rsidRDefault="00BE5C5E" w:rsidP="00BE5C5E">
      <w:pPr>
        <w:autoSpaceDE w:val="0"/>
        <w:autoSpaceDN w:val="0"/>
        <w:adjustRightInd w:val="0"/>
        <w:ind w:firstLine="709"/>
        <w:jc w:val="both"/>
      </w:pPr>
      <w:r w:rsidRPr="005902B5">
        <w:t>Администрацией Хвойнинского муниципального района организована и проведена 23 сентября  2016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BE5C5E" w:rsidRPr="005902B5" w:rsidRDefault="00BE5C5E" w:rsidP="00BE5C5E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</w:pPr>
      <w:r w:rsidRPr="005902B5">
        <w:t xml:space="preserve"> 19.12.2016 года  - </w:t>
      </w:r>
      <w:r w:rsidRPr="005902B5">
        <w:rPr>
          <w:bCs/>
        </w:rPr>
        <w:t xml:space="preserve">рассмотрен </w:t>
      </w:r>
      <w:r w:rsidRPr="005902B5">
        <w:t>вопрос об итогах проведения прямой «горячей линии» по вопросам противодействия коррупции.</w:t>
      </w:r>
    </w:p>
    <w:p w:rsidR="00BE5C5E" w:rsidRPr="005902B5" w:rsidRDefault="00BE5C5E" w:rsidP="00BE5C5E">
      <w:pPr>
        <w:autoSpaceDE w:val="0"/>
        <w:autoSpaceDN w:val="0"/>
        <w:adjustRightInd w:val="0"/>
        <w:ind w:firstLine="709"/>
        <w:jc w:val="both"/>
      </w:pPr>
      <w:r w:rsidRPr="005902B5">
        <w:t xml:space="preserve">Администрацией Хвойнинского муниципального района организована 16 декабря  2016 года с 14.00 по 17.00 прямая «горячая линия» по противодействию коррупции. </w:t>
      </w:r>
    </w:p>
    <w:p w:rsidR="00BE5C5E" w:rsidRPr="005902B5" w:rsidRDefault="00BE5C5E" w:rsidP="00BE5C5E">
      <w:pPr>
        <w:ind w:firstLine="709"/>
      </w:pPr>
    </w:p>
    <w:p w:rsidR="002531F6" w:rsidRDefault="002531F6" w:rsidP="008628E0">
      <w:pPr>
        <w:jc w:val="right"/>
      </w:pPr>
    </w:p>
    <w:p w:rsidR="002531F6" w:rsidRDefault="002531F6" w:rsidP="008628E0">
      <w:pPr>
        <w:jc w:val="right"/>
      </w:pPr>
    </w:p>
    <w:p w:rsidR="002531F6" w:rsidRDefault="002531F6" w:rsidP="008628E0">
      <w:pPr>
        <w:jc w:val="right"/>
      </w:pPr>
    </w:p>
    <w:p w:rsidR="002531F6" w:rsidRDefault="002531F6" w:rsidP="008628E0">
      <w:pPr>
        <w:jc w:val="right"/>
      </w:pPr>
    </w:p>
    <w:p w:rsidR="002531F6" w:rsidRDefault="002531F6" w:rsidP="008628E0">
      <w:pPr>
        <w:jc w:val="right"/>
      </w:pPr>
    </w:p>
    <w:p w:rsidR="008628E0" w:rsidRPr="009422C1" w:rsidRDefault="008628E0" w:rsidP="008628E0">
      <w:pPr>
        <w:jc w:val="right"/>
      </w:pPr>
      <w:r w:rsidRPr="009422C1">
        <w:lastRenderedPageBreak/>
        <w:t>Приложение 2</w:t>
      </w:r>
    </w:p>
    <w:p w:rsidR="008628E0" w:rsidRPr="009422C1" w:rsidRDefault="008628E0" w:rsidP="008628E0">
      <w:pPr>
        <w:jc w:val="center"/>
        <w:rPr>
          <w:b/>
        </w:rPr>
      </w:pPr>
    </w:p>
    <w:p w:rsidR="008628E0" w:rsidRPr="009422C1" w:rsidRDefault="008628E0" w:rsidP="008628E0">
      <w:pPr>
        <w:jc w:val="center"/>
        <w:rPr>
          <w:b/>
        </w:rPr>
      </w:pPr>
      <w:r w:rsidRPr="009422C1">
        <w:rPr>
          <w:b/>
        </w:rPr>
        <w:t xml:space="preserve">План работы комиссии </w:t>
      </w:r>
    </w:p>
    <w:p w:rsidR="008628E0" w:rsidRPr="009422C1" w:rsidRDefault="008628E0" w:rsidP="008628E0">
      <w:pPr>
        <w:jc w:val="center"/>
        <w:rPr>
          <w:b/>
        </w:rPr>
      </w:pPr>
      <w:r w:rsidRPr="009422C1">
        <w:rPr>
          <w:b/>
        </w:rPr>
        <w:t>по соблюдению требований к служебному поведению муниципальных служащих Администрации Хвойнинского муниципального района и урегулиров</w:t>
      </w:r>
      <w:r w:rsidR="009871CF" w:rsidRPr="009422C1">
        <w:rPr>
          <w:b/>
        </w:rPr>
        <w:t>анию конфликта интересов на 201</w:t>
      </w:r>
      <w:r w:rsidR="00BE5C5E">
        <w:rPr>
          <w:b/>
        </w:rPr>
        <w:t>7</w:t>
      </w:r>
      <w:r w:rsidRPr="009422C1">
        <w:rPr>
          <w:b/>
        </w:rPr>
        <w:t xml:space="preserve"> год</w:t>
      </w:r>
    </w:p>
    <w:p w:rsidR="008628E0" w:rsidRPr="009422C1" w:rsidRDefault="008628E0" w:rsidP="008628E0">
      <w:pPr>
        <w:jc w:val="center"/>
        <w:rPr>
          <w:b/>
        </w:rPr>
      </w:pPr>
    </w:p>
    <w:p w:rsidR="0016641A" w:rsidRPr="009422C1" w:rsidRDefault="0016641A" w:rsidP="008628E0">
      <w:pPr>
        <w:jc w:val="center"/>
        <w:rPr>
          <w:b/>
        </w:rPr>
      </w:pPr>
      <w:r w:rsidRPr="009422C1">
        <w:rPr>
          <w:b/>
        </w:rPr>
        <w:t>Январь - заседание комиссии</w:t>
      </w:r>
    </w:p>
    <w:p w:rsidR="009422C1" w:rsidRPr="009422C1" w:rsidRDefault="009422C1" w:rsidP="009422C1">
      <w:pPr>
        <w:pStyle w:val="a6"/>
        <w:numPr>
          <w:ilvl w:val="0"/>
          <w:numId w:val="27"/>
        </w:numPr>
        <w:ind w:left="0" w:firstLine="709"/>
        <w:jc w:val="both"/>
      </w:pPr>
      <w:proofErr w:type="gramStart"/>
      <w:r w:rsidRPr="009422C1">
        <w:t>О</w:t>
      </w:r>
      <w:proofErr w:type="gramEnd"/>
      <w:r w:rsidRPr="009422C1">
        <w:t xml:space="preserve"> итогах работы комиссии за 201</w:t>
      </w:r>
      <w:r w:rsidR="00BE5C5E">
        <w:t>6</w:t>
      </w:r>
      <w:r w:rsidRPr="009422C1">
        <w:t xml:space="preserve"> год</w:t>
      </w:r>
    </w:p>
    <w:p w:rsidR="009422C1" w:rsidRPr="009422C1" w:rsidRDefault="009422C1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9422C1" w:rsidRPr="009422C1" w:rsidRDefault="009422C1" w:rsidP="009422C1">
      <w:pPr>
        <w:pStyle w:val="a6"/>
        <w:numPr>
          <w:ilvl w:val="0"/>
          <w:numId w:val="27"/>
        </w:numPr>
        <w:ind w:left="0" w:firstLine="709"/>
        <w:jc w:val="both"/>
      </w:pPr>
      <w:r w:rsidRPr="009422C1">
        <w:t>О плане работы комиссии на 201</w:t>
      </w:r>
      <w:r w:rsidR="00BE5C5E">
        <w:t>7</w:t>
      </w:r>
      <w:r w:rsidRPr="009422C1">
        <w:t xml:space="preserve"> год</w:t>
      </w:r>
    </w:p>
    <w:p w:rsidR="009422C1" w:rsidRPr="009422C1" w:rsidRDefault="009422C1" w:rsidP="009422C1">
      <w:pPr>
        <w:ind w:firstLine="709"/>
        <w:jc w:val="both"/>
        <w:rPr>
          <w:b/>
        </w:rPr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</w:t>
      </w:r>
    </w:p>
    <w:p w:rsidR="009422C1" w:rsidRPr="009422C1" w:rsidRDefault="009422C1" w:rsidP="009422C1">
      <w:pPr>
        <w:jc w:val="center"/>
        <w:rPr>
          <w:b/>
        </w:rPr>
      </w:pPr>
      <w:r w:rsidRPr="009422C1">
        <w:rPr>
          <w:b/>
        </w:rPr>
        <w:t>Март - заседание комиссии</w:t>
      </w:r>
    </w:p>
    <w:p w:rsidR="009422C1" w:rsidRPr="009422C1" w:rsidRDefault="009422C1" w:rsidP="009422C1">
      <w:pPr>
        <w:pStyle w:val="a6"/>
        <w:numPr>
          <w:ilvl w:val="0"/>
          <w:numId w:val="26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9422C1" w:rsidRPr="009422C1" w:rsidRDefault="009422C1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9422C1" w:rsidRPr="009422C1" w:rsidRDefault="009422C1" w:rsidP="009422C1">
      <w:pPr>
        <w:ind w:firstLine="567"/>
        <w:jc w:val="both"/>
        <w:rPr>
          <w:b/>
        </w:rPr>
      </w:pPr>
    </w:p>
    <w:p w:rsidR="008628E0" w:rsidRPr="009422C1" w:rsidRDefault="008628E0" w:rsidP="008628E0">
      <w:pPr>
        <w:ind w:left="360"/>
        <w:jc w:val="center"/>
        <w:rPr>
          <w:b/>
        </w:rPr>
      </w:pPr>
      <w:r w:rsidRPr="009422C1">
        <w:rPr>
          <w:b/>
        </w:rPr>
        <w:t>Июнь - заседание комиссии</w:t>
      </w:r>
    </w:p>
    <w:p w:rsidR="008628E0" w:rsidRPr="009422C1" w:rsidRDefault="008628E0" w:rsidP="009422C1">
      <w:pPr>
        <w:numPr>
          <w:ilvl w:val="0"/>
          <w:numId w:val="28"/>
        </w:numPr>
        <w:ind w:left="0" w:firstLine="709"/>
        <w:jc w:val="both"/>
      </w:pPr>
      <w:r w:rsidRPr="009422C1">
        <w:t>О</w:t>
      </w:r>
      <w:r w:rsidR="009871CF" w:rsidRPr="009422C1">
        <w:t xml:space="preserve"> </w:t>
      </w:r>
      <w:r w:rsidRPr="009422C1">
        <w:t xml:space="preserve">предоставлении муниципальными служащими </w:t>
      </w:r>
      <w:r w:rsidR="009871CF" w:rsidRPr="009422C1">
        <w:t>А</w:t>
      </w:r>
      <w:r w:rsidRPr="009422C1">
        <w:t xml:space="preserve">дминистрации района сведений о доходах, </w:t>
      </w:r>
      <w:r w:rsidR="009871CF" w:rsidRPr="009422C1">
        <w:t xml:space="preserve">расходах, </w:t>
      </w:r>
      <w:r w:rsidRPr="009422C1">
        <w:t>об имуществе и обязательствах имущественного характера.</w:t>
      </w:r>
    </w:p>
    <w:p w:rsidR="009422C1" w:rsidRPr="009422C1" w:rsidRDefault="008628E0" w:rsidP="009871CF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 xml:space="preserve">:  </w:t>
      </w:r>
      <w:r w:rsidR="009871CF" w:rsidRPr="009422C1">
        <w:t>главный специалист комитета по организационным и общим вопросам Е.В.Кучис.</w:t>
      </w:r>
      <w:r w:rsidR="002531F6" w:rsidRPr="009422C1">
        <w:t xml:space="preserve"> </w:t>
      </w:r>
    </w:p>
    <w:p w:rsidR="009422C1" w:rsidRPr="009422C1" w:rsidRDefault="009422C1" w:rsidP="009422C1">
      <w:pPr>
        <w:jc w:val="center"/>
        <w:rPr>
          <w:b/>
        </w:rPr>
      </w:pPr>
      <w:r w:rsidRPr="009422C1">
        <w:rPr>
          <w:b/>
        </w:rPr>
        <w:t>Июнь - заседание комиссии</w:t>
      </w:r>
    </w:p>
    <w:p w:rsidR="009422C1" w:rsidRPr="009422C1" w:rsidRDefault="009422C1" w:rsidP="009422C1">
      <w:pPr>
        <w:pStyle w:val="a6"/>
        <w:numPr>
          <w:ilvl w:val="0"/>
          <w:numId w:val="29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9422C1" w:rsidRPr="009422C1" w:rsidRDefault="009422C1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9422C1" w:rsidRPr="009422C1" w:rsidRDefault="009422C1" w:rsidP="009422C1">
      <w:pPr>
        <w:jc w:val="center"/>
        <w:rPr>
          <w:b/>
        </w:rPr>
      </w:pPr>
      <w:r w:rsidRPr="009422C1">
        <w:rPr>
          <w:b/>
        </w:rPr>
        <w:t>Сентябрь - заседание комиссии</w:t>
      </w:r>
    </w:p>
    <w:p w:rsidR="009422C1" w:rsidRPr="009422C1" w:rsidRDefault="009422C1" w:rsidP="009422C1">
      <w:pPr>
        <w:pStyle w:val="a6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9422C1" w:rsidRPr="009422C1" w:rsidRDefault="009422C1" w:rsidP="009422C1">
      <w:pPr>
        <w:tabs>
          <w:tab w:val="left" w:pos="851"/>
        </w:tabs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8628E0" w:rsidRPr="009422C1" w:rsidRDefault="008628E0" w:rsidP="009871CF">
      <w:pPr>
        <w:ind w:firstLine="709"/>
        <w:jc w:val="center"/>
        <w:rPr>
          <w:b/>
        </w:rPr>
      </w:pPr>
      <w:r w:rsidRPr="009422C1">
        <w:rPr>
          <w:b/>
        </w:rPr>
        <w:t>Декабрь – заседание комиссии</w:t>
      </w:r>
    </w:p>
    <w:p w:rsidR="008628E0" w:rsidRPr="009422C1" w:rsidRDefault="008628E0" w:rsidP="009422C1">
      <w:pPr>
        <w:pStyle w:val="a6"/>
        <w:numPr>
          <w:ilvl w:val="0"/>
          <w:numId w:val="31"/>
        </w:numPr>
        <w:ind w:left="0" w:firstLine="709"/>
      </w:pPr>
      <w:proofErr w:type="gramStart"/>
      <w:r w:rsidRPr="009422C1">
        <w:t>О</w:t>
      </w:r>
      <w:proofErr w:type="gramEnd"/>
      <w:r w:rsidRPr="009422C1">
        <w:t xml:space="preserve"> итогах работы комиссии за 201</w:t>
      </w:r>
      <w:r w:rsidR="00BE5C5E">
        <w:t>7</w:t>
      </w:r>
      <w:r w:rsidRPr="009422C1">
        <w:t xml:space="preserve"> год</w:t>
      </w:r>
    </w:p>
    <w:p w:rsidR="009871CF" w:rsidRPr="009422C1" w:rsidRDefault="009871CF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8628E0" w:rsidRPr="009422C1" w:rsidRDefault="009871CF" w:rsidP="009422C1">
      <w:pPr>
        <w:pStyle w:val="a6"/>
        <w:numPr>
          <w:ilvl w:val="0"/>
          <w:numId w:val="31"/>
        </w:numPr>
        <w:ind w:left="0" w:firstLine="709"/>
      </w:pPr>
      <w:r w:rsidRPr="009422C1">
        <w:t>О плане работы комиссии на 201</w:t>
      </w:r>
      <w:r w:rsidR="00BE5C5E">
        <w:t>8</w:t>
      </w:r>
      <w:r w:rsidR="008628E0" w:rsidRPr="009422C1">
        <w:t xml:space="preserve"> год</w:t>
      </w:r>
    </w:p>
    <w:p w:rsidR="009871CF" w:rsidRPr="009422C1" w:rsidRDefault="009871CF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9422C1" w:rsidRPr="009422C1" w:rsidRDefault="009422C1" w:rsidP="009422C1">
      <w:pPr>
        <w:ind w:left="720"/>
        <w:jc w:val="center"/>
        <w:rPr>
          <w:b/>
        </w:rPr>
      </w:pPr>
      <w:r w:rsidRPr="009422C1">
        <w:rPr>
          <w:b/>
        </w:rPr>
        <w:t>Декабрь – заседание комиссии</w:t>
      </w:r>
    </w:p>
    <w:p w:rsidR="009422C1" w:rsidRPr="009422C1" w:rsidRDefault="009422C1" w:rsidP="009422C1">
      <w:pPr>
        <w:pStyle w:val="a6"/>
        <w:numPr>
          <w:ilvl w:val="0"/>
          <w:numId w:val="32"/>
        </w:numPr>
        <w:ind w:left="0" w:firstLine="709"/>
        <w:jc w:val="both"/>
        <w:rPr>
          <w:b/>
        </w:rPr>
      </w:pPr>
      <w:r w:rsidRPr="009422C1">
        <w:t>Об итогах проведения прямой «горячей линии» по вопросам противодействия коррупции</w:t>
      </w:r>
    </w:p>
    <w:p w:rsidR="00174168" w:rsidRDefault="009422C1" w:rsidP="009422C1">
      <w:pPr>
        <w:ind w:firstLine="709"/>
        <w:jc w:val="both"/>
      </w:pPr>
      <w:proofErr w:type="spellStart"/>
      <w:proofErr w:type="gramStart"/>
      <w:r w:rsidRPr="009422C1">
        <w:t>Отв</w:t>
      </w:r>
      <w:proofErr w:type="spellEnd"/>
      <w:proofErr w:type="gramEnd"/>
      <w:r w:rsidRPr="009422C1">
        <w:t>:  главный специалист комитета по организационным и общим вопросам Е.В.Кучис.</w:t>
      </w:r>
    </w:p>
    <w:p w:rsidR="006734C3" w:rsidRDefault="006734C3" w:rsidP="009422C1">
      <w:pPr>
        <w:ind w:firstLine="709"/>
        <w:jc w:val="both"/>
      </w:pPr>
    </w:p>
    <w:sectPr w:rsidR="006734C3" w:rsidSect="002653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E01"/>
    <w:multiLevelType w:val="hybridMultilevel"/>
    <w:tmpl w:val="940AA88C"/>
    <w:lvl w:ilvl="0" w:tplc="5608D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AE580C"/>
    <w:multiLevelType w:val="hybridMultilevel"/>
    <w:tmpl w:val="5262F974"/>
    <w:lvl w:ilvl="0" w:tplc="C77802D8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">
    <w:nsid w:val="12172914"/>
    <w:multiLevelType w:val="hybridMultilevel"/>
    <w:tmpl w:val="F78675B4"/>
    <w:lvl w:ilvl="0" w:tplc="87CADA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401289F"/>
    <w:multiLevelType w:val="hybridMultilevel"/>
    <w:tmpl w:val="0876E878"/>
    <w:lvl w:ilvl="0" w:tplc="8D54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D7A3A"/>
    <w:multiLevelType w:val="hybridMultilevel"/>
    <w:tmpl w:val="5F220722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43A3"/>
    <w:multiLevelType w:val="hybridMultilevel"/>
    <w:tmpl w:val="30D8241A"/>
    <w:lvl w:ilvl="0" w:tplc="92EC088C">
      <w:start w:val="1"/>
      <w:numFmt w:val="decimal"/>
      <w:lvlText w:val="%1."/>
      <w:lvlJc w:val="left"/>
      <w:pPr>
        <w:tabs>
          <w:tab w:val="num" w:pos="1366"/>
        </w:tabs>
        <w:ind w:left="1366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756206"/>
    <w:multiLevelType w:val="hybridMultilevel"/>
    <w:tmpl w:val="73B211A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9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F0DE7"/>
    <w:multiLevelType w:val="hybridMultilevel"/>
    <w:tmpl w:val="6ADA886C"/>
    <w:lvl w:ilvl="0" w:tplc="0794131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F32756"/>
    <w:multiLevelType w:val="hybridMultilevel"/>
    <w:tmpl w:val="816EDBBE"/>
    <w:lvl w:ilvl="0" w:tplc="F8D0CFF8">
      <w:start w:val="1"/>
      <w:numFmt w:val="decimal"/>
      <w:lvlText w:val="%1."/>
      <w:lvlJc w:val="righ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C632E5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32F5A85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4E4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532784"/>
    <w:multiLevelType w:val="hybridMultilevel"/>
    <w:tmpl w:val="9DD6A32E"/>
    <w:lvl w:ilvl="0" w:tplc="1200E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5C4ECF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124473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2D2542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40FFA"/>
    <w:multiLevelType w:val="hybridMultilevel"/>
    <w:tmpl w:val="F3BAB83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696336"/>
    <w:multiLevelType w:val="hybridMultilevel"/>
    <w:tmpl w:val="9118F2C2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DE5773"/>
    <w:multiLevelType w:val="hybridMultilevel"/>
    <w:tmpl w:val="AC4A1D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8D72BB8"/>
    <w:multiLevelType w:val="hybridMultilevel"/>
    <w:tmpl w:val="82B0FAB8"/>
    <w:lvl w:ilvl="0" w:tplc="FAD2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E06CB0"/>
    <w:multiLevelType w:val="hybridMultilevel"/>
    <w:tmpl w:val="0EDEBB80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042020"/>
    <w:multiLevelType w:val="hybridMultilevel"/>
    <w:tmpl w:val="3762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968FA"/>
    <w:multiLevelType w:val="hybridMultilevel"/>
    <w:tmpl w:val="5C00FB22"/>
    <w:lvl w:ilvl="0" w:tplc="320697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C7309F2"/>
    <w:multiLevelType w:val="hybridMultilevel"/>
    <w:tmpl w:val="684C8F36"/>
    <w:lvl w:ilvl="0" w:tplc="A3D00DBC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3D445D1"/>
    <w:multiLevelType w:val="hybridMultilevel"/>
    <w:tmpl w:val="71147F5C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6A3B95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D18B1"/>
    <w:multiLevelType w:val="hybridMultilevel"/>
    <w:tmpl w:val="F4B2FDBE"/>
    <w:lvl w:ilvl="0" w:tplc="92EC088C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000FAC"/>
    <w:multiLevelType w:val="hybridMultilevel"/>
    <w:tmpl w:val="C69A7562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AAE6AD0"/>
    <w:multiLevelType w:val="hybridMultilevel"/>
    <w:tmpl w:val="7602C28A"/>
    <w:lvl w:ilvl="0" w:tplc="445AC6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BFF6DB0"/>
    <w:multiLevelType w:val="hybridMultilevel"/>
    <w:tmpl w:val="66565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105C86"/>
    <w:multiLevelType w:val="hybridMultilevel"/>
    <w:tmpl w:val="AAEE1A1C"/>
    <w:lvl w:ilvl="0" w:tplc="F8D0CFF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44293F"/>
    <w:multiLevelType w:val="hybridMultilevel"/>
    <w:tmpl w:val="A8CAF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E752F2"/>
    <w:multiLevelType w:val="hybridMultilevel"/>
    <w:tmpl w:val="9C6427DC"/>
    <w:lvl w:ilvl="0" w:tplc="E90280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ACF1A82"/>
    <w:multiLevelType w:val="hybridMultilevel"/>
    <w:tmpl w:val="0A54B47A"/>
    <w:lvl w:ilvl="0" w:tplc="F8D0CFF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9"/>
  </w:num>
  <w:num w:numId="4">
    <w:abstractNumId w:val="13"/>
  </w:num>
  <w:num w:numId="5">
    <w:abstractNumId w:val="26"/>
  </w:num>
  <w:num w:numId="6">
    <w:abstractNumId w:val="24"/>
  </w:num>
  <w:num w:numId="7">
    <w:abstractNumId w:val="4"/>
  </w:num>
  <w:num w:numId="8">
    <w:abstractNumId w:val="8"/>
  </w:num>
  <w:num w:numId="9">
    <w:abstractNumId w:val="2"/>
  </w:num>
  <w:num w:numId="10">
    <w:abstractNumId w:val="17"/>
  </w:num>
  <w:num w:numId="11">
    <w:abstractNumId w:val="34"/>
  </w:num>
  <w:num w:numId="12">
    <w:abstractNumId w:val="37"/>
  </w:num>
  <w:num w:numId="13">
    <w:abstractNumId w:val="15"/>
  </w:num>
  <w:num w:numId="14">
    <w:abstractNumId w:val="33"/>
  </w:num>
  <w:num w:numId="15">
    <w:abstractNumId w:val="12"/>
  </w:num>
  <w:num w:numId="16">
    <w:abstractNumId w:val="27"/>
  </w:num>
  <w:num w:numId="17">
    <w:abstractNumId w:val="3"/>
  </w:num>
  <w:num w:numId="18">
    <w:abstractNumId w:val="21"/>
  </w:num>
  <w:num w:numId="19">
    <w:abstractNumId w:val="1"/>
  </w:num>
  <w:num w:numId="20">
    <w:abstractNumId w:val="0"/>
  </w:num>
  <w:num w:numId="21">
    <w:abstractNumId w:val="35"/>
  </w:num>
  <w:num w:numId="22">
    <w:abstractNumId w:val="18"/>
  </w:num>
  <w:num w:numId="23">
    <w:abstractNumId w:val="14"/>
  </w:num>
  <w:num w:numId="24">
    <w:abstractNumId w:val="16"/>
  </w:num>
  <w:num w:numId="25">
    <w:abstractNumId w:val="7"/>
  </w:num>
  <w:num w:numId="26">
    <w:abstractNumId w:val="5"/>
  </w:num>
  <w:num w:numId="27">
    <w:abstractNumId w:val="11"/>
  </w:num>
  <w:num w:numId="28">
    <w:abstractNumId w:val="29"/>
  </w:num>
  <w:num w:numId="29">
    <w:abstractNumId w:val="25"/>
  </w:num>
  <w:num w:numId="30">
    <w:abstractNumId w:val="38"/>
  </w:num>
  <w:num w:numId="31">
    <w:abstractNumId w:val="20"/>
  </w:num>
  <w:num w:numId="32">
    <w:abstractNumId w:val="19"/>
  </w:num>
  <w:num w:numId="33">
    <w:abstractNumId w:val="22"/>
  </w:num>
  <w:num w:numId="34">
    <w:abstractNumId w:val="31"/>
  </w:num>
  <w:num w:numId="35">
    <w:abstractNumId w:val="6"/>
  </w:num>
  <w:num w:numId="36">
    <w:abstractNumId w:val="30"/>
  </w:num>
  <w:num w:numId="37">
    <w:abstractNumId w:val="23"/>
  </w:num>
  <w:num w:numId="38">
    <w:abstractNumId w:val="10"/>
  </w:num>
  <w:num w:numId="39">
    <w:abstractNumId w:val="32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7D9E"/>
    <w:rsid w:val="00001691"/>
    <w:rsid w:val="00027686"/>
    <w:rsid w:val="00040876"/>
    <w:rsid w:val="0004293E"/>
    <w:rsid w:val="0008050B"/>
    <w:rsid w:val="00084052"/>
    <w:rsid w:val="00127350"/>
    <w:rsid w:val="001320A1"/>
    <w:rsid w:val="00150C5C"/>
    <w:rsid w:val="001571BF"/>
    <w:rsid w:val="0016641A"/>
    <w:rsid w:val="00174168"/>
    <w:rsid w:val="00190731"/>
    <w:rsid w:val="001A4778"/>
    <w:rsid w:val="001C33C5"/>
    <w:rsid w:val="001C7264"/>
    <w:rsid w:val="001D3516"/>
    <w:rsid w:val="00241200"/>
    <w:rsid w:val="002531F6"/>
    <w:rsid w:val="002653A0"/>
    <w:rsid w:val="00287D9E"/>
    <w:rsid w:val="00293AA8"/>
    <w:rsid w:val="002C0F97"/>
    <w:rsid w:val="002D1289"/>
    <w:rsid w:val="002F30BB"/>
    <w:rsid w:val="0034327F"/>
    <w:rsid w:val="00347AA8"/>
    <w:rsid w:val="0035594C"/>
    <w:rsid w:val="003861F6"/>
    <w:rsid w:val="00387A3D"/>
    <w:rsid w:val="003D5EDA"/>
    <w:rsid w:val="004249B1"/>
    <w:rsid w:val="004275F3"/>
    <w:rsid w:val="00447B11"/>
    <w:rsid w:val="004500C5"/>
    <w:rsid w:val="00461F3A"/>
    <w:rsid w:val="004C36D7"/>
    <w:rsid w:val="004D3C6D"/>
    <w:rsid w:val="0051500B"/>
    <w:rsid w:val="00520A6A"/>
    <w:rsid w:val="00534DFD"/>
    <w:rsid w:val="00564A8E"/>
    <w:rsid w:val="00575781"/>
    <w:rsid w:val="005902B5"/>
    <w:rsid w:val="00594D96"/>
    <w:rsid w:val="00606D2C"/>
    <w:rsid w:val="00632ADB"/>
    <w:rsid w:val="0064115F"/>
    <w:rsid w:val="00653320"/>
    <w:rsid w:val="00670C8B"/>
    <w:rsid w:val="006712B9"/>
    <w:rsid w:val="006734C3"/>
    <w:rsid w:val="00697C17"/>
    <w:rsid w:val="006A42D3"/>
    <w:rsid w:val="007273F7"/>
    <w:rsid w:val="00745063"/>
    <w:rsid w:val="00763EF3"/>
    <w:rsid w:val="00773722"/>
    <w:rsid w:val="0077684E"/>
    <w:rsid w:val="00793602"/>
    <w:rsid w:val="007E42B4"/>
    <w:rsid w:val="0082098D"/>
    <w:rsid w:val="008628E0"/>
    <w:rsid w:val="00875BF9"/>
    <w:rsid w:val="008834E3"/>
    <w:rsid w:val="00895825"/>
    <w:rsid w:val="008A11A5"/>
    <w:rsid w:val="008C469C"/>
    <w:rsid w:val="008C7A6E"/>
    <w:rsid w:val="008D30EF"/>
    <w:rsid w:val="008F54B0"/>
    <w:rsid w:val="009028EF"/>
    <w:rsid w:val="00927D94"/>
    <w:rsid w:val="0093466A"/>
    <w:rsid w:val="009422C1"/>
    <w:rsid w:val="00952F76"/>
    <w:rsid w:val="00965DCA"/>
    <w:rsid w:val="009871CF"/>
    <w:rsid w:val="00996E99"/>
    <w:rsid w:val="009B5D65"/>
    <w:rsid w:val="00A1543F"/>
    <w:rsid w:val="00A30A1A"/>
    <w:rsid w:val="00AB073A"/>
    <w:rsid w:val="00AB0EED"/>
    <w:rsid w:val="00AD20C8"/>
    <w:rsid w:val="00AE6CF1"/>
    <w:rsid w:val="00AF47E4"/>
    <w:rsid w:val="00B02F75"/>
    <w:rsid w:val="00B179A4"/>
    <w:rsid w:val="00B319A3"/>
    <w:rsid w:val="00B461DA"/>
    <w:rsid w:val="00B50934"/>
    <w:rsid w:val="00BC1514"/>
    <w:rsid w:val="00BE5C5E"/>
    <w:rsid w:val="00BF6105"/>
    <w:rsid w:val="00C4799B"/>
    <w:rsid w:val="00C620CA"/>
    <w:rsid w:val="00C65169"/>
    <w:rsid w:val="00C76B45"/>
    <w:rsid w:val="00CB1FB7"/>
    <w:rsid w:val="00CF7129"/>
    <w:rsid w:val="00D122BE"/>
    <w:rsid w:val="00D24571"/>
    <w:rsid w:val="00D425F0"/>
    <w:rsid w:val="00D66D0F"/>
    <w:rsid w:val="00D76B18"/>
    <w:rsid w:val="00D85C6D"/>
    <w:rsid w:val="00DC319E"/>
    <w:rsid w:val="00DC5778"/>
    <w:rsid w:val="00DD6DFD"/>
    <w:rsid w:val="00DE3990"/>
    <w:rsid w:val="00E02C2D"/>
    <w:rsid w:val="00E653D8"/>
    <w:rsid w:val="00E73C53"/>
    <w:rsid w:val="00E774CD"/>
    <w:rsid w:val="00E95C9C"/>
    <w:rsid w:val="00EA6265"/>
    <w:rsid w:val="00EB340C"/>
    <w:rsid w:val="00EC4222"/>
    <w:rsid w:val="00EC6200"/>
    <w:rsid w:val="00ED7E52"/>
    <w:rsid w:val="00F157E1"/>
    <w:rsid w:val="00F36E32"/>
    <w:rsid w:val="00F548E4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D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E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36E3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36E32"/>
    <w:pPr>
      <w:widowControl w:val="0"/>
      <w:shd w:val="clear" w:color="auto" w:fill="FFFFFF"/>
      <w:spacing w:after="60" w:line="167" w:lineRule="exact"/>
    </w:pPr>
    <w:rPr>
      <w:sz w:val="20"/>
      <w:szCs w:val="20"/>
    </w:rPr>
  </w:style>
  <w:style w:type="paragraph" w:customStyle="1" w:styleId="ConsPlusNonformat">
    <w:name w:val="ConsPlusNonformat"/>
    <w:rsid w:val="0077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73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AB0EED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548E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416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74168"/>
    <w:rPr>
      <w:b/>
      <w:bCs/>
    </w:rPr>
  </w:style>
  <w:style w:type="paragraph" w:customStyle="1" w:styleId="ConsPlusTitle">
    <w:name w:val="ConsPlusTitle"/>
    <w:rsid w:val="002D1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664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99F0406912F8B5DEE2327F0AF28CAE0808987BE300290D261D230648317339C3E17i0SDP" TargetMode="External"/><Relationship Id="rId13" Type="http://schemas.openxmlformats.org/officeDocument/2006/relationships/hyperlink" Target="consultantplus://offline/ref=761BBC7D30565697CEE43A542F22A195F5790C33AE65BA0B7C70C4C0781ED5539DDE1FA2Q9k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A2294DDB22FC1C3AA8339188C800B02FC9D8672944EC5797568E66FE26898B51456317J1sEO" TargetMode="External"/><Relationship Id="rId12" Type="http://schemas.openxmlformats.org/officeDocument/2006/relationships/hyperlink" Target="consultantplus://offline/ref=CC599F0406912F8B5DEE2327F0AF28CAE0808987BE300290D261D230648317339C3E17i0SD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9D1A20EE883EBE42C3609DAE2BD913C786A9EB3F37047ACCCF0AFE625F84C5CC00B82D0163D1w3O" TargetMode="External"/><Relationship Id="rId11" Type="http://schemas.openxmlformats.org/officeDocument/2006/relationships/hyperlink" Target="consultantplus://offline/ref=EC8C1BBA253D195BFC867A8D3D4E24073021D19CA444B8B28F970E2FF56D2BCC3B9857A17B3AAF73W1b7J" TargetMode="External"/><Relationship Id="rId5" Type="http://schemas.openxmlformats.org/officeDocument/2006/relationships/hyperlink" Target="consultantplus://offline/ref=139D1A20EE883EBE42C3609DAE2BD913C786ACE83E3D047ACCCF0AFE625F84C5CC00B82FD0w5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8C1BBA253D195BFC867A8D3D4E24073321D09AA445B8B28F970E2FF56D2BCC3B9857A17B3AAF73W1b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C1BBA253D195BFC867A8D3D4E24073321D09AA445B8B28F970E2FF56D2BCC3B9857A17B3AAF73W1b9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Hard</cp:lastModifiedBy>
  <cp:revision>32</cp:revision>
  <cp:lastPrinted>2016-01-13T06:34:00Z</cp:lastPrinted>
  <dcterms:created xsi:type="dcterms:W3CDTF">2012-09-12T14:18:00Z</dcterms:created>
  <dcterms:modified xsi:type="dcterms:W3CDTF">2017-10-10T09:45:00Z</dcterms:modified>
</cp:coreProperties>
</file>