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928" w:rsidRPr="000A534E" w:rsidRDefault="009A3928" w:rsidP="009A392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 xml:space="preserve">ИНФОРМАЦИЯ </w:t>
      </w:r>
    </w:p>
    <w:p w:rsidR="009A3928" w:rsidRPr="000A534E" w:rsidRDefault="009A3928" w:rsidP="009A392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 xml:space="preserve">о работе комиссии по соблюдению требований </w:t>
      </w:r>
    </w:p>
    <w:p w:rsidR="009A3928" w:rsidRPr="000A534E" w:rsidRDefault="009A3928" w:rsidP="009A3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>к служебному поведению муниципальных служащих Администрации Хвойнинского муниципального района</w:t>
      </w:r>
    </w:p>
    <w:p w:rsidR="009A3928" w:rsidRDefault="009A3928" w:rsidP="009A3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34E"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третий</w:t>
      </w:r>
      <w:r w:rsidRPr="000A534E"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0A534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A3928" w:rsidRDefault="009A3928" w:rsidP="009A3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3928" w:rsidRPr="009A3928" w:rsidRDefault="009A3928" w:rsidP="009A392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3928">
        <w:rPr>
          <w:rFonts w:ascii="Times New Roman" w:hAnsi="Times New Roman" w:cs="Times New Roman"/>
          <w:sz w:val="28"/>
          <w:szCs w:val="28"/>
        </w:rPr>
        <w:t xml:space="preserve">В третьем квартале 2014 года комиссией проведено два заседания </w:t>
      </w:r>
      <w:r>
        <w:rPr>
          <w:rFonts w:ascii="Times New Roman" w:hAnsi="Times New Roman" w:cs="Times New Roman"/>
          <w:sz w:val="28"/>
          <w:szCs w:val="28"/>
        </w:rPr>
        <w:t>(10.06.2014г, 14.07.2014г.).</w:t>
      </w:r>
    </w:p>
    <w:p w:rsidR="009A3928" w:rsidRDefault="009A3928" w:rsidP="009A3928">
      <w:pPr>
        <w:pStyle w:val="af5"/>
        <w:spacing w:before="0" w:after="0"/>
        <w:ind w:firstLine="851"/>
        <w:jc w:val="both"/>
        <w:rPr>
          <w:color w:val="000000"/>
          <w:sz w:val="28"/>
          <w:szCs w:val="28"/>
        </w:rPr>
      </w:pPr>
      <w:r w:rsidRPr="009D2CD8">
        <w:rPr>
          <w:color w:val="000000"/>
          <w:sz w:val="28"/>
          <w:szCs w:val="28"/>
        </w:rPr>
        <w:t>На заседани</w:t>
      </w:r>
      <w:r>
        <w:rPr>
          <w:color w:val="000000"/>
          <w:sz w:val="28"/>
          <w:szCs w:val="28"/>
        </w:rPr>
        <w:t>ях</w:t>
      </w:r>
      <w:r w:rsidRPr="009D2CD8">
        <w:rPr>
          <w:color w:val="000000"/>
          <w:sz w:val="28"/>
          <w:szCs w:val="28"/>
        </w:rPr>
        <w:t xml:space="preserve"> рассмотрены представлени</w:t>
      </w:r>
      <w:r>
        <w:rPr>
          <w:color w:val="000000"/>
          <w:sz w:val="28"/>
          <w:szCs w:val="28"/>
        </w:rPr>
        <w:t>я</w:t>
      </w:r>
      <w:r w:rsidRPr="009D2CD8">
        <w:rPr>
          <w:color w:val="000000"/>
          <w:sz w:val="28"/>
          <w:szCs w:val="28"/>
        </w:rPr>
        <w:t xml:space="preserve"> представител</w:t>
      </w:r>
      <w:r>
        <w:rPr>
          <w:color w:val="000000"/>
          <w:sz w:val="28"/>
          <w:szCs w:val="28"/>
        </w:rPr>
        <w:t>я</w:t>
      </w:r>
      <w:r w:rsidRPr="009D2CD8">
        <w:rPr>
          <w:color w:val="000000"/>
          <w:sz w:val="28"/>
          <w:szCs w:val="28"/>
        </w:rPr>
        <w:t xml:space="preserve"> нанимателя (Главы </w:t>
      </w:r>
      <w:r>
        <w:rPr>
          <w:color w:val="000000"/>
          <w:sz w:val="28"/>
          <w:szCs w:val="28"/>
        </w:rPr>
        <w:t>Хвойнинского муниципального района - кадровой службы Администрации района</w:t>
      </w:r>
      <w:r w:rsidRPr="009D2CD8">
        <w:rPr>
          <w:color w:val="000000"/>
          <w:sz w:val="28"/>
          <w:szCs w:val="28"/>
        </w:rPr>
        <w:t xml:space="preserve">) по обеспечению требований об урегулировании конфликта интересов - рассмотрение уведомлений муниципальных служащих о намерении заниматься иной оплачиваемой деятельностью. </w:t>
      </w:r>
    </w:p>
    <w:p w:rsidR="009A3928" w:rsidRDefault="009A3928" w:rsidP="009A3928">
      <w:pPr>
        <w:pStyle w:val="af5"/>
        <w:spacing w:before="0" w:after="0"/>
        <w:ind w:firstLine="851"/>
        <w:jc w:val="both"/>
        <w:rPr>
          <w:color w:val="000000"/>
          <w:sz w:val="28"/>
          <w:szCs w:val="28"/>
        </w:rPr>
      </w:pPr>
      <w:r w:rsidRPr="009D2CD8">
        <w:rPr>
          <w:color w:val="000000"/>
          <w:sz w:val="28"/>
          <w:szCs w:val="28"/>
        </w:rPr>
        <w:t xml:space="preserve">По данному вопросу комиссия рассмотрела материалы в отношении </w:t>
      </w:r>
      <w:r>
        <w:rPr>
          <w:color w:val="000000"/>
          <w:sz w:val="28"/>
          <w:szCs w:val="28"/>
        </w:rPr>
        <w:t>2</w:t>
      </w:r>
      <w:r w:rsidRPr="009D2CD8">
        <w:rPr>
          <w:color w:val="000000"/>
          <w:sz w:val="28"/>
          <w:szCs w:val="28"/>
        </w:rPr>
        <w:t xml:space="preserve"> муниципальных служащих. </w:t>
      </w:r>
    </w:p>
    <w:p w:rsidR="009A3928" w:rsidRPr="009D2CD8" w:rsidRDefault="009A3928" w:rsidP="009A3928">
      <w:pPr>
        <w:pStyle w:val="af5"/>
        <w:spacing w:before="0" w:after="0"/>
        <w:ind w:firstLine="851"/>
        <w:jc w:val="both"/>
        <w:rPr>
          <w:color w:val="000000"/>
          <w:sz w:val="28"/>
          <w:szCs w:val="28"/>
        </w:rPr>
      </w:pPr>
      <w:r w:rsidRPr="009D2CD8">
        <w:rPr>
          <w:color w:val="000000"/>
          <w:sz w:val="28"/>
          <w:szCs w:val="28"/>
        </w:rPr>
        <w:t>Комиссия приняла решение, что выполнение иной оплачиваемой работы в свободное от основной работы время, в учреждениях и на должностях, которые указаны в уведомлени</w:t>
      </w:r>
      <w:r>
        <w:rPr>
          <w:color w:val="000000"/>
          <w:sz w:val="28"/>
          <w:szCs w:val="28"/>
        </w:rPr>
        <w:t>ях</w:t>
      </w:r>
      <w:r w:rsidRPr="009D2CD8">
        <w:rPr>
          <w:color w:val="000000"/>
          <w:sz w:val="28"/>
          <w:szCs w:val="28"/>
        </w:rPr>
        <w:t>, не повлечет за собой возникновение конфликта интересов у муниципальных служащих</w:t>
      </w:r>
      <w:r>
        <w:rPr>
          <w:color w:val="000000"/>
          <w:sz w:val="28"/>
          <w:szCs w:val="28"/>
        </w:rPr>
        <w:t>.</w:t>
      </w:r>
      <w:r w:rsidRPr="009D2CD8">
        <w:rPr>
          <w:color w:val="000000"/>
          <w:sz w:val="28"/>
          <w:szCs w:val="28"/>
        </w:rPr>
        <w:br/>
      </w:r>
    </w:p>
    <w:p w:rsidR="009A3928" w:rsidRPr="009D2CD8" w:rsidRDefault="009A3928" w:rsidP="009A3928">
      <w:pPr>
        <w:rPr>
          <w:rFonts w:ascii="Times New Roman" w:hAnsi="Times New Roman" w:cs="Times New Roman"/>
          <w:sz w:val="28"/>
          <w:szCs w:val="28"/>
        </w:rPr>
      </w:pPr>
    </w:p>
    <w:p w:rsidR="00827A73" w:rsidRDefault="00827A73"/>
    <w:sectPr w:rsidR="00827A73" w:rsidSect="00396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3928"/>
    <w:rsid w:val="00400CEB"/>
    <w:rsid w:val="00827A73"/>
    <w:rsid w:val="009A3928"/>
    <w:rsid w:val="00B95AF6"/>
    <w:rsid w:val="00E53EC4"/>
    <w:rsid w:val="00ED30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92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ED30D6"/>
    <w:pPr>
      <w:pBdr>
        <w:bottom w:val="thinThickSmallGap" w:sz="12" w:space="1" w:color="943634"/>
      </w:pBdr>
      <w:spacing w:before="400" w:line="252" w:lineRule="auto"/>
      <w:jc w:val="center"/>
      <w:outlineLvl w:val="0"/>
    </w:pPr>
    <w:rPr>
      <w:rFonts w:ascii="Cambria" w:eastAsia="Times New Roman" w:hAnsi="Cambria" w:cs="Times New Roman"/>
      <w:caps/>
      <w:color w:val="632423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0D6"/>
    <w:pPr>
      <w:pBdr>
        <w:bottom w:val="single" w:sz="4" w:space="1" w:color="622423"/>
      </w:pBdr>
      <w:spacing w:before="400" w:line="252" w:lineRule="auto"/>
      <w:jc w:val="center"/>
      <w:outlineLvl w:val="1"/>
    </w:pPr>
    <w:rPr>
      <w:rFonts w:ascii="Cambria" w:eastAsia="Times New Roman" w:hAnsi="Cambria" w:cs="Times New Roman"/>
      <w:caps/>
      <w:color w:val="632423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0D6"/>
    <w:pPr>
      <w:pBdr>
        <w:top w:val="dotted" w:sz="4" w:space="1" w:color="622423"/>
        <w:bottom w:val="dotted" w:sz="4" w:space="1" w:color="622423"/>
      </w:pBdr>
      <w:spacing w:before="300" w:line="252" w:lineRule="auto"/>
      <w:jc w:val="center"/>
      <w:outlineLvl w:val="2"/>
    </w:pPr>
    <w:rPr>
      <w:rFonts w:ascii="Cambria" w:eastAsia="Times New Roman" w:hAnsi="Cambria" w:cs="Times New Roman"/>
      <w:caps/>
      <w:color w:val="622423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0D6"/>
    <w:pPr>
      <w:pBdr>
        <w:bottom w:val="dotted" w:sz="4" w:space="1" w:color="943634"/>
      </w:pBdr>
      <w:spacing w:after="120" w:line="252" w:lineRule="auto"/>
      <w:jc w:val="center"/>
      <w:outlineLvl w:val="3"/>
    </w:pPr>
    <w:rPr>
      <w:rFonts w:ascii="Cambria" w:eastAsia="Times New Roman" w:hAnsi="Cambria" w:cs="Times New Roman"/>
      <w:caps/>
      <w:color w:val="622423"/>
      <w:spacing w:val="10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0D6"/>
    <w:pPr>
      <w:spacing w:before="320" w:after="120" w:line="252" w:lineRule="auto"/>
      <w:jc w:val="center"/>
      <w:outlineLvl w:val="4"/>
    </w:pPr>
    <w:rPr>
      <w:rFonts w:ascii="Cambria" w:eastAsia="Times New Roman" w:hAnsi="Cambria" w:cs="Times New Roman"/>
      <w:caps/>
      <w:color w:val="622423"/>
      <w:spacing w:val="1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0D6"/>
    <w:pPr>
      <w:spacing w:after="120" w:line="252" w:lineRule="auto"/>
      <w:jc w:val="center"/>
      <w:outlineLvl w:val="5"/>
    </w:pPr>
    <w:rPr>
      <w:rFonts w:ascii="Cambria" w:eastAsia="Times New Roman" w:hAnsi="Cambria" w:cs="Times New Roman"/>
      <w:caps/>
      <w:color w:val="943634"/>
      <w:spacing w:val="10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0D6"/>
    <w:pPr>
      <w:spacing w:after="120" w:line="252" w:lineRule="auto"/>
      <w:jc w:val="center"/>
      <w:outlineLvl w:val="6"/>
    </w:pPr>
    <w:rPr>
      <w:rFonts w:ascii="Cambria" w:eastAsia="Times New Roman" w:hAnsi="Cambria" w:cs="Times New Roman"/>
      <w:i/>
      <w:iCs/>
      <w:caps/>
      <w:color w:val="943634"/>
      <w:spacing w:val="1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0D6"/>
    <w:pPr>
      <w:spacing w:after="120" w:line="252" w:lineRule="auto"/>
      <w:jc w:val="center"/>
      <w:outlineLvl w:val="7"/>
    </w:pPr>
    <w:rPr>
      <w:rFonts w:ascii="Cambria" w:eastAsia="Times New Roman" w:hAnsi="Cambria" w:cs="Times New Roman"/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0D6"/>
    <w:pPr>
      <w:spacing w:after="120" w:line="252" w:lineRule="auto"/>
      <w:jc w:val="center"/>
      <w:outlineLvl w:val="8"/>
    </w:pPr>
    <w:rPr>
      <w:rFonts w:ascii="Cambria" w:eastAsia="Times New Roman" w:hAnsi="Cambria" w:cs="Times New Roman"/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30D6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D30D6"/>
    <w:rPr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ED30D6"/>
    <w:rPr>
      <w:rFonts w:eastAsia="Times New Roman" w:cs="Times New Roman"/>
      <w:caps/>
      <w:color w:val="622423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D30D6"/>
    <w:rPr>
      <w:rFonts w:eastAsia="Times New Roman" w:cs="Times New Roman"/>
      <w:caps/>
      <w:color w:val="943634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D30D6"/>
    <w:rPr>
      <w:rFonts w:eastAsia="Times New Roman"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D30D6"/>
    <w:rPr>
      <w:rFonts w:eastAsia="Times New Roman" w:cs="Times New Roman"/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D30D6"/>
    <w:rPr>
      <w:rFonts w:eastAsia="Times New Roman" w:cs="Times New Roman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D30D6"/>
    <w:pPr>
      <w:spacing w:line="252" w:lineRule="auto"/>
    </w:pPr>
    <w:rPr>
      <w:rFonts w:ascii="Cambria" w:eastAsia="Times New Roman" w:hAnsi="Cambria" w:cs="Times New Roman"/>
      <w:caps/>
      <w:spacing w:val="10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ED30D6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rFonts w:ascii="Cambria" w:eastAsia="Times New Roman" w:hAnsi="Cambria" w:cs="Times New Roman"/>
      <w:caps/>
      <w:color w:val="632423"/>
      <w:spacing w:val="50"/>
      <w:sz w:val="44"/>
      <w:szCs w:val="44"/>
    </w:rPr>
  </w:style>
  <w:style w:type="character" w:customStyle="1" w:styleId="a5">
    <w:name w:val="Название Знак"/>
    <w:basedOn w:val="a0"/>
    <w:link w:val="a4"/>
    <w:uiPriority w:val="10"/>
    <w:rsid w:val="00ED30D6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ED30D6"/>
    <w:pPr>
      <w:spacing w:after="560" w:line="240" w:lineRule="auto"/>
      <w:jc w:val="center"/>
    </w:pPr>
    <w:rPr>
      <w:rFonts w:ascii="Cambria" w:eastAsia="Times New Roman" w:hAnsi="Cambria" w:cs="Times New Roman"/>
      <w:caps/>
      <w:spacing w:val="20"/>
      <w:sz w:val="18"/>
      <w:szCs w:val="18"/>
    </w:rPr>
  </w:style>
  <w:style w:type="character" w:customStyle="1" w:styleId="a7">
    <w:name w:val="Подзаголовок Знак"/>
    <w:basedOn w:val="a0"/>
    <w:link w:val="a6"/>
    <w:uiPriority w:val="11"/>
    <w:rsid w:val="00ED30D6"/>
    <w:rPr>
      <w:rFonts w:eastAsia="Times New Roman" w:cs="Times New Roman"/>
      <w:caps/>
      <w:spacing w:val="20"/>
      <w:sz w:val="18"/>
      <w:szCs w:val="18"/>
    </w:rPr>
  </w:style>
  <w:style w:type="character" w:styleId="a8">
    <w:name w:val="Strong"/>
    <w:uiPriority w:val="22"/>
    <w:qFormat/>
    <w:rsid w:val="00ED30D6"/>
    <w:rPr>
      <w:b/>
      <w:bCs/>
      <w:color w:val="943634"/>
      <w:spacing w:val="5"/>
    </w:rPr>
  </w:style>
  <w:style w:type="character" w:styleId="a9">
    <w:name w:val="Emphasis"/>
    <w:uiPriority w:val="20"/>
    <w:qFormat/>
    <w:rsid w:val="00ED30D6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ED30D6"/>
    <w:pPr>
      <w:spacing w:after="0" w:line="240" w:lineRule="auto"/>
    </w:pPr>
    <w:rPr>
      <w:rFonts w:ascii="Cambria" w:eastAsia="Times New Roman" w:hAnsi="Cambria" w:cs="Times New Roman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ED30D6"/>
    <w:rPr>
      <w:sz w:val="22"/>
      <w:szCs w:val="22"/>
      <w:lang w:val="en-US" w:eastAsia="en-US" w:bidi="en-US"/>
    </w:rPr>
  </w:style>
  <w:style w:type="paragraph" w:styleId="ac">
    <w:name w:val="List Paragraph"/>
    <w:basedOn w:val="a"/>
    <w:uiPriority w:val="34"/>
    <w:qFormat/>
    <w:rsid w:val="00ED30D6"/>
    <w:pPr>
      <w:spacing w:line="252" w:lineRule="auto"/>
      <w:ind w:left="720"/>
      <w:contextualSpacing/>
    </w:pPr>
    <w:rPr>
      <w:rFonts w:ascii="Cambria" w:eastAsia="Times New Roman" w:hAnsi="Cambria" w:cs="Times New Roman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D30D6"/>
    <w:pPr>
      <w:spacing w:line="252" w:lineRule="auto"/>
    </w:pPr>
    <w:rPr>
      <w:rFonts w:ascii="Cambria" w:eastAsia="Times New Roman" w:hAnsi="Cambria" w:cs="Times New Roman"/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ED30D6"/>
    <w:rPr>
      <w:rFonts w:eastAsia="Times New Roman" w:cs="Times New Roman"/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ED30D6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rFonts w:ascii="Cambria" w:eastAsia="Times New Roman" w:hAnsi="Cambria" w:cs="Times New Roman"/>
      <w:caps/>
      <w:color w:val="622423"/>
      <w:spacing w:val="5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ED30D6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af">
    <w:name w:val="Subtle Emphasis"/>
    <w:uiPriority w:val="19"/>
    <w:qFormat/>
    <w:rsid w:val="00ED30D6"/>
    <w:rPr>
      <w:i/>
      <w:iCs/>
    </w:rPr>
  </w:style>
  <w:style w:type="character" w:styleId="af0">
    <w:name w:val="Intense Emphasis"/>
    <w:uiPriority w:val="21"/>
    <w:qFormat/>
    <w:rsid w:val="00ED30D6"/>
    <w:rPr>
      <w:i/>
      <w:iCs/>
      <w:caps/>
      <w:spacing w:val="10"/>
      <w:sz w:val="20"/>
      <w:szCs w:val="20"/>
    </w:rPr>
  </w:style>
  <w:style w:type="character" w:styleId="af1">
    <w:name w:val="Subtle Reference"/>
    <w:basedOn w:val="a0"/>
    <w:uiPriority w:val="31"/>
    <w:qFormat/>
    <w:rsid w:val="00ED30D6"/>
    <w:rPr>
      <w:rFonts w:ascii="Calibri" w:eastAsia="Times New Roman" w:hAnsi="Calibri" w:cs="Times New Roman"/>
      <w:i/>
      <w:iCs/>
      <w:color w:val="622423"/>
    </w:rPr>
  </w:style>
  <w:style w:type="character" w:styleId="af2">
    <w:name w:val="Intense Reference"/>
    <w:uiPriority w:val="32"/>
    <w:qFormat/>
    <w:rsid w:val="00ED30D6"/>
    <w:rPr>
      <w:rFonts w:ascii="Calibri" w:eastAsia="Times New Roman" w:hAnsi="Calibri" w:cs="Times New Roman"/>
      <w:b/>
      <w:bCs/>
      <w:i/>
      <w:iCs/>
      <w:color w:val="622423"/>
    </w:rPr>
  </w:style>
  <w:style w:type="character" w:styleId="af3">
    <w:name w:val="Book Title"/>
    <w:uiPriority w:val="33"/>
    <w:qFormat/>
    <w:rsid w:val="00ED30D6"/>
    <w:rPr>
      <w:caps/>
      <w:color w:val="622423"/>
      <w:spacing w:val="5"/>
      <w:u w:color="622423"/>
    </w:rPr>
  </w:style>
  <w:style w:type="paragraph" w:styleId="af4">
    <w:name w:val="TOC Heading"/>
    <w:basedOn w:val="1"/>
    <w:next w:val="a"/>
    <w:uiPriority w:val="39"/>
    <w:semiHidden/>
    <w:unhideWhenUsed/>
    <w:qFormat/>
    <w:rsid w:val="00ED30D6"/>
    <w:pPr>
      <w:outlineLvl w:val="9"/>
    </w:pPr>
    <w:rPr>
      <w:lang w:val="en-US" w:eastAsia="en-US" w:bidi="en-US"/>
    </w:rPr>
  </w:style>
  <w:style w:type="paragraph" w:styleId="af5">
    <w:name w:val="Normal (Web)"/>
    <w:basedOn w:val="a"/>
    <w:uiPriority w:val="99"/>
    <w:semiHidden/>
    <w:unhideWhenUsed/>
    <w:rsid w:val="009A3928"/>
    <w:pPr>
      <w:spacing w:before="120" w:after="216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</dc:creator>
  <cp:keywords/>
  <dc:description/>
  <cp:lastModifiedBy>Hard</cp:lastModifiedBy>
  <cp:revision>2</cp:revision>
  <dcterms:created xsi:type="dcterms:W3CDTF">2014-08-15T11:43:00Z</dcterms:created>
  <dcterms:modified xsi:type="dcterms:W3CDTF">2014-08-15T11:48:00Z</dcterms:modified>
</cp:coreProperties>
</file>