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8B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0518">
        <w:rPr>
          <w:rFonts w:ascii="Times New Roman" w:hAnsi="Times New Roman" w:cs="Times New Roman"/>
          <w:b/>
          <w:sz w:val="28"/>
          <w:szCs w:val="28"/>
        </w:rPr>
        <w:t>второй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071FB6">
        <w:rPr>
          <w:rFonts w:ascii="Times New Roman" w:hAnsi="Times New Roman" w:cs="Times New Roman"/>
          <w:b/>
          <w:sz w:val="28"/>
          <w:szCs w:val="28"/>
        </w:rPr>
        <w:t>4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518" w:rsidRPr="000A0518" w:rsidRDefault="000A0518" w:rsidP="000A05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518">
        <w:rPr>
          <w:rFonts w:ascii="Times New Roman" w:hAnsi="Times New Roman" w:cs="Times New Roman"/>
          <w:sz w:val="28"/>
          <w:szCs w:val="28"/>
        </w:rPr>
        <w:t xml:space="preserve">Во втором квартале 2014 года проведены два заседания комиссии (24 апреля и 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>2014 года</w:t>
      </w:r>
      <w:r w:rsidRPr="000A0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FB6" w:rsidRPr="000A0518">
        <w:rPr>
          <w:rFonts w:ascii="Times New Roman" w:hAnsi="Times New Roman" w:cs="Times New Roman"/>
          <w:bCs/>
          <w:sz w:val="28"/>
          <w:szCs w:val="28"/>
        </w:rPr>
        <w:t>19 ма</w:t>
      </w:r>
      <w:r w:rsidRPr="000A0518">
        <w:rPr>
          <w:rFonts w:ascii="Times New Roman" w:hAnsi="Times New Roman" w:cs="Times New Roman"/>
          <w:bCs/>
          <w:sz w:val="28"/>
          <w:szCs w:val="28"/>
        </w:rPr>
        <w:t>я</w:t>
      </w:r>
      <w:r w:rsidR="00071FB6" w:rsidRPr="000A05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5C1" w:rsidRPr="000A051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71FB6" w:rsidRPr="000A051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35C1" w:rsidRPr="000A051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534E" w:rsidRPr="000A051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0518" w:rsidRPr="000A0518" w:rsidRDefault="000A0518" w:rsidP="000A05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518">
        <w:rPr>
          <w:rFonts w:ascii="Times New Roman" w:hAnsi="Times New Roman" w:cs="Times New Roman"/>
          <w:sz w:val="28"/>
          <w:szCs w:val="28"/>
        </w:rPr>
        <w:t>Р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>ассмотрен</w:t>
      </w:r>
      <w:r w:rsidRPr="000A0518">
        <w:rPr>
          <w:rFonts w:ascii="Times New Roman" w:hAnsi="Times New Roman" w:cs="Times New Roman"/>
          <w:sz w:val="28"/>
          <w:szCs w:val="28"/>
        </w:rPr>
        <w:t>ы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 xml:space="preserve">  обращения гражданина, ранее замещавшего должность муниципальной службы в  Администрации Хвойнинского муниципального района о заключении с ним трудового договора, в соответствии с Федеральным законом от 25.12.2008 № 273-ФЗ «О противодействии коррупции», постановлением Администрации Хвойнинского муниципального района от 21.02.2014 № 107 «О Комиссии по соблюдению требований к служебному поведению  муниципальных служащих  Администрации </w:t>
      </w:r>
      <w:r w:rsidRPr="000A0518">
        <w:rPr>
          <w:rFonts w:ascii="Times New Roman" w:eastAsia="Times New Roman" w:hAnsi="Times New Roman" w:cs="Times New Roman"/>
          <w:bCs/>
          <w:sz w:val="28"/>
          <w:szCs w:val="28"/>
        </w:rPr>
        <w:t xml:space="preserve">Хвойнинского муниципального района  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>и урегулированию конфликта интересов»</w:t>
      </w:r>
      <w:r w:rsidRPr="000A05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0518" w:rsidRPr="000A0518" w:rsidRDefault="000A0518" w:rsidP="000A05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0518">
        <w:rPr>
          <w:rFonts w:ascii="Times New Roman" w:hAnsi="Times New Roman" w:cs="Times New Roman"/>
          <w:sz w:val="28"/>
          <w:szCs w:val="28"/>
        </w:rPr>
        <w:t xml:space="preserve">Изучив материалы, комиссия установила, что в действиях </w:t>
      </w:r>
      <w:r w:rsidRPr="000A0518">
        <w:rPr>
          <w:rFonts w:ascii="Times New Roman" w:eastAsia="Times New Roman" w:hAnsi="Times New Roman" w:cs="Times New Roman"/>
          <w:sz w:val="28"/>
          <w:szCs w:val="28"/>
        </w:rPr>
        <w:t>гражданина, ранее замещавшего должность муниципальной службы,</w:t>
      </w:r>
      <w:r w:rsidRPr="000A0518">
        <w:rPr>
          <w:rFonts w:ascii="Times New Roman" w:hAnsi="Times New Roman" w:cs="Times New Roman"/>
          <w:sz w:val="28"/>
          <w:szCs w:val="28"/>
        </w:rPr>
        <w:t xml:space="preserve">  не содержится признаков личной заинтересованности, которая может привести к конфликту интересов,  так как   отдельные функции по муниципальному управлению организацией, в которую планирует трудоустроит</w:t>
      </w:r>
      <w:r w:rsidR="009614FE">
        <w:rPr>
          <w:rFonts w:ascii="Times New Roman" w:hAnsi="Times New Roman" w:cs="Times New Roman"/>
          <w:sz w:val="28"/>
          <w:szCs w:val="28"/>
        </w:rPr>
        <w:t>ь</w:t>
      </w:r>
      <w:r w:rsidRPr="000A0518">
        <w:rPr>
          <w:rFonts w:ascii="Times New Roman" w:hAnsi="Times New Roman" w:cs="Times New Roman"/>
          <w:sz w:val="28"/>
          <w:szCs w:val="28"/>
        </w:rPr>
        <w:t xml:space="preserve">ся гражданин, не входили в  его должностные (служебные) обязанности. </w:t>
      </w:r>
      <w:r w:rsidRPr="000A0518"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рассмотрения обращения, комиссия </w:t>
      </w:r>
      <w:r w:rsidRPr="000A0518">
        <w:rPr>
          <w:rFonts w:ascii="Times New Roman" w:hAnsi="Times New Roman" w:cs="Times New Roman"/>
          <w:sz w:val="28"/>
          <w:szCs w:val="28"/>
        </w:rPr>
        <w:t>приняла р</w:t>
      </w:r>
      <w:r w:rsidRPr="000A0518">
        <w:rPr>
          <w:rFonts w:ascii="Times New Roman" w:hAnsi="Times New Roman" w:cs="Times New Roman"/>
          <w:bCs/>
          <w:iCs/>
          <w:sz w:val="28"/>
          <w:szCs w:val="28"/>
        </w:rPr>
        <w:t>ешение д</w:t>
      </w:r>
      <w:r w:rsidRPr="000A0518">
        <w:rPr>
          <w:rFonts w:ascii="Times New Roman" w:hAnsi="Times New Roman" w:cs="Times New Roman"/>
          <w:sz w:val="28"/>
          <w:szCs w:val="28"/>
          <w:highlight w:val="white"/>
        </w:rPr>
        <w:t>ать гражданину согласие на замещение должности в организации.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071FB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0518"/>
    <w:rsid w:val="000A534E"/>
    <w:rsid w:val="00146309"/>
    <w:rsid w:val="0018068E"/>
    <w:rsid w:val="001A1D13"/>
    <w:rsid w:val="00636BDB"/>
    <w:rsid w:val="008B35C1"/>
    <w:rsid w:val="008D6FA5"/>
    <w:rsid w:val="009614FE"/>
    <w:rsid w:val="009B3751"/>
    <w:rsid w:val="00BF4F8E"/>
    <w:rsid w:val="00CF7DDA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51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0518"/>
    <w:pPr>
      <w:widowControl w:val="0"/>
      <w:shd w:val="clear" w:color="auto" w:fill="FFFFFF"/>
      <w:spacing w:after="60" w:line="167" w:lineRule="exact"/>
    </w:pPr>
  </w:style>
  <w:style w:type="paragraph" w:styleId="a4">
    <w:name w:val="List Paragraph"/>
    <w:basedOn w:val="a"/>
    <w:uiPriority w:val="34"/>
    <w:qFormat/>
    <w:rsid w:val="000A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10</cp:revision>
  <dcterms:created xsi:type="dcterms:W3CDTF">2013-05-21T11:30:00Z</dcterms:created>
  <dcterms:modified xsi:type="dcterms:W3CDTF">2014-11-18T14:24:00Z</dcterms:modified>
</cp:coreProperties>
</file>