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F3" w:rsidRPr="00D67780" w:rsidRDefault="005A03F3" w:rsidP="005A03F3">
      <w:pPr>
        <w:jc w:val="right"/>
        <w:rPr>
          <w:sz w:val="16"/>
          <w:szCs w:val="16"/>
        </w:rPr>
      </w:pPr>
      <w:r w:rsidRPr="00D67780">
        <w:rPr>
          <w:sz w:val="16"/>
          <w:szCs w:val="16"/>
        </w:rPr>
        <w:t xml:space="preserve">Утверждены </w:t>
      </w:r>
    </w:p>
    <w:p w:rsidR="005A03F3" w:rsidRPr="00D67780" w:rsidRDefault="005A03F3" w:rsidP="005A03F3">
      <w:pPr>
        <w:jc w:val="right"/>
        <w:rPr>
          <w:sz w:val="16"/>
          <w:szCs w:val="16"/>
        </w:rPr>
      </w:pPr>
      <w:r w:rsidRPr="00D67780">
        <w:rPr>
          <w:sz w:val="16"/>
          <w:szCs w:val="16"/>
        </w:rPr>
        <w:t>решением Совета депутатов</w:t>
      </w:r>
    </w:p>
    <w:p w:rsidR="005A03F3" w:rsidRPr="00D67780" w:rsidRDefault="005A03F3" w:rsidP="005A03F3">
      <w:pPr>
        <w:jc w:val="right"/>
        <w:rPr>
          <w:sz w:val="16"/>
          <w:szCs w:val="16"/>
        </w:rPr>
      </w:pPr>
      <w:r w:rsidRPr="00D67780">
        <w:rPr>
          <w:sz w:val="16"/>
          <w:szCs w:val="16"/>
        </w:rPr>
        <w:t xml:space="preserve"> </w:t>
      </w:r>
      <w:proofErr w:type="spellStart"/>
      <w:r w:rsidRPr="00D67780">
        <w:rPr>
          <w:sz w:val="16"/>
          <w:szCs w:val="16"/>
        </w:rPr>
        <w:t>Звягинского</w:t>
      </w:r>
      <w:proofErr w:type="spellEnd"/>
      <w:r w:rsidRPr="00D67780">
        <w:rPr>
          <w:sz w:val="16"/>
          <w:szCs w:val="16"/>
        </w:rPr>
        <w:t xml:space="preserve"> сельского поселения </w:t>
      </w:r>
    </w:p>
    <w:p w:rsidR="005A03F3" w:rsidRPr="00D67780" w:rsidRDefault="005A03F3" w:rsidP="005A03F3">
      <w:pPr>
        <w:jc w:val="right"/>
        <w:rPr>
          <w:sz w:val="16"/>
          <w:szCs w:val="16"/>
        </w:rPr>
      </w:pPr>
      <w:r w:rsidRPr="00D67780">
        <w:rPr>
          <w:sz w:val="16"/>
          <w:szCs w:val="16"/>
        </w:rPr>
        <w:t>от 29.04.2015№187</w:t>
      </w:r>
    </w:p>
    <w:p w:rsidR="005A03F3" w:rsidRDefault="005A03F3" w:rsidP="005A03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Местные нормативы градостроительного проектирования</w:t>
      </w:r>
    </w:p>
    <w:p w:rsidR="005A03F3" w:rsidRDefault="005A03F3" w:rsidP="005A03F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Звягинского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5A03F3" w:rsidRDefault="005A03F3" w:rsidP="005A03F3">
      <w:pPr>
        <w:jc w:val="center"/>
        <w:rPr>
          <w:b/>
          <w:sz w:val="28"/>
          <w:szCs w:val="28"/>
        </w:rPr>
      </w:pPr>
    </w:p>
    <w:p w:rsidR="005A03F3" w:rsidRDefault="005A03F3" w:rsidP="005A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1.1. Назначение и область применения.</w:t>
      </w:r>
    </w:p>
    <w:p w:rsidR="005A03F3" w:rsidRDefault="005A03F3" w:rsidP="005A03F3">
      <w:pPr>
        <w:pStyle w:val="ConsPlusNormal"/>
        <w:widowControl/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Звягинского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Новгородской области (далее - Нормативы) разработаны в соответствии с Градостроительным кодексом Российской Федерации и иными нормативными правовыми актами Российской Федерации и Новгородской области, применяются при подготовке, согласовании, экспертизе, утверждении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Звягинского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документов градостроительного зонирования (правил землепользования и застройки) и документации по планировке территории (проектов планировки территории, проектов межевания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градостроительных планов земельных участков) с учетом перспективы развития поселения. </w:t>
      </w:r>
    </w:p>
    <w:p w:rsidR="005A03F3" w:rsidRDefault="005A03F3" w:rsidP="005A03F3">
      <w:pPr>
        <w:pStyle w:val="0"/>
        <w:spacing w:before="100" w:beforeAutospacing="1" w:after="100" w:afterAutospacing="1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Местные нормативы градостроительного проектирования сельского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 - 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1.2. Термины и определения.</w:t>
      </w:r>
    </w:p>
    <w:p w:rsidR="005A03F3" w:rsidRDefault="005A03F3" w:rsidP="005A03F3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Основные термины и определения, используемые в настоящих нормативах, </w:t>
      </w:r>
      <w:r>
        <w:rPr>
          <w:bCs/>
          <w:sz w:val="24"/>
          <w:szCs w:val="24"/>
        </w:rPr>
        <w:t xml:space="preserve"> соответствуют терминам и определениям, используемым:</w:t>
      </w:r>
    </w:p>
    <w:p w:rsidR="005A03F3" w:rsidRDefault="005A03F3" w:rsidP="005A03F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в федеральных законах;</w:t>
      </w:r>
    </w:p>
    <w:p w:rsidR="005A03F3" w:rsidRDefault="005A03F3" w:rsidP="005A03F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в законах Новгородской области;</w:t>
      </w:r>
    </w:p>
    <w:p w:rsidR="005A03F3" w:rsidRDefault="005A03F3" w:rsidP="005A03F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в национальных стандартах и сводах правил;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 Нормативные ссылки.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законодательных и правовых актов Российской Федерации и Новгородской области, используемых при разработке настоящих нормативов, приведен в «Приложении 2. </w:t>
      </w:r>
      <w:proofErr w:type="gramStart"/>
      <w:r>
        <w:rPr>
          <w:sz w:val="24"/>
          <w:szCs w:val="24"/>
        </w:rPr>
        <w:t>Справочное</w:t>
      </w:r>
      <w:proofErr w:type="gramEnd"/>
      <w:r>
        <w:rPr>
          <w:sz w:val="24"/>
          <w:szCs w:val="24"/>
        </w:rPr>
        <w:t xml:space="preserve">» к настоящим местным нормативам </w:t>
      </w:r>
      <w:r>
        <w:rPr>
          <w:bCs/>
          <w:sz w:val="24"/>
          <w:szCs w:val="24"/>
        </w:rPr>
        <w:t>градостроительного проектирования.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1.4. Общая организация и зонирование территории </w:t>
      </w:r>
      <w:proofErr w:type="spellStart"/>
      <w:r>
        <w:rPr>
          <w:b/>
          <w:i/>
          <w:sz w:val="24"/>
          <w:szCs w:val="24"/>
        </w:rPr>
        <w:t>Звягинского</w:t>
      </w:r>
      <w:proofErr w:type="spellEnd"/>
      <w:r>
        <w:rPr>
          <w:b/>
          <w:i/>
          <w:sz w:val="24"/>
          <w:szCs w:val="24"/>
        </w:rPr>
        <w:t xml:space="preserve"> сельского поселения.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Звягинское</w:t>
      </w:r>
      <w:proofErr w:type="spellEnd"/>
      <w:r>
        <w:rPr>
          <w:sz w:val="24"/>
          <w:szCs w:val="24"/>
        </w:rPr>
        <w:t xml:space="preserve"> сельское поселение является административно-территориальным образованием, входящим на основе Областного закона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</w:rPr>
          <w:t>2005 г</w:t>
        </w:r>
      </w:smartTag>
      <w:r>
        <w:rPr>
          <w:sz w:val="24"/>
          <w:szCs w:val="24"/>
        </w:rPr>
        <w:t xml:space="preserve">. №559-ОЗ «Об административно-территориальном устройстве Новгородской области» в состав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муниципального района Новгородской области. 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закона Новгородской области от 17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</w:rPr>
          <w:t>2005 г</w:t>
        </w:r>
      </w:smartTag>
      <w:r>
        <w:rPr>
          <w:sz w:val="24"/>
          <w:szCs w:val="24"/>
        </w:rPr>
        <w:t xml:space="preserve">. «Об установлении границ муниципальных образований, входящих в состав территории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муниципального района, наделении их статусом городского и сельских поселений, определении административных центров и перечня населенных пунктов, входящих в состав территорий поселений» №396-ОЗ установлены границы </w:t>
      </w:r>
      <w:proofErr w:type="spellStart"/>
      <w:r>
        <w:rPr>
          <w:sz w:val="24"/>
          <w:szCs w:val="24"/>
        </w:rPr>
        <w:t>Звягинского</w:t>
      </w:r>
      <w:proofErr w:type="spellEnd"/>
      <w:r>
        <w:rPr>
          <w:sz w:val="24"/>
          <w:szCs w:val="24"/>
        </w:rPr>
        <w:t xml:space="preserve"> сельского поселения. Административным центром </w:t>
      </w:r>
      <w:proofErr w:type="spellStart"/>
      <w:r>
        <w:rPr>
          <w:sz w:val="24"/>
          <w:szCs w:val="24"/>
        </w:rPr>
        <w:t>Звягинского</w:t>
      </w:r>
      <w:proofErr w:type="spellEnd"/>
      <w:r>
        <w:rPr>
          <w:sz w:val="24"/>
          <w:szCs w:val="24"/>
        </w:rPr>
        <w:t xml:space="preserve"> сельского поселения является д. </w:t>
      </w:r>
      <w:proofErr w:type="spellStart"/>
      <w:r>
        <w:rPr>
          <w:sz w:val="24"/>
          <w:szCs w:val="24"/>
        </w:rPr>
        <w:t>Звягино</w:t>
      </w:r>
      <w:proofErr w:type="spellEnd"/>
      <w:r>
        <w:rPr>
          <w:sz w:val="24"/>
          <w:szCs w:val="24"/>
        </w:rPr>
        <w:t xml:space="preserve">. 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Звягинское</w:t>
      </w:r>
      <w:proofErr w:type="spellEnd"/>
      <w:r>
        <w:rPr>
          <w:sz w:val="24"/>
          <w:szCs w:val="24"/>
        </w:rPr>
        <w:t xml:space="preserve"> сельское поселение расположено в восточной части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района Новгородской области и граничит: </w:t>
      </w:r>
    </w:p>
    <w:p w:rsidR="005A03F3" w:rsidRDefault="005A03F3" w:rsidP="005A03F3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севере – с территорией </w:t>
      </w:r>
      <w:proofErr w:type="spellStart"/>
      <w:r>
        <w:rPr>
          <w:sz w:val="24"/>
          <w:szCs w:val="24"/>
        </w:rPr>
        <w:t>Лукинского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Чагодощенского</w:t>
      </w:r>
      <w:proofErr w:type="spellEnd"/>
      <w:r>
        <w:rPr>
          <w:sz w:val="24"/>
          <w:szCs w:val="24"/>
        </w:rPr>
        <w:t xml:space="preserve"> района Вологодской области;</w:t>
      </w:r>
    </w:p>
    <w:p w:rsidR="005A03F3" w:rsidRDefault="005A03F3" w:rsidP="005A03F3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востоке – с территорией Богословского сельского поселения </w:t>
      </w:r>
      <w:proofErr w:type="spellStart"/>
      <w:r>
        <w:rPr>
          <w:sz w:val="24"/>
          <w:szCs w:val="24"/>
        </w:rPr>
        <w:t>Пестовского</w:t>
      </w:r>
      <w:proofErr w:type="spellEnd"/>
      <w:r>
        <w:rPr>
          <w:sz w:val="24"/>
          <w:szCs w:val="24"/>
        </w:rPr>
        <w:t xml:space="preserve"> района Новгородской области;</w:t>
      </w:r>
    </w:p>
    <w:p w:rsidR="005A03F3" w:rsidRDefault="005A03F3" w:rsidP="005A03F3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юго-востоке – с территорией </w:t>
      </w:r>
      <w:proofErr w:type="spellStart"/>
      <w:r>
        <w:rPr>
          <w:sz w:val="24"/>
          <w:szCs w:val="24"/>
        </w:rPr>
        <w:t>Лаптевского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Пестовского</w:t>
      </w:r>
      <w:proofErr w:type="spellEnd"/>
      <w:r>
        <w:rPr>
          <w:sz w:val="24"/>
          <w:szCs w:val="24"/>
        </w:rPr>
        <w:t xml:space="preserve"> района Новгородской области;</w:t>
      </w:r>
    </w:p>
    <w:p w:rsidR="005A03F3" w:rsidRDefault="005A03F3" w:rsidP="005A03F3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 юге - с территорией Калининского сельского поселения Мошенского района Новгородской области;</w:t>
      </w:r>
    </w:p>
    <w:p w:rsidR="005A03F3" w:rsidRDefault="005A03F3" w:rsidP="005A03F3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западе - с территорией </w:t>
      </w:r>
      <w:proofErr w:type="spellStart"/>
      <w:r>
        <w:rPr>
          <w:sz w:val="24"/>
          <w:szCs w:val="24"/>
        </w:rPr>
        <w:t>Кабожского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района Новгородской области.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Территория – 161 кв. км или 5,0% от общей площади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района. 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населения 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– 348 человек или 2,2% от общей численности населения </w:t>
      </w:r>
      <w:proofErr w:type="spellStart"/>
      <w:r>
        <w:rPr>
          <w:sz w:val="24"/>
          <w:szCs w:val="24"/>
        </w:rPr>
        <w:t>Хвойнинского</w:t>
      </w:r>
      <w:proofErr w:type="spellEnd"/>
      <w:r>
        <w:rPr>
          <w:sz w:val="24"/>
          <w:szCs w:val="24"/>
        </w:rPr>
        <w:t xml:space="preserve"> района. </w:t>
      </w:r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состав </w:t>
      </w:r>
      <w:proofErr w:type="spellStart"/>
      <w:r>
        <w:rPr>
          <w:sz w:val="24"/>
          <w:szCs w:val="24"/>
        </w:rPr>
        <w:t>Звягинского</w:t>
      </w:r>
      <w:proofErr w:type="spellEnd"/>
      <w:r>
        <w:rPr>
          <w:sz w:val="24"/>
          <w:szCs w:val="24"/>
        </w:rPr>
        <w:t xml:space="preserve"> сельского поселения входят 14 населенных пунктов: д. </w:t>
      </w:r>
      <w:proofErr w:type="spellStart"/>
      <w:r>
        <w:rPr>
          <w:sz w:val="24"/>
          <w:szCs w:val="24"/>
        </w:rPr>
        <w:t>Баслово</w:t>
      </w:r>
      <w:proofErr w:type="spellEnd"/>
      <w:r>
        <w:rPr>
          <w:sz w:val="24"/>
          <w:szCs w:val="24"/>
        </w:rPr>
        <w:t xml:space="preserve">, д. Бугры, д. </w:t>
      </w:r>
      <w:proofErr w:type="spellStart"/>
      <w:r>
        <w:rPr>
          <w:sz w:val="24"/>
          <w:szCs w:val="24"/>
        </w:rPr>
        <w:t>Звягино</w:t>
      </w:r>
      <w:proofErr w:type="spellEnd"/>
      <w:r>
        <w:rPr>
          <w:sz w:val="24"/>
          <w:szCs w:val="24"/>
        </w:rPr>
        <w:t xml:space="preserve">, д. Ильино, д. Красная Горка, д. Никитино, д. Новинка, д. </w:t>
      </w:r>
      <w:proofErr w:type="spellStart"/>
      <w:r>
        <w:rPr>
          <w:sz w:val="24"/>
          <w:szCs w:val="24"/>
        </w:rPr>
        <w:t>Пальцево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Прокшино</w:t>
      </w:r>
      <w:proofErr w:type="spellEnd"/>
      <w:r>
        <w:rPr>
          <w:sz w:val="24"/>
          <w:szCs w:val="24"/>
        </w:rPr>
        <w:t xml:space="preserve">, д. Старое, д. </w:t>
      </w:r>
      <w:proofErr w:type="spellStart"/>
      <w:r>
        <w:rPr>
          <w:sz w:val="24"/>
          <w:szCs w:val="24"/>
        </w:rPr>
        <w:t>Тризново</w:t>
      </w:r>
      <w:proofErr w:type="spellEnd"/>
      <w:r>
        <w:rPr>
          <w:sz w:val="24"/>
          <w:szCs w:val="24"/>
        </w:rPr>
        <w:t>, д. Чудское, д. Яковлево, ж/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ст. Бугры.</w:t>
      </w:r>
      <w:proofErr w:type="gramEnd"/>
    </w:p>
    <w:p w:rsidR="005A03F3" w:rsidRDefault="005A03F3" w:rsidP="005A03F3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Сельские поселения в зависимости от проектной численности населения на прогнозируемый период подразделяются на группы: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764"/>
        <w:gridCol w:w="2099"/>
        <w:gridCol w:w="1961"/>
        <w:gridCol w:w="1747"/>
      </w:tblGrid>
      <w:tr w:rsidR="005A03F3" w:rsidTr="00F5265D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населенных пунктов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населенных пунктов по численности населения, тыс. чел.</w:t>
            </w:r>
          </w:p>
        </w:tc>
      </w:tr>
      <w:tr w:rsidR="005A03F3" w:rsidTr="00F5265D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</w:p>
        </w:tc>
      </w:tr>
      <w:tr w:rsidR="005A03F3" w:rsidTr="00F5265D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НАСЕЛЕННЫЕ ПУНКТЫ</w:t>
            </w:r>
          </w:p>
        </w:tc>
      </w:tr>
      <w:tr w:rsidR="005A03F3" w:rsidTr="00F526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Поселок, село (центр сельской администрации)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</w:tc>
      </w:tr>
      <w:tr w:rsidR="005A03F3" w:rsidTr="00F526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Поселок, село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0,2</w:t>
            </w:r>
          </w:p>
        </w:tc>
      </w:tr>
      <w:tr w:rsidR="005A03F3" w:rsidTr="00F526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0,05-0,2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03F3" w:rsidRDefault="005A03F3" w:rsidP="00F5265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0,05</w:t>
            </w:r>
          </w:p>
        </w:tc>
      </w:tr>
    </w:tbl>
    <w:p w:rsidR="005A03F3" w:rsidRDefault="005A03F3" w:rsidP="005A03F3">
      <w:pPr>
        <w:pStyle w:val="0"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>Территория сельского поселения подразделяется на следующие функциональные зоны: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жилые;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общественно-деловые;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производственные и зоны инженерной и транспортной инфраструктур;</w:t>
      </w:r>
      <w:proofErr w:type="gramEnd"/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сельскохозяйственного использования;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рекреационного назначения;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особо охраняемых территорий;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специального назначения;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режимных территорий;</w:t>
      </w:r>
    </w:p>
    <w:p w:rsidR="005A03F3" w:rsidRDefault="005A03F3" w:rsidP="005A03F3">
      <w:pPr>
        <w:pStyle w:val="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которые градостроительные регламенты не устанавливаются.</w:t>
      </w:r>
    </w:p>
    <w:p w:rsidR="005A03F3" w:rsidRDefault="005A03F3" w:rsidP="005A03F3">
      <w:pPr>
        <w:pStyle w:val="0"/>
        <w:spacing w:before="100" w:beforeAutospacing="1" w:after="100" w:afterAutospacing="1"/>
        <w:ind w:firstLine="709"/>
        <w:rPr>
          <w:sz w:val="24"/>
          <w:szCs w:val="24"/>
        </w:rPr>
      </w:pPr>
      <w:r>
        <w:rPr>
          <w:sz w:val="24"/>
          <w:szCs w:val="24"/>
        </w:rPr>
        <w:t>В границах функциональных зон поселения устанавливаются территориальные зоны, состав и особенности использования которых, определяются правилами землепользования и застройки поселения.</w:t>
      </w:r>
    </w:p>
    <w:p w:rsidR="00822713" w:rsidRDefault="00822713"/>
    <w:sectPr w:rsidR="00822713" w:rsidSect="0082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E68"/>
    <w:multiLevelType w:val="hybridMultilevel"/>
    <w:tmpl w:val="9C5CF8C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D36E7"/>
    <w:multiLevelType w:val="hybridMultilevel"/>
    <w:tmpl w:val="1528F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E40A4"/>
    <w:multiLevelType w:val="hybridMultilevel"/>
    <w:tmpl w:val="08866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F3"/>
    <w:rsid w:val="005A03F3"/>
    <w:rsid w:val="0082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03F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">
    <w:name w:val="0"/>
    <w:basedOn w:val="ConsPlusNormal"/>
    <w:rsid w:val="005A03F3"/>
    <w:pPr>
      <w:widowControl/>
      <w:ind w:firstLine="851"/>
    </w:pPr>
    <w:rPr>
      <w:rFonts w:ascii="Times New Roman" w:eastAsia="Arial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2015-05-19T13:51:00Z</dcterms:created>
  <dcterms:modified xsi:type="dcterms:W3CDTF">2015-05-19T13:51:00Z</dcterms:modified>
</cp:coreProperties>
</file>