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p>
    <w:p w14:paraId="4458F176" w14:textId="23342179" w:rsidR="00F127A3" w:rsidRDefault="00F127A3" w:rsidP="007616E8">
      <w:pPr>
        <w:ind w:firstLine="0"/>
        <w:jc w:val="center"/>
      </w:pPr>
    </w:p>
    <w:p w14:paraId="21F4DE20" w14:textId="5483CB52" w:rsidR="00F127A3" w:rsidRPr="00084705" w:rsidRDefault="00084705" w:rsidP="00084705">
      <w:pPr>
        <w:ind w:firstLine="0"/>
        <w:jc w:val="right"/>
        <w:rPr>
          <w:i/>
          <w:iCs/>
        </w:rPr>
      </w:pPr>
      <w:r w:rsidRPr="00084705">
        <w:rPr>
          <w:i/>
          <w:iCs/>
        </w:rPr>
        <w:t>Проект</w:t>
      </w: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0FBDB061" w:rsidR="00F127A3" w:rsidRDefault="00F127A3"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6161B4B1" w14:textId="77777777" w:rsidR="00B44C95" w:rsidRDefault="00B44C95" w:rsidP="007616E8">
      <w:pPr>
        <w:suppressAutoHyphens/>
        <w:ind w:firstLine="0"/>
        <w:jc w:val="center"/>
        <w:rPr>
          <w:rFonts w:eastAsia="Times New Roman" w:cs="Times New Roman"/>
          <w:b/>
          <w:sz w:val="36"/>
          <w:szCs w:val="36"/>
          <w:lang w:eastAsia="ar-SA" w:bidi="en-US"/>
        </w:rPr>
      </w:pPr>
      <w:r w:rsidRPr="00B44C95">
        <w:rPr>
          <w:rFonts w:eastAsia="Times New Roman" w:cs="Times New Roman"/>
          <w:b/>
          <w:sz w:val="36"/>
          <w:szCs w:val="36"/>
          <w:lang w:eastAsia="ar-SA" w:bidi="en-US"/>
        </w:rPr>
        <w:t xml:space="preserve">Хвойнинского муниципального округа </w:t>
      </w:r>
    </w:p>
    <w:p w14:paraId="1E22944E" w14:textId="513B0CAA" w:rsidR="007616E8" w:rsidRPr="00087887" w:rsidRDefault="00B44C95"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Новгородск</w:t>
      </w:r>
      <w:r w:rsidR="00050B91">
        <w:rPr>
          <w:rFonts w:eastAsia="Times New Roman" w:cs="Times New Roman"/>
          <w:b/>
          <w:sz w:val="36"/>
          <w:szCs w:val="36"/>
          <w:lang w:eastAsia="ar-SA" w:bidi="en-US"/>
        </w:rPr>
        <w:t>ой</w:t>
      </w:r>
      <w:r w:rsidR="00A7675E" w:rsidRPr="00A7675E">
        <w:rPr>
          <w:rFonts w:eastAsia="Times New Roman" w:cs="Times New Roman"/>
          <w:b/>
          <w:sz w:val="36"/>
          <w:szCs w:val="36"/>
          <w:lang w:eastAsia="ar-SA" w:bidi="en-US"/>
        </w:rPr>
        <w:t xml:space="preserve"> области</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77777777" w:rsidR="00C55C43" w:rsidRPr="002C35F8" w:rsidRDefault="00C55C43" w:rsidP="007616E8">
      <w:pPr>
        <w:ind w:firstLine="0"/>
        <w:jc w:val="center"/>
      </w:pPr>
    </w:p>
    <w:p w14:paraId="5A961889" w14:textId="77777777" w:rsidR="007616E8" w:rsidRPr="002C35F8" w:rsidRDefault="007616E8" w:rsidP="007616E8">
      <w:pPr>
        <w:ind w:firstLine="0"/>
        <w:jc w:val="center"/>
      </w:pPr>
    </w:p>
    <w:p w14:paraId="4B3826DF" w14:textId="7800BF8B" w:rsidR="007616E8" w:rsidRDefault="00A7675E" w:rsidP="007616E8">
      <w:pPr>
        <w:pStyle w:val="aff5"/>
        <w:ind w:firstLine="0"/>
        <w:jc w:val="center"/>
        <w:rPr>
          <w:b/>
          <w:sz w:val="28"/>
          <w:szCs w:val="28"/>
          <w:lang w:val="ru-RU"/>
        </w:rPr>
      </w:pPr>
      <w:r>
        <w:rPr>
          <w:b/>
          <w:sz w:val="28"/>
          <w:szCs w:val="28"/>
          <w:lang w:val="ru-RU"/>
        </w:rPr>
        <w:t>202</w:t>
      </w:r>
      <w:r w:rsidR="00F172DA">
        <w:rPr>
          <w:b/>
          <w:sz w:val="28"/>
          <w:szCs w:val="28"/>
          <w:lang w:val="ru-RU"/>
        </w:rPr>
        <w:t>3</w:t>
      </w:r>
      <w:r w:rsidR="007616E8" w:rsidRPr="006D48A4">
        <w:rPr>
          <w:b/>
          <w:sz w:val="28"/>
          <w:szCs w:val="28"/>
          <w:lang w:val="ru-RU"/>
        </w:rPr>
        <w:t xml:space="preserve"> г.</w:t>
      </w:r>
    </w:p>
    <w:p w14:paraId="2C86E68B" w14:textId="77777777" w:rsidR="00B44C95" w:rsidRPr="00B44C95" w:rsidRDefault="00B44C95" w:rsidP="00B44C95">
      <w:pPr>
        <w:ind w:firstLine="313"/>
        <w:jc w:val="center"/>
        <w:rPr>
          <w:b/>
          <w:sz w:val="28"/>
          <w:szCs w:val="28"/>
          <w:lang w:val="x-none" w:eastAsia="x-none"/>
        </w:rPr>
      </w:pPr>
      <w:bookmarkStart w:id="4" w:name="OLE_LINK196"/>
      <w:bookmarkStart w:id="5" w:name="OLE_LINK197"/>
      <w:r w:rsidRPr="00B44C95">
        <w:rPr>
          <w:b/>
          <w:sz w:val="28"/>
          <w:szCs w:val="28"/>
          <w:lang w:val="x-none" w:eastAsia="x-none"/>
        </w:rPr>
        <w:lastRenderedPageBreak/>
        <w:t xml:space="preserve">ИНДИВИДУАЛЬНЫЙ ПРЕДПРИНИМАТЕЛЬ </w:t>
      </w:r>
    </w:p>
    <w:p w14:paraId="559F0F89" w14:textId="51ACB968" w:rsidR="007616E8" w:rsidRDefault="00B44C95" w:rsidP="00B44C95">
      <w:pPr>
        <w:pBdr>
          <w:bottom w:val="single" w:sz="4" w:space="1" w:color="auto"/>
        </w:pBdr>
        <w:jc w:val="center"/>
      </w:pPr>
      <w:r w:rsidRPr="00B44C95">
        <w:rPr>
          <w:b/>
          <w:sz w:val="28"/>
          <w:szCs w:val="28"/>
          <w:lang w:eastAsia="x-none"/>
        </w:rPr>
        <w:t>КОЛОДЕЗНАЯ МАРИНА АНАТОЛЬЕВНА</w:t>
      </w:r>
    </w:p>
    <w:p w14:paraId="5223E35E" w14:textId="77777777" w:rsidR="007616E8" w:rsidRDefault="007616E8" w:rsidP="007616E8">
      <w:pPr>
        <w:jc w:val="center"/>
      </w:pPr>
    </w:p>
    <w:p w14:paraId="0547FA99" w14:textId="77777777" w:rsidR="007616E8" w:rsidRDefault="007616E8" w:rsidP="007616E8">
      <w:pPr>
        <w:jc w:val="center"/>
      </w:pPr>
    </w:p>
    <w:p w14:paraId="0AC4A741" w14:textId="77777777" w:rsidR="00B44C95" w:rsidRDefault="00B44C95" w:rsidP="007616E8">
      <w:pPr>
        <w:jc w:val="center"/>
      </w:pPr>
    </w:p>
    <w:p w14:paraId="049565AF" w14:textId="77777777" w:rsidR="00B44C95" w:rsidRDefault="00B44C95" w:rsidP="007616E8">
      <w:pPr>
        <w:jc w:val="center"/>
      </w:pPr>
    </w:p>
    <w:p w14:paraId="0182D046" w14:textId="77777777" w:rsidR="00B44C95" w:rsidRDefault="00B44C95" w:rsidP="007616E8">
      <w:pPr>
        <w:jc w:val="center"/>
      </w:pPr>
    </w:p>
    <w:p w14:paraId="0D63D600" w14:textId="77777777" w:rsidR="007616E8" w:rsidRPr="007306E0" w:rsidRDefault="007616E8" w:rsidP="007616E8">
      <w:pPr>
        <w:jc w:val="center"/>
      </w:pPr>
    </w:p>
    <w:p w14:paraId="4A1569E8" w14:textId="77777777" w:rsidR="007616E8" w:rsidRPr="007306E0" w:rsidRDefault="007616E8" w:rsidP="007616E8">
      <w:pPr>
        <w:jc w:val="center"/>
      </w:pPr>
    </w:p>
    <w:p w14:paraId="463039AE" w14:textId="77777777" w:rsidR="00BA3B8F" w:rsidRPr="007306E0" w:rsidRDefault="00BA3B8F" w:rsidP="00BA3B8F">
      <w:pPr>
        <w:ind w:firstLine="0"/>
        <w:jc w:val="center"/>
      </w:pPr>
      <w:bookmarkStart w:id="6" w:name="OLE_LINK59"/>
      <w:bookmarkStart w:id="7" w:name="OLE_LINK60"/>
      <w:bookmarkStart w:id="8" w:name="OLE_LINK61"/>
      <w:bookmarkEnd w:id="4"/>
      <w:bookmarkEnd w:id="5"/>
    </w:p>
    <w:tbl>
      <w:tblPr>
        <w:tblW w:w="9464" w:type="dxa"/>
        <w:tblLook w:val="04A0" w:firstRow="1" w:lastRow="0" w:firstColumn="1" w:lastColumn="0" w:noHBand="0" w:noVBand="1"/>
      </w:tblPr>
      <w:tblGrid>
        <w:gridCol w:w="4678"/>
        <w:gridCol w:w="4786"/>
      </w:tblGrid>
      <w:tr w:rsidR="00050B91" w:rsidRPr="00DB7B7E" w14:paraId="2E4AC9AF" w14:textId="77777777" w:rsidTr="00BA4F16">
        <w:tc>
          <w:tcPr>
            <w:tcW w:w="4678" w:type="dxa"/>
          </w:tcPr>
          <w:p w14:paraId="432195FD" w14:textId="3752EC4B" w:rsidR="00050B91" w:rsidRPr="009008F2" w:rsidRDefault="00050B91" w:rsidP="00050B91">
            <w:pPr>
              <w:suppressAutoHyphens/>
              <w:ind w:firstLine="0"/>
              <w:jc w:val="left"/>
              <w:rPr>
                <w:sz w:val="20"/>
                <w:szCs w:val="20"/>
              </w:rPr>
            </w:pPr>
            <w:r w:rsidRPr="00177BF5">
              <w:rPr>
                <w:rFonts w:eastAsia="Times New Roman" w:cs="Times New Roman"/>
                <w:sz w:val="20"/>
                <w:szCs w:val="20"/>
                <w:lang w:eastAsia="en-US" w:bidi="en-US"/>
              </w:rPr>
              <w:t xml:space="preserve">Заказчик: </w:t>
            </w:r>
            <w:r w:rsidR="00B44C95" w:rsidRPr="00B44C95">
              <w:rPr>
                <w:rFonts w:eastAsia="Times New Roman" w:cs="Times New Roman"/>
                <w:sz w:val="20"/>
                <w:szCs w:val="20"/>
                <w:lang w:eastAsia="en-US" w:bidi="en-US"/>
              </w:rPr>
              <w:t>Администрация Хвойнинского муниципального округа</w:t>
            </w:r>
          </w:p>
        </w:tc>
        <w:tc>
          <w:tcPr>
            <w:tcW w:w="4786" w:type="dxa"/>
          </w:tcPr>
          <w:p w14:paraId="0A8AB89C" w14:textId="77777777" w:rsidR="00050B91" w:rsidRPr="00A17900" w:rsidRDefault="00050B91" w:rsidP="00050B91">
            <w:pPr>
              <w:jc w:val="right"/>
              <w:rPr>
                <w:rFonts w:eastAsia="Times New Roman" w:cs="Times New Roman"/>
                <w:sz w:val="20"/>
                <w:szCs w:val="20"/>
                <w:lang w:eastAsia="en-US" w:bidi="en-US"/>
              </w:rPr>
            </w:pPr>
            <w:r w:rsidRPr="00A17900">
              <w:rPr>
                <w:rFonts w:eastAsia="Times New Roman" w:cs="Times New Roman"/>
                <w:sz w:val="20"/>
                <w:szCs w:val="20"/>
                <w:lang w:eastAsia="en-US" w:bidi="en-US"/>
              </w:rPr>
              <w:t xml:space="preserve">Муниципальный контракт </w:t>
            </w:r>
          </w:p>
          <w:p w14:paraId="7A83D336" w14:textId="3F7E61A1" w:rsidR="00050B91" w:rsidRPr="00876DC5" w:rsidRDefault="00050B91" w:rsidP="00B44C95">
            <w:pPr>
              <w:jc w:val="right"/>
              <w:rPr>
                <w:sz w:val="20"/>
                <w:szCs w:val="20"/>
              </w:rPr>
            </w:pPr>
            <w:r w:rsidRPr="00A17900">
              <w:rPr>
                <w:rFonts w:eastAsia="Times New Roman" w:cs="Times New Roman"/>
                <w:sz w:val="20"/>
                <w:szCs w:val="20"/>
                <w:lang w:eastAsia="en-US" w:bidi="en-US"/>
              </w:rPr>
              <w:t xml:space="preserve">№ </w:t>
            </w:r>
            <w:r w:rsidR="00B44C95">
              <w:rPr>
                <w:rFonts w:eastAsia="Times New Roman" w:cs="Times New Roman"/>
                <w:sz w:val="20"/>
                <w:szCs w:val="20"/>
                <w:lang w:eastAsia="en-US" w:bidi="en-US"/>
              </w:rPr>
              <w:t xml:space="preserve">99 </w:t>
            </w:r>
            <w:r w:rsidRPr="00A17900">
              <w:rPr>
                <w:rFonts w:eastAsia="Times New Roman" w:cs="Times New Roman"/>
                <w:sz w:val="20"/>
                <w:szCs w:val="20"/>
                <w:lang w:eastAsia="en-US" w:bidi="en-US"/>
              </w:rPr>
              <w:t xml:space="preserve">от </w:t>
            </w:r>
            <w:r w:rsidR="00B44C95">
              <w:rPr>
                <w:rFonts w:eastAsia="Times New Roman" w:cs="Times New Roman"/>
                <w:sz w:val="20"/>
                <w:szCs w:val="20"/>
                <w:lang w:eastAsia="en-US" w:bidi="en-US"/>
              </w:rPr>
              <w:t>28 августа</w:t>
            </w:r>
            <w:r w:rsidRPr="00A17900">
              <w:rPr>
                <w:rFonts w:eastAsia="Times New Roman" w:cs="Times New Roman"/>
                <w:sz w:val="20"/>
                <w:szCs w:val="20"/>
                <w:lang w:eastAsia="en-US" w:bidi="en-US"/>
              </w:rPr>
              <w:t xml:space="preserve"> 20</w:t>
            </w:r>
            <w:r>
              <w:rPr>
                <w:rFonts w:eastAsia="Times New Roman" w:cs="Times New Roman"/>
                <w:sz w:val="20"/>
                <w:szCs w:val="20"/>
                <w:lang w:eastAsia="en-US" w:bidi="en-US"/>
              </w:rPr>
              <w:t>23</w:t>
            </w:r>
            <w:r w:rsidRPr="00A17900">
              <w:rPr>
                <w:rFonts w:eastAsia="Times New Roman" w:cs="Times New Roman"/>
                <w:sz w:val="20"/>
                <w:szCs w:val="20"/>
                <w:lang w:eastAsia="en-US" w:bidi="en-US"/>
              </w:rPr>
              <w:t xml:space="preserve"> года</w:t>
            </w:r>
          </w:p>
        </w:tc>
      </w:tr>
    </w:tbl>
    <w:p w14:paraId="06281D36" w14:textId="77777777" w:rsidR="00BA3B8F" w:rsidRPr="007306E0" w:rsidRDefault="00BA3B8F" w:rsidP="00BA3B8F">
      <w:pPr>
        <w:ind w:firstLine="0"/>
        <w:jc w:val="center"/>
      </w:pPr>
    </w:p>
    <w:p w14:paraId="71562D60" w14:textId="77777777" w:rsidR="007616E8" w:rsidRDefault="007616E8" w:rsidP="007616E8">
      <w:pPr>
        <w:ind w:firstLine="0"/>
        <w:jc w:val="center"/>
      </w:pPr>
    </w:p>
    <w:p w14:paraId="12179CD6" w14:textId="0A71BD24" w:rsidR="007616E8" w:rsidRDefault="007616E8" w:rsidP="007616E8">
      <w:pPr>
        <w:ind w:firstLine="0"/>
        <w:jc w:val="center"/>
      </w:pPr>
    </w:p>
    <w:p w14:paraId="4871D76F" w14:textId="77777777" w:rsidR="00BA3B8F" w:rsidRDefault="00BA3B8F" w:rsidP="007616E8">
      <w:pPr>
        <w:ind w:firstLine="0"/>
        <w:jc w:val="center"/>
      </w:pPr>
    </w:p>
    <w:p w14:paraId="58AAC2D0" w14:textId="77777777" w:rsidR="00B44C95" w:rsidRDefault="00B44C95" w:rsidP="007616E8">
      <w:pPr>
        <w:ind w:firstLine="0"/>
        <w:jc w:val="center"/>
      </w:pPr>
    </w:p>
    <w:p w14:paraId="7261DA53" w14:textId="77777777" w:rsidR="00B44C95" w:rsidRDefault="00B44C95" w:rsidP="007616E8">
      <w:pPr>
        <w:ind w:firstLine="0"/>
        <w:jc w:val="center"/>
      </w:pPr>
    </w:p>
    <w:p w14:paraId="2EE87304" w14:textId="77777777" w:rsidR="007616E8" w:rsidRDefault="007616E8" w:rsidP="007616E8">
      <w:pPr>
        <w:ind w:firstLine="0"/>
        <w:jc w:val="center"/>
      </w:pPr>
    </w:p>
    <w:p w14:paraId="26913FEA" w14:textId="77777777" w:rsidR="007616E8" w:rsidRDefault="007616E8" w:rsidP="007616E8">
      <w:pPr>
        <w:ind w:firstLine="0"/>
        <w:jc w:val="center"/>
      </w:pPr>
    </w:p>
    <w:p w14:paraId="4639645B" w14:textId="77777777" w:rsidR="00B44C95" w:rsidRDefault="00B44C95" w:rsidP="007616E8">
      <w:pPr>
        <w:ind w:firstLine="0"/>
        <w:jc w:val="center"/>
      </w:pPr>
    </w:p>
    <w:p w14:paraId="2D4DB738" w14:textId="77777777" w:rsidR="007616E8" w:rsidRDefault="007616E8" w:rsidP="007616E8">
      <w:pPr>
        <w:ind w:firstLine="0"/>
        <w:jc w:val="center"/>
      </w:pPr>
    </w:p>
    <w:p w14:paraId="197AB690" w14:textId="77777777" w:rsidR="007616E8" w:rsidRPr="00B84278" w:rsidRDefault="007616E8" w:rsidP="007616E8">
      <w:pPr>
        <w:ind w:firstLine="0"/>
        <w:jc w:val="center"/>
        <w:rPr>
          <w:rFonts w:eastAsia="Times New Roman" w:cs="Times New Roman"/>
          <w:b/>
          <w:sz w:val="36"/>
          <w:szCs w:val="36"/>
          <w:lang w:eastAsia="ar-SA" w:bidi="en-US"/>
        </w:rPr>
      </w:pPr>
      <w:bookmarkStart w:id="9" w:name="_Toc489889774"/>
      <w:bookmarkStart w:id="10" w:name="_Toc489889838"/>
      <w:bookmarkStart w:id="11" w:name="_Toc489889900"/>
      <w:bookmarkStart w:id="12" w:name="_Toc489893650"/>
      <w:bookmarkStart w:id="13" w:name="_Toc490754239"/>
      <w:bookmarkStart w:id="14" w:name="_Toc498964815"/>
      <w:bookmarkStart w:id="15" w:name="_Toc498965048"/>
      <w:r w:rsidRPr="00B84278">
        <w:rPr>
          <w:rFonts w:eastAsia="Times New Roman" w:cs="Times New Roman"/>
          <w:b/>
          <w:sz w:val="36"/>
          <w:szCs w:val="36"/>
          <w:lang w:eastAsia="ar-SA" w:bidi="en-US"/>
        </w:rPr>
        <w:t>МЕСТНЫЕ НОРМАТИВЫ</w:t>
      </w:r>
      <w:bookmarkEnd w:id="9"/>
      <w:bookmarkEnd w:id="10"/>
      <w:bookmarkEnd w:id="11"/>
      <w:bookmarkEnd w:id="12"/>
      <w:bookmarkEnd w:id="13"/>
      <w:bookmarkEnd w:id="14"/>
      <w:bookmarkEnd w:id="15"/>
    </w:p>
    <w:p w14:paraId="13BA7647" w14:textId="77777777" w:rsidR="007616E8" w:rsidRPr="00B84278" w:rsidRDefault="007616E8" w:rsidP="007616E8">
      <w:pPr>
        <w:ind w:firstLine="0"/>
        <w:jc w:val="center"/>
        <w:rPr>
          <w:rFonts w:eastAsia="Times New Roman" w:cs="Times New Roman"/>
          <w:b/>
          <w:sz w:val="36"/>
          <w:szCs w:val="36"/>
          <w:lang w:eastAsia="ar-SA" w:bidi="en-US"/>
        </w:rPr>
      </w:pPr>
      <w:bookmarkStart w:id="16" w:name="_Toc489889775"/>
      <w:bookmarkStart w:id="17" w:name="_Toc489889839"/>
      <w:bookmarkStart w:id="18" w:name="_Toc489889901"/>
      <w:bookmarkStart w:id="19" w:name="_Toc489893651"/>
      <w:bookmarkStart w:id="20" w:name="_Toc490754240"/>
      <w:bookmarkStart w:id="21" w:name="_Toc498964816"/>
      <w:bookmarkStart w:id="22" w:name="_Toc498965049"/>
      <w:r w:rsidRPr="00B84278">
        <w:rPr>
          <w:rFonts w:eastAsia="Times New Roman" w:cs="Times New Roman"/>
          <w:b/>
          <w:sz w:val="36"/>
          <w:szCs w:val="36"/>
          <w:lang w:eastAsia="ar-SA" w:bidi="en-US"/>
        </w:rPr>
        <w:t>ГРАДОСТРОИТЕЛЬНОГО ПРОЕКТИРОВАНИЯ</w:t>
      </w:r>
      <w:bookmarkEnd w:id="16"/>
      <w:bookmarkEnd w:id="17"/>
      <w:bookmarkEnd w:id="18"/>
      <w:bookmarkEnd w:id="19"/>
      <w:bookmarkEnd w:id="20"/>
      <w:bookmarkEnd w:id="21"/>
      <w:bookmarkEnd w:id="22"/>
    </w:p>
    <w:p w14:paraId="73582B9A" w14:textId="77777777" w:rsidR="007616E8" w:rsidRPr="006D48A4" w:rsidRDefault="007616E8" w:rsidP="007616E8">
      <w:pPr>
        <w:ind w:firstLine="0"/>
        <w:jc w:val="center"/>
      </w:pPr>
    </w:p>
    <w:bookmarkEnd w:id="6"/>
    <w:bookmarkEnd w:id="7"/>
    <w:bookmarkEnd w:id="8"/>
    <w:p w14:paraId="6855D8E4" w14:textId="77777777" w:rsidR="00B44C95" w:rsidRDefault="00B44C95" w:rsidP="00B44C95">
      <w:pPr>
        <w:suppressAutoHyphens/>
        <w:ind w:firstLine="0"/>
        <w:jc w:val="center"/>
        <w:rPr>
          <w:rFonts w:eastAsia="Times New Roman" w:cs="Times New Roman"/>
          <w:b/>
          <w:sz w:val="36"/>
          <w:szCs w:val="36"/>
          <w:lang w:eastAsia="ar-SA" w:bidi="en-US"/>
        </w:rPr>
      </w:pPr>
      <w:r w:rsidRPr="00B44C95">
        <w:rPr>
          <w:rFonts w:eastAsia="Times New Roman" w:cs="Times New Roman"/>
          <w:b/>
          <w:sz w:val="36"/>
          <w:szCs w:val="36"/>
          <w:lang w:eastAsia="ar-SA" w:bidi="en-US"/>
        </w:rPr>
        <w:t xml:space="preserve">Хвойнинского муниципального округа </w:t>
      </w:r>
    </w:p>
    <w:p w14:paraId="31BE901F" w14:textId="49174E92" w:rsidR="00050B91" w:rsidRPr="00087887" w:rsidRDefault="00B44C95" w:rsidP="00050B91">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Новгородск</w:t>
      </w:r>
      <w:r w:rsidR="00050B91">
        <w:rPr>
          <w:rFonts w:eastAsia="Times New Roman" w:cs="Times New Roman"/>
          <w:b/>
          <w:sz w:val="36"/>
          <w:szCs w:val="36"/>
          <w:lang w:eastAsia="ar-SA" w:bidi="en-US"/>
        </w:rPr>
        <w:t>ой</w:t>
      </w:r>
      <w:r w:rsidR="00050B91" w:rsidRPr="00A7675E">
        <w:rPr>
          <w:rFonts w:eastAsia="Times New Roman" w:cs="Times New Roman"/>
          <w:b/>
          <w:sz w:val="36"/>
          <w:szCs w:val="36"/>
          <w:lang w:eastAsia="ar-SA" w:bidi="en-US"/>
        </w:rPr>
        <w:t xml:space="preserve"> области</w:t>
      </w:r>
    </w:p>
    <w:p w14:paraId="23207252" w14:textId="77777777" w:rsidR="006D48A4" w:rsidRDefault="006D48A4" w:rsidP="00200A6B">
      <w:pPr>
        <w:jc w:val="center"/>
      </w:pPr>
    </w:p>
    <w:p w14:paraId="2ECE8B3B" w14:textId="77777777" w:rsidR="006D48A4" w:rsidRDefault="006D48A4" w:rsidP="00200A6B">
      <w:pPr>
        <w:jc w:val="center"/>
      </w:pPr>
    </w:p>
    <w:p w14:paraId="44C02F4C" w14:textId="6E1A870D" w:rsidR="006D48A4" w:rsidRDefault="006D48A4" w:rsidP="00200A6B">
      <w:pPr>
        <w:jc w:val="center"/>
      </w:pPr>
    </w:p>
    <w:p w14:paraId="0ABBFE14" w14:textId="6AB0A051" w:rsidR="00363AB0" w:rsidRDefault="00363AB0" w:rsidP="00200A6B">
      <w:pPr>
        <w:jc w:val="center"/>
      </w:pPr>
    </w:p>
    <w:p w14:paraId="15033206" w14:textId="0EB8B619" w:rsidR="00087887" w:rsidRDefault="00087887" w:rsidP="00200A6B">
      <w:pPr>
        <w:jc w:val="center"/>
      </w:pPr>
    </w:p>
    <w:p w14:paraId="5F2E986C" w14:textId="77777777" w:rsidR="00087887" w:rsidRDefault="00087887" w:rsidP="00200A6B">
      <w:pPr>
        <w:jc w:val="center"/>
      </w:pPr>
    </w:p>
    <w:p w14:paraId="6E9866FC" w14:textId="77777777" w:rsidR="00DC7F5D" w:rsidRPr="00722162" w:rsidRDefault="00DC7F5D" w:rsidP="00DC7F5D">
      <w:pPr>
        <w:jc w:val="center"/>
      </w:pPr>
      <w:bookmarkStart w:id="23" w:name="OLE_LINK203"/>
      <w:bookmarkStart w:id="24" w:name="OLE_LINK204"/>
      <w:bookmarkStart w:id="25" w:name="OLE_LINK205"/>
    </w:p>
    <w:tbl>
      <w:tblPr>
        <w:tblW w:w="9181" w:type="dxa"/>
        <w:tblInd w:w="392" w:type="dxa"/>
        <w:tblLook w:val="04A0" w:firstRow="1" w:lastRow="0" w:firstColumn="1" w:lastColumn="0" w:noHBand="0" w:noVBand="1"/>
      </w:tblPr>
      <w:tblGrid>
        <w:gridCol w:w="4503"/>
        <w:gridCol w:w="2126"/>
        <w:gridCol w:w="2552"/>
      </w:tblGrid>
      <w:tr w:rsidR="00DC7F5D" w:rsidRPr="00722162" w14:paraId="5FD91C37" w14:textId="77777777" w:rsidTr="00B44C95">
        <w:tc>
          <w:tcPr>
            <w:tcW w:w="4503" w:type="dxa"/>
            <w:vAlign w:val="bottom"/>
          </w:tcPr>
          <w:p w14:paraId="67B3BAF8" w14:textId="211DA97B" w:rsidR="00DC7F5D" w:rsidRPr="00722162" w:rsidRDefault="00B44C95" w:rsidP="00B44C95">
            <w:pPr>
              <w:ind w:firstLine="0"/>
              <w:jc w:val="center"/>
            </w:pPr>
            <w:r>
              <w:rPr>
                <w:sz w:val="28"/>
              </w:rPr>
              <w:t>Индивидуальный предприниматель</w:t>
            </w:r>
          </w:p>
        </w:tc>
        <w:tc>
          <w:tcPr>
            <w:tcW w:w="2126" w:type="dxa"/>
            <w:tcBorders>
              <w:bottom w:val="single" w:sz="4" w:space="0" w:color="auto"/>
            </w:tcBorders>
          </w:tcPr>
          <w:p w14:paraId="7518ABCF" w14:textId="77777777" w:rsidR="00DC7F5D" w:rsidRPr="00722162" w:rsidRDefault="00DC7F5D" w:rsidP="00B37783">
            <w:pPr>
              <w:ind w:firstLine="0"/>
              <w:rPr>
                <w:u w:val="single"/>
              </w:rPr>
            </w:pPr>
          </w:p>
        </w:tc>
        <w:tc>
          <w:tcPr>
            <w:tcW w:w="2552" w:type="dxa"/>
          </w:tcPr>
          <w:p w14:paraId="4E841DBB" w14:textId="77777777" w:rsidR="00DC7F5D" w:rsidRPr="00722162" w:rsidRDefault="00DC7F5D" w:rsidP="00B37783">
            <w:pPr>
              <w:ind w:firstLine="0"/>
              <w:rPr>
                <w:sz w:val="28"/>
                <w:szCs w:val="28"/>
              </w:rPr>
            </w:pPr>
          </w:p>
          <w:p w14:paraId="3D7580C0" w14:textId="12350274" w:rsidR="00DC7F5D" w:rsidRPr="00722162" w:rsidRDefault="00B44C95" w:rsidP="00B37783">
            <w:pPr>
              <w:ind w:firstLine="0"/>
              <w:rPr>
                <w:sz w:val="28"/>
                <w:szCs w:val="28"/>
              </w:rPr>
            </w:pPr>
            <w:r>
              <w:rPr>
                <w:sz w:val="28"/>
                <w:szCs w:val="28"/>
              </w:rPr>
              <w:t>М.А</w:t>
            </w:r>
            <w:r w:rsidR="00A7675E">
              <w:rPr>
                <w:sz w:val="28"/>
                <w:szCs w:val="28"/>
              </w:rPr>
              <w:t xml:space="preserve">. </w:t>
            </w:r>
            <w:r>
              <w:rPr>
                <w:sz w:val="28"/>
                <w:szCs w:val="28"/>
              </w:rPr>
              <w:t>Колодезная</w:t>
            </w:r>
          </w:p>
        </w:tc>
      </w:tr>
      <w:tr w:rsidR="00DC7F5D" w:rsidRPr="00722162" w14:paraId="7866FE5E" w14:textId="77777777" w:rsidTr="00B37783">
        <w:tc>
          <w:tcPr>
            <w:tcW w:w="4503" w:type="dxa"/>
          </w:tcPr>
          <w:p w14:paraId="271C5B59" w14:textId="77777777" w:rsidR="00DC7F5D" w:rsidRPr="00722162" w:rsidRDefault="00DC7F5D" w:rsidP="00B37783">
            <w:pPr>
              <w:ind w:firstLine="0"/>
              <w:jc w:val="left"/>
              <w:rPr>
                <w:sz w:val="28"/>
              </w:rPr>
            </w:pPr>
          </w:p>
        </w:tc>
        <w:tc>
          <w:tcPr>
            <w:tcW w:w="2126" w:type="dxa"/>
            <w:tcBorders>
              <w:top w:val="single" w:sz="4" w:space="0" w:color="auto"/>
            </w:tcBorders>
          </w:tcPr>
          <w:p w14:paraId="05E9385B" w14:textId="77777777" w:rsidR="00DC7F5D" w:rsidRPr="00722162" w:rsidRDefault="00DC7F5D" w:rsidP="00B37783">
            <w:pPr>
              <w:ind w:firstLine="0"/>
              <w:rPr>
                <w:u w:val="single"/>
              </w:rPr>
            </w:pPr>
          </w:p>
        </w:tc>
        <w:tc>
          <w:tcPr>
            <w:tcW w:w="2552" w:type="dxa"/>
          </w:tcPr>
          <w:p w14:paraId="5F23B86C" w14:textId="77777777" w:rsidR="00DC7F5D" w:rsidRPr="00722162" w:rsidRDefault="00DC7F5D" w:rsidP="00B37783">
            <w:pPr>
              <w:ind w:firstLine="0"/>
              <w:rPr>
                <w:sz w:val="28"/>
                <w:szCs w:val="28"/>
              </w:rPr>
            </w:pPr>
          </w:p>
        </w:tc>
      </w:tr>
    </w:tbl>
    <w:p w14:paraId="22395503" w14:textId="77777777" w:rsidR="00DC7F5D" w:rsidRPr="00722162" w:rsidRDefault="00DC7F5D" w:rsidP="00DC7F5D">
      <w:pPr>
        <w:jc w:val="center"/>
      </w:pPr>
    </w:p>
    <w:p w14:paraId="491A7114" w14:textId="77777777" w:rsidR="00200A6B" w:rsidRDefault="00200A6B" w:rsidP="00200A6B">
      <w:pPr>
        <w:jc w:val="center"/>
      </w:pPr>
    </w:p>
    <w:p w14:paraId="1670F23F" w14:textId="77777777" w:rsidR="0059144D" w:rsidRDefault="0059144D" w:rsidP="00200A6B">
      <w:pPr>
        <w:jc w:val="center"/>
      </w:pPr>
    </w:p>
    <w:p w14:paraId="060A1689" w14:textId="199A620B" w:rsidR="0059144D" w:rsidRDefault="0059144D" w:rsidP="00200A6B">
      <w:pPr>
        <w:jc w:val="center"/>
      </w:pPr>
    </w:p>
    <w:p w14:paraId="52B00EAC" w14:textId="6FC43E91" w:rsidR="00087887" w:rsidRDefault="00087887" w:rsidP="00200A6B">
      <w:pPr>
        <w:jc w:val="center"/>
      </w:pPr>
    </w:p>
    <w:bookmarkEnd w:id="23"/>
    <w:bookmarkEnd w:id="24"/>
    <w:bookmarkEnd w:id="25"/>
    <w:p w14:paraId="69BD5184" w14:textId="690EFE95" w:rsidR="004D4F5D" w:rsidRDefault="004D4F5D" w:rsidP="00200A6B">
      <w:pPr>
        <w:jc w:val="center"/>
      </w:pPr>
    </w:p>
    <w:p w14:paraId="1C25B842" w14:textId="77777777" w:rsidR="00363AB0" w:rsidRDefault="00363AB0" w:rsidP="00200A6B">
      <w:pPr>
        <w:jc w:val="center"/>
      </w:pPr>
    </w:p>
    <w:p w14:paraId="1EED26EC" w14:textId="5262907E" w:rsidR="004D4F5D" w:rsidRDefault="004D4F5D" w:rsidP="00200A6B">
      <w:pPr>
        <w:jc w:val="center"/>
      </w:pPr>
    </w:p>
    <w:p w14:paraId="2A4E2371" w14:textId="77777777" w:rsidR="00BA3B8F" w:rsidRDefault="00BA3B8F" w:rsidP="00200A6B">
      <w:pPr>
        <w:jc w:val="center"/>
      </w:pPr>
    </w:p>
    <w:p w14:paraId="0AFAE9C7" w14:textId="77777777" w:rsidR="00200A6B" w:rsidRPr="002C35F8" w:rsidRDefault="00200A6B" w:rsidP="00200A6B">
      <w:pPr>
        <w:jc w:val="center"/>
      </w:pPr>
    </w:p>
    <w:p w14:paraId="56E73A0E" w14:textId="77777777" w:rsidR="00200A6B" w:rsidRPr="002C35F8" w:rsidRDefault="00200A6B" w:rsidP="00200A6B">
      <w:pPr>
        <w:jc w:val="center"/>
      </w:pPr>
    </w:p>
    <w:p w14:paraId="7FAAFEDA" w14:textId="5569256D" w:rsidR="00200A6B" w:rsidRDefault="00A7675E" w:rsidP="00200A6B">
      <w:pPr>
        <w:jc w:val="center"/>
        <w:rPr>
          <w:rFonts w:cs="Times New Roman"/>
          <w:b/>
          <w:szCs w:val="24"/>
        </w:rPr>
      </w:pPr>
      <w:r>
        <w:rPr>
          <w:b/>
          <w:sz w:val="28"/>
          <w:szCs w:val="28"/>
        </w:rPr>
        <w:t>202</w:t>
      </w:r>
      <w:r w:rsidR="00050B91">
        <w:rPr>
          <w:b/>
          <w:sz w:val="28"/>
          <w:szCs w:val="28"/>
        </w:rPr>
        <w:t>3</w:t>
      </w:r>
      <w:r w:rsidR="00200A6B" w:rsidRPr="002C35F8">
        <w:rPr>
          <w:b/>
          <w:sz w:val="28"/>
          <w:szCs w:val="28"/>
        </w:rPr>
        <w:t xml:space="preserve"> г.</w:t>
      </w:r>
      <w:bookmarkEnd w:id="0"/>
      <w:bookmarkEnd w:id="1"/>
    </w:p>
    <w:p w14:paraId="5DFFF43E" w14:textId="77777777" w:rsidR="00200A6B" w:rsidRDefault="00200A6B" w:rsidP="004843F4">
      <w:pPr>
        <w:spacing w:after="120"/>
        <w:jc w:val="center"/>
        <w:rPr>
          <w:rFonts w:cs="Times New Roman"/>
          <w:b/>
          <w:szCs w:val="24"/>
        </w:rPr>
        <w:sectPr w:rsidR="00200A6B" w:rsidSect="00F7403F">
          <w:pgSz w:w="11906" w:h="16838"/>
          <w:pgMar w:top="1134" w:right="851" w:bottom="1134" w:left="1701" w:header="709" w:footer="709" w:gutter="0"/>
          <w:pgNumType w:start="3"/>
          <w:cols w:space="708"/>
          <w:docGrid w:linePitch="360"/>
        </w:sectPr>
      </w:pPr>
    </w:p>
    <w:p w14:paraId="3F49E2E3" w14:textId="7A7DED79"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4C0C40EE" w14:textId="77777777" w:rsidR="00FD748C" w:rsidRDefault="00FD748C" w:rsidP="004843F4">
      <w:pPr>
        <w:spacing w:after="120"/>
        <w:jc w:val="center"/>
        <w:rPr>
          <w:rFonts w:cs="Times New Roman"/>
          <w:b/>
          <w:szCs w:val="24"/>
        </w:rPr>
      </w:pPr>
    </w:p>
    <w:p w14:paraId="435D11C1" w14:textId="53EC819A" w:rsidR="006300A9" w:rsidRDefault="007F2D50">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46292283" w:history="1">
        <w:r w:rsidR="006300A9" w:rsidRPr="00700280">
          <w:rPr>
            <w:rStyle w:val="a9"/>
            <w:noProof/>
          </w:rPr>
          <w:t>1.</w:t>
        </w:r>
        <w:r w:rsidR="006300A9">
          <w:rPr>
            <w:rFonts w:asciiTheme="minorHAnsi" w:eastAsiaTheme="minorEastAsia" w:hAnsiTheme="minorHAnsi" w:cstheme="minorBidi"/>
            <w:b w:val="0"/>
            <w:bCs w:val="0"/>
            <w:caps w:val="0"/>
            <w:noProof/>
            <w:kern w:val="2"/>
            <w:sz w:val="22"/>
            <w:szCs w:val="22"/>
            <w:lang w:eastAsia="ru-RU"/>
            <w14:ligatures w14:val="standardContextual"/>
          </w:rPr>
          <w:tab/>
        </w:r>
        <w:r w:rsidR="006300A9" w:rsidRPr="00700280">
          <w:rPr>
            <w:rStyle w:val="a9"/>
            <w:noProof/>
          </w:rPr>
          <w:t>Основная часть</w:t>
        </w:r>
        <w:r w:rsidR="006300A9">
          <w:rPr>
            <w:noProof/>
            <w:webHidden/>
          </w:rPr>
          <w:tab/>
        </w:r>
        <w:r w:rsidR="006300A9">
          <w:rPr>
            <w:noProof/>
            <w:webHidden/>
          </w:rPr>
          <w:fldChar w:fldCharType="begin"/>
        </w:r>
        <w:r w:rsidR="006300A9">
          <w:rPr>
            <w:noProof/>
            <w:webHidden/>
          </w:rPr>
          <w:instrText xml:space="preserve"> PAGEREF _Toc146292283 \h </w:instrText>
        </w:r>
        <w:r w:rsidR="006300A9">
          <w:rPr>
            <w:noProof/>
            <w:webHidden/>
          </w:rPr>
        </w:r>
        <w:r w:rsidR="006300A9">
          <w:rPr>
            <w:noProof/>
            <w:webHidden/>
          </w:rPr>
          <w:fldChar w:fldCharType="separate"/>
        </w:r>
        <w:r w:rsidR="004C7999">
          <w:rPr>
            <w:noProof/>
            <w:webHidden/>
          </w:rPr>
          <w:t>4</w:t>
        </w:r>
        <w:r w:rsidR="006300A9">
          <w:rPr>
            <w:noProof/>
            <w:webHidden/>
          </w:rPr>
          <w:fldChar w:fldCharType="end"/>
        </w:r>
      </w:hyperlink>
    </w:p>
    <w:p w14:paraId="647EFDD1" w14:textId="0BE6EC19"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84" w:history="1">
        <w:r w:rsidRPr="00700280">
          <w:rPr>
            <w:rStyle w:val="a9"/>
            <w:noProof/>
          </w:rPr>
          <w:t>1.1.</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Общие положения</w:t>
        </w:r>
        <w:r>
          <w:rPr>
            <w:noProof/>
            <w:webHidden/>
          </w:rPr>
          <w:tab/>
        </w:r>
        <w:r>
          <w:rPr>
            <w:noProof/>
            <w:webHidden/>
          </w:rPr>
          <w:fldChar w:fldCharType="begin"/>
        </w:r>
        <w:r>
          <w:rPr>
            <w:noProof/>
            <w:webHidden/>
          </w:rPr>
          <w:instrText xml:space="preserve"> PAGEREF _Toc146292284 \h </w:instrText>
        </w:r>
        <w:r>
          <w:rPr>
            <w:noProof/>
            <w:webHidden/>
          </w:rPr>
        </w:r>
        <w:r>
          <w:rPr>
            <w:noProof/>
            <w:webHidden/>
          </w:rPr>
          <w:fldChar w:fldCharType="separate"/>
        </w:r>
        <w:r w:rsidR="004C7999">
          <w:rPr>
            <w:noProof/>
            <w:webHidden/>
          </w:rPr>
          <w:t>4</w:t>
        </w:r>
        <w:r>
          <w:rPr>
            <w:noProof/>
            <w:webHidden/>
          </w:rPr>
          <w:fldChar w:fldCharType="end"/>
        </w:r>
      </w:hyperlink>
    </w:p>
    <w:p w14:paraId="76DC198F" w14:textId="4C8133DE"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85" w:history="1">
        <w:r w:rsidRPr="00700280">
          <w:rPr>
            <w:rStyle w:val="a9"/>
            <w:noProof/>
          </w:rPr>
          <w:t>1.2.</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Расчетные показатели для МНГП</w:t>
        </w:r>
        <w:r>
          <w:rPr>
            <w:noProof/>
            <w:webHidden/>
          </w:rPr>
          <w:tab/>
        </w:r>
        <w:r>
          <w:rPr>
            <w:noProof/>
            <w:webHidden/>
          </w:rPr>
          <w:fldChar w:fldCharType="begin"/>
        </w:r>
        <w:r>
          <w:rPr>
            <w:noProof/>
            <w:webHidden/>
          </w:rPr>
          <w:instrText xml:space="preserve"> PAGEREF _Toc146292285 \h </w:instrText>
        </w:r>
        <w:r>
          <w:rPr>
            <w:noProof/>
            <w:webHidden/>
          </w:rPr>
        </w:r>
        <w:r>
          <w:rPr>
            <w:noProof/>
            <w:webHidden/>
          </w:rPr>
          <w:fldChar w:fldCharType="separate"/>
        </w:r>
        <w:r w:rsidR="004C7999">
          <w:rPr>
            <w:noProof/>
            <w:webHidden/>
          </w:rPr>
          <w:t>5</w:t>
        </w:r>
        <w:r>
          <w:rPr>
            <w:noProof/>
            <w:webHidden/>
          </w:rPr>
          <w:fldChar w:fldCharType="end"/>
        </w:r>
      </w:hyperlink>
    </w:p>
    <w:p w14:paraId="74CD6C98" w14:textId="5424A150"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86" w:history="1">
        <w:r w:rsidRPr="00700280">
          <w:rPr>
            <w:rStyle w:val="a9"/>
            <w:noProof/>
          </w:rPr>
          <w:t>1.3.</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Приложения к основной части</w:t>
        </w:r>
        <w:r>
          <w:rPr>
            <w:noProof/>
            <w:webHidden/>
          </w:rPr>
          <w:tab/>
        </w:r>
        <w:r>
          <w:rPr>
            <w:noProof/>
            <w:webHidden/>
          </w:rPr>
          <w:fldChar w:fldCharType="begin"/>
        </w:r>
        <w:r>
          <w:rPr>
            <w:noProof/>
            <w:webHidden/>
          </w:rPr>
          <w:instrText xml:space="preserve"> PAGEREF _Toc146292286 \h </w:instrText>
        </w:r>
        <w:r>
          <w:rPr>
            <w:noProof/>
            <w:webHidden/>
          </w:rPr>
        </w:r>
        <w:r>
          <w:rPr>
            <w:noProof/>
            <w:webHidden/>
          </w:rPr>
          <w:fldChar w:fldCharType="separate"/>
        </w:r>
        <w:r w:rsidR="004C7999">
          <w:rPr>
            <w:noProof/>
            <w:webHidden/>
          </w:rPr>
          <w:t>21</w:t>
        </w:r>
        <w:r>
          <w:rPr>
            <w:noProof/>
            <w:webHidden/>
          </w:rPr>
          <w:fldChar w:fldCharType="end"/>
        </w:r>
      </w:hyperlink>
    </w:p>
    <w:p w14:paraId="07CC07EC" w14:textId="617849F8" w:rsidR="006300A9" w:rsidRDefault="006300A9">
      <w:pPr>
        <w:pStyle w:val="31"/>
        <w:rPr>
          <w:rFonts w:asciiTheme="minorHAnsi" w:eastAsiaTheme="minorEastAsia" w:hAnsiTheme="minorHAnsi" w:cstheme="minorBidi"/>
          <w:noProof/>
          <w:kern w:val="2"/>
          <w:sz w:val="22"/>
          <w:szCs w:val="22"/>
          <w:lang w:eastAsia="ru-RU"/>
          <w14:ligatures w14:val="standardContextual"/>
        </w:rPr>
      </w:pPr>
      <w:hyperlink w:anchor="_Toc146292287" w:history="1">
        <w:r w:rsidRPr="00700280">
          <w:rPr>
            <w:rStyle w:val="a9"/>
            <w:noProof/>
          </w:rPr>
          <w:t>1.3.1.</w:t>
        </w:r>
        <w:r>
          <w:rPr>
            <w:rFonts w:asciiTheme="minorHAnsi" w:eastAsiaTheme="minorEastAsia" w:hAnsiTheme="minorHAnsi" w:cstheme="minorBidi"/>
            <w:noProof/>
            <w:kern w:val="2"/>
            <w:sz w:val="22"/>
            <w:szCs w:val="22"/>
            <w:lang w:eastAsia="ru-RU"/>
            <w14:ligatures w14:val="standardContextual"/>
          </w:rPr>
          <w:tab/>
        </w:r>
        <w:r w:rsidRPr="00700280">
          <w:rPr>
            <w:rStyle w:val="a9"/>
            <w:noProof/>
          </w:rPr>
          <w:t>Перечень нормативно-правовых актов и иных документов</w:t>
        </w:r>
        <w:r>
          <w:rPr>
            <w:noProof/>
            <w:webHidden/>
          </w:rPr>
          <w:tab/>
        </w:r>
        <w:r>
          <w:rPr>
            <w:noProof/>
            <w:webHidden/>
          </w:rPr>
          <w:fldChar w:fldCharType="begin"/>
        </w:r>
        <w:r>
          <w:rPr>
            <w:noProof/>
            <w:webHidden/>
          </w:rPr>
          <w:instrText xml:space="preserve"> PAGEREF _Toc146292287 \h </w:instrText>
        </w:r>
        <w:r>
          <w:rPr>
            <w:noProof/>
            <w:webHidden/>
          </w:rPr>
        </w:r>
        <w:r>
          <w:rPr>
            <w:noProof/>
            <w:webHidden/>
          </w:rPr>
          <w:fldChar w:fldCharType="separate"/>
        </w:r>
        <w:r w:rsidR="004C7999">
          <w:rPr>
            <w:noProof/>
            <w:webHidden/>
          </w:rPr>
          <w:t>21</w:t>
        </w:r>
        <w:r>
          <w:rPr>
            <w:noProof/>
            <w:webHidden/>
          </w:rPr>
          <w:fldChar w:fldCharType="end"/>
        </w:r>
      </w:hyperlink>
    </w:p>
    <w:p w14:paraId="39589039" w14:textId="3A796D11" w:rsidR="006300A9" w:rsidRDefault="006300A9">
      <w:pPr>
        <w:pStyle w:val="31"/>
        <w:rPr>
          <w:rFonts w:asciiTheme="minorHAnsi" w:eastAsiaTheme="minorEastAsia" w:hAnsiTheme="minorHAnsi" w:cstheme="minorBidi"/>
          <w:noProof/>
          <w:kern w:val="2"/>
          <w:sz w:val="22"/>
          <w:szCs w:val="22"/>
          <w:lang w:eastAsia="ru-RU"/>
          <w14:ligatures w14:val="standardContextual"/>
        </w:rPr>
      </w:pPr>
      <w:hyperlink w:anchor="_Toc146292288" w:history="1">
        <w:r w:rsidRPr="00700280">
          <w:rPr>
            <w:rStyle w:val="a9"/>
            <w:noProof/>
          </w:rPr>
          <w:t>1.3.2.</w:t>
        </w:r>
        <w:r>
          <w:rPr>
            <w:rFonts w:asciiTheme="minorHAnsi" w:eastAsiaTheme="minorEastAsia" w:hAnsiTheme="minorHAnsi" w:cstheme="minorBidi"/>
            <w:noProof/>
            <w:kern w:val="2"/>
            <w:sz w:val="22"/>
            <w:szCs w:val="22"/>
            <w:lang w:eastAsia="ru-RU"/>
            <w14:ligatures w14:val="standardContextual"/>
          </w:rPr>
          <w:tab/>
        </w:r>
        <w:r w:rsidRPr="00700280">
          <w:rPr>
            <w:rStyle w:val="a9"/>
            <w:noProof/>
          </w:rPr>
          <w:t>Список терминов и определений, применяемых в нормативах градостроительного проектирования</w:t>
        </w:r>
        <w:r>
          <w:rPr>
            <w:noProof/>
            <w:webHidden/>
          </w:rPr>
          <w:tab/>
        </w:r>
        <w:r>
          <w:rPr>
            <w:noProof/>
            <w:webHidden/>
          </w:rPr>
          <w:fldChar w:fldCharType="begin"/>
        </w:r>
        <w:r>
          <w:rPr>
            <w:noProof/>
            <w:webHidden/>
          </w:rPr>
          <w:instrText xml:space="preserve"> PAGEREF _Toc146292288 \h </w:instrText>
        </w:r>
        <w:r>
          <w:rPr>
            <w:noProof/>
            <w:webHidden/>
          </w:rPr>
        </w:r>
        <w:r>
          <w:rPr>
            <w:noProof/>
            <w:webHidden/>
          </w:rPr>
          <w:fldChar w:fldCharType="separate"/>
        </w:r>
        <w:r w:rsidR="004C7999">
          <w:rPr>
            <w:noProof/>
            <w:webHidden/>
          </w:rPr>
          <w:t>23</w:t>
        </w:r>
        <w:r>
          <w:rPr>
            <w:noProof/>
            <w:webHidden/>
          </w:rPr>
          <w:fldChar w:fldCharType="end"/>
        </w:r>
      </w:hyperlink>
    </w:p>
    <w:p w14:paraId="15A1A9FC" w14:textId="1A627096" w:rsidR="006300A9" w:rsidRDefault="006300A9">
      <w:pPr>
        <w:pStyle w:val="31"/>
        <w:rPr>
          <w:rFonts w:asciiTheme="minorHAnsi" w:eastAsiaTheme="minorEastAsia" w:hAnsiTheme="minorHAnsi" w:cstheme="minorBidi"/>
          <w:noProof/>
          <w:kern w:val="2"/>
          <w:sz w:val="22"/>
          <w:szCs w:val="22"/>
          <w:lang w:eastAsia="ru-RU"/>
          <w14:ligatures w14:val="standardContextual"/>
        </w:rPr>
      </w:pPr>
      <w:hyperlink w:anchor="_Toc146292289" w:history="1">
        <w:r w:rsidRPr="00700280">
          <w:rPr>
            <w:rStyle w:val="a9"/>
            <w:noProof/>
          </w:rPr>
          <w:t>1.3.3.</w:t>
        </w:r>
        <w:r>
          <w:rPr>
            <w:rFonts w:asciiTheme="minorHAnsi" w:eastAsiaTheme="minorEastAsia" w:hAnsiTheme="minorHAnsi" w:cstheme="minorBidi"/>
            <w:noProof/>
            <w:kern w:val="2"/>
            <w:sz w:val="22"/>
            <w:szCs w:val="22"/>
            <w:lang w:eastAsia="ru-RU"/>
            <w14:ligatures w14:val="standardContextual"/>
          </w:rPr>
          <w:tab/>
        </w:r>
        <w:r w:rsidRPr="00700280">
          <w:rPr>
            <w:rStyle w:val="a9"/>
            <w:noProof/>
          </w:rPr>
          <w:t>Перечень используемых сокращений</w:t>
        </w:r>
        <w:r>
          <w:rPr>
            <w:noProof/>
            <w:webHidden/>
          </w:rPr>
          <w:tab/>
        </w:r>
        <w:r>
          <w:rPr>
            <w:noProof/>
            <w:webHidden/>
          </w:rPr>
          <w:fldChar w:fldCharType="begin"/>
        </w:r>
        <w:r>
          <w:rPr>
            <w:noProof/>
            <w:webHidden/>
          </w:rPr>
          <w:instrText xml:space="preserve"> PAGEREF _Toc146292289 \h </w:instrText>
        </w:r>
        <w:r>
          <w:rPr>
            <w:noProof/>
            <w:webHidden/>
          </w:rPr>
        </w:r>
        <w:r>
          <w:rPr>
            <w:noProof/>
            <w:webHidden/>
          </w:rPr>
          <w:fldChar w:fldCharType="separate"/>
        </w:r>
        <w:r w:rsidR="004C7999">
          <w:rPr>
            <w:noProof/>
            <w:webHidden/>
          </w:rPr>
          <w:t>24</w:t>
        </w:r>
        <w:r>
          <w:rPr>
            <w:noProof/>
            <w:webHidden/>
          </w:rPr>
          <w:fldChar w:fldCharType="end"/>
        </w:r>
      </w:hyperlink>
    </w:p>
    <w:p w14:paraId="7602E2C3" w14:textId="23CC62D4" w:rsidR="006300A9" w:rsidRDefault="006300A9">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46292290" w:history="1">
        <w:r w:rsidRPr="00700280">
          <w:rPr>
            <w:rStyle w:val="a9"/>
            <w:noProof/>
          </w:rPr>
          <w:t>2.</w:t>
        </w:r>
        <w:r>
          <w:rPr>
            <w:rFonts w:asciiTheme="minorHAnsi" w:eastAsiaTheme="minorEastAsia" w:hAnsiTheme="minorHAnsi" w:cstheme="minorBidi"/>
            <w:b w:val="0"/>
            <w:bCs w:val="0"/>
            <w:caps w:val="0"/>
            <w:noProof/>
            <w:kern w:val="2"/>
            <w:sz w:val="22"/>
            <w:szCs w:val="22"/>
            <w:lang w:eastAsia="ru-RU"/>
            <w14:ligatures w14:val="standardContextual"/>
          </w:rPr>
          <w:tab/>
        </w:r>
        <w:r w:rsidRPr="00700280">
          <w:rPr>
            <w:rStyle w:val="a9"/>
            <w:noProof/>
          </w:rPr>
          <w:t>Материалы по обоснованию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_Toc146292290 \h </w:instrText>
        </w:r>
        <w:r>
          <w:rPr>
            <w:noProof/>
            <w:webHidden/>
          </w:rPr>
        </w:r>
        <w:r>
          <w:rPr>
            <w:noProof/>
            <w:webHidden/>
          </w:rPr>
          <w:fldChar w:fldCharType="separate"/>
        </w:r>
        <w:r w:rsidR="004C7999">
          <w:rPr>
            <w:noProof/>
            <w:webHidden/>
          </w:rPr>
          <w:t>25</w:t>
        </w:r>
        <w:r>
          <w:rPr>
            <w:noProof/>
            <w:webHidden/>
          </w:rPr>
          <w:fldChar w:fldCharType="end"/>
        </w:r>
      </w:hyperlink>
    </w:p>
    <w:p w14:paraId="67C25836" w14:textId="3415047D"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91" w:history="1">
        <w:r w:rsidRPr="00700280">
          <w:rPr>
            <w:rStyle w:val="a9"/>
            <w:noProof/>
          </w:rPr>
          <w:t>2.1.</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Результаты анализа территориальных особенностей Хвойнинского муниципального округа Новгородской области, влияющих на установление расчетных показателей</w:t>
        </w:r>
        <w:r>
          <w:rPr>
            <w:noProof/>
            <w:webHidden/>
          </w:rPr>
          <w:tab/>
        </w:r>
        <w:r>
          <w:rPr>
            <w:noProof/>
            <w:webHidden/>
          </w:rPr>
          <w:fldChar w:fldCharType="begin"/>
        </w:r>
        <w:r>
          <w:rPr>
            <w:noProof/>
            <w:webHidden/>
          </w:rPr>
          <w:instrText xml:space="preserve"> PAGEREF _Toc146292291 \h </w:instrText>
        </w:r>
        <w:r>
          <w:rPr>
            <w:noProof/>
            <w:webHidden/>
          </w:rPr>
        </w:r>
        <w:r>
          <w:rPr>
            <w:noProof/>
            <w:webHidden/>
          </w:rPr>
          <w:fldChar w:fldCharType="separate"/>
        </w:r>
        <w:r w:rsidR="004C7999">
          <w:rPr>
            <w:noProof/>
            <w:webHidden/>
          </w:rPr>
          <w:t>25</w:t>
        </w:r>
        <w:r>
          <w:rPr>
            <w:noProof/>
            <w:webHidden/>
          </w:rPr>
          <w:fldChar w:fldCharType="end"/>
        </w:r>
      </w:hyperlink>
    </w:p>
    <w:p w14:paraId="25BEF5BF" w14:textId="05DD5F12" w:rsidR="006300A9" w:rsidRDefault="006300A9">
      <w:pPr>
        <w:pStyle w:val="31"/>
        <w:rPr>
          <w:rFonts w:asciiTheme="minorHAnsi" w:eastAsiaTheme="minorEastAsia" w:hAnsiTheme="minorHAnsi" w:cstheme="minorBidi"/>
          <w:noProof/>
          <w:kern w:val="2"/>
          <w:sz w:val="22"/>
          <w:szCs w:val="22"/>
          <w:lang w:eastAsia="ru-RU"/>
          <w14:ligatures w14:val="standardContextual"/>
        </w:rPr>
      </w:pPr>
      <w:hyperlink w:anchor="_Toc146292292" w:history="1">
        <w:r w:rsidRPr="00700280">
          <w:rPr>
            <w:rStyle w:val="a9"/>
            <w:noProof/>
          </w:rPr>
          <w:t>2.1.1.</w:t>
        </w:r>
        <w:r>
          <w:rPr>
            <w:rFonts w:asciiTheme="minorHAnsi" w:eastAsiaTheme="minorEastAsia" w:hAnsiTheme="minorHAnsi" w:cstheme="minorBidi"/>
            <w:noProof/>
            <w:kern w:val="2"/>
            <w:sz w:val="22"/>
            <w:szCs w:val="22"/>
            <w:lang w:eastAsia="ru-RU"/>
            <w14:ligatures w14:val="standardContextual"/>
          </w:rPr>
          <w:tab/>
        </w:r>
        <w:r w:rsidRPr="00700280">
          <w:rPr>
            <w:rStyle w:val="a9"/>
            <w:noProof/>
          </w:rPr>
          <w:t>Анализ социально-демографического состава и плотности населения на территории муниципального округа</w:t>
        </w:r>
        <w:r>
          <w:rPr>
            <w:noProof/>
            <w:webHidden/>
          </w:rPr>
          <w:tab/>
        </w:r>
        <w:r>
          <w:rPr>
            <w:noProof/>
            <w:webHidden/>
          </w:rPr>
          <w:fldChar w:fldCharType="begin"/>
        </w:r>
        <w:r>
          <w:rPr>
            <w:noProof/>
            <w:webHidden/>
          </w:rPr>
          <w:instrText xml:space="preserve"> PAGEREF _Toc146292292 \h </w:instrText>
        </w:r>
        <w:r>
          <w:rPr>
            <w:noProof/>
            <w:webHidden/>
          </w:rPr>
        </w:r>
        <w:r>
          <w:rPr>
            <w:noProof/>
            <w:webHidden/>
          </w:rPr>
          <w:fldChar w:fldCharType="separate"/>
        </w:r>
        <w:r w:rsidR="004C7999">
          <w:rPr>
            <w:noProof/>
            <w:webHidden/>
          </w:rPr>
          <w:t>25</w:t>
        </w:r>
        <w:r>
          <w:rPr>
            <w:noProof/>
            <w:webHidden/>
          </w:rPr>
          <w:fldChar w:fldCharType="end"/>
        </w:r>
      </w:hyperlink>
    </w:p>
    <w:p w14:paraId="29E669F8" w14:textId="22A25CCD" w:rsidR="006300A9" w:rsidRDefault="006300A9">
      <w:pPr>
        <w:pStyle w:val="31"/>
        <w:rPr>
          <w:rFonts w:asciiTheme="minorHAnsi" w:eastAsiaTheme="minorEastAsia" w:hAnsiTheme="minorHAnsi" w:cstheme="minorBidi"/>
          <w:noProof/>
          <w:kern w:val="2"/>
          <w:sz w:val="22"/>
          <w:szCs w:val="22"/>
          <w:lang w:eastAsia="ru-RU"/>
          <w14:ligatures w14:val="standardContextual"/>
        </w:rPr>
      </w:pPr>
      <w:hyperlink w:anchor="_Toc146292293" w:history="1">
        <w:r w:rsidRPr="00700280">
          <w:rPr>
            <w:rStyle w:val="a9"/>
            <w:noProof/>
          </w:rPr>
          <w:t>2.1.2.</w:t>
        </w:r>
        <w:r>
          <w:rPr>
            <w:rFonts w:asciiTheme="minorHAnsi" w:eastAsiaTheme="minorEastAsia" w:hAnsiTheme="minorHAnsi" w:cstheme="minorBidi"/>
            <w:noProof/>
            <w:kern w:val="2"/>
            <w:sz w:val="22"/>
            <w:szCs w:val="22"/>
            <w:lang w:eastAsia="ru-RU"/>
            <w14:ligatures w14:val="standardContextual"/>
          </w:rPr>
          <w:tab/>
        </w:r>
        <w:r w:rsidRPr="00700280">
          <w:rPr>
            <w:rStyle w:val="a9"/>
            <w:noProof/>
          </w:rPr>
          <w:t>Стратегия социально-экономического развития Хвойнинского муниципального округа и план мероприятий по ее реализации</w:t>
        </w:r>
        <w:r>
          <w:rPr>
            <w:noProof/>
            <w:webHidden/>
          </w:rPr>
          <w:tab/>
        </w:r>
        <w:r>
          <w:rPr>
            <w:noProof/>
            <w:webHidden/>
          </w:rPr>
          <w:fldChar w:fldCharType="begin"/>
        </w:r>
        <w:r>
          <w:rPr>
            <w:noProof/>
            <w:webHidden/>
          </w:rPr>
          <w:instrText xml:space="preserve"> PAGEREF _Toc146292293 \h </w:instrText>
        </w:r>
        <w:r>
          <w:rPr>
            <w:noProof/>
            <w:webHidden/>
          </w:rPr>
        </w:r>
        <w:r>
          <w:rPr>
            <w:noProof/>
            <w:webHidden/>
          </w:rPr>
          <w:fldChar w:fldCharType="separate"/>
        </w:r>
        <w:r w:rsidR="004C7999">
          <w:rPr>
            <w:noProof/>
            <w:webHidden/>
          </w:rPr>
          <w:t>28</w:t>
        </w:r>
        <w:r>
          <w:rPr>
            <w:noProof/>
            <w:webHidden/>
          </w:rPr>
          <w:fldChar w:fldCharType="end"/>
        </w:r>
      </w:hyperlink>
    </w:p>
    <w:p w14:paraId="077C10CF" w14:textId="223634CF" w:rsidR="006300A9" w:rsidRDefault="006300A9">
      <w:pPr>
        <w:pStyle w:val="31"/>
        <w:rPr>
          <w:rFonts w:asciiTheme="minorHAnsi" w:eastAsiaTheme="minorEastAsia" w:hAnsiTheme="minorHAnsi" w:cstheme="minorBidi"/>
          <w:noProof/>
          <w:kern w:val="2"/>
          <w:sz w:val="22"/>
          <w:szCs w:val="22"/>
          <w:lang w:eastAsia="ru-RU"/>
          <w14:ligatures w14:val="standardContextual"/>
        </w:rPr>
      </w:pPr>
      <w:hyperlink w:anchor="_Toc146292294" w:history="1">
        <w:r w:rsidRPr="00700280">
          <w:rPr>
            <w:rStyle w:val="a9"/>
            <w:noProof/>
          </w:rPr>
          <w:t>2.1.3.</w:t>
        </w:r>
        <w:r>
          <w:rPr>
            <w:rFonts w:asciiTheme="minorHAnsi" w:eastAsiaTheme="minorEastAsia" w:hAnsiTheme="minorHAnsi" w:cstheme="minorBidi"/>
            <w:noProof/>
            <w:kern w:val="2"/>
            <w:sz w:val="22"/>
            <w:szCs w:val="22"/>
            <w:lang w:eastAsia="ru-RU"/>
            <w14:ligatures w14:val="standardContextual"/>
          </w:rPr>
          <w:tab/>
        </w:r>
        <w:r w:rsidRPr="00700280">
          <w:rPr>
            <w:rStyle w:val="a9"/>
            <w:noProof/>
          </w:rPr>
          <w:t>Виды объектов местного значения муниципального округа, для которых разрабатываются местные нормативы градостроительного проектирования</w:t>
        </w:r>
        <w:r>
          <w:rPr>
            <w:noProof/>
            <w:webHidden/>
          </w:rPr>
          <w:tab/>
        </w:r>
        <w:r>
          <w:rPr>
            <w:noProof/>
            <w:webHidden/>
          </w:rPr>
          <w:fldChar w:fldCharType="begin"/>
        </w:r>
        <w:r>
          <w:rPr>
            <w:noProof/>
            <w:webHidden/>
          </w:rPr>
          <w:instrText xml:space="preserve"> PAGEREF _Toc146292294 \h </w:instrText>
        </w:r>
        <w:r>
          <w:rPr>
            <w:noProof/>
            <w:webHidden/>
          </w:rPr>
        </w:r>
        <w:r>
          <w:rPr>
            <w:noProof/>
            <w:webHidden/>
          </w:rPr>
          <w:fldChar w:fldCharType="separate"/>
        </w:r>
        <w:r w:rsidR="004C7999">
          <w:rPr>
            <w:noProof/>
            <w:webHidden/>
          </w:rPr>
          <w:t>29</w:t>
        </w:r>
        <w:r>
          <w:rPr>
            <w:noProof/>
            <w:webHidden/>
          </w:rPr>
          <w:fldChar w:fldCharType="end"/>
        </w:r>
      </w:hyperlink>
    </w:p>
    <w:p w14:paraId="3D9D9424" w14:textId="27E900E1"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95" w:history="1">
        <w:r w:rsidRPr="00700280">
          <w:rPr>
            <w:rStyle w:val="a9"/>
            <w:noProof/>
          </w:rPr>
          <w:t>2.2.</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Обоснование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_Toc146292295 \h </w:instrText>
        </w:r>
        <w:r>
          <w:rPr>
            <w:noProof/>
            <w:webHidden/>
          </w:rPr>
        </w:r>
        <w:r>
          <w:rPr>
            <w:noProof/>
            <w:webHidden/>
          </w:rPr>
          <w:fldChar w:fldCharType="separate"/>
        </w:r>
        <w:r w:rsidR="004C7999">
          <w:rPr>
            <w:noProof/>
            <w:webHidden/>
          </w:rPr>
          <w:t>30</w:t>
        </w:r>
        <w:r>
          <w:rPr>
            <w:noProof/>
            <w:webHidden/>
          </w:rPr>
          <w:fldChar w:fldCharType="end"/>
        </w:r>
      </w:hyperlink>
    </w:p>
    <w:p w14:paraId="6148F2BB" w14:textId="3C0F5445" w:rsidR="006300A9" w:rsidRDefault="006300A9">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46292296" w:history="1">
        <w:r w:rsidRPr="00700280">
          <w:rPr>
            <w:rStyle w:val="a9"/>
            <w:noProof/>
          </w:rPr>
          <w:t>3.</w:t>
        </w:r>
        <w:r>
          <w:rPr>
            <w:rFonts w:asciiTheme="minorHAnsi" w:eastAsiaTheme="minorEastAsia" w:hAnsiTheme="minorHAnsi" w:cstheme="minorBidi"/>
            <w:b w:val="0"/>
            <w:bCs w:val="0"/>
            <w:caps w:val="0"/>
            <w:noProof/>
            <w:kern w:val="2"/>
            <w:sz w:val="22"/>
            <w:szCs w:val="22"/>
            <w:lang w:eastAsia="ru-RU"/>
            <w14:ligatures w14:val="standardContextual"/>
          </w:rPr>
          <w:tab/>
        </w:r>
        <w:r w:rsidRPr="00700280">
          <w:rPr>
            <w:rStyle w:val="a9"/>
            <w:noProof/>
          </w:rPr>
          <w:t>Правила и область применения расчетных показателей</w:t>
        </w:r>
        <w:r>
          <w:rPr>
            <w:noProof/>
            <w:webHidden/>
          </w:rPr>
          <w:tab/>
        </w:r>
        <w:r>
          <w:rPr>
            <w:noProof/>
            <w:webHidden/>
          </w:rPr>
          <w:fldChar w:fldCharType="begin"/>
        </w:r>
        <w:r>
          <w:rPr>
            <w:noProof/>
            <w:webHidden/>
          </w:rPr>
          <w:instrText xml:space="preserve"> PAGEREF _Toc146292296 \h </w:instrText>
        </w:r>
        <w:r>
          <w:rPr>
            <w:noProof/>
            <w:webHidden/>
          </w:rPr>
        </w:r>
        <w:r>
          <w:rPr>
            <w:noProof/>
            <w:webHidden/>
          </w:rPr>
          <w:fldChar w:fldCharType="separate"/>
        </w:r>
        <w:r w:rsidR="004C7999">
          <w:rPr>
            <w:noProof/>
            <w:webHidden/>
          </w:rPr>
          <w:t>40</w:t>
        </w:r>
        <w:r>
          <w:rPr>
            <w:noProof/>
            <w:webHidden/>
          </w:rPr>
          <w:fldChar w:fldCharType="end"/>
        </w:r>
      </w:hyperlink>
    </w:p>
    <w:p w14:paraId="4694DEFA" w14:textId="0936350B"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97" w:history="1">
        <w:r w:rsidRPr="00700280">
          <w:rPr>
            <w:rStyle w:val="a9"/>
            <w:noProof/>
          </w:rPr>
          <w:t>3.1.</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Область применения расчетных показателей</w:t>
        </w:r>
        <w:r>
          <w:rPr>
            <w:noProof/>
            <w:webHidden/>
          </w:rPr>
          <w:tab/>
        </w:r>
        <w:r>
          <w:rPr>
            <w:noProof/>
            <w:webHidden/>
          </w:rPr>
          <w:fldChar w:fldCharType="begin"/>
        </w:r>
        <w:r>
          <w:rPr>
            <w:noProof/>
            <w:webHidden/>
          </w:rPr>
          <w:instrText xml:space="preserve"> PAGEREF _Toc146292297 \h </w:instrText>
        </w:r>
        <w:r>
          <w:rPr>
            <w:noProof/>
            <w:webHidden/>
          </w:rPr>
        </w:r>
        <w:r>
          <w:rPr>
            <w:noProof/>
            <w:webHidden/>
          </w:rPr>
          <w:fldChar w:fldCharType="separate"/>
        </w:r>
        <w:r w:rsidR="004C7999">
          <w:rPr>
            <w:noProof/>
            <w:webHidden/>
          </w:rPr>
          <w:t>40</w:t>
        </w:r>
        <w:r>
          <w:rPr>
            <w:noProof/>
            <w:webHidden/>
          </w:rPr>
          <w:fldChar w:fldCharType="end"/>
        </w:r>
      </w:hyperlink>
    </w:p>
    <w:p w14:paraId="583AFE00" w14:textId="5BB1EBD6" w:rsidR="006300A9" w:rsidRDefault="006300A9">
      <w:pPr>
        <w:pStyle w:val="23"/>
        <w:rPr>
          <w:rFonts w:asciiTheme="minorHAnsi" w:eastAsiaTheme="minorEastAsia" w:hAnsiTheme="minorHAnsi" w:cstheme="minorBidi"/>
          <w:iCs w:val="0"/>
          <w:noProof/>
          <w:kern w:val="2"/>
          <w:sz w:val="22"/>
          <w:szCs w:val="22"/>
          <w:lang w:eastAsia="ru-RU"/>
          <w14:ligatures w14:val="standardContextual"/>
        </w:rPr>
      </w:pPr>
      <w:hyperlink w:anchor="_Toc146292298" w:history="1">
        <w:r w:rsidRPr="00700280">
          <w:rPr>
            <w:rStyle w:val="a9"/>
            <w:noProof/>
          </w:rPr>
          <w:t>3.2.</w:t>
        </w:r>
        <w:r>
          <w:rPr>
            <w:rFonts w:asciiTheme="minorHAnsi" w:eastAsiaTheme="minorEastAsia" w:hAnsiTheme="minorHAnsi" w:cstheme="minorBidi"/>
            <w:iCs w:val="0"/>
            <w:noProof/>
            <w:kern w:val="2"/>
            <w:sz w:val="22"/>
            <w:szCs w:val="22"/>
            <w:lang w:eastAsia="ru-RU"/>
            <w14:ligatures w14:val="standardContextual"/>
          </w:rPr>
          <w:tab/>
        </w:r>
        <w:r w:rsidRPr="00700280">
          <w:rPr>
            <w:rStyle w:val="a9"/>
            <w:noProof/>
          </w:rPr>
          <w:t>Правила применения расчетных показателей</w:t>
        </w:r>
        <w:r>
          <w:rPr>
            <w:noProof/>
            <w:webHidden/>
          </w:rPr>
          <w:tab/>
        </w:r>
        <w:r>
          <w:rPr>
            <w:noProof/>
            <w:webHidden/>
          </w:rPr>
          <w:fldChar w:fldCharType="begin"/>
        </w:r>
        <w:r>
          <w:rPr>
            <w:noProof/>
            <w:webHidden/>
          </w:rPr>
          <w:instrText xml:space="preserve"> PAGEREF _Toc146292298 \h </w:instrText>
        </w:r>
        <w:r>
          <w:rPr>
            <w:noProof/>
            <w:webHidden/>
          </w:rPr>
        </w:r>
        <w:r>
          <w:rPr>
            <w:noProof/>
            <w:webHidden/>
          </w:rPr>
          <w:fldChar w:fldCharType="separate"/>
        </w:r>
        <w:r w:rsidR="004C7999">
          <w:rPr>
            <w:noProof/>
            <w:webHidden/>
          </w:rPr>
          <w:t>40</w:t>
        </w:r>
        <w:r>
          <w:rPr>
            <w:noProof/>
            <w:webHidden/>
          </w:rPr>
          <w:fldChar w:fldCharType="end"/>
        </w:r>
      </w:hyperlink>
    </w:p>
    <w:p w14:paraId="5AF3DE53" w14:textId="6A2F3664"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26" w:name="_Toc499029520"/>
      <w:bookmarkStart w:id="27" w:name="_Toc146292283"/>
      <w:r>
        <w:lastRenderedPageBreak/>
        <w:t>Основная часть</w:t>
      </w:r>
      <w:bookmarkEnd w:id="27"/>
    </w:p>
    <w:p w14:paraId="6F872791" w14:textId="77777777" w:rsidR="00DC7F5D" w:rsidRDefault="00DC7F5D" w:rsidP="00DC7F5D">
      <w:pPr>
        <w:pStyle w:val="21"/>
        <w:numPr>
          <w:ilvl w:val="1"/>
          <w:numId w:val="13"/>
        </w:numPr>
        <w:ind w:left="0" w:firstLine="0"/>
      </w:pPr>
      <w:bookmarkStart w:id="28" w:name="_Toc84513398"/>
      <w:bookmarkStart w:id="29" w:name="_Toc88055610"/>
      <w:bookmarkStart w:id="30" w:name="_Toc146292284"/>
      <w:r>
        <w:t>Общие положения</w:t>
      </w:r>
      <w:bookmarkEnd w:id="28"/>
      <w:bookmarkEnd w:id="29"/>
      <w:bookmarkEnd w:id="30"/>
    </w:p>
    <w:p w14:paraId="07E3B03C" w14:textId="414603BB" w:rsidR="00DC7F5D" w:rsidRPr="00BD3893" w:rsidRDefault="00DC7F5D" w:rsidP="00DC7F5D">
      <w:pPr>
        <w:pStyle w:val="aff5"/>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Pr>
          <w:lang w:val="ru-RU"/>
        </w:rPr>
        <w:t xml:space="preserve">Местные нормативы градостроительного проектирования </w:t>
      </w:r>
      <w:r w:rsidR="00A05C55">
        <w:rPr>
          <w:lang w:val="ru-RU"/>
        </w:rPr>
        <w:t xml:space="preserve">Хвойнинского </w:t>
      </w:r>
      <w:r w:rsidR="00285D4E">
        <w:rPr>
          <w:lang w:val="ru-RU"/>
        </w:rPr>
        <w:t xml:space="preserve">муниципального </w:t>
      </w:r>
      <w:r w:rsidR="00A05C55">
        <w:rPr>
          <w:lang w:val="ru-RU"/>
        </w:rPr>
        <w:t>округа</w:t>
      </w:r>
      <w:r>
        <w:rPr>
          <w:lang w:val="ru-RU"/>
        </w:rPr>
        <w:t xml:space="preserve"> </w:t>
      </w:r>
      <w:bookmarkEnd w:id="31"/>
      <w:bookmarkEnd w:id="32"/>
      <w:bookmarkEnd w:id="33"/>
      <w:bookmarkEnd w:id="34"/>
      <w:bookmarkEnd w:id="35"/>
      <w:bookmarkEnd w:id="36"/>
      <w:r w:rsidR="00B44C95">
        <w:rPr>
          <w:lang w:val="ru-RU"/>
        </w:rPr>
        <w:t>Новгородск</w:t>
      </w:r>
      <w:r w:rsidR="00050B91">
        <w:rPr>
          <w:lang w:val="ru-RU"/>
        </w:rPr>
        <w:t>ой</w:t>
      </w:r>
      <w:r w:rsidR="00285D4E">
        <w:rPr>
          <w:lang w:val="ru-RU"/>
        </w:rPr>
        <w:t xml:space="preserve"> области</w:t>
      </w:r>
      <w:r>
        <w:rPr>
          <w:lang w:val="ru-RU"/>
        </w:rPr>
        <w:t xml:space="preserve"> (далее – </w:t>
      </w:r>
      <w:r w:rsidR="00A05C55">
        <w:rPr>
          <w:lang w:val="ru-RU"/>
        </w:rPr>
        <w:t>МНГП Хвойнинского муниципального округа</w:t>
      </w:r>
      <w:r w:rsidR="006535C7">
        <w:rPr>
          <w:lang w:val="ru-RU"/>
        </w:rPr>
        <w:t xml:space="preserve">, </w:t>
      </w:r>
      <w:r w:rsidR="00A05C55">
        <w:rPr>
          <w:lang w:val="ru-RU"/>
        </w:rPr>
        <w:t>МНГП муниципального округа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A05C55">
        <w:rPr>
          <w:lang w:val="ru-RU"/>
        </w:rPr>
        <w:t>Хвойнинского муниципального округа</w:t>
      </w:r>
      <w:r>
        <w:rPr>
          <w:lang w:val="ru-RU"/>
        </w:rPr>
        <w:t xml:space="preserve"> </w:t>
      </w:r>
      <w:r w:rsidR="00B44C95">
        <w:rPr>
          <w:lang w:val="ru-RU"/>
        </w:rPr>
        <w:t>Новгородск</w:t>
      </w:r>
      <w:r w:rsidR="00050B91">
        <w:rPr>
          <w:lang w:val="ru-RU"/>
        </w:rPr>
        <w:t>ой</w:t>
      </w:r>
      <w:r w:rsidR="00285D4E">
        <w:rPr>
          <w:lang w:val="ru-RU"/>
        </w:rPr>
        <w:t xml:space="preserve"> области</w:t>
      </w:r>
      <w:r w:rsidRPr="00322760">
        <w:rPr>
          <w:lang w:val="ru-RU"/>
        </w:rPr>
        <w:t xml:space="preserve"> объектами </w:t>
      </w:r>
      <w:r w:rsidR="00A05C55">
        <w:rPr>
          <w:lang w:val="ru-RU"/>
        </w:rPr>
        <w:t xml:space="preserve">местного значения муниципального округа </w:t>
      </w:r>
      <w:r w:rsidRPr="00322760">
        <w:rPr>
          <w:lang w:val="ru-RU"/>
        </w:rPr>
        <w:t xml:space="preserve">и расчетных показателей максимально допустимого уровня территориальной доступности таких объектов для населения </w:t>
      </w:r>
      <w:r w:rsidR="00A05C55">
        <w:rPr>
          <w:lang w:val="ru-RU"/>
        </w:rPr>
        <w:t>муниципального округа</w:t>
      </w:r>
      <w:r w:rsidRPr="00BD3893">
        <w:rPr>
          <w:lang w:val="ru-RU"/>
        </w:rPr>
        <w:t>.</w:t>
      </w:r>
    </w:p>
    <w:bookmarkEnd w:id="37"/>
    <w:bookmarkEnd w:id="38"/>
    <w:p w14:paraId="44EC9236" w14:textId="13B8AF14"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A05C55">
        <w:rPr>
          <w:lang w:val="ru-RU"/>
        </w:rPr>
        <w:t>МНГП Хвойнинского муниципального округа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6B416766"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A05C55">
        <w:rPr>
          <w:lang w:val="ru-RU"/>
        </w:rPr>
        <w:t>Хвойнинского муниципального округа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sidR="00A05C55">
        <w:rPr>
          <w:lang w:val="ru-RU" w:eastAsia="ru-RU"/>
        </w:rPr>
        <w:t>местного значения муниципального округа,</w:t>
      </w:r>
      <w:r w:rsidRPr="00CC35FD">
        <w:rPr>
          <w:lang w:val="ru-RU" w:eastAsia="ru-RU"/>
        </w:rPr>
        <w:t xml:space="preserve"> а также расчетные показатели максимально допустимого уровня территориальной доступности таких объектов для населения;</w:t>
      </w:r>
    </w:p>
    <w:p w14:paraId="42A0B6D0" w14:textId="07D3F3D4"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A05C55">
        <w:t>Хвойнинского муниципального округа</w:t>
      </w:r>
      <w:r w:rsidRPr="00CC35FD">
        <w:rPr>
          <w:rFonts w:eastAsia="Times New Roman" w:cs="Times New Roman"/>
          <w:szCs w:val="24"/>
        </w:rPr>
        <w:t>;</w:t>
      </w:r>
    </w:p>
    <w:p w14:paraId="2A921937" w14:textId="03801893"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A05C55">
        <w:t>Хвойнинского муниципального округа</w:t>
      </w:r>
      <w:r w:rsidRPr="00CC35FD">
        <w:rPr>
          <w:rFonts w:eastAsia="Times New Roman" w:cs="Times New Roman"/>
          <w:szCs w:val="24"/>
        </w:rPr>
        <w:t>.</w:t>
      </w:r>
    </w:p>
    <w:p w14:paraId="26434470" w14:textId="77777777"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7DA5381A" w14:textId="79C4EEE7" w:rsidR="00DC7F5D" w:rsidRPr="00310145" w:rsidRDefault="00DC7F5D" w:rsidP="00310145">
      <w:pPr>
        <w:pStyle w:val="affa"/>
        <w:numPr>
          <w:ilvl w:val="0"/>
          <w:numId w:val="32"/>
        </w:numPr>
      </w:pPr>
      <w:r w:rsidRPr="00310145">
        <w:t xml:space="preserve">электро-, </w:t>
      </w:r>
      <w:r w:rsidR="00310145" w:rsidRPr="00310145">
        <w:t xml:space="preserve">тепло-, </w:t>
      </w:r>
      <w:r w:rsidRPr="00310145">
        <w:t>газ</w:t>
      </w:r>
      <w:r w:rsidR="00A94DD1" w:rsidRPr="00310145">
        <w:t>о</w:t>
      </w:r>
      <w:r w:rsidR="00310145" w:rsidRPr="00310145">
        <w:t>- и водо</w:t>
      </w:r>
      <w:r w:rsidRPr="00310145">
        <w:t xml:space="preserve">снабжение </w:t>
      </w:r>
      <w:r w:rsidR="00310145" w:rsidRPr="00310145">
        <w:t>населения, водоотведение</w:t>
      </w:r>
      <w:r w:rsidR="00CF0DBB" w:rsidRPr="00310145">
        <w:t>;</w:t>
      </w:r>
    </w:p>
    <w:p w14:paraId="46663F39" w14:textId="20312D13" w:rsidR="00DC7F5D" w:rsidRPr="006300A9" w:rsidRDefault="00DC7F5D" w:rsidP="00DC7F5D">
      <w:pPr>
        <w:pStyle w:val="affa"/>
        <w:numPr>
          <w:ilvl w:val="0"/>
          <w:numId w:val="32"/>
        </w:numPr>
      </w:pPr>
      <w:r w:rsidRPr="006300A9">
        <w:t>автомобильные дороги местного значения</w:t>
      </w:r>
      <w:r w:rsidR="00A94DD1" w:rsidRPr="006300A9">
        <w:t xml:space="preserve"> и транспорт</w:t>
      </w:r>
      <w:r w:rsidRPr="006300A9">
        <w:t>;</w:t>
      </w:r>
    </w:p>
    <w:p w14:paraId="7C9E834B" w14:textId="35D8AB75" w:rsidR="00CF0DBB" w:rsidRPr="006300A9" w:rsidRDefault="00CF0DBB" w:rsidP="00DC7F5D">
      <w:pPr>
        <w:pStyle w:val="affa"/>
        <w:numPr>
          <w:ilvl w:val="0"/>
          <w:numId w:val="32"/>
        </w:numPr>
      </w:pPr>
      <w:r w:rsidRPr="006300A9">
        <w:t>организация сети велосипедных дорожек;</w:t>
      </w:r>
    </w:p>
    <w:p w14:paraId="199B0227" w14:textId="2E80E472" w:rsidR="00A94DD1" w:rsidRPr="006300A9" w:rsidRDefault="00A94DD1" w:rsidP="00DC7F5D">
      <w:pPr>
        <w:pStyle w:val="affa"/>
        <w:numPr>
          <w:ilvl w:val="0"/>
          <w:numId w:val="32"/>
        </w:numPr>
      </w:pPr>
      <w:r w:rsidRPr="006300A9">
        <w:t>образование;</w:t>
      </w:r>
    </w:p>
    <w:p w14:paraId="5B943842" w14:textId="77777777" w:rsidR="00DC7F5D" w:rsidRPr="006300A9" w:rsidRDefault="00DC7F5D" w:rsidP="00DC7F5D">
      <w:pPr>
        <w:pStyle w:val="affa"/>
        <w:numPr>
          <w:ilvl w:val="0"/>
          <w:numId w:val="32"/>
        </w:numPr>
      </w:pPr>
      <w:r w:rsidRPr="006300A9">
        <w:t>физическая культура и массовый спорт;</w:t>
      </w:r>
    </w:p>
    <w:p w14:paraId="603F31E9" w14:textId="0762752E" w:rsidR="00DC7F5D" w:rsidRPr="006300A9" w:rsidRDefault="00DC7F5D" w:rsidP="00DC7F5D">
      <w:pPr>
        <w:pStyle w:val="affa"/>
        <w:numPr>
          <w:ilvl w:val="0"/>
          <w:numId w:val="32"/>
        </w:numPr>
      </w:pPr>
      <w:r w:rsidRPr="006300A9">
        <w:t>сбор</w:t>
      </w:r>
      <w:r w:rsidR="00A94DD1" w:rsidRPr="006300A9">
        <w:t>,</w:t>
      </w:r>
      <w:r w:rsidRPr="006300A9">
        <w:t xml:space="preserve"> </w:t>
      </w:r>
      <w:r w:rsidR="00A94DD1" w:rsidRPr="006300A9">
        <w:t>транспортирование, обработка, утилизация, обезвреживание, размещение отходов</w:t>
      </w:r>
      <w:r w:rsidRPr="006300A9">
        <w:t>;</w:t>
      </w:r>
    </w:p>
    <w:p w14:paraId="736AB419" w14:textId="77777777" w:rsidR="00DC7F5D" w:rsidRPr="006300A9" w:rsidRDefault="00DC7F5D" w:rsidP="00DC7F5D">
      <w:pPr>
        <w:pStyle w:val="affa"/>
        <w:numPr>
          <w:ilvl w:val="0"/>
          <w:numId w:val="32"/>
        </w:numPr>
      </w:pPr>
      <w:r w:rsidRPr="006300A9">
        <w:t>содержание мест захоронения;</w:t>
      </w:r>
    </w:p>
    <w:p w14:paraId="5F8C17F8" w14:textId="77777777" w:rsidR="00DC7F5D" w:rsidRPr="006300A9" w:rsidRDefault="00DC7F5D" w:rsidP="00DC7F5D">
      <w:pPr>
        <w:pStyle w:val="affa"/>
        <w:numPr>
          <w:ilvl w:val="0"/>
          <w:numId w:val="32"/>
        </w:numPr>
      </w:pPr>
      <w:r w:rsidRPr="006300A9">
        <w:t>культура;</w:t>
      </w:r>
    </w:p>
    <w:p w14:paraId="1C806CB9" w14:textId="3C26F114" w:rsidR="00DC7F5D" w:rsidRPr="006300A9" w:rsidRDefault="00DC7F5D" w:rsidP="00DC7F5D">
      <w:pPr>
        <w:pStyle w:val="affa"/>
        <w:numPr>
          <w:ilvl w:val="0"/>
          <w:numId w:val="32"/>
        </w:numPr>
      </w:pPr>
      <w:r w:rsidRPr="006300A9">
        <w:t>торговля, общественное питание, бытовое обслуживание;</w:t>
      </w:r>
    </w:p>
    <w:p w14:paraId="127F078B" w14:textId="06086334" w:rsidR="006300A9" w:rsidRPr="006300A9" w:rsidRDefault="006300A9" w:rsidP="00DC7F5D">
      <w:pPr>
        <w:pStyle w:val="affa"/>
        <w:numPr>
          <w:ilvl w:val="0"/>
          <w:numId w:val="32"/>
        </w:numPr>
      </w:pPr>
      <w:r w:rsidRPr="006300A9">
        <w:t>озеленени</w:t>
      </w:r>
      <w:r w:rsidR="00F54D8F">
        <w:t>е</w:t>
      </w:r>
      <w:r w:rsidRPr="006300A9">
        <w:t xml:space="preserve"> территории и благоустройств</w:t>
      </w:r>
      <w:r w:rsidR="00F54D8F">
        <w:t>о</w:t>
      </w:r>
      <w:r w:rsidRPr="006300A9">
        <w:t>;</w:t>
      </w:r>
    </w:p>
    <w:p w14:paraId="05D7B0B4" w14:textId="146A87FC" w:rsidR="00DC7F5D" w:rsidRPr="006300A9" w:rsidRDefault="00DC7F5D" w:rsidP="00DC7F5D">
      <w:pPr>
        <w:pStyle w:val="affa"/>
        <w:numPr>
          <w:ilvl w:val="0"/>
          <w:numId w:val="32"/>
        </w:numPr>
      </w:pPr>
      <w:r w:rsidRPr="006300A9">
        <w:t xml:space="preserve">деятельность органов </w:t>
      </w:r>
      <w:r w:rsidR="00A94DD1" w:rsidRPr="006300A9">
        <w:t>местного самоуправления</w:t>
      </w:r>
      <w:r w:rsidRPr="006300A9">
        <w:t>;</w:t>
      </w:r>
    </w:p>
    <w:p w14:paraId="55EF7BF4" w14:textId="08E9C9CD" w:rsidR="00A94DD1" w:rsidRPr="006300A9" w:rsidRDefault="00A94DD1" w:rsidP="00DC7F5D">
      <w:pPr>
        <w:pStyle w:val="affa"/>
        <w:numPr>
          <w:ilvl w:val="0"/>
          <w:numId w:val="32"/>
        </w:numPr>
      </w:pPr>
      <w:r w:rsidRPr="006300A9">
        <w:t>архивное дело;</w:t>
      </w:r>
    </w:p>
    <w:p w14:paraId="64D6666A" w14:textId="593549B9" w:rsidR="00A94DD1" w:rsidRDefault="00DC7F5D" w:rsidP="004B3B99">
      <w:pPr>
        <w:pStyle w:val="affa"/>
        <w:numPr>
          <w:ilvl w:val="0"/>
          <w:numId w:val="32"/>
        </w:numPr>
      </w:pPr>
      <w:r w:rsidRPr="006300A9">
        <w:t xml:space="preserve">предупреждение и ликвидация последствий чрезвычайных ситуаций в границах </w:t>
      </w:r>
      <w:r w:rsidR="00A94DD1" w:rsidRPr="006300A9">
        <w:t xml:space="preserve">муниципального </w:t>
      </w:r>
      <w:r w:rsidR="006300A9">
        <w:t>округа</w:t>
      </w:r>
      <w:r w:rsidR="005147B5" w:rsidRPr="006300A9">
        <w:t>;</w:t>
      </w:r>
    </w:p>
    <w:p w14:paraId="123EADD8" w14:textId="162BAC15" w:rsidR="00EB4B04" w:rsidRPr="006300A9" w:rsidRDefault="00EB4B04" w:rsidP="004B3B99">
      <w:pPr>
        <w:pStyle w:val="affa"/>
        <w:numPr>
          <w:ilvl w:val="0"/>
          <w:numId w:val="32"/>
        </w:numPr>
      </w:pPr>
      <w:r w:rsidRPr="00E9156E">
        <w:t>обеспечени</w:t>
      </w:r>
      <w:r>
        <w:t>е</w:t>
      </w:r>
      <w:r w:rsidRPr="00E9156E">
        <w:t xml:space="preserve"> первичных мер пожарной безопасности</w:t>
      </w:r>
      <w:r>
        <w:t>;</w:t>
      </w:r>
    </w:p>
    <w:p w14:paraId="24341C3C" w14:textId="375D3407" w:rsidR="005147B5" w:rsidRPr="006300A9" w:rsidRDefault="005147B5" w:rsidP="004B3B99">
      <w:pPr>
        <w:pStyle w:val="affa"/>
        <w:numPr>
          <w:ilvl w:val="0"/>
          <w:numId w:val="32"/>
        </w:numPr>
      </w:pPr>
      <w:r w:rsidRPr="006300A9">
        <w:t xml:space="preserve">обеспечение </w:t>
      </w:r>
      <w:r w:rsidR="006300A9" w:rsidRPr="006300A9">
        <w:t>охраны порядка</w:t>
      </w:r>
      <w:r w:rsidRPr="006300A9">
        <w:t>.</w:t>
      </w:r>
    </w:p>
    <w:p w14:paraId="0AE9738B" w14:textId="58B2C7E6"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A05C55">
        <w:rPr>
          <w:szCs w:val="24"/>
        </w:rPr>
        <w:t>Хвойнинского муниципального округа</w:t>
      </w:r>
      <w:r w:rsidRPr="00A94DD1">
        <w:rPr>
          <w:szCs w:val="24"/>
        </w:rPr>
        <w:t xml:space="preserve"> для установления значений расчетных показателей в МНГП определены:</w:t>
      </w:r>
    </w:p>
    <w:p w14:paraId="3902580A" w14:textId="77777777" w:rsidR="005D5506" w:rsidRPr="0007180C" w:rsidRDefault="005D5506" w:rsidP="005D5506">
      <w:pPr>
        <w:pStyle w:val="affa"/>
        <w:numPr>
          <w:ilvl w:val="0"/>
          <w:numId w:val="14"/>
        </w:numPr>
        <w:rPr>
          <w:szCs w:val="24"/>
        </w:rPr>
      </w:pPr>
      <w:r w:rsidRPr="0007180C">
        <w:rPr>
          <w:szCs w:val="24"/>
        </w:rPr>
        <w:t xml:space="preserve">численность населения; </w:t>
      </w:r>
    </w:p>
    <w:p w14:paraId="4B1035FB" w14:textId="7F5508B8" w:rsidR="007D78C5" w:rsidRDefault="005D5506" w:rsidP="005D5506">
      <w:pPr>
        <w:pStyle w:val="affa"/>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r w:rsidR="00A05C55">
        <w:rPr>
          <w:szCs w:val="24"/>
        </w:rPr>
        <w:t>.</w:t>
      </w:r>
    </w:p>
    <w:p w14:paraId="1DCEF9FD" w14:textId="1E11240B"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A05C55">
        <w:rPr>
          <w:szCs w:val="24"/>
        </w:rPr>
        <w:t>Хвойнинского муниципального округа</w:t>
      </w:r>
      <w:r>
        <w:rPr>
          <w:szCs w:val="24"/>
        </w:rPr>
        <w:t>.</w:t>
      </w:r>
    </w:p>
    <w:p w14:paraId="0F76F9B2" w14:textId="77777777" w:rsidR="005D5506" w:rsidRPr="009932B0" w:rsidRDefault="005D5506" w:rsidP="005D5506">
      <w:pPr>
        <w:pStyle w:val="21"/>
        <w:numPr>
          <w:ilvl w:val="1"/>
          <w:numId w:val="13"/>
        </w:numPr>
        <w:ind w:left="0" w:firstLine="0"/>
      </w:pPr>
      <w:bookmarkStart w:id="39" w:name="_Toc84513399"/>
      <w:bookmarkStart w:id="40" w:name="_Toc88055611"/>
      <w:bookmarkStart w:id="41" w:name="_Toc146292285"/>
      <w:r w:rsidRPr="009932B0">
        <w:lastRenderedPageBreak/>
        <w:t xml:space="preserve">Расчетные показатели </w:t>
      </w:r>
      <w:r>
        <w:t>для МНГП</w:t>
      </w:r>
      <w:bookmarkEnd w:id="39"/>
      <w:bookmarkEnd w:id="40"/>
      <w:bookmarkEnd w:id="41"/>
    </w:p>
    <w:bookmarkEnd w:id="26"/>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77F3F744" w14:textId="77777777" w:rsidR="005166FA" w:rsidRDefault="00840DC7" w:rsidP="005166FA">
      <w:pPr>
        <w:pStyle w:val="5"/>
      </w:pPr>
      <w:r>
        <w:t>Объекты</w:t>
      </w:r>
      <w:r w:rsidRPr="00F43A9F">
        <w:t xml:space="preserve"> </w:t>
      </w:r>
      <w:r w:rsidR="00A05C55">
        <w:t xml:space="preserve">местного значения муниципального округа </w:t>
      </w:r>
      <w:r w:rsidRPr="00F43A9F">
        <w:t xml:space="preserve">в области </w:t>
      </w:r>
      <w:r w:rsidR="005166FA" w:rsidRPr="00780AEF">
        <w:t>электро-, тепло-, газо- и водоснабжения населения, водоотведения</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3"/>
        <w:gridCol w:w="1553"/>
        <w:gridCol w:w="1138"/>
        <w:gridCol w:w="1431"/>
        <w:gridCol w:w="1095"/>
        <w:gridCol w:w="1130"/>
        <w:gridCol w:w="1177"/>
        <w:gridCol w:w="992"/>
      </w:tblGrid>
      <w:tr w:rsidR="005166FA" w:rsidRPr="00F229EE" w14:paraId="0533A52E" w14:textId="77777777" w:rsidTr="00F632A5">
        <w:trPr>
          <w:tblHeader/>
        </w:trPr>
        <w:tc>
          <w:tcPr>
            <w:tcW w:w="11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2D43D20" w14:textId="77777777" w:rsidR="005166FA" w:rsidRPr="005166FA" w:rsidRDefault="005166FA" w:rsidP="00F84534">
            <w:pPr>
              <w:pStyle w:val="aff5"/>
              <w:ind w:firstLine="0"/>
              <w:jc w:val="center"/>
              <w:rPr>
                <w:b/>
                <w:iCs/>
                <w:color w:val="000000" w:themeColor="text1"/>
                <w:sz w:val="20"/>
                <w:szCs w:val="20"/>
                <w:lang w:val="ru-RU"/>
              </w:rPr>
            </w:pPr>
            <w:r w:rsidRPr="005166FA">
              <w:rPr>
                <w:b/>
                <w:iCs/>
                <w:color w:val="000000" w:themeColor="text1"/>
                <w:sz w:val="20"/>
                <w:szCs w:val="20"/>
                <w:lang w:val="ru-RU"/>
              </w:rPr>
              <w:t>Наименование вида объекта</w:t>
            </w: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339BA3B" w14:textId="77777777" w:rsidR="005166FA" w:rsidRPr="005166FA" w:rsidRDefault="005166FA" w:rsidP="00F84534">
            <w:pPr>
              <w:pStyle w:val="aff5"/>
              <w:ind w:firstLine="0"/>
              <w:jc w:val="center"/>
              <w:rPr>
                <w:b/>
                <w:iCs/>
                <w:color w:val="000000" w:themeColor="text1"/>
                <w:sz w:val="20"/>
                <w:szCs w:val="20"/>
                <w:lang w:val="ru-RU"/>
              </w:rPr>
            </w:pPr>
            <w:r w:rsidRPr="005166FA">
              <w:rPr>
                <w:b/>
                <w:iCs/>
                <w:color w:val="000000" w:themeColor="text1"/>
                <w:sz w:val="20"/>
                <w:szCs w:val="20"/>
                <w:lang w:val="ru-RU"/>
              </w:rPr>
              <w:t>Тип расчетного показателя</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8AA5FD3" w14:textId="77777777" w:rsidR="005166FA" w:rsidRPr="005166FA" w:rsidRDefault="005166FA" w:rsidP="00F84534">
            <w:pPr>
              <w:pStyle w:val="aff5"/>
              <w:ind w:firstLine="0"/>
              <w:jc w:val="center"/>
              <w:rPr>
                <w:b/>
                <w:iCs/>
                <w:color w:val="000000" w:themeColor="text1"/>
                <w:sz w:val="20"/>
                <w:szCs w:val="20"/>
                <w:lang w:val="ru-RU"/>
              </w:rPr>
            </w:pPr>
            <w:r w:rsidRPr="005166FA">
              <w:rPr>
                <w:b/>
                <w:iCs/>
                <w:color w:val="000000" w:themeColor="text1"/>
                <w:sz w:val="20"/>
                <w:szCs w:val="20"/>
                <w:lang w:val="ru-RU"/>
              </w:rPr>
              <w:t>Наименование расчетного показателя, единица измерения</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B2AD4D5" w14:textId="77777777" w:rsidR="005166FA" w:rsidRPr="005166FA" w:rsidRDefault="005166FA" w:rsidP="00F84534">
            <w:pPr>
              <w:pStyle w:val="aff5"/>
              <w:ind w:firstLine="0"/>
              <w:jc w:val="center"/>
              <w:rPr>
                <w:iCs/>
                <w:color w:val="000000" w:themeColor="text1"/>
                <w:sz w:val="20"/>
                <w:szCs w:val="20"/>
                <w:lang w:val="ru-RU"/>
              </w:rPr>
            </w:pPr>
            <w:r w:rsidRPr="005166FA">
              <w:rPr>
                <w:b/>
                <w:iCs/>
                <w:color w:val="000000" w:themeColor="text1"/>
                <w:sz w:val="20"/>
                <w:szCs w:val="20"/>
                <w:lang w:val="ru-RU"/>
              </w:rPr>
              <w:t>Значение расчетного показателя</w:t>
            </w:r>
          </w:p>
        </w:tc>
      </w:tr>
      <w:tr w:rsidR="005166FA" w:rsidRPr="00674751" w14:paraId="4DD40EFD"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549939" w14:textId="77777777" w:rsidR="005166FA" w:rsidRPr="005166FA" w:rsidRDefault="005166FA" w:rsidP="00F84534">
            <w:pPr>
              <w:pStyle w:val="aff5"/>
              <w:ind w:firstLine="0"/>
              <w:jc w:val="left"/>
              <w:rPr>
                <w:iCs/>
                <w:color w:val="000000" w:themeColor="text1"/>
                <w:sz w:val="20"/>
                <w:szCs w:val="20"/>
                <w:highlight w:val="yellow"/>
                <w:lang w:val="ru-RU"/>
              </w:rPr>
            </w:pPr>
            <w:r w:rsidRPr="005166FA">
              <w:rPr>
                <w:iCs/>
                <w:color w:val="000000" w:themeColor="text1"/>
                <w:sz w:val="20"/>
                <w:szCs w:val="20"/>
                <w:lang w:val="ru-RU"/>
              </w:rPr>
              <w:t>Объекты электроснабжения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86EC6F" w14:textId="77777777" w:rsidR="005166FA" w:rsidRPr="005166FA" w:rsidRDefault="005166FA" w:rsidP="00F84534">
            <w:pPr>
              <w:pStyle w:val="aff5"/>
              <w:ind w:firstLine="0"/>
              <w:jc w:val="left"/>
              <w:rPr>
                <w:iCs/>
                <w:color w:val="000000" w:themeColor="text1"/>
                <w:sz w:val="20"/>
                <w:szCs w:val="20"/>
                <w:highlight w:val="yellow"/>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29382A" w14:textId="77777777" w:rsidR="005166FA" w:rsidRPr="005166FA" w:rsidRDefault="005166FA" w:rsidP="00F84534">
            <w:pPr>
              <w:pStyle w:val="aff5"/>
              <w:ind w:firstLine="0"/>
              <w:jc w:val="left"/>
              <w:rPr>
                <w:iCs/>
                <w:color w:val="000000" w:themeColor="text1"/>
                <w:sz w:val="20"/>
                <w:szCs w:val="20"/>
                <w:lang w:val="ru-RU"/>
              </w:rPr>
            </w:pPr>
            <w:r w:rsidRPr="005166FA">
              <w:rPr>
                <w:iCs/>
                <w:color w:val="000000" w:themeColor="text1"/>
                <w:sz w:val="20"/>
                <w:szCs w:val="20"/>
                <w:lang w:val="ru-RU"/>
              </w:rPr>
              <w:t>Объем электропотребления, кВт*ч/ чел. в год [1]</w:t>
            </w: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5C74EE" w14:textId="1D7C294F" w:rsidR="005166FA" w:rsidRPr="005166FA" w:rsidRDefault="00BE0099" w:rsidP="00F84534">
            <w:pPr>
              <w:pStyle w:val="aff5"/>
              <w:ind w:firstLine="0"/>
              <w:jc w:val="left"/>
              <w:rPr>
                <w:iCs/>
                <w:color w:val="000000" w:themeColor="text1"/>
                <w:sz w:val="20"/>
                <w:szCs w:val="20"/>
                <w:lang w:val="ru-RU"/>
              </w:rPr>
            </w:pPr>
            <w:r>
              <w:rPr>
                <w:iCs/>
                <w:sz w:val="20"/>
                <w:szCs w:val="20"/>
                <w:lang w:val="ru-RU"/>
              </w:rPr>
              <w:t>Р</w:t>
            </w:r>
            <w:r w:rsidR="005166FA">
              <w:rPr>
                <w:iCs/>
                <w:sz w:val="20"/>
                <w:szCs w:val="20"/>
                <w:lang w:val="ru-RU"/>
              </w:rPr>
              <w:t>абочий поселок Хвойная</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FEA7DA" w14:textId="651A1DDC" w:rsidR="005166FA" w:rsidRPr="005166FA" w:rsidRDefault="00BE0099" w:rsidP="00F84534">
            <w:pPr>
              <w:pStyle w:val="aff5"/>
              <w:ind w:firstLine="0"/>
              <w:rPr>
                <w:iCs/>
                <w:color w:val="000000" w:themeColor="text1"/>
                <w:sz w:val="20"/>
                <w:szCs w:val="20"/>
                <w:lang w:val="ru-RU"/>
              </w:rPr>
            </w:pPr>
            <w:r>
              <w:rPr>
                <w:iCs/>
                <w:sz w:val="20"/>
                <w:szCs w:val="20"/>
                <w:lang w:val="ru-RU"/>
              </w:rPr>
              <w:t>Б</w:t>
            </w:r>
            <w:r w:rsidR="005166FA" w:rsidRPr="005166FA">
              <w:rPr>
                <w:iCs/>
                <w:sz w:val="20"/>
                <w:szCs w:val="20"/>
                <w:lang w:val="ru-RU"/>
              </w:rPr>
              <w:t>ез стационарных плит,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97A246C" w14:textId="77777777" w:rsidR="005166FA" w:rsidRPr="005166FA" w:rsidRDefault="005166FA" w:rsidP="00F84534">
            <w:pPr>
              <w:pStyle w:val="aff5"/>
              <w:ind w:firstLine="0"/>
              <w:jc w:val="center"/>
              <w:rPr>
                <w:iCs/>
                <w:color w:val="000000" w:themeColor="text1"/>
                <w:sz w:val="20"/>
                <w:szCs w:val="20"/>
                <w:lang w:val="ru-RU"/>
              </w:rPr>
            </w:pPr>
            <w:r w:rsidRPr="005166FA">
              <w:rPr>
                <w:iCs/>
                <w:color w:val="000000"/>
                <w:sz w:val="20"/>
                <w:szCs w:val="20"/>
              </w:rPr>
              <w:t>1360</w:t>
            </w:r>
          </w:p>
        </w:tc>
      </w:tr>
      <w:tr w:rsidR="005166FA" w:rsidRPr="00674751" w14:paraId="2805AB92"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4FCBE3" w14:textId="77777777" w:rsidR="005166FA" w:rsidRPr="005166FA" w:rsidRDefault="005166FA" w:rsidP="00F84534">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4DA459" w14:textId="77777777" w:rsidR="005166FA" w:rsidRPr="005166FA" w:rsidRDefault="005166FA" w:rsidP="00F84534">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A6BEDB" w14:textId="77777777" w:rsidR="005166FA" w:rsidRPr="005166FA" w:rsidRDefault="005166FA" w:rsidP="00F84534">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7F486D7" w14:textId="77777777" w:rsidR="005166FA" w:rsidRPr="005166FA" w:rsidRDefault="005166FA" w:rsidP="00F84534">
            <w:pPr>
              <w:pStyle w:val="aff5"/>
              <w:ind w:firstLine="0"/>
              <w:jc w:val="left"/>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E5B130" w14:textId="13ECBA72" w:rsidR="005166FA" w:rsidRPr="005166FA" w:rsidRDefault="00BE0099" w:rsidP="00F84534">
            <w:pPr>
              <w:pStyle w:val="aff5"/>
              <w:ind w:firstLine="0"/>
              <w:rPr>
                <w:iCs/>
                <w:color w:val="000000" w:themeColor="text1"/>
                <w:sz w:val="20"/>
                <w:szCs w:val="20"/>
                <w:lang w:val="ru-RU"/>
              </w:rPr>
            </w:pPr>
            <w:r>
              <w:rPr>
                <w:iCs/>
                <w:sz w:val="20"/>
                <w:szCs w:val="20"/>
                <w:lang w:val="ru-RU"/>
              </w:rPr>
              <w:t>Б</w:t>
            </w:r>
            <w:r w:rsidR="005166FA" w:rsidRPr="005166FA">
              <w:rPr>
                <w:iCs/>
                <w:sz w:val="20"/>
                <w:szCs w:val="20"/>
                <w:lang w:val="ru-RU"/>
              </w:rPr>
              <w:t>ез стационарных плит,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CB3D90" w14:textId="77777777" w:rsidR="005166FA" w:rsidRPr="005166FA" w:rsidRDefault="005166FA" w:rsidP="00F84534">
            <w:pPr>
              <w:pStyle w:val="aff5"/>
              <w:ind w:firstLine="0"/>
              <w:jc w:val="center"/>
              <w:rPr>
                <w:iCs/>
                <w:color w:val="000000" w:themeColor="text1"/>
                <w:sz w:val="20"/>
                <w:szCs w:val="20"/>
                <w:lang w:val="ru-RU"/>
              </w:rPr>
            </w:pPr>
            <w:r w:rsidRPr="005166FA">
              <w:rPr>
                <w:iCs/>
                <w:color w:val="000000"/>
                <w:sz w:val="20"/>
                <w:szCs w:val="20"/>
              </w:rPr>
              <w:t>1600</w:t>
            </w:r>
          </w:p>
        </w:tc>
      </w:tr>
      <w:tr w:rsidR="005166FA" w:rsidRPr="00674751" w14:paraId="12476E1A"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93D1A2" w14:textId="77777777" w:rsidR="005166FA" w:rsidRPr="005166FA" w:rsidRDefault="005166FA" w:rsidP="00F84534">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DE2CA3" w14:textId="77777777" w:rsidR="005166FA" w:rsidRPr="005166FA" w:rsidRDefault="005166FA" w:rsidP="00F84534">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633B8F" w14:textId="77777777" w:rsidR="005166FA" w:rsidRPr="005166FA" w:rsidRDefault="005166FA" w:rsidP="00F84534">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F0CEB0" w14:textId="77777777" w:rsidR="005166FA" w:rsidRPr="005166FA" w:rsidRDefault="005166FA" w:rsidP="00F84534">
            <w:pPr>
              <w:pStyle w:val="aff5"/>
              <w:ind w:firstLine="0"/>
              <w:jc w:val="left"/>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362BCD" w14:textId="126D5CA8" w:rsidR="005166FA" w:rsidRPr="005166FA" w:rsidRDefault="00BE0099" w:rsidP="00F84534">
            <w:pPr>
              <w:pStyle w:val="aff5"/>
              <w:ind w:firstLine="0"/>
              <w:rPr>
                <w:iCs/>
                <w:color w:val="000000" w:themeColor="text1"/>
                <w:sz w:val="20"/>
                <w:szCs w:val="20"/>
                <w:lang w:val="ru-RU"/>
              </w:rPr>
            </w:pPr>
            <w:r>
              <w:rPr>
                <w:iCs/>
                <w:sz w:val="20"/>
                <w:szCs w:val="20"/>
                <w:lang w:val="ru-RU"/>
              </w:rPr>
              <w:t>С</w:t>
            </w:r>
            <w:r w:rsidR="005166FA" w:rsidRPr="005166FA">
              <w:rPr>
                <w:iCs/>
                <w:sz w:val="20"/>
                <w:szCs w:val="20"/>
                <w:lang w:val="ru-RU"/>
              </w:rPr>
              <w:t>о стационарными электроплитами (100% охвата),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3B26AC" w14:textId="77777777" w:rsidR="005166FA" w:rsidRPr="005166FA" w:rsidRDefault="005166FA" w:rsidP="00F84534">
            <w:pPr>
              <w:pStyle w:val="aff5"/>
              <w:ind w:firstLine="0"/>
              <w:jc w:val="center"/>
              <w:rPr>
                <w:iCs/>
                <w:color w:val="000000" w:themeColor="text1"/>
                <w:sz w:val="20"/>
                <w:szCs w:val="20"/>
                <w:lang w:val="ru-RU"/>
              </w:rPr>
            </w:pPr>
            <w:r w:rsidRPr="005166FA">
              <w:rPr>
                <w:iCs/>
                <w:color w:val="000000"/>
                <w:sz w:val="20"/>
                <w:szCs w:val="20"/>
              </w:rPr>
              <w:t>1680</w:t>
            </w:r>
          </w:p>
        </w:tc>
      </w:tr>
      <w:tr w:rsidR="005166FA" w:rsidRPr="00674751" w14:paraId="782BB06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579836" w14:textId="77777777" w:rsidR="005166FA" w:rsidRPr="005166FA" w:rsidRDefault="005166FA" w:rsidP="00F84534">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77355F" w14:textId="77777777" w:rsidR="005166FA" w:rsidRPr="005166FA" w:rsidRDefault="005166FA" w:rsidP="00F84534">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474A9D" w14:textId="77777777" w:rsidR="005166FA" w:rsidRPr="005166FA" w:rsidRDefault="005166FA" w:rsidP="00F84534">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2063F5A" w14:textId="77777777" w:rsidR="005166FA" w:rsidRPr="005166FA" w:rsidRDefault="005166FA" w:rsidP="00F84534">
            <w:pPr>
              <w:pStyle w:val="aff5"/>
              <w:ind w:firstLine="0"/>
              <w:jc w:val="left"/>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B9431F" w14:textId="70DD5E08" w:rsidR="005166FA" w:rsidRPr="005166FA" w:rsidRDefault="00BE0099" w:rsidP="00F84534">
            <w:pPr>
              <w:pStyle w:val="aff5"/>
              <w:ind w:firstLine="0"/>
              <w:rPr>
                <w:iCs/>
                <w:color w:val="000000" w:themeColor="text1"/>
                <w:sz w:val="20"/>
                <w:szCs w:val="20"/>
                <w:lang w:val="ru-RU"/>
              </w:rPr>
            </w:pPr>
            <w:r>
              <w:rPr>
                <w:iCs/>
                <w:sz w:val="20"/>
                <w:szCs w:val="20"/>
                <w:lang w:val="ru-RU"/>
              </w:rPr>
              <w:t>С</w:t>
            </w:r>
            <w:r w:rsidR="005166FA" w:rsidRPr="005166FA">
              <w:rPr>
                <w:iCs/>
                <w:sz w:val="20"/>
                <w:szCs w:val="20"/>
                <w:lang w:val="ru-RU"/>
              </w:rPr>
              <w:t>о стационарными электроплитами (100% охвата),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50FDF7" w14:textId="77777777" w:rsidR="005166FA" w:rsidRPr="005166FA" w:rsidRDefault="005166FA" w:rsidP="00F84534">
            <w:pPr>
              <w:pStyle w:val="aff5"/>
              <w:ind w:firstLine="0"/>
              <w:jc w:val="center"/>
              <w:rPr>
                <w:iCs/>
                <w:color w:val="000000" w:themeColor="text1"/>
                <w:sz w:val="20"/>
                <w:szCs w:val="20"/>
                <w:lang w:val="ru-RU"/>
              </w:rPr>
            </w:pPr>
            <w:r w:rsidRPr="005166FA">
              <w:rPr>
                <w:iCs/>
                <w:color w:val="000000"/>
                <w:sz w:val="20"/>
                <w:szCs w:val="20"/>
              </w:rPr>
              <w:t>1920</w:t>
            </w:r>
          </w:p>
        </w:tc>
      </w:tr>
      <w:tr w:rsidR="00BE0099" w:rsidRPr="00674751" w14:paraId="52EF918B"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1AC6FE"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150E6F4"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B8C89A" w14:textId="77777777" w:rsidR="00BE0099" w:rsidRPr="005166FA" w:rsidRDefault="00BE0099" w:rsidP="00BE0099">
            <w:pPr>
              <w:pStyle w:val="aff5"/>
              <w:ind w:firstLine="0"/>
              <w:jc w:val="left"/>
              <w:rPr>
                <w:iCs/>
                <w:color w:val="000000" w:themeColor="text1"/>
                <w:sz w:val="20"/>
                <w:szCs w:val="20"/>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F48AFF" w14:textId="023EB04D" w:rsidR="00BE0099" w:rsidRPr="005166FA" w:rsidRDefault="00BE0099" w:rsidP="00BE0099">
            <w:pPr>
              <w:pStyle w:val="aff5"/>
              <w:ind w:firstLine="0"/>
              <w:jc w:val="left"/>
              <w:rPr>
                <w:iCs/>
                <w:color w:val="000000" w:themeColor="text1"/>
                <w:sz w:val="20"/>
                <w:szCs w:val="20"/>
                <w:lang w:val="ru-RU"/>
              </w:rPr>
            </w:pPr>
            <w:r>
              <w:rPr>
                <w:iCs/>
                <w:sz w:val="20"/>
                <w:szCs w:val="20"/>
                <w:lang w:val="ru-RU"/>
              </w:rPr>
              <w:t>Сельские населенные пункты</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852FD2" w14:textId="0276AF2B" w:rsidR="00BE0099" w:rsidRPr="005166FA" w:rsidRDefault="00BE0099" w:rsidP="00BE0099">
            <w:pPr>
              <w:pStyle w:val="aff5"/>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883896" w14:textId="77777777" w:rsidR="00BE0099" w:rsidRPr="005166FA" w:rsidRDefault="00BE0099" w:rsidP="00BE0099">
            <w:pPr>
              <w:pStyle w:val="aff5"/>
              <w:ind w:firstLine="0"/>
              <w:jc w:val="center"/>
              <w:rPr>
                <w:iCs/>
                <w:color w:val="000000" w:themeColor="text1"/>
                <w:sz w:val="20"/>
                <w:szCs w:val="20"/>
                <w:lang w:val="ru-RU"/>
              </w:rPr>
            </w:pPr>
            <w:r w:rsidRPr="005166FA">
              <w:rPr>
                <w:iCs/>
                <w:sz w:val="20"/>
                <w:szCs w:val="20"/>
                <w:lang w:val="ru-RU"/>
              </w:rPr>
              <w:t>950</w:t>
            </w:r>
          </w:p>
        </w:tc>
      </w:tr>
      <w:tr w:rsidR="00BE0099" w:rsidRPr="00674751" w14:paraId="7716B0D2"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AF68C9"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53BCBD"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7C70B5" w14:textId="77777777" w:rsidR="00BE0099" w:rsidRPr="005166FA" w:rsidRDefault="00BE0099" w:rsidP="00BE0099">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FCA59F" w14:textId="77777777" w:rsidR="00BE0099" w:rsidRPr="005166FA" w:rsidRDefault="00BE0099" w:rsidP="00BE0099">
            <w:pPr>
              <w:pStyle w:val="aff5"/>
              <w:ind w:firstLine="0"/>
              <w:jc w:val="center"/>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6AA4C0" w14:textId="666CD9B2" w:rsidR="00BE0099" w:rsidRPr="005166FA" w:rsidRDefault="00BE0099" w:rsidP="00BE0099">
            <w:pPr>
              <w:pStyle w:val="aff5"/>
              <w:ind w:firstLine="0"/>
              <w:rPr>
                <w:iCs/>
                <w:color w:val="000000" w:themeColor="text1"/>
                <w:sz w:val="20"/>
                <w:szCs w:val="20"/>
                <w:lang w:val="ru-RU"/>
              </w:rPr>
            </w:pPr>
            <w:r>
              <w:rPr>
                <w:iCs/>
                <w:sz w:val="20"/>
                <w:szCs w:val="20"/>
                <w:lang w:val="ru-RU"/>
              </w:rPr>
              <w:t>Б</w:t>
            </w:r>
            <w:r w:rsidRPr="005166FA">
              <w:rPr>
                <w:iCs/>
                <w:sz w:val="20"/>
                <w:szCs w:val="20"/>
                <w:lang w:val="ru-RU"/>
              </w:rPr>
              <w:t>ез стационарных плит,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3F0103" w14:textId="77777777" w:rsidR="00BE0099" w:rsidRPr="005166FA" w:rsidRDefault="00BE0099" w:rsidP="00BE0099">
            <w:pPr>
              <w:pStyle w:val="aff5"/>
              <w:ind w:firstLine="0"/>
              <w:jc w:val="center"/>
              <w:rPr>
                <w:iCs/>
                <w:color w:val="000000" w:themeColor="text1"/>
                <w:sz w:val="20"/>
                <w:szCs w:val="20"/>
                <w:lang w:val="ru-RU"/>
              </w:rPr>
            </w:pPr>
            <w:r w:rsidRPr="005166FA">
              <w:rPr>
                <w:iCs/>
                <w:sz w:val="20"/>
                <w:szCs w:val="20"/>
                <w:lang w:val="ru-RU"/>
              </w:rPr>
              <w:t>1120</w:t>
            </w:r>
          </w:p>
        </w:tc>
      </w:tr>
      <w:tr w:rsidR="00BE0099" w:rsidRPr="00674751" w14:paraId="3CAB3AAB"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8A553C"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F4BCD6"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FD0FA5" w14:textId="77777777" w:rsidR="00BE0099" w:rsidRPr="005166FA" w:rsidRDefault="00BE0099" w:rsidP="00BE0099">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B4E05BB" w14:textId="77777777" w:rsidR="00BE0099" w:rsidRPr="005166FA" w:rsidRDefault="00BE0099" w:rsidP="00BE0099">
            <w:pPr>
              <w:pStyle w:val="aff5"/>
              <w:ind w:firstLine="0"/>
              <w:jc w:val="center"/>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3EBA24" w14:textId="08D6C9D4" w:rsidR="00BE0099" w:rsidRPr="005166FA" w:rsidRDefault="00BE0099" w:rsidP="00BE0099">
            <w:pPr>
              <w:pStyle w:val="aff5"/>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77BD6F" w14:textId="77777777" w:rsidR="00BE0099" w:rsidRPr="005166FA" w:rsidRDefault="00BE0099" w:rsidP="00BE0099">
            <w:pPr>
              <w:pStyle w:val="aff5"/>
              <w:ind w:firstLine="0"/>
              <w:jc w:val="center"/>
              <w:rPr>
                <w:iCs/>
                <w:color w:val="000000" w:themeColor="text1"/>
                <w:sz w:val="20"/>
                <w:szCs w:val="20"/>
                <w:lang w:val="ru-RU"/>
              </w:rPr>
            </w:pPr>
            <w:r w:rsidRPr="005166FA">
              <w:rPr>
                <w:iCs/>
                <w:sz w:val="20"/>
                <w:szCs w:val="20"/>
                <w:lang w:val="ru-RU"/>
              </w:rPr>
              <w:t>1350</w:t>
            </w:r>
          </w:p>
        </w:tc>
      </w:tr>
      <w:tr w:rsidR="00BE0099" w:rsidRPr="00674751" w14:paraId="137ADD4C"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F688F7"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F13335"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468365" w14:textId="77777777" w:rsidR="00BE0099" w:rsidRPr="005166FA" w:rsidRDefault="00BE0099" w:rsidP="00BE0099">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32B9F5F" w14:textId="77777777" w:rsidR="00BE0099" w:rsidRPr="005166FA" w:rsidRDefault="00BE0099" w:rsidP="00BE0099">
            <w:pPr>
              <w:pStyle w:val="aff5"/>
              <w:ind w:firstLine="0"/>
              <w:jc w:val="center"/>
              <w:rPr>
                <w:iCs/>
                <w:color w:val="000000" w:themeColor="text1"/>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8DC5A5" w14:textId="0C48B1A8" w:rsidR="00BE0099" w:rsidRPr="005166FA" w:rsidRDefault="00BE0099" w:rsidP="00BE0099">
            <w:pPr>
              <w:pStyle w:val="aff5"/>
              <w:ind w:firstLine="0"/>
              <w:rPr>
                <w:iCs/>
                <w:color w:val="000000" w:themeColor="text1"/>
                <w:sz w:val="20"/>
                <w:szCs w:val="20"/>
                <w:lang w:val="ru-RU"/>
              </w:rPr>
            </w:pPr>
            <w:r>
              <w:rPr>
                <w:iCs/>
                <w:sz w:val="20"/>
                <w:szCs w:val="20"/>
                <w:lang w:val="ru-RU"/>
              </w:rPr>
              <w:t>С</w:t>
            </w:r>
            <w:r w:rsidRPr="005166FA">
              <w:rPr>
                <w:iCs/>
                <w:sz w:val="20"/>
                <w:szCs w:val="20"/>
                <w:lang w:val="ru-RU"/>
              </w:rPr>
              <w:t>о стационарными электроплитами (100% охвата),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E42561" w14:textId="77777777" w:rsidR="00BE0099" w:rsidRPr="005166FA" w:rsidRDefault="00BE0099" w:rsidP="00BE0099">
            <w:pPr>
              <w:pStyle w:val="aff5"/>
              <w:ind w:firstLine="0"/>
              <w:jc w:val="center"/>
              <w:rPr>
                <w:iCs/>
                <w:color w:val="000000" w:themeColor="text1"/>
                <w:sz w:val="20"/>
                <w:szCs w:val="20"/>
                <w:lang w:val="ru-RU"/>
              </w:rPr>
            </w:pPr>
            <w:r w:rsidRPr="005166FA">
              <w:rPr>
                <w:iCs/>
                <w:sz w:val="20"/>
                <w:szCs w:val="20"/>
                <w:lang w:val="ru-RU"/>
              </w:rPr>
              <w:t>1540</w:t>
            </w:r>
          </w:p>
        </w:tc>
      </w:tr>
      <w:tr w:rsidR="00BE0099" w:rsidRPr="00107FC7" w14:paraId="0EB6F96A"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B886507"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98B520"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6988ED" w14:textId="77777777" w:rsidR="00BE0099" w:rsidRPr="005166FA" w:rsidRDefault="00BE0099" w:rsidP="00BE0099">
            <w:pPr>
              <w:pStyle w:val="aff5"/>
              <w:ind w:firstLine="0"/>
              <w:jc w:val="center"/>
              <w:rPr>
                <w:iCs/>
                <w:color w:val="000000" w:themeColor="text1"/>
                <w:sz w:val="20"/>
                <w:szCs w:val="20"/>
              </w:rPr>
            </w:pPr>
            <w:r w:rsidRPr="005166FA">
              <w:rPr>
                <w:iCs/>
                <w:color w:val="000000" w:themeColor="text1"/>
                <w:sz w:val="20"/>
                <w:szCs w:val="20"/>
                <w:lang w:val="ru-RU"/>
              </w:rPr>
              <w:t>Не нормируется</w:t>
            </w:r>
          </w:p>
        </w:tc>
      </w:tr>
      <w:tr w:rsidR="00BE0099" w:rsidRPr="00674751" w14:paraId="06BCAFA9" w14:textId="77777777" w:rsidTr="00F632A5">
        <w:trPr>
          <w:trHeight w:val="271"/>
        </w:trPr>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8B212A"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Объекты теплоснабжения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8410F1"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8AA860"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Расход тепловой энергии на отопление, Вт/(куб. м</w:t>
            </w:r>
            <w:r w:rsidRPr="005166FA">
              <w:rPr>
                <w:iCs/>
                <w:color w:val="000000" w:themeColor="text1"/>
                <w:sz w:val="20"/>
                <w:szCs w:val="20"/>
              </w:rPr>
              <w:sym w:font="Symbol" w:char="F0D7"/>
            </w:r>
            <w:r w:rsidRPr="005166FA">
              <w:rPr>
                <w:iCs/>
                <w:color w:val="000000" w:themeColor="text1"/>
                <w:sz w:val="20"/>
                <w:szCs w:val="20"/>
                <w:lang w:val="ru-RU"/>
              </w:rPr>
              <w:t>°</w:t>
            </w:r>
            <w:r w:rsidRPr="005166FA">
              <w:rPr>
                <w:iCs/>
                <w:color w:val="000000" w:themeColor="text1"/>
                <w:sz w:val="20"/>
                <w:szCs w:val="20"/>
              </w:rPr>
              <w:t>C</w:t>
            </w:r>
            <w:r w:rsidRPr="005166FA">
              <w:rPr>
                <w:iCs/>
                <w:color w:val="000000" w:themeColor="text1"/>
                <w:sz w:val="20"/>
                <w:szCs w:val="20"/>
                <w:lang w:val="ru-RU"/>
              </w:rPr>
              <w:t xml:space="preserve"> </w:t>
            </w:r>
            <w:proofErr w:type="spellStart"/>
            <w:r w:rsidRPr="005166FA">
              <w:rPr>
                <w:iCs/>
                <w:color w:val="000000" w:themeColor="text1"/>
                <w:sz w:val="20"/>
                <w:szCs w:val="20"/>
                <w:lang w:val="ru-RU"/>
              </w:rPr>
              <w:t>сут</w:t>
            </w:r>
            <w:proofErr w:type="spellEnd"/>
            <w:r w:rsidRPr="005166FA">
              <w:rPr>
                <w:iCs/>
                <w:color w:val="000000" w:themeColor="text1"/>
                <w:sz w:val="20"/>
                <w:szCs w:val="20"/>
                <w:lang w:val="ru-RU"/>
              </w:rPr>
              <w:t>.)</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6A0E8B" w14:textId="795DBDCE" w:rsidR="00BE0099" w:rsidRPr="005166FA" w:rsidRDefault="00BE0099" w:rsidP="00BE0099">
            <w:pPr>
              <w:pStyle w:val="aff5"/>
              <w:ind w:firstLine="0"/>
              <w:jc w:val="center"/>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ля малоэтажных жилых одноквартирных зданий [3]</w:t>
            </w:r>
          </w:p>
        </w:tc>
      </w:tr>
      <w:tr w:rsidR="00BE0099" w:rsidRPr="00674751" w14:paraId="0A16EA04" w14:textId="77777777" w:rsidTr="00F632A5">
        <w:trPr>
          <w:trHeight w:val="382"/>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AB8C9C"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3E0893"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DBC951" w14:textId="77777777" w:rsidR="00BE0099" w:rsidRPr="005166FA" w:rsidRDefault="00BE0099" w:rsidP="00BE0099">
            <w:pPr>
              <w:pStyle w:val="aff5"/>
              <w:jc w:val="left"/>
              <w:rPr>
                <w:iCs/>
                <w:color w:val="000000" w:themeColor="text1"/>
                <w:sz w:val="20"/>
                <w:szCs w:val="20"/>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C70111" w14:textId="3CACFD65" w:rsidR="00BE0099" w:rsidRPr="005166FA" w:rsidRDefault="00BE0099" w:rsidP="00BE0099">
            <w:pPr>
              <w:pStyle w:val="aff5"/>
              <w:ind w:firstLine="0"/>
              <w:jc w:val="center"/>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лощадь здания, кв. м</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80BE71"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количество этажей</w:t>
            </w:r>
          </w:p>
        </w:tc>
      </w:tr>
      <w:tr w:rsidR="00BE0099" w:rsidRPr="00674751" w14:paraId="4610C3E6"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C1C63C3"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2BEE2E"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5D3959" w14:textId="77777777" w:rsidR="00BE0099" w:rsidRPr="005166FA" w:rsidRDefault="00BE0099" w:rsidP="00BE0099">
            <w:pPr>
              <w:pStyle w:val="aff5"/>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6DCE9F" w14:textId="77777777" w:rsidR="00BE0099" w:rsidRPr="005166FA" w:rsidRDefault="00BE0099" w:rsidP="00BE0099">
            <w:pPr>
              <w:pStyle w:val="aff5"/>
              <w:ind w:firstLine="0"/>
              <w:jc w:val="center"/>
              <w:rPr>
                <w:iCs/>
                <w:color w:val="000000" w:themeColor="text1"/>
                <w:sz w:val="20"/>
                <w:szCs w:val="20"/>
                <w:lang w:val="ru-RU"/>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E9C6195"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0587755"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CE6C86D"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CA3E18D"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4</w:t>
            </w:r>
          </w:p>
        </w:tc>
      </w:tr>
      <w:tr w:rsidR="00BE0099" w:rsidRPr="00674751" w14:paraId="77EFA757"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383B0E"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3E3C29"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96D3F3"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F4DF010"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FF6709"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0,579</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209A36"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DC8F092"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C1DAB2" w14:textId="77777777" w:rsidR="00BE0099" w:rsidRPr="005166FA" w:rsidRDefault="00BE0099" w:rsidP="00BE0099">
            <w:pPr>
              <w:pStyle w:val="aff5"/>
              <w:ind w:firstLine="0"/>
              <w:jc w:val="center"/>
              <w:rPr>
                <w:iCs/>
                <w:color w:val="000000" w:themeColor="text1"/>
                <w:sz w:val="20"/>
                <w:szCs w:val="20"/>
                <w:lang w:val="ru-RU"/>
              </w:rPr>
            </w:pPr>
          </w:p>
        </w:tc>
      </w:tr>
      <w:tr w:rsidR="00BE0099" w:rsidRPr="00674751" w14:paraId="5274C7B8"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F3BC27"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85EE47"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12BF8F"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4B9967"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48F70F"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0,517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C3AD0D8"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0,558</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6AB281"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4ED602"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w:t>
            </w:r>
          </w:p>
        </w:tc>
      </w:tr>
      <w:tr w:rsidR="00BE0099" w:rsidRPr="00674751" w14:paraId="03E2836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1EB223"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A4CFD0"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C55C5D"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755B03"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316C6A"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0,455</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18EEC1"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0,496</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8C508F"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0,538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FB4DC0"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w:t>
            </w:r>
          </w:p>
        </w:tc>
      </w:tr>
      <w:tr w:rsidR="00BE0099" w:rsidRPr="006F527D" w14:paraId="191E73DE"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D72F21"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37C761"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E8852B"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498D8D"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250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C82646"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0,414</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713348"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0,434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C9218F"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0,455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191A9A"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0,476</w:t>
            </w:r>
          </w:p>
        </w:tc>
      </w:tr>
      <w:tr w:rsidR="00BE0099" w:rsidRPr="006F527D" w14:paraId="52AC6707"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4FD11B"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15E142"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6F82C2"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F827E5"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400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1F2061"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0,372</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2A1F2D"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0,372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FAD770"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0,393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27D893"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0,414</w:t>
            </w:r>
          </w:p>
        </w:tc>
      </w:tr>
      <w:tr w:rsidR="00BE0099" w:rsidRPr="006F527D" w14:paraId="40089DCC"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F95966"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AE78070"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370F1E"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14BE836"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600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183243"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0,359</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34D1B98"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0,359</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028553C"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0,359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65AAF6C"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0,372</w:t>
            </w:r>
          </w:p>
        </w:tc>
      </w:tr>
      <w:tr w:rsidR="00BE0099" w:rsidRPr="006F527D" w14:paraId="45CE30E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9A739A"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51A247"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CB54A3" w14:textId="77777777" w:rsidR="00BE0099" w:rsidRPr="005166FA" w:rsidRDefault="00BE0099" w:rsidP="00BE0099">
            <w:pPr>
              <w:pStyle w:val="aff5"/>
              <w:jc w:val="left"/>
              <w:rPr>
                <w:iCs/>
                <w:color w:val="000000" w:themeColor="text1"/>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A7AB8B2"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1000 и более</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0C6971"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435F9A8"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B76133"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1899B9" w14:textId="77777777" w:rsidR="00BE0099" w:rsidRPr="005166FA" w:rsidRDefault="00BE0099" w:rsidP="00BE0099">
            <w:pPr>
              <w:pStyle w:val="aff5"/>
              <w:ind w:firstLine="0"/>
              <w:jc w:val="center"/>
              <w:rPr>
                <w:iCs/>
                <w:color w:val="000000" w:themeColor="text1"/>
                <w:sz w:val="20"/>
                <w:szCs w:val="20"/>
                <w:lang w:val="ru-RU"/>
              </w:rPr>
            </w:pPr>
            <w:r w:rsidRPr="005166FA">
              <w:rPr>
                <w:iCs/>
                <w:color w:val="444444"/>
                <w:sz w:val="20"/>
                <w:szCs w:val="20"/>
                <w:shd w:val="clear" w:color="auto" w:fill="FFFFFF"/>
              </w:rPr>
              <w:t>0,336</w:t>
            </w:r>
          </w:p>
        </w:tc>
      </w:tr>
      <w:tr w:rsidR="00BE0099" w:rsidRPr="000F2023" w14:paraId="05EAAF14"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3656C6"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ABA965"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8E5BC2"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631A09" w14:textId="378C1862" w:rsidR="00BE0099" w:rsidRPr="005166FA" w:rsidRDefault="00BE0099" w:rsidP="00BE0099">
            <w:pPr>
              <w:pStyle w:val="aff5"/>
              <w:ind w:firstLine="0"/>
              <w:jc w:val="center"/>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ля многоквартирных жилых и общественных зданий</w:t>
            </w:r>
          </w:p>
        </w:tc>
      </w:tr>
      <w:tr w:rsidR="00BE0099" w:rsidRPr="000F2023" w14:paraId="6F37BC85"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4B43A5"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6EDF51"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7A001D"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6342A3" w14:textId="7C53C76B" w:rsidR="00BE0099" w:rsidRPr="005166FA" w:rsidRDefault="00BE0099" w:rsidP="00BE0099">
            <w:pPr>
              <w:pStyle w:val="aff5"/>
              <w:ind w:firstLine="0"/>
              <w:jc w:val="center"/>
              <w:rPr>
                <w:iCs/>
                <w:color w:val="000000" w:themeColor="text1"/>
                <w:sz w:val="20"/>
                <w:szCs w:val="20"/>
                <w:lang w:val="ru-RU"/>
              </w:rPr>
            </w:pPr>
            <w:r>
              <w:rPr>
                <w:iCs/>
                <w:color w:val="000000" w:themeColor="text1"/>
                <w:sz w:val="20"/>
                <w:szCs w:val="20"/>
                <w:lang w:val="ru-RU"/>
              </w:rPr>
              <w:t>Т</w:t>
            </w:r>
            <w:r w:rsidRPr="005166FA">
              <w:rPr>
                <w:iCs/>
                <w:color w:val="000000" w:themeColor="text1"/>
                <w:sz w:val="20"/>
                <w:szCs w:val="20"/>
                <w:lang w:val="ru-RU"/>
              </w:rPr>
              <w:t>ипы зданий</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B00227C"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количество этажей</w:t>
            </w:r>
          </w:p>
        </w:tc>
      </w:tr>
      <w:tr w:rsidR="00BE0099" w:rsidRPr="00BD27BB" w14:paraId="21081600"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48337A"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EB9E39"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21AE73"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2E3F07" w14:textId="77777777" w:rsidR="00BE0099" w:rsidRPr="005166FA" w:rsidRDefault="00BE0099" w:rsidP="00BE0099">
            <w:pPr>
              <w:pStyle w:val="aff5"/>
              <w:ind w:firstLine="0"/>
              <w:jc w:val="center"/>
              <w:rPr>
                <w:iCs/>
                <w:color w:val="000000" w:themeColor="text1"/>
                <w:sz w:val="20"/>
                <w:szCs w:val="20"/>
                <w:lang w:val="ru-RU"/>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234D3CC"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FAE144C"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44D839F"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CBF46B4"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4, 5</w:t>
            </w:r>
          </w:p>
        </w:tc>
      </w:tr>
      <w:tr w:rsidR="00BE0099" w:rsidRPr="00BD27BB" w14:paraId="4042585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40B0BA"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C8A84A"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6ECD4C3"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AAE0F5" w14:textId="34E64BC0"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Ж</w:t>
            </w:r>
            <w:r w:rsidRPr="005166FA">
              <w:rPr>
                <w:iCs/>
                <w:color w:val="000000" w:themeColor="text1"/>
                <w:sz w:val="20"/>
                <w:szCs w:val="20"/>
                <w:lang w:val="ru-RU"/>
              </w:rPr>
              <w:t>илые, гостиницы, общежития</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84DF9D"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0,455</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833DE3"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0,414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E9FB9D"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0,372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66A130"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0,359</w:t>
            </w:r>
          </w:p>
        </w:tc>
      </w:tr>
      <w:tr w:rsidR="00BE0099" w:rsidRPr="00BD27BB" w14:paraId="4FF3AE73"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43303C"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9E3D98"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ADDB37"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BFB582" w14:textId="295CC06B"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О</w:t>
            </w:r>
            <w:r w:rsidRPr="005166FA">
              <w:rPr>
                <w:iCs/>
                <w:color w:val="000000" w:themeColor="text1"/>
                <w:sz w:val="20"/>
                <w:szCs w:val="20"/>
                <w:lang w:val="ru-RU"/>
              </w:rPr>
              <w:t xml:space="preserve">бщественные, кроме перечисленных ниже </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2FEB0"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0,487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118433"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0,440</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1095F55"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0,417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9B32AC"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0,371</w:t>
            </w:r>
          </w:p>
        </w:tc>
      </w:tr>
      <w:tr w:rsidR="00BE0099" w:rsidRPr="00BD27BB" w14:paraId="47B5465A"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7853EF"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38CFB6"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857BCB"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EAEC32" w14:textId="6F21872E"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оликлиники и лечебные учреждения, дома-интернаты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73FEA6"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0,394</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FD00E4"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0,382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6181BD3"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0,371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F01DD4"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0,359</w:t>
            </w:r>
          </w:p>
        </w:tc>
      </w:tr>
      <w:tr w:rsidR="00BE0099" w:rsidRPr="00BD27BB" w14:paraId="2157E841"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58B999"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D4E053"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AE9D68"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D95CAD" w14:textId="2039F604"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Д</w:t>
            </w:r>
            <w:r w:rsidRPr="005166FA">
              <w:rPr>
                <w:iCs/>
                <w:color w:val="000000" w:themeColor="text1"/>
                <w:sz w:val="20"/>
                <w:szCs w:val="20"/>
                <w:lang w:val="ru-RU"/>
              </w:rPr>
              <w:t>ошкольные учреждения</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C50DAD"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0,521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AA5B7F"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0,521</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984F312"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0,521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6DF4DE"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w:t>
            </w:r>
          </w:p>
        </w:tc>
      </w:tr>
      <w:tr w:rsidR="00BE0099" w:rsidRPr="00BD27BB" w14:paraId="190F3C06"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75C5FA"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538E2C8"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610021"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4EB3FF" w14:textId="0CA66488"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С</w:t>
            </w:r>
            <w:r w:rsidRPr="005166FA">
              <w:rPr>
                <w:iCs/>
                <w:color w:val="000000" w:themeColor="text1"/>
                <w:sz w:val="20"/>
                <w:szCs w:val="20"/>
                <w:lang w:val="ru-RU"/>
              </w:rPr>
              <w:t xml:space="preserve">ервисного обслуживания, </w:t>
            </w:r>
            <w:r w:rsidRPr="005166FA">
              <w:rPr>
                <w:iCs/>
                <w:color w:val="444444"/>
                <w:sz w:val="20"/>
                <w:szCs w:val="20"/>
                <w:shd w:val="clear" w:color="auto" w:fill="FFFFFF"/>
                <w:lang w:val="ru-RU"/>
              </w:rPr>
              <w:t>культурно-досуговой деятельности, склады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C5C3ED1"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0,266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9E29118"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0,255</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3E53643"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0,243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B5F7B6F"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0,232</w:t>
            </w:r>
          </w:p>
        </w:tc>
      </w:tr>
      <w:tr w:rsidR="00BE0099" w:rsidRPr="00BD27BB" w14:paraId="7E19DFBC" w14:textId="77777777" w:rsidTr="00F632A5">
        <w:trPr>
          <w:trHeight w:val="101"/>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E7ED4"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D48440"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EE26132"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B77BC0" w14:textId="40058A66"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А</w:t>
            </w:r>
            <w:r w:rsidRPr="005166FA">
              <w:rPr>
                <w:iCs/>
                <w:color w:val="000000" w:themeColor="text1"/>
                <w:sz w:val="20"/>
                <w:szCs w:val="20"/>
                <w:lang w:val="ru-RU"/>
              </w:rPr>
              <w:t>дминистративного назначения (офисы)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313649E"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0,417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07E296"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0,394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B8C3828"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0,382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53420D" w14:textId="77777777" w:rsidR="00BE0099" w:rsidRPr="005166FA" w:rsidRDefault="00BE0099" w:rsidP="00BE0099">
            <w:pPr>
              <w:pStyle w:val="aff5"/>
              <w:ind w:firstLine="0"/>
              <w:jc w:val="center"/>
              <w:rPr>
                <w:iCs/>
                <w:color w:val="000000" w:themeColor="text1"/>
                <w:sz w:val="18"/>
                <w:szCs w:val="18"/>
                <w:lang w:val="ru-RU"/>
              </w:rPr>
            </w:pPr>
            <w:r w:rsidRPr="005166FA">
              <w:rPr>
                <w:iCs/>
                <w:color w:val="000000" w:themeColor="text1"/>
                <w:sz w:val="18"/>
                <w:szCs w:val="18"/>
                <w:lang w:val="ru-RU"/>
              </w:rPr>
              <w:t>0,313</w:t>
            </w:r>
          </w:p>
        </w:tc>
      </w:tr>
      <w:tr w:rsidR="00BE0099" w:rsidRPr="003A13F1" w14:paraId="30F0C056" w14:textId="77777777" w:rsidTr="00F632A5">
        <w:trPr>
          <w:trHeight w:val="1378"/>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A9289B" w14:textId="77777777" w:rsidR="00BE0099" w:rsidRPr="005166FA" w:rsidRDefault="00BE0099" w:rsidP="00BE0099">
            <w:pPr>
              <w:pStyle w:val="aff5"/>
              <w:ind w:firstLine="0"/>
              <w:jc w:val="left"/>
              <w:rPr>
                <w:iCs/>
                <w:color w:val="000000" w:themeColor="text1"/>
                <w:sz w:val="20"/>
                <w:szCs w:val="20"/>
                <w:highlight w:val="yellow"/>
                <w:lang w:val="ru-RU"/>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879F26"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AF12A4E"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BE0099" w:rsidRPr="00674751" w14:paraId="11CDF03D"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0F8075" w14:textId="77777777" w:rsidR="00BE0099" w:rsidRPr="005166FA" w:rsidRDefault="00BE0099" w:rsidP="00BE0099">
            <w:pPr>
              <w:pStyle w:val="aff5"/>
              <w:ind w:firstLine="0"/>
              <w:jc w:val="left"/>
              <w:rPr>
                <w:iCs/>
                <w:color w:val="000000" w:themeColor="text1"/>
                <w:sz w:val="20"/>
                <w:szCs w:val="20"/>
                <w:highlight w:val="yellow"/>
                <w:lang w:val="ru-RU"/>
              </w:rPr>
            </w:pPr>
            <w:r w:rsidRPr="005166FA">
              <w:rPr>
                <w:iCs/>
                <w:color w:val="000000" w:themeColor="text1"/>
                <w:sz w:val="20"/>
                <w:szCs w:val="20"/>
                <w:lang w:val="ru-RU"/>
              </w:rPr>
              <w:t>Объекты газоснабжения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BFBA7B" w14:textId="77777777" w:rsidR="00BE0099" w:rsidRPr="005166FA" w:rsidRDefault="00BE0099" w:rsidP="00BE0099">
            <w:pPr>
              <w:pStyle w:val="aff5"/>
              <w:ind w:firstLine="0"/>
              <w:jc w:val="left"/>
              <w:rPr>
                <w:iCs/>
                <w:color w:val="000000" w:themeColor="text1"/>
                <w:sz w:val="20"/>
                <w:szCs w:val="20"/>
                <w:highlight w:val="yellow"/>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61E071" w14:textId="77777777" w:rsidR="00BE0099" w:rsidRPr="005166FA" w:rsidRDefault="00BE0099" w:rsidP="00BE0099">
            <w:pPr>
              <w:pStyle w:val="aff5"/>
              <w:ind w:firstLine="0"/>
              <w:jc w:val="center"/>
              <w:rPr>
                <w:iCs/>
                <w:sz w:val="20"/>
                <w:szCs w:val="20"/>
                <w:lang w:val="ru-RU"/>
              </w:rPr>
            </w:pPr>
            <w:r w:rsidRPr="005166FA">
              <w:rPr>
                <w:iCs/>
                <w:sz w:val="20"/>
                <w:szCs w:val="20"/>
                <w:lang w:val="ru-RU"/>
              </w:rPr>
              <w:t>Объем газопотребления, куб. м/год на 1 чел.</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EC2E23" w14:textId="6F8FBAD0" w:rsidR="00BE0099" w:rsidRPr="005166FA" w:rsidRDefault="00BE0099" w:rsidP="00BE0099">
            <w:pPr>
              <w:pStyle w:val="aff5"/>
              <w:ind w:firstLine="0"/>
              <w:jc w:val="left"/>
              <w:rPr>
                <w:iCs/>
                <w:sz w:val="20"/>
                <w:szCs w:val="20"/>
                <w:lang w:val="ru-RU"/>
              </w:rPr>
            </w:pPr>
            <w:r>
              <w:rPr>
                <w:iCs/>
                <w:sz w:val="20"/>
                <w:szCs w:val="20"/>
                <w:lang w:val="ru-RU"/>
              </w:rPr>
              <w:t>П</w:t>
            </w:r>
            <w:r w:rsidRPr="005166FA">
              <w:rPr>
                <w:iCs/>
                <w:sz w:val="20"/>
                <w:szCs w:val="20"/>
                <w:lang w:val="ru-RU"/>
              </w:rPr>
              <w:t>ри наличии централизованного горячего водоснабжения</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6B2BB73" w14:textId="77777777" w:rsidR="00BE0099" w:rsidRPr="005166FA" w:rsidRDefault="00BE0099" w:rsidP="00BE0099">
            <w:pPr>
              <w:pStyle w:val="aff5"/>
              <w:ind w:firstLine="0"/>
              <w:jc w:val="center"/>
              <w:rPr>
                <w:iCs/>
                <w:color w:val="000000" w:themeColor="text1"/>
                <w:sz w:val="20"/>
                <w:szCs w:val="20"/>
                <w:lang w:val="ru-RU"/>
              </w:rPr>
            </w:pPr>
            <w:r w:rsidRPr="005166FA">
              <w:rPr>
                <w:iCs/>
                <w:sz w:val="20"/>
                <w:szCs w:val="20"/>
                <w:lang w:val="ru-RU"/>
              </w:rPr>
              <w:t>120</w:t>
            </w:r>
          </w:p>
        </w:tc>
      </w:tr>
      <w:tr w:rsidR="00BE0099" w:rsidRPr="005B0BFC" w14:paraId="54BBB1A9"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861640"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71050AB"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F38B88" w14:textId="77777777" w:rsidR="00BE0099" w:rsidRPr="005166FA" w:rsidRDefault="00BE0099" w:rsidP="00BE0099">
            <w:pPr>
              <w:pStyle w:val="aff5"/>
              <w:ind w:firstLine="0"/>
              <w:jc w:val="left"/>
              <w:rPr>
                <w:iCs/>
                <w:color w:val="000000" w:themeColor="text1"/>
                <w:sz w:val="20"/>
                <w:szCs w:val="20"/>
                <w:lang w:val="ru-RU"/>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3CD153" w14:textId="01E863C8" w:rsidR="00BE0099" w:rsidRPr="005166FA" w:rsidRDefault="00BE0099" w:rsidP="00BE0099">
            <w:pPr>
              <w:pStyle w:val="aff5"/>
              <w:ind w:firstLine="0"/>
              <w:jc w:val="left"/>
              <w:rPr>
                <w:iCs/>
                <w:sz w:val="20"/>
                <w:szCs w:val="20"/>
                <w:lang w:val="ru-RU"/>
              </w:rPr>
            </w:pPr>
            <w:r>
              <w:rPr>
                <w:iCs/>
                <w:sz w:val="20"/>
                <w:szCs w:val="20"/>
                <w:lang w:val="ru-RU"/>
              </w:rPr>
              <w:t>П</w:t>
            </w:r>
            <w:r w:rsidRPr="005166FA">
              <w:rPr>
                <w:iCs/>
                <w:sz w:val="20"/>
                <w:szCs w:val="20"/>
                <w:lang w:val="ru-RU"/>
              </w:rPr>
              <w:t>ри горячем водоснабжении от газовых водонагревателей</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372CB9" w14:textId="77777777" w:rsidR="00BE0099" w:rsidRPr="005166FA" w:rsidRDefault="00BE0099" w:rsidP="00BE0099">
            <w:pPr>
              <w:pStyle w:val="aff5"/>
              <w:ind w:firstLine="0"/>
              <w:jc w:val="center"/>
              <w:rPr>
                <w:iCs/>
                <w:color w:val="000000" w:themeColor="text1"/>
                <w:sz w:val="20"/>
                <w:szCs w:val="20"/>
                <w:lang w:val="ru-RU"/>
              </w:rPr>
            </w:pPr>
            <w:r w:rsidRPr="005166FA">
              <w:rPr>
                <w:iCs/>
                <w:sz w:val="20"/>
                <w:szCs w:val="20"/>
                <w:lang w:val="ru-RU"/>
              </w:rPr>
              <w:t>300</w:t>
            </w:r>
          </w:p>
        </w:tc>
      </w:tr>
      <w:tr w:rsidR="00BE0099" w:rsidRPr="005B0BFC" w14:paraId="11D67006"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9B955C"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BDB2A7"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7B8E67" w14:textId="77777777" w:rsidR="00BE0099" w:rsidRPr="005166FA" w:rsidRDefault="00BE0099" w:rsidP="00BE0099">
            <w:pPr>
              <w:pStyle w:val="aff5"/>
              <w:ind w:firstLine="0"/>
              <w:jc w:val="left"/>
              <w:rPr>
                <w:iCs/>
                <w:color w:val="000000" w:themeColor="text1"/>
                <w:sz w:val="20"/>
                <w:szCs w:val="20"/>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12E82C" w14:textId="3E958AC8" w:rsidR="00BE0099" w:rsidRPr="005166FA" w:rsidRDefault="00BE0099" w:rsidP="00BE0099">
            <w:pPr>
              <w:pStyle w:val="aff5"/>
              <w:ind w:firstLine="0"/>
              <w:jc w:val="left"/>
              <w:rPr>
                <w:iCs/>
                <w:sz w:val="20"/>
                <w:szCs w:val="20"/>
                <w:lang w:val="ru-RU"/>
              </w:rPr>
            </w:pPr>
            <w:r>
              <w:rPr>
                <w:iCs/>
                <w:sz w:val="20"/>
                <w:szCs w:val="20"/>
                <w:lang w:val="ru-RU"/>
              </w:rPr>
              <w:t>П</w:t>
            </w:r>
            <w:r w:rsidRPr="005166FA">
              <w:rPr>
                <w:iCs/>
                <w:sz w:val="20"/>
                <w:szCs w:val="20"/>
                <w:lang w:val="ru-RU"/>
              </w:rPr>
              <w:t>ри отсутствии всяких видов горячего водоснабжения</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161C943" w14:textId="55C95670" w:rsidR="00BE0099" w:rsidRPr="005166FA" w:rsidRDefault="00BE0099" w:rsidP="00BE0099">
            <w:pPr>
              <w:pStyle w:val="aff5"/>
              <w:ind w:firstLine="0"/>
              <w:jc w:val="left"/>
              <w:rPr>
                <w:iCs/>
                <w:sz w:val="20"/>
                <w:szCs w:val="20"/>
                <w:lang w:val="ru-RU"/>
              </w:rPr>
            </w:pPr>
            <w:r>
              <w:rPr>
                <w:iCs/>
                <w:sz w:val="20"/>
                <w:szCs w:val="20"/>
                <w:lang w:val="ru-RU"/>
              </w:rPr>
              <w:t>Рабочий поселок Хвойная</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72CAAF"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180</w:t>
            </w:r>
          </w:p>
        </w:tc>
      </w:tr>
      <w:tr w:rsidR="00BE0099" w:rsidRPr="005B0BFC" w14:paraId="619C861B"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9449FE" w14:textId="77777777" w:rsidR="00BE0099" w:rsidRPr="005166FA" w:rsidRDefault="00BE0099" w:rsidP="00BE0099">
            <w:pPr>
              <w:pStyle w:val="aff5"/>
              <w:ind w:firstLine="0"/>
              <w:jc w:val="left"/>
              <w:rPr>
                <w:iCs/>
                <w:color w:val="000000" w:themeColor="text1"/>
                <w:sz w:val="20"/>
                <w:szCs w:val="20"/>
                <w:lang w:val="ru-RU"/>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E7731F" w14:textId="77777777" w:rsidR="00BE0099" w:rsidRPr="005166FA" w:rsidRDefault="00BE0099" w:rsidP="00BE0099">
            <w:pPr>
              <w:pStyle w:val="aff5"/>
              <w:ind w:firstLine="0"/>
              <w:jc w:val="left"/>
              <w:rPr>
                <w:iCs/>
                <w:color w:val="000000" w:themeColor="text1"/>
                <w:sz w:val="20"/>
                <w:szCs w:val="20"/>
                <w:lang w:val="ru-RU"/>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384654" w14:textId="77777777" w:rsidR="00BE0099" w:rsidRPr="005166FA" w:rsidRDefault="00BE0099" w:rsidP="00BE0099">
            <w:pPr>
              <w:pStyle w:val="aff5"/>
              <w:ind w:firstLine="0"/>
              <w:jc w:val="left"/>
              <w:rPr>
                <w:iCs/>
                <w:color w:val="000000" w:themeColor="text1"/>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EEC4BB" w14:textId="77777777" w:rsidR="00BE0099" w:rsidRPr="005166FA" w:rsidRDefault="00BE0099" w:rsidP="00BE0099">
            <w:pPr>
              <w:pStyle w:val="aff5"/>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FE06F5" w14:textId="03BD15A4" w:rsidR="00BE0099" w:rsidRPr="005166FA" w:rsidRDefault="00BE0099" w:rsidP="00BE0099">
            <w:pPr>
              <w:pStyle w:val="aff5"/>
              <w:ind w:firstLine="0"/>
              <w:jc w:val="left"/>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5DDAB8"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220</w:t>
            </w:r>
          </w:p>
        </w:tc>
      </w:tr>
      <w:tr w:rsidR="00BE0099" w:rsidRPr="006D65C5" w14:paraId="6C565389"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CD19BAA"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04DAB24"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EAB4A82"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BE0099" w:rsidRPr="003A13F1" w14:paraId="34E02257"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6CFA7B4"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Объекты водоснабжения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76184D3"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33163B9"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Объем водопотребления, л/</w:t>
            </w:r>
            <w:proofErr w:type="spellStart"/>
            <w:r w:rsidRPr="005166FA">
              <w:rPr>
                <w:iCs/>
                <w:color w:val="000000" w:themeColor="text1"/>
                <w:sz w:val="20"/>
                <w:szCs w:val="20"/>
                <w:lang w:val="ru-RU"/>
              </w:rPr>
              <w:t>сут</w:t>
            </w:r>
            <w:proofErr w:type="spellEnd"/>
            <w:r w:rsidRPr="005166FA">
              <w:rPr>
                <w:iCs/>
                <w:color w:val="000000" w:themeColor="text1"/>
                <w:sz w:val="20"/>
                <w:szCs w:val="20"/>
                <w:lang w:val="ru-RU"/>
              </w:rPr>
              <w:t>. на 1 чел. [5]</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8CB9E93" w14:textId="3567783F"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68F5C99"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140</w:t>
            </w:r>
          </w:p>
        </w:tc>
      </w:tr>
      <w:tr w:rsidR="00BE0099" w:rsidRPr="00922D91" w14:paraId="2820AA94" w14:textId="77777777" w:rsidTr="00F632A5">
        <w:trPr>
          <w:trHeight w:val="217"/>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5922565"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2B1599A"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8C72E7C" w14:textId="77777777" w:rsidR="00BE0099" w:rsidRPr="005166FA" w:rsidRDefault="00BE0099" w:rsidP="00BE0099">
            <w:pPr>
              <w:ind w:firstLine="0"/>
              <w:jc w:val="left"/>
              <w:rPr>
                <w:rFonts w:eastAsia="Times New Roman" w:cs="Times New Roman"/>
                <w:iCs/>
                <w:color w:val="000000" w:themeColor="text1"/>
                <w:sz w:val="20"/>
                <w:szCs w:val="20"/>
                <w:highlight w:val="yellow"/>
                <w:lang w:eastAsia="ar-SA" w:bidi="en-US"/>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C4EEDBD" w14:textId="1AE1ED71"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B034952"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165</w:t>
            </w:r>
          </w:p>
        </w:tc>
      </w:tr>
      <w:tr w:rsidR="00BE0099" w:rsidRPr="00B60457" w14:paraId="2FCCA0BC" w14:textId="77777777" w:rsidTr="00F632A5">
        <w:trPr>
          <w:trHeight w:val="1398"/>
        </w:trPr>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83CB6CD"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C3D9172"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1017405" w14:textId="77777777" w:rsidR="00BE0099" w:rsidRPr="005166FA" w:rsidRDefault="00BE0099" w:rsidP="00BE0099">
            <w:pPr>
              <w:pStyle w:val="aff5"/>
              <w:ind w:firstLine="0"/>
              <w:jc w:val="center"/>
              <w:rPr>
                <w:iCs/>
                <w:color w:val="000000" w:themeColor="text1"/>
                <w:sz w:val="20"/>
                <w:szCs w:val="20"/>
                <w:highlight w:val="yellow"/>
                <w:lang w:val="ru-RU"/>
              </w:rPr>
            </w:pPr>
            <w:r w:rsidRPr="005166FA">
              <w:rPr>
                <w:iCs/>
                <w:color w:val="000000" w:themeColor="text1"/>
                <w:sz w:val="20"/>
                <w:szCs w:val="20"/>
                <w:lang w:val="ru-RU"/>
              </w:rPr>
              <w:t>Не нормируется</w:t>
            </w:r>
          </w:p>
        </w:tc>
      </w:tr>
      <w:tr w:rsidR="00BE0099" w:rsidRPr="00DA1708" w14:paraId="3F027D38" w14:textId="77777777" w:rsidTr="00F632A5">
        <w:tc>
          <w:tcPr>
            <w:tcW w:w="11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83F199F"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Объекты водоотведения</w:t>
            </w:r>
          </w:p>
        </w:tc>
        <w:tc>
          <w:tcPr>
            <w:tcW w:w="155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7C6DF7D"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13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3787DCC"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Объем водоотведения, л/</w:t>
            </w:r>
            <w:proofErr w:type="spellStart"/>
            <w:r w:rsidRPr="005166FA">
              <w:rPr>
                <w:iCs/>
                <w:color w:val="000000" w:themeColor="text1"/>
                <w:sz w:val="20"/>
                <w:szCs w:val="20"/>
                <w:lang w:val="ru-RU"/>
              </w:rPr>
              <w:t>сут</w:t>
            </w:r>
            <w:proofErr w:type="spellEnd"/>
            <w:r w:rsidRPr="005166FA">
              <w:rPr>
                <w:iCs/>
                <w:color w:val="000000" w:themeColor="text1"/>
                <w:sz w:val="20"/>
                <w:szCs w:val="20"/>
                <w:lang w:val="ru-RU"/>
              </w:rPr>
              <w:t>. на 1 чел.</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07EEE92" w14:textId="2426382A"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09353CB"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140</w:t>
            </w:r>
          </w:p>
        </w:tc>
      </w:tr>
      <w:tr w:rsidR="00BE0099" w:rsidRPr="00DA1708" w14:paraId="7936252E"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D8AAB74"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55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E06060"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13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9DE178B"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83A1314" w14:textId="28C0668F" w:rsidR="00BE0099" w:rsidRPr="005166FA" w:rsidRDefault="00BE0099" w:rsidP="00BE0099">
            <w:pPr>
              <w:pStyle w:val="aff5"/>
              <w:ind w:firstLine="0"/>
              <w:jc w:val="left"/>
              <w:rPr>
                <w:iCs/>
                <w:color w:val="000000" w:themeColor="text1"/>
                <w:sz w:val="20"/>
                <w:szCs w:val="20"/>
                <w:lang w:val="ru-RU"/>
              </w:rPr>
            </w:pPr>
            <w:r>
              <w:rPr>
                <w:iCs/>
                <w:color w:val="000000" w:themeColor="text1"/>
                <w:sz w:val="20"/>
                <w:szCs w:val="20"/>
                <w:lang w:val="ru-RU"/>
              </w:rPr>
              <w:t>П</w:t>
            </w:r>
            <w:r w:rsidRPr="005166FA">
              <w:rPr>
                <w:iCs/>
                <w:color w:val="000000" w:themeColor="text1"/>
                <w:sz w:val="20"/>
                <w:szCs w:val="20"/>
                <w:lang w:val="ru-RU"/>
              </w:rPr>
              <w:t>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6FAA91B"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165</w:t>
            </w:r>
          </w:p>
        </w:tc>
      </w:tr>
      <w:tr w:rsidR="00BE0099" w:rsidRPr="00DA1708" w14:paraId="0FD83982" w14:textId="77777777" w:rsidTr="00F632A5">
        <w:tc>
          <w:tcPr>
            <w:tcW w:w="1113"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3D54A4" w14:textId="77777777" w:rsidR="00BE0099" w:rsidRPr="005166FA" w:rsidRDefault="00BE0099" w:rsidP="00BE0099">
            <w:pPr>
              <w:ind w:firstLine="0"/>
              <w:jc w:val="left"/>
              <w:rPr>
                <w:rFonts w:eastAsia="Times New Roman" w:cs="Times New Roman"/>
                <w:iCs/>
                <w:color w:val="000000" w:themeColor="text1"/>
                <w:sz w:val="20"/>
                <w:szCs w:val="20"/>
                <w:lang w:eastAsia="ar-SA" w:bidi="en-US"/>
              </w:rPr>
            </w:pPr>
          </w:p>
        </w:tc>
        <w:tc>
          <w:tcPr>
            <w:tcW w:w="15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4E4E608" w14:textId="77777777" w:rsidR="00BE0099" w:rsidRPr="005166FA" w:rsidRDefault="00BE0099" w:rsidP="00BE0099">
            <w:pPr>
              <w:pStyle w:val="aff5"/>
              <w:ind w:firstLine="0"/>
              <w:jc w:val="left"/>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96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C597B32" w14:textId="77777777" w:rsidR="00BE0099" w:rsidRPr="005166FA" w:rsidRDefault="00BE0099" w:rsidP="00BE0099">
            <w:pPr>
              <w:pStyle w:val="aff5"/>
              <w:ind w:firstLine="0"/>
              <w:jc w:val="center"/>
              <w:rPr>
                <w:iCs/>
                <w:color w:val="000000" w:themeColor="text1"/>
                <w:sz w:val="20"/>
                <w:szCs w:val="20"/>
                <w:lang w:val="ru-RU"/>
              </w:rPr>
            </w:pPr>
            <w:r w:rsidRPr="005166FA">
              <w:rPr>
                <w:iCs/>
                <w:color w:val="000000" w:themeColor="text1"/>
                <w:sz w:val="20"/>
                <w:szCs w:val="20"/>
                <w:lang w:val="ru-RU"/>
              </w:rPr>
              <w:t>Не нормируется</w:t>
            </w:r>
          </w:p>
        </w:tc>
      </w:tr>
      <w:tr w:rsidR="00BE0099" w:rsidRPr="00B60457" w14:paraId="26FAB829" w14:textId="77777777" w:rsidTr="00F632A5">
        <w:trPr>
          <w:trHeight w:val="2018"/>
        </w:trPr>
        <w:tc>
          <w:tcPr>
            <w:tcW w:w="962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522EBF1" w14:textId="3ED2E71C" w:rsidR="00BE0099" w:rsidRPr="005166FA" w:rsidRDefault="00BE0099" w:rsidP="00BE0099">
            <w:pPr>
              <w:ind w:firstLine="0"/>
              <w:rPr>
                <w:b/>
                <w:bCs/>
                <w:iCs/>
                <w:color w:val="000000" w:themeColor="text1"/>
                <w:sz w:val="20"/>
                <w:szCs w:val="20"/>
              </w:rPr>
            </w:pPr>
            <w:r w:rsidRPr="005166FA">
              <w:rPr>
                <w:b/>
                <w:bCs/>
                <w:iCs/>
                <w:color w:val="000000" w:themeColor="text1"/>
                <w:sz w:val="20"/>
                <w:szCs w:val="20"/>
              </w:rPr>
              <w:t>Примечани</w:t>
            </w:r>
            <w:r w:rsidR="00334363">
              <w:rPr>
                <w:b/>
                <w:bCs/>
                <w:iCs/>
                <w:color w:val="000000" w:themeColor="text1"/>
                <w:sz w:val="20"/>
                <w:szCs w:val="20"/>
              </w:rPr>
              <w:t>я</w:t>
            </w:r>
            <w:r w:rsidRPr="005166FA">
              <w:rPr>
                <w:b/>
                <w:bCs/>
                <w:iCs/>
                <w:color w:val="000000" w:themeColor="text1"/>
                <w:sz w:val="20"/>
                <w:szCs w:val="20"/>
              </w:rPr>
              <w:t>:</w:t>
            </w:r>
          </w:p>
          <w:p w14:paraId="57C273D6" w14:textId="77777777" w:rsidR="00BE0099" w:rsidRPr="005166FA" w:rsidRDefault="00BE0099" w:rsidP="00BE0099">
            <w:pPr>
              <w:ind w:firstLine="0"/>
              <w:rPr>
                <w:iCs/>
                <w:sz w:val="20"/>
                <w:szCs w:val="20"/>
              </w:rPr>
            </w:pPr>
            <w:r w:rsidRPr="005166FA">
              <w:rPr>
                <w:iCs/>
                <w:color w:val="000000" w:themeColor="text1"/>
                <w:sz w:val="20"/>
                <w:szCs w:val="20"/>
              </w:rPr>
              <w:t xml:space="preserve">1. </w:t>
            </w:r>
            <w:r w:rsidRPr="005166FA">
              <w:rPr>
                <w:iCs/>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59E2B92C" w14:textId="77777777" w:rsidR="00BE0099" w:rsidRPr="005166FA" w:rsidRDefault="00BE0099" w:rsidP="00BE0099">
            <w:pPr>
              <w:ind w:firstLine="0"/>
              <w:rPr>
                <w:iCs/>
                <w:sz w:val="20"/>
                <w:szCs w:val="20"/>
              </w:rPr>
            </w:pPr>
            <w:r w:rsidRPr="005166FA">
              <w:rPr>
                <w:iCs/>
                <w:sz w:val="20"/>
                <w:szCs w:val="20"/>
              </w:rPr>
              <w:t>2. Расчёт электрических нагрузок для разных типов застройки следует производить в соответствии с нормами РД 34.20.185-94.</w:t>
            </w:r>
          </w:p>
          <w:p w14:paraId="69E6C46B" w14:textId="77777777" w:rsidR="00BE0099" w:rsidRPr="005166FA" w:rsidRDefault="00BE0099" w:rsidP="00BE0099">
            <w:pPr>
              <w:pStyle w:val="aff5"/>
              <w:ind w:firstLine="0"/>
              <w:rPr>
                <w:iCs/>
                <w:color w:val="000000" w:themeColor="text1"/>
                <w:sz w:val="20"/>
                <w:szCs w:val="20"/>
                <w:lang w:val="ru-RU"/>
              </w:rPr>
            </w:pPr>
            <w:r w:rsidRPr="005166FA">
              <w:rPr>
                <w:iCs/>
                <w:color w:val="000000" w:themeColor="text1"/>
                <w:sz w:val="20"/>
                <w:szCs w:val="20"/>
                <w:lang w:val="ru-RU"/>
              </w:rPr>
              <w:t>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14:paraId="550A2B3D" w14:textId="77777777" w:rsidR="00BE0099" w:rsidRPr="005166FA" w:rsidRDefault="00BE0099" w:rsidP="00BE0099">
            <w:pPr>
              <w:pStyle w:val="aff5"/>
              <w:ind w:firstLine="0"/>
              <w:rPr>
                <w:iCs/>
                <w:color w:val="000000" w:themeColor="text1"/>
                <w:sz w:val="20"/>
                <w:szCs w:val="20"/>
                <w:lang w:val="ru-RU"/>
              </w:rPr>
            </w:pPr>
            <w:r w:rsidRPr="005166FA">
              <w:rPr>
                <w:iCs/>
                <w:color w:val="000000" w:themeColor="text1"/>
                <w:sz w:val="20"/>
                <w:szCs w:val="20"/>
                <w:lang w:val="ru-RU"/>
              </w:rPr>
              <w:t>4. Укрупненные показатели потребления газа приведены при теплоте сгорания газа 34 МДж/куб. м (8000 ккал/куб. м).</w:t>
            </w:r>
          </w:p>
          <w:p w14:paraId="0229B25C" w14:textId="77777777" w:rsidR="00BE0099" w:rsidRPr="005166FA" w:rsidRDefault="00BE0099" w:rsidP="00BE0099">
            <w:pPr>
              <w:pStyle w:val="aff5"/>
              <w:ind w:firstLine="0"/>
              <w:rPr>
                <w:iCs/>
                <w:color w:val="000000" w:themeColor="text1"/>
                <w:sz w:val="20"/>
                <w:szCs w:val="20"/>
                <w:lang w:val="ru-RU"/>
              </w:rPr>
            </w:pPr>
            <w:r w:rsidRPr="005166FA">
              <w:rPr>
                <w:iCs/>
                <w:color w:val="000000" w:themeColor="text1"/>
                <w:sz w:val="20"/>
                <w:szCs w:val="20"/>
                <w:lang w:val="ru-RU"/>
              </w:rPr>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14AC15D1" w14:textId="77777777" w:rsidR="00BE0099" w:rsidRPr="005166FA" w:rsidRDefault="00BE0099" w:rsidP="00BE0099">
            <w:pPr>
              <w:pStyle w:val="aff5"/>
              <w:ind w:firstLine="0"/>
              <w:rPr>
                <w:iCs/>
                <w:color w:val="000000" w:themeColor="text1"/>
                <w:sz w:val="20"/>
                <w:szCs w:val="20"/>
                <w:lang w:val="ru-RU"/>
              </w:rPr>
            </w:pPr>
            <w:r w:rsidRPr="005166FA">
              <w:rPr>
                <w:iCs/>
                <w:color w:val="000000" w:themeColor="text1"/>
                <w:sz w:val="20"/>
                <w:szCs w:val="20"/>
                <w:lang w:val="ru-RU"/>
              </w:rPr>
              <w:t xml:space="preserve">6. Объем водопотребления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 </w:t>
            </w:r>
          </w:p>
          <w:p w14:paraId="28CDB4B8" w14:textId="77777777" w:rsidR="00BE0099" w:rsidRPr="005166FA" w:rsidRDefault="00BE0099" w:rsidP="00BE0099">
            <w:pPr>
              <w:pStyle w:val="aff5"/>
              <w:ind w:firstLine="0"/>
              <w:rPr>
                <w:iCs/>
                <w:color w:val="000000" w:themeColor="text1"/>
                <w:sz w:val="20"/>
                <w:szCs w:val="20"/>
                <w:lang w:val="ru-RU"/>
              </w:rPr>
            </w:pPr>
            <w:r w:rsidRPr="005166FA">
              <w:rPr>
                <w:iCs/>
                <w:color w:val="000000" w:themeColor="text1"/>
                <w:sz w:val="20"/>
                <w:szCs w:val="20"/>
                <w:lang w:val="ru-RU"/>
              </w:rPr>
              <w:t xml:space="preserve">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14:paraId="769AAD63" w14:textId="77777777" w:rsidR="00BE0099" w:rsidRPr="005166FA" w:rsidRDefault="00BE0099" w:rsidP="00BE0099">
            <w:pPr>
              <w:pStyle w:val="aff5"/>
              <w:ind w:firstLine="0"/>
              <w:rPr>
                <w:iCs/>
                <w:color w:val="000000" w:themeColor="text1"/>
                <w:sz w:val="20"/>
                <w:szCs w:val="20"/>
                <w:highlight w:val="yellow"/>
                <w:lang w:val="ru-RU"/>
              </w:rPr>
            </w:pPr>
            <w:r w:rsidRPr="005166FA">
              <w:rPr>
                <w:iCs/>
                <w:color w:val="000000" w:themeColor="text1"/>
                <w:sz w:val="20"/>
                <w:szCs w:val="20"/>
                <w:lang w:val="ru-RU"/>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tc>
      </w:tr>
    </w:tbl>
    <w:p w14:paraId="30951A2A" w14:textId="232E6605" w:rsidR="00322760" w:rsidRPr="002956AB" w:rsidRDefault="00322760" w:rsidP="002956AB">
      <w:pPr>
        <w:keepNext/>
        <w:suppressAutoHyphens/>
        <w:spacing w:before="120"/>
        <w:jc w:val="right"/>
        <w:rPr>
          <w:bCs/>
          <w:iCs/>
        </w:rPr>
      </w:pPr>
      <w:bookmarkStart w:id="42" w:name="OLE_LINK185"/>
      <w:bookmarkStart w:id="43" w:name="OLE_LINK186"/>
      <w:bookmarkStart w:id="44" w:name="OLE_LINK141"/>
      <w:r w:rsidRPr="002956AB">
        <w:rPr>
          <w:bCs/>
          <w:iCs/>
        </w:rPr>
        <w:t>Таблица 1.</w:t>
      </w:r>
      <w:r w:rsidR="00A7144B">
        <w:rPr>
          <w:bCs/>
          <w:iCs/>
        </w:rPr>
        <w:t>2</w:t>
      </w:r>
    </w:p>
    <w:p w14:paraId="63198DCE" w14:textId="281AD49E" w:rsidR="00322760" w:rsidRDefault="002956AB" w:rsidP="002956AB">
      <w:pPr>
        <w:pStyle w:val="5"/>
      </w:pPr>
      <w:bookmarkStart w:id="45" w:name="OLE_LINK151"/>
      <w:bookmarkStart w:id="46" w:name="OLE_LINK152"/>
      <w:r w:rsidRPr="002956AB">
        <w:t>Объекты</w:t>
      </w:r>
      <w:r w:rsidR="00322760" w:rsidRPr="002956AB">
        <w:t xml:space="preserve"> </w:t>
      </w:r>
      <w:r w:rsidR="00A05C55">
        <w:t xml:space="preserve">местного значения муниципального округа </w:t>
      </w:r>
      <w:r w:rsidR="00322760" w:rsidRPr="002956AB">
        <w:t>в области автомобильных дорог местного значения</w:t>
      </w:r>
      <w:bookmarkEnd w:id="45"/>
      <w:bookmarkEnd w:id="46"/>
      <w:r w:rsidR="00322760" w:rsidRPr="002956AB">
        <w:t xml:space="preserve"> </w:t>
      </w:r>
      <w:r w:rsidR="00387E79" w:rsidRPr="002956AB">
        <w:t>и транспорта</w:t>
      </w:r>
    </w:p>
    <w:tbl>
      <w:tblPr>
        <w:tblStyle w:val="af1"/>
        <w:tblW w:w="969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274"/>
        <w:gridCol w:w="2127"/>
        <w:gridCol w:w="2834"/>
        <w:gridCol w:w="907"/>
      </w:tblGrid>
      <w:tr w:rsidR="00310145" w:rsidRPr="00A7144B" w14:paraId="283BE41F" w14:textId="77777777" w:rsidTr="000F0B26">
        <w:trPr>
          <w:cantSplit/>
          <w:trHeight w:val="313"/>
          <w:tblHeader/>
        </w:trPr>
        <w:tc>
          <w:tcPr>
            <w:tcW w:w="1550" w:type="dxa"/>
            <w:shd w:val="clear" w:color="auto" w:fill="auto"/>
          </w:tcPr>
          <w:p w14:paraId="64E5DCE4" w14:textId="77777777" w:rsidR="00310145" w:rsidRPr="00A7144B" w:rsidRDefault="00310145" w:rsidP="00F84534">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4" w:type="dxa"/>
            <w:shd w:val="clear" w:color="auto" w:fill="auto"/>
          </w:tcPr>
          <w:p w14:paraId="6157F589" w14:textId="77777777" w:rsidR="00310145" w:rsidRPr="00A7144B" w:rsidRDefault="00310145" w:rsidP="00F84534">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127" w:type="dxa"/>
            <w:shd w:val="clear" w:color="auto" w:fill="auto"/>
          </w:tcPr>
          <w:p w14:paraId="06737964" w14:textId="77777777" w:rsidR="00310145" w:rsidRPr="00A7144B" w:rsidRDefault="00310145" w:rsidP="00F84534">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733" w:type="dxa"/>
            <w:gridSpan w:val="2"/>
            <w:shd w:val="clear" w:color="auto" w:fill="auto"/>
          </w:tcPr>
          <w:p w14:paraId="1704A508" w14:textId="77777777" w:rsidR="00310145" w:rsidRPr="00A7144B" w:rsidRDefault="00310145" w:rsidP="00F84534">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F632A5" w:rsidRPr="00A7144B" w14:paraId="5B6A18C3" w14:textId="77777777" w:rsidTr="000F0B26">
        <w:trPr>
          <w:cantSplit/>
          <w:trHeight w:val="145"/>
        </w:trPr>
        <w:tc>
          <w:tcPr>
            <w:tcW w:w="1550" w:type="dxa"/>
            <w:vMerge w:val="restart"/>
            <w:shd w:val="clear" w:color="auto" w:fill="auto"/>
          </w:tcPr>
          <w:p w14:paraId="7670D22E" w14:textId="1B707F7F" w:rsidR="00F632A5" w:rsidRPr="00A7144B" w:rsidRDefault="00F632A5" w:rsidP="00A7144B">
            <w:pPr>
              <w:pStyle w:val="aff5"/>
              <w:ind w:firstLine="0"/>
              <w:jc w:val="left"/>
              <w:rPr>
                <w:iCs/>
                <w:color w:val="000000" w:themeColor="text1"/>
                <w:sz w:val="20"/>
                <w:szCs w:val="20"/>
                <w:lang w:val="ru-RU"/>
              </w:rPr>
            </w:pPr>
            <w:r w:rsidRPr="00A7144B">
              <w:rPr>
                <w:iCs/>
                <w:color w:val="000000" w:themeColor="text1"/>
                <w:sz w:val="20"/>
                <w:szCs w:val="20"/>
                <w:lang w:val="ru-RU"/>
              </w:rPr>
              <w:t>Автомобильные дороги местного значения муниципального округа</w:t>
            </w:r>
          </w:p>
        </w:tc>
        <w:tc>
          <w:tcPr>
            <w:tcW w:w="2274" w:type="dxa"/>
            <w:vMerge w:val="restart"/>
            <w:shd w:val="clear" w:color="auto" w:fill="auto"/>
          </w:tcPr>
          <w:p w14:paraId="613C2C37" w14:textId="77777777" w:rsidR="00F632A5" w:rsidRPr="00A7144B" w:rsidRDefault="00F632A5" w:rsidP="00A7144B">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5C791D69" w14:textId="0229246F" w:rsidR="00F632A5" w:rsidRPr="00A7144B" w:rsidRDefault="00F632A5" w:rsidP="00A7144B">
            <w:pPr>
              <w:pStyle w:val="aff5"/>
              <w:ind w:firstLine="0"/>
              <w:jc w:val="left"/>
              <w:rPr>
                <w:iCs/>
                <w:color w:val="000000" w:themeColor="text1"/>
                <w:sz w:val="20"/>
                <w:szCs w:val="20"/>
                <w:lang w:val="ru-RU"/>
              </w:rPr>
            </w:pPr>
            <w:r w:rsidRPr="00A7144B">
              <w:rPr>
                <w:iCs/>
                <w:color w:val="000000" w:themeColor="text1"/>
                <w:sz w:val="20"/>
                <w:szCs w:val="20"/>
                <w:lang w:val="ru-RU"/>
              </w:rPr>
              <w:t>Плотность автомобильных дорог, км/</w:t>
            </w:r>
            <w:r w:rsidR="007F5D83">
              <w:rPr>
                <w:iCs/>
                <w:color w:val="000000" w:themeColor="text1"/>
                <w:sz w:val="20"/>
                <w:szCs w:val="20"/>
                <w:lang w:val="ru-RU"/>
              </w:rPr>
              <w:t xml:space="preserve"> 1000 </w:t>
            </w:r>
            <w:r w:rsidRPr="00A7144B">
              <w:rPr>
                <w:iCs/>
                <w:color w:val="000000" w:themeColor="text1"/>
                <w:sz w:val="20"/>
                <w:szCs w:val="20"/>
                <w:lang w:val="ru-RU"/>
              </w:rPr>
              <w:t>кв. км</w:t>
            </w:r>
          </w:p>
        </w:tc>
        <w:tc>
          <w:tcPr>
            <w:tcW w:w="3733" w:type="dxa"/>
            <w:gridSpan w:val="2"/>
            <w:shd w:val="clear" w:color="auto" w:fill="auto"/>
          </w:tcPr>
          <w:p w14:paraId="2D6A2069" w14:textId="111D068A" w:rsidR="00F632A5" w:rsidRPr="00A7144B" w:rsidRDefault="007F5D83" w:rsidP="00A7144B">
            <w:pPr>
              <w:pStyle w:val="aff5"/>
              <w:ind w:firstLine="0"/>
              <w:jc w:val="center"/>
              <w:rPr>
                <w:iCs/>
                <w:color w:val="000000" w:themeColor="text1"/>
                <w:sz w:val="20"/>
                <w:szCs w:val="20"/>
                <w:lang w:val="ru-RU"/>
              </w:rPr>
            </w:pPr>
            <w:r>
              <w:rPr>
                <w:iCs/>
                <w:color w:val="000000" w:themeColor="text1"/>
                <w:sz w:val="20"/>
                <w:szCs w:val="20"/>
                <w:lang w:val="ru-RU"/>
              </w:rPr>
              <w:t>128</w:t>
            </w:r>
          </w:p>
        </w:tc>
      </w:tr>
      <w:tr w:rsidR="002B6A61" w:rsidRPr="00A7144B" w14:paraId="3F5E519E" w14:textId="77777777" w:rsidTr="000F0B26">
        <w:trPr>
          <w:cantSplit/>
          <w:trHeight w:val="36"/>
        </w:trPr>
        <w:tc>
          <w:tcPr>
            <w:tcW w:w="1550" w:type="dxa"/>
            <w:vMerge/>
            <w:shd w:val="clear" w:color="auto" w:fill="auto"/>
          </w:tcPr>
          <w:p w14:paraId="1044C8A9" w14:textId="77777777" w:rsidR="002B6A61" w:rsidRPr="00A7144B" w:rsidRDefault="002B6A61" w:rsidP="00A7144B">
            <w:pPr>
              <w:pStyle w:val="aff5"/>
              <w:ind w:firstLine="0"/>
              <w:jc w:val="left"/>
              <w:rPr>
                <w:iCs/>
                <w:color w:val="000000" w:themeColor="text1"/>
                <w:sz w:val="20"/>
                <w:szCs w:val="20"/>
                <w:highlight w:val="yellow"/>
                <w:lang w:val="ru-RU"/>
              </w:rPr>
            </w:pPr>
          </w:p>
        </w:tc>
        <w:tc>
          <w:tcPr>
            <w:tcW w:w="2274" w:type="dxa"/>
            <w:vMerge/>
            <w:shd w:val="clear" w:color="auto" w:fill="auto"/>
          </w:tcPr>
          <w:p w14:paraId="39D2AA60" w14:textId="7B2C94D1" w:rsidR="002B6A61" w:rsidRPr="00A7144B" w:rsidRDefault="002B6A61" w:rsidP="00A7144B">
            <w:pPr>
              <w:pStyle w:val="aff5"/>
              <w:ind w:firstLine="0"/>
              <w:jc w:val="left"/>
              <w:rPr>
                <w:iCs/>
                <w:color w:val="000000" w:themeColor="text1"/>
                <w:sz w:val="20"/>
                <w:szCs w:val="20"/>
                <w:highlight w:val="yellow"/>
                <w:lang w:val="ru-RU"/>
              </w:rPr>
            </w:pPr>
          </w:p>
        </w:tc>
        <w:tc>
          <w:tcPr>
            <w:tcW w:w="2127" w:type="dxa"/>
            <w:shd w:val="clear" w:color="auto" w:fill="auto"/>
          </w:tcPr>
          <w:p w14:paraId="61DEFA71" w14:textId="2154E1A2" w:rsidR="002B6A61" w:rsidRPr="00A7144B" w:rsidRDefault="002B6A61" w:rsidP="00A7144B">
            <w:pPr>
              <w:pStyle w:val="aff5"/>
              <w:ind w:firstLine="0"/>
              <w:jc w:val="left"/>
              <w:rPr>
                <w:iCs/>
                <w:color w:val="000000" w:themeColor="text1"/>
                <w:sz w:val="20"/>
                <w:szCs w:val="20"/>
                <w:highlight w:val="yellow"/>
                <w:lang w:val="ru-RU"/>
              </w:rPr>
            </w:pPr>
            <w:r w:rsidRPr="00A7144B">
              <w:rPr>
                <w:iCs/>
                <w:color w:val="000000" w:themeColor="text1"/>
                <w:sz w:val="20"/>
                <w:szCs w:val="20"/>
                <w:lang w:val="ru-RU"/>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r>
              <w:rPr>
                <w:iCs/>
                <w:color w:val="000000" w:themeColor="text1"/>
                <w:sz w:val="20"/>
                <w:szCs w:val="20"/>
                <w:lang w:val="ru-RU"/>
              </w:rPr>
              <w:t>, %</w:t>
            </w:r>
          </w:p>
        </w:tc>
        <w:tc>
          <w:tcPr>
            <w:tcW w:w="3733" w:type="dxa"/>
            <w:gridSpan w:val="2"/>
            <w:shd w:val="clear" w:color="auto" w:fill="auto"/>
          </w:tcPr>
          <w:p w14:paraId="5FD311CA" w14:textId="25D112DA" w:rsidR="002B6A61" w:rsidRPr="00A7144B" w:rsidRDefault="002B6A61" w:rsidP="00A7144B">
            <w:pPr>
              <w:pStyle w:val="aff5"/>
              <w:ind w:firstLine="0"/>
              <w:jc w:val="center"/>
              <w:rPr>
                <w:iCs/>
                <w:color w:val="000000" w:themeColor="text1"/>
                <w:sz w:val="20"/>
                <w:szCs w:val="20"/>
                <w:lang w:val="ru-RU"/>
              </w:rPr>
            </w:pPr>
            <w:r>
              <w:rPr>
                <w:iCs/>
                <w:color w:val="000000" w:themeColor="text1"/>
                <w:sz w:val="20"/>
                <w:szCs w:val="20"/>
                <w:lang w:val="ru-RU"/>
              </w:rPr>
              <w:t>67,5</w:t>
            </w:r>
          </w:p>
        </w:tc>
      </w:tr>
      <w:tr w:rsidR="00A7144B" w:rsidRPr="00A7144B" w14:paraId="58B0FE29" w14:textId="77777777" w:rsidTr="000F0B26">
        <w:trPr>
          <w:cantSplit/>
        </w:trPr>
        <w:tc>
          <w:tcPr>
            <w:tcW w:w="1550" w:type="dxa"/>
            <w:vMerge/>
            <w:shd w:val="clear" w:color="auto" w:fill="auto"/>
          </w:tcPr>
          <w:p w14:paraId="4EE91EDB" w14:textId="77777777" w:rsidR="00A7144B" w:rsidRPr="00A7144B" w:rsidRDefault="00A7144B" w:rsidP="00A7144B">
            <w:pPr>
              <w:pStyle w:val="aff5"/>
              <w:ind w:firstLine="0"/>
              <w:jc w:val="left"/>
              <w:rPr>
                <w:iCs/>
                <w:color w:val="000000" w:themeColor="text1"/>
                <w:sz w:val="20"/>
                <w:szCs w:val="20"/>
                <w:lang w:val="ru-RU"/>
              </w:rPr>
            </w:pPr>
          </w:p>
        </w:tc>
        <w:tc>
          <w:tcPr>
            <w:tcW w:w="2274" w:type="dxa"/>
            <w:shd w:val="clear" w:color="auto" w:fill="auto"/>
          </w:tcPr>
          <w:p w14:paraId="60518BC7" w14:textId="77777777" w:rsidR="00A7144B" w:rsidRPr="00A7144B" w:rsidRDefault="00A7144B" w:rsidP="00A7144B">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336C316D" w14:textId="77777777" w:rsidR="00A7144B" w:rsidRPr="00A7144B" w:rsidRDefault="00A7144B" w:rsidP="00A7144B">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7F5D83" w:rsidRPr="00A7144B" w14:paraId="22918EB6" w14:textId="77777777" w:rsidTr="000F0B26">
        <w:trPr>
          <w:cantSplit/>
          <w:trHeight w:val="515"/>
        </w:trPr>
        <w:tc>
          <w:tcPr>
            <w:tcW w:w="1550" w:type="dxa"/>
            <w:vMerge w:val="restart"/>
            <w:shd w:val="clear" w:color="auto" w:fill="auto"/>
          </w:tcPr>
          <w:p w14:paraId="6C11F983" w14:textId="29C6668A" w:rsidR="007F5D83" w:rsidRPr="00A7144B" w:rsidRDefault="007F5D83" w:rsidP="007F5D83">
            <w:pPr>
              <w:pStyle w:val="aff5"/>
              <w:ind w:firstLine="0"/>
              <w:jc w:val="left"/>
              <w:rPr>
                <w:iCs/>
                <w:color w:val="000000" w:themeColor="text1"/>
                <w:sz w:val="20"/>
                <w:szCs w:val="20"/>
                <w:lang w:val="ru-RU"/>
              </w:rPr>
            </w:pPr>
            <w:r>
              <w:rPr>
                <w:iCs/>
                <w:color w:val="000000" w:themeColor="text1"/>
                <w:sz w:val="20"/>
                <w:szCs w:val="20"/>
                <w:lang w:val="ru-RU"/>
              </w:rPr>
              <w:lastRenderedPageBreak/>
              <w:t>Автовокзал (автостанция</w:t>
            </w:r>
          </w:p>
        </w:tc>
        <w:tc>
          <w:tcPr>
            <w:tcW w:w="2274" w:type="dxa"/>
            <w:shd w:val="clear" w:color="auto" w:fill="auto"/>
          </w:tcPr>
          <w:p w14:paraId="089E0B7B" w14:textId="085C798B"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 xml:space="preserve">Расчетный показатель минимально допустимого уровня обеспеченности </w:t>
            </w:r>
          </w:p>
        </w:tc>
        <w:tc>
          <w:tcPr>
            <w:tcW w:w="2127" w:type="dxa"/>
            <w:shd w:val="clear" w:color="auto" w:fill="auto"/>
          </w:tcPr>
          <w:p w14:paraId="322B2EF3" w14:textId="5570661C" w:rsidR="007F5D83" w:rsidRPr="00A7144B" w:rsidRDefault="007F5D83" w:rsidP="007F5D83">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на муниципальный округ, ед.</w:t>
            </w:r>
          </w:p>
        </w:tc>
        <w:tc>
          <w:tcPr>
            <w:tcW w:w="3733" w:type="dxa"/>
            <w:gridSpan w:val="2"/>
            <w:shd w:val="clear" w:color="auto" w:fill="auto"/>
          </w:tcPr>
          <w:p w14:paraId="5E5FF6F2" w14:textId="5E87CCB1" w:rsidR="007F5D83" w:rsidRDefault="007F5D83" w:rsidP="007F5D83">
            <w:pPr>
              <w:pStyle w:val="aff5"/>
              <w:ind w:firstLine="0"/>
              <w:jc w:val="center"/>
              <w:rPr>
                <w:iCs/>
                <w:sz w:val="20"/>
                <w:szCs w:val="20"/>
                <w:lang w:val="ru-RU"/>
              </w:rPr>
            </w:pPr>
            <w:r>
              <w:rPr>
                <w:iCs/>
                <w:sz w:val="20"/>
                <w:szCs w:val="20"/>
                <w:lang w:val="ru-RU"/>
              </w:rPr>
              <w:t>1</w:t>
            </w:r>
          </w:p>
        </w:tc>
      </w:tr>
      <w:tr w:rsidR="007F5D83" w:rsidRPr="00A7144B" w14:paraId="69A51EEE" w14:textId="77777777" w:rsidTr="000F0B26">
        <w:trPr>
          <w:cantSplit/>
          <w:trHeight w:val="515"/>
        </w:trPr>
        <w:tc>
          <w:tcPr>
            <w:tcW w:w="1550" w:type="dxa"/>
            <w:vMerge/>
            <w:shd w:val="clear" w:color="auto" w:fill="auto"/>
          </w:tcPr>
          <w:p w14:paraId="451CAC11" w14:textId="77777777" w:rsidR="007F5D83" w:rsidRPr="00A7144B" w:rsidRDefault="007F5D83" w:rsidP="007F5D83">
            <w:pPr>
              <w:pStyle w:val="aff5"/>
              <w:ind w:firstLine="0"/>
              <w:jc w:val="left"/>
              <w:rPr>
                <w:iCs/>
                <w:color w:val="000000" w:themeColor="text1"/>
                <w:sz w:val="20"/>
                <w:szCs w:val="20"/>
                <w:lang w:val="ru-RU"/>
              </w:rPr>
            </w:pPr>
          </w:p>
        </w:tc>
        <w:tc>
          <w:tcPr>
            <w:tcW w:w="2274" w:type="dxa"/>
            <w:shd w:val="clear" w:color="auto" w:fill="auto"/>
          </w:tcPr>
          <w:p w14:paraId="7801DABE" w14:textId="5FEB5780"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602E41F4" w14:textId="7EA78513" w:rsidR="007F5D83" w:rsidRDefault="007F5D83" w:rsidP="007F5D83">
            <w:pPr>
              <w:pStyle w:val="aff5"/>
              <w:ind w:firstLine="0"/>
              <w:jc w:val="center"/>
              <w:rPr>
                <w:iCs/>
                <w:sz w:val="20"/>
                <w:szCs w:val="20"/>
                <w:lang w:val="ru-RU"/>
              </w:rPr>
            </w:pPr>
            <w:r w:rsidRPr="00A7144B">
              <w:rPr>
                <w:iCs/>
                <w:color w:val="000000" w:themeColor="text1"/>
                <w:sz w:val="20"/>
                <w:szCs w:val="20"/>
                <w:lang w:val="ru-RU"/>
              </w:rPr>
              <w:t>Не нормируется</w:t>
            </w:r>
          </w:p>
        </w:tc>
      </w:tr>
      <w:tr w:rsidR="007F5D83" w:rsidRPr="00A7144B" w14:paraId="6EA618BD" w14:textId="77777777" w:rsidTr="000F0B26">
        <w:trPr>
          <w:cantSplit/>
          <w:trHeight w:val="515"/>
        </w:trPr>
        <w:tc>
          <w:tcPr>
            <w:tcW w:w="1550" w:type="dxa"/>
            <w:vMerge w:val="restart"/>
            <w:shd w:val="clear" w:color="auto" w:fill="auto"/>
          </w:tcPr>
          <w:p w14:paraId="563B327E" w14:textId="11CE7E5F"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Объекты парковки легковых автомобилей на стоянках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в</w:t>
            </w:r>
            <w:r>
              <w:rPr>
                <w:iCs/>
                <w:color w:val="000000" w:themeColor="text1"/>
                <w:sz w:val="20"/>
                <w:szCs w:val="20"/>
                <w:lang w:val="ru-RU"/>
              </w:rPr>
              <w:t xml:space="preserve"> границах</w:t>
            </w:r>
            <w:r w:rsidRPr="00A7144B">
              <w:rPr>
                <w:iCs/>
                <w:color w:val="000000" w:themeColor="text1"/>
                <w:sz w:val="20"/>
                <w:szCs w:val="20"/>
                <w:lang w:val="ru-RU"/>
              </w:rPr>
              <w:t xml:space="preserve"> жилых зон</w:t>
            </w:r>
          </w:p>
        </w:tc>
        <w:tc>
          <w:tcPr>
            <w:tcW w:w="2274" w:type="dxa"/>
            <w:vMerge w:val="restart"/>
            <w:shd w:val="clear" w:color="auto" w:fill="auto"/>
          </w:tcPr>
          <w:p w14:paraId="380CFD24" w14:textId="5EB341A0"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 xml:space="preserve">Расчетный показатель минимально допустимого уровня обеспеченности </w:t>
            </w:r>
          </w:p>
        </w:tc>
        <w:tc>
          <w:tcPr>
            <w:tcW w:w="2127" w:type="dxa"/>
            <w:vMerge w:val="restart"/>
            <w:shd w:val="clear" w:color="auto" w:fill="auto"/>
          </w:tcPr>
          <w:p w14:paraId="65582119" w14:textId="7041CF56"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Количество машино-мест на 1 квартиру многоквартирного жилого дома</w:t>
            </w:r>
            <w:r>
              <w:rPr>
                <w:iCs/>
                <w:color w:val="000000" w:themeColor="text1"/>
                <w:sz w:val="20"/>
                <w:szCs w:val="20"/>
                <w:lang w:val="ru-RU"/>
              </w:rPr>
              <w:t xml:space="preserve"> </w:t>
            </w:r>
            <w:r w:rsidRPr="00A7144B">
              <w:rPr>
                <w:iCs/>
                <w:color w:val="000000" w:themeColor="text1"/>
                <w:sz w:val="20"/>
                <w:szCs w:val="20"/>
                <w:lang w:val="ru-RU"/>
              </w:rPr>
              <w:t>[</w:t>
            </w:r>
            <w:r>
              <w:rPr>
                <w:iCs/>
                <w:color w:val="000000" w:themeColor="text1"/>
                <w:sz w:val="20"/>
                <w:szCs w:val="20"/>
                <w:lang w:val="ru-RU"/>
              </w:rPr>
              <w:t>1</w:t>
            </w:r>
            <w:r w:rsidRPr="00A7144B">
              <w:rPr>
                <w:iCs/>
                <w:color w:val="000000" w:themeColor="text1"/>
                <w:sz w:val="20"/>
                <w:szCs w:val="20"/>
                <w:lang w:val="ru-RU"/>
              </w:rPr>
              <w:t>]</w:t>
            </w:r>
          </w:p>
        </w:tc>
        <w:tc>
          <w:tcPr>
            <w:tcW w:w="2834" w:type="dxa"/>
            <w:shd w:val="clear" w:color="auto" w:fill="auto"/>
          </w:tcPr>
          <w:p w14:paraId="00FA9FD1" w14:textId="468204C5" w:rsidR="007F5D83" w:rsidRPr="00A7144B" w:rsidRDefault="007F5D83" w:rsidP="007F5D83">
            <w:pPr>
              <w:pStyle w:val="aff5"/>
              <w:ind w:firstLine="0"/>
              <w:rPr>
                <w:iCs/>
                <w:color w:val="000000" w:themeColor="text1"/>
                <w:sz w:val="20"/>
                <w:szCs w:val="20"/>
                <w:lang w:val="ru-RU"/>
              </w:rPr>
            </w:pPr>
            <w:r w:rsidRPr="00F632A5">
              <w:rPr>
                <w:iCs/>
                <w:sz w:val="20"/>
                <w:szCs w:val="20"/>
                <w:lang w:val="ru-RU"/>
              </w:rPr>
              <w:t>Многоквартирные жилые дома уровня</w:t>
            </w:r>
            <w:r>
              <w:rPr>
                <w:iCs/>
                <w:sz w:val="20"/>
                <w:szCs w:val="20"/>
                <w:lang w:val="ru-RU"/>
              </w:rPr>
              <w:t xml:space="preserve"> </w:t>
            </w:r>
            <w:r w:rsidRPr="00F632A5">
              <w:rPr>
                <w:iCs/>
                <w:sz w:val="20"/>
                <w:szCs w:val="20"/>
                <w:lang w:val="ru-RU"/>
              </w:rPr>
              <w:t>комфортности бизнес-класса (норма общей</w:t>
            </w:r>
            <w:r>
              <w:rPr>
                <w:iCs/>
                <w:sz w:val="20"/>
                <w:szCs w:val="20"/>
                <w:lang w:val="ru-RU"/>
              </w:rPr>
              <w:t xml:space="preserve"> </w:t>
            </w:r>
            <w:r w:rsidRPr="00F632A5">
              <w:rPr>
                <w:iCs/>
                <w:sz w:val="20"/>
                <w:szCs w:val="20"/>
                <w:lang w:val="ru-RU"/>
              </w:rPr>
              <w:t>площади квартир в расчете на одного</w:t>
            </w:r>
            <w:r>
              <w:rPr>
                <w:iCs/>
                <w:sz w:val="20"/>
                <w:szCs w:val="20"/>
                <w:lang w:val="ru-RU"/>
              </w:rPr>
              <w:t xml:space="preserve"> </w:t>
            </w:r>
            <w:r w:rsidRPr="00F632A5">
              <w:rPr>
                <w:iCs/>
                <w:sz w:val="20"/>
                <w:szCs w:val="20"/>
                <w:lang w:val="ru-RU"/>
              </w:rPr>
              <w:t xml:space="preserve">человека </w:t>
            </w:r>
            <w:r>
              <w:rPr>
                <w:iCs/>
                <w:sz w:val="20"/>
                <w:szCs w:val="20"/>
                <w:lang w:val="ru-RU"/>
              </w:rPr>
              <w:t>–</w:t>
            </w:r>
            <w:r w:rsidRPr="00F632A5">
              <w:rPr>
                <w:iCs/>
                <w:sz w:val="20"/>
                <w:szCs w:val="20"/>
                <w:lang w:val="ru-RU"/>
              </w:rPr>
              <w:t xml:space="preserve"> 40 кв. м)</w:t>
            </w:r>
          </w:p>
        </w:tc>
        <w:tc>
          <w:tcPr>
            <w:tcW w:w="899" w:type="dxa"/>
            <w:shd w:val="clear" w:color="auto" w:fill="auto"/>
          </w:tcPr>
          <w:p w14:paraId="29D1BF56" w14:textId="026C2668" w:rsidR="007F5D83" w:rsidRPr="00A7144B" w:rsidRDefault="007F5D83" w:rsidP="007F5D83">
            <w:pPr>
              <w:pStyle w:val="aff5"/>
              <w:ind w:firstLine="0"/>
              <w:jc w:val="center"/>
              <w:rPr>
                <w:iCs/>
                <w:color w:val="000000" w:themeColor="text1"/>
                <w:sz w:val="20"/>
                <w:szCs w:val="20"/>
                <w:lang w:val="ru-RU"/>
              </w:rPr>
            </w:pPr>
            <w:r>
              <w:rPr>
                <w:iCs/>
                <w:sz w:val="20"/>
                <w:szCs w:val="20"/>
                <w:lang w:val="ru-RU"/>
              </w:rPr>
              <w:t>1,4</w:t>
            </w:r>
          </w:p>
        </w:tc>
      </w:tr>
      <w:tr w:rsidR="007F5D83" w:rsidRPr="00A7144B" w14:paraId="7C5DD2CD" w14:textId="77777777" w:rsidTr="000F0B26">
        <w:trPr>
          <w:cantSplit/>
          <w:trHeight w:val="515"/>
        </w:trPr>
        <w:tc>
          <w:tcPr>
            <w:tcW w:w="1550" w:type="dxa"/>
            <w:vMerge/>
            <w:shd w:val="clear" w:color="auto" w:fill="auto"/>
          </w:tcPr>
          <w:p w14:paraId="74AB14E7"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624DE50A"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6158AC0A"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21CCDBB1" w14:textId="1F9010F1" w:rsidR="007F5D83" w:rsidRPr="00F632A5" w:rsidRDefault="007F5D83" w:rsidP="007F5D83">
            <w:pPr>
              <w:pStyle w:val="aff5"/>
              <w:ind w:firstLine="0"/>
              <w:rPr>
                <w:iCs/>
                <w:sz w:val="20"/>
                <w:szCs w:val="20"/>
                <w:lang w:val="ru-RU"/>
              </w:rPr>
            </w:pPr>
            <w:r w:rsidRPr="00F632A5">
              <w:rPr>
                <w:iCs/>
                <w:sz w:val="20"/>
                <w:szCs w:val="20"/>
                <w:lang w:val="ru-RU"/>
              </w:rPr>
              <w:t>Многоквартирные жилые дома уровня</w:t>
            </w:r>
            <w:r>
              <w:rPr>
                <w:iCs/>
                <w:sz w:val="20"/>
                <w:szCs w:val="20"/>
                <w:lang w:val="ru-RU"/>
              </w:rPr>
              <w:t xml:space="preserve"> </w:t>
            </w:r>
            <w:r w:rsidRPr="00F632A5">
              <w:rPr>
                <w:iCs/>
                <w:sz w:val="20"/>
                <w:szCs w:val="20"/>
                <w:lang w:val="ru-RU"/>
              </w:rPr>
              <w:t xml:space="preserve">комфортности </w:t>
            </w:r>
            <w:r>
              <w:rPr>
                <w:iCs/>
                <w:sz w:val="20"/>
                <w:szCs w:val="20"/>
                <w:lang w:val="ru-RU"/>
              </w:rPr>
              <w:t>стандартное жилье</w:t>
            </w:r>
            <w:r w:rsidRPr="00F632A5">
              <w:rPr>
                <w:iCs/>
                <w:sz w:val="20"/>
                <w:szCs w:val="20"/>
                <w:lang w:val="ru-RU"/>
              </w:rPr>
              <w:t xml:space="preserve"> (норма общей</w:t>
            </w:r>
            <w:r>
              <w:rPr>
                <w:iCs/>
                <w:sz w:val="20"/>
                <w:szCs w:val="20"/>
                <w:lang w:val="ru-RU"/>
              </w:rPr>
              <w:t xml:space="preserve"> </w:t>
            </w:r>
            <w:r w:rsidRPr="00F632A5">
              <w:rPr>
                <w:iCs/>
                <w:sz w:val="20"/>
                <w:szCs w:val="20"/>
                <w:lang w:val="ru-RU"/>
              </w:rPr>
              <w:t>площади квартир в расчете на одного</w:t>
            </w:r>
            <w:r>
              <w:rPr>
                <w:iCs/>
                <w:sz w:val="20"/>
                <w:szCs w:val="20"/>
                <w:lang w:val="ru-RU"/>
              </w:rPr>
              <w:t xml:space="preserve"> </w:t>
            </w:r>
            <w:r w:rsidRPr="00F632A5">
              <w:rPr>
                <w:iCs/>
                <w:sz w:val="20"/>
                <w:szCs w:val="20"/>
                <w:lang w:val="ru-RU"/>
              </w:rPr>
              <w:t xml:space="preserve">человека </w:t>
            </w:r>
            <w:r>
              <w:rPr>
                <w:iCs/>
                <w:sz w:val="20"/>
                <w:szCs w:val="20"/>
                <w:lang w:val="ru-RU"/>
              </w:rPr>
              <w:t>–</w:t>
            </w:r>
            <w:r w:rsidRPr="00F632A5">
              <w:rPr>
                <w:iCs/>
                <w:sz w:val="20"/>
                <w:szCs w:val="20"/>
                <w:lang w:val="ru-RU"/>
              </w:rPr>
              <w:t xml:space="preserve"> </w:t>
            </w:r>
            <w:r>
              <w:rPr>
                <w:iCs/>
                <w:sz w:val="20"/>
                <w:szCs w:val="20"/>
                <w:lang w:val="ru-RU"/>
              </w:rPr>
              <w:t>3</w:t>
            </w:r>
            <w:r w:rsidRPr="00F632A5">
              <w:rPr>
                <w:iCs/>
                <w:sz w:val="20"/>
                <w:szCs w:val="20"/>
                <w:lang w:val="ru-RU"/>
              </w:rPr>
              <w:t>0 кв. м)</w:t>
            </w:r>
          </w:p>
        </w:tc>
        <w:tc>
          <w:tcPr>
            <w:tcW w:w="899" w:type="dxa"/>
            <w:shd w:val="clear" w:color="auto" w:fill="auto"/>
          </w:tcPr>
          <w:p w14:paraId="4B14E9E5" w14:textId="1ED2F352" w:rsidR="007F5D83" w:rsidRDefault="007F5D83" w:rsidP="007F5D83">
            <w:pPr>
              <w:pStyle w:val="aff5"/>
              <w:ind w:firstLine="0"/>
              <w:jc w:val="center"/>
              <w:rPr>
                <w:iCs/>
                <w:sz w:val="20"/>
                <w:szCs w:val="20"/>
                <w:lang w:val="ru-RU"/>
              </w:rPr>
            </w:pPr>
            <w:r>
              <w:rPr>
                <w:iCs/>
                <w:sz w:val="20"/>
                <w:szCs w:val="20"/>
                <w:lang w:val="ru-RU"/>
              </w:rPr>
              <w:t>0,55</w:t>
            </w:r>
          </w:p>
        </w:tc>
      </w:tr>
      <w:tr w:rsidR="007F5D83" w:rsidRPr="00A7144B" w14:paraId="24ED324E" w14:textId="77777777" w:rsidTr="000F0B26">
        <w:trPr>
          <w:cantSplit/>
          <w:trHeight w:val="515"/>
        </w:trPr>
        <w:tc>
          <w:tcPr>
            <w:tcW w:w="1550" w:type="dxa"/>
            <w:vMerge/>
            <w:shd w:val="clear" w:color="auto" w:fill="auto"/>
          </w:tcPr>
          <w:p w14:paraId="4383C618"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1535C10"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65FFA761" w14:textId="3DB22ED0" w:rsidR="007F5D83" w:rsidRPr="00A7144B" w:rsidRDefault="007F5D83" w:rsidP="007F5D83">
            <w:pPr>
              <w:pStyle w:val="aff5"/>
              <w:ind w:firstLine="0"/>
              <w:jc w:val="left"/>
              <w:rPr>
                <w:iCs/>
                <w:color w:val="000000" w:themeColor="text1"/>
                <w:sz w:val="20"/>
                <w:szCs w:val="20"/>
                <w:lang w:val="ru-RU"/>
              </w:rPr>
            </w:pPr>
            <w:r>
              <w:rPr>
                <w:iCs/>
                <w:color w:val="000000" w:themeColor="text1"/>
                <w:sz w:val="20"/>
                <w:szCs w:val="20"/>
                <w:lang w:val="ru-RU"/>
              </w:rPr>
              <w:t>Количество машино-мест на 1 жилую единицу усадебного или коттеджного типа, б</w:t>
            </w:r>
            <w:r w:rsidRPr="00945372">
              <w:rPr>
                <w:iCs/>
                <w:color w:val="000000" w:themeColor="text1"/>
                <w:sz w:val="20"/>
                <w:szCs w:val="20"/>
                <w:lang w:val="ru-RU"/>
              </w:rPr>
              <w:t>локированн</w:t>
            </w:r>
            <w:r>
              <w:rPr>
                <w:iCs/>
                <w:color w:val="000000" w:themeColor="text1"/>
                <w:sz w:val="20"/>
                <w:szCs w:val="20"/>
                <w:lang w:val="ru-RU"/>
              </w:rPr>
              <w:t xml:space="preserve">ого </w:t>
            </w:r>
            <w:r w:rsidRPr="00945372">
              <w:rPr>
                <w:iCs/>
                <w:color w:val="000000" w:themeColor="text1"/>
                <w:sz w:val="20"/>
                <w:szCs w:val="20"/>
                <w:lang w:val="ru-RU"/>
              </w:rPr>
              <w:t>жил</w:t>
            </w:r>
            <w:r>
              <w:rPr>
                <w:iCs/>
                <w:color w:val="000000" w:themeColor="text1"/>
                <w:sz w:val="20"/>
                <w:szCs w:val="20"/>
                <w:lang w:val="ru-RU"/>
              </w:rPr>
              <w:t>ого</w:t>
            </w:r>
            <w:r w:rsidRPr="00945372">
              <w:rPr>
                <w:iCs/>
                <w:color w:val="000000" w:themeColor="text1"/>
                <w:sz w:val="20"/>
                <w:szCs w:val="20"/>
                <w:lang w:val="ru-RU"/>
              </w:rPr>
              <w:t xml:space="preserve"> дом</w:t>
            </w:r>
            <w:r>
              <w:rPr>
                <w:iCs/>
                <w:color w:val="000000" w:themeColor="text1"/>
                <w:sz w:val="20"/>
                <w:szCs w:val="20"/>
                <w:lang w:val="ru-RU"/>
              </w:rPr>
              <w:t xml:space="preserve">а </w:t>
            </w:r>
            <w:r w:rsidRPr="00A7144B">
              <w:rPr>
                <w:iCs/>
                <w:color w:val="000000" w:themeColor="text1"/>
                <w:sz w:val="20"/>
                <w:szCs w:val="20"/>
                <w:lang w:val="ru-RU"/>
              </w:rPr>
              <w:t>[</w:t>
            </w:r>
            <w:r>
              <w:rPr>
                <w:iCs/>
                <w:color w:val="000000" w:themeColor="text1"/>
                <w:sz w:val="20"/>
                <w:szCs w:val="20"/>
                <w:lang w:val="ru-RU"/>
              </w:rPr>
              <w:t>2</w:t>
            </w:r>
            <w:r w:rsidRPr="00A7144B">
              <w:rPr>
                <w:iCs/>
                <w:color w:val="000000" w:themeColor="text1"/>
                <w:sz w:val="20"/>
                <w:szCs w:val="20"/>
                <w:lang w:val="ru-RU"/>
              </w:rPr>
              <w:t>]</w:t>
            </w:r>
          </w:p>
        </w:tc>
        <w:tc>
          <w:tcPr>
            <w:tcW w:w="3733" w:type="dxa"/>
            <w:gridSpan w:val="2"/>
            <w:shd w:val="clear" w:color="auto" w:fill="auto"/>
          </w:tcPr>
          <w:p w14:paraId="74380A39" w14:textId="7F4250AE" w:rsidR="007F5D83" w:rsidRDefault="007F5D83" w:rsidP="007F5D83">
            <w:pPr>
              <w:pStyle w:val="aff5"/>
              <w:ind w:firstLine="0"/>
              <w:jc w:val="center"/>
              <w:rPr>
                <w:iCs/>
                <w:sz w:val="20"/>
                <w:szCs w:val="20"/>
                <w:lang w:val="ru-RU"/>
              </w:rPr>
            </w:pPr>
            <w:r>
              <w:rPr>
                <w:iCs/>
                <w:sz w:val="20"/>
                <w:szCs w:val="20"/>
                <w:lang w:val="ru-RU"/>
              </w:rPr>
              <w:t>1</w:t>
            </w:r>
          </w:p>
        </w:tc>
      </w:tr>
      <w:tr w:rsidR="007F5D83" w:rsidRPr="00A7144B" w14:paraId="34F5A923" w14:textId="77777777" w:rsidTr="000F0B26">
        <w:trPr>
          <w:cantSplit/>
          <w:trHeight w:val="36"/>
        </w:trPr>
        <w:tc>
          <w:tcPr>
            <w:tcW w:w="1550" w:type="dxa"/>
            <w:vMerge/>
            <w:shd w:val="clear" w:color="auto" w:fill="auto"/>
          </w:tcPr>
          <w:p w14:paraId="7E4D3C7B" w14:textId="77777777" w:rsidR="007F5D83" w:rsidRPr="00A7144B" w:rsidRDefault="007F5D83" w:rsidP="007F5D83">
            <w:pPr>
              <w:pStyle w:val="aff5"/>
              <w:ind w:firstLine="0"/>
              <w:jc w:val="left"/>
              <w:rPr>
                <w:iCs/>
                <w:color w:val="000000" w:themeColor="text1"/>
                <w:sz w:val="20"/>
                <w:szCs w:val="20"/>
                <w:highlight w:val="yellow"/>
                <w:lang w:val="ru-RU"/>
              </w:rPr>
            </w:pPr>
          </w:p>
        </w:tc>
        <w:tc>
          <w:tcPr>
            <w:tcW w:w="2274" w:type="dxa"/>
            <w:shd w:val="clear" w:color="auto" w:fill="auto"/>
          </w:tcPr>
          <w:p w14:paraId="74163EB4" w14:textId="77777777" w:rsidR="007F5D83" w:rsidRPr="00A7144B" w:rsidRDefault="007F5D83" w:rsidP="007F5D83">
            <w:pPr>
              <w:pStyle w:val="aff5"/>
              <w:ind w:firstLine="0"/>
              <w:jc w:val="left"/>
              <w:rPr>
                <w:iCs/>
                <w:color w:val="000000" w:themeColor="text1"/>
                <w:sz w:val="20"/>
                <w:szCs w:val="20"/>
                <w:highlight w:val="yellow"/>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127" w:type="dxa"/>
            <w:shd w:val="clear" w:color="auto" w:fill="auto"/>
          </w:tcPr>
          <w:p w14:paraId="147081B2" w14:textId="55162E0F" w:rsidR="007F5D83" w:rsidRPr="00A7144B" w:rsidRDefault="007F5D83" w:rsidP="007F5D83">
            <w:pPr>
              <w:pStyle w:val="aff5"/>
              <w:ind w:firstLine="0"/>
              <w:jc w:val="left"/>
              <w:rPr>
                <w:iCs/>
                <w:color w:val="000000" w:themeColor="text1"/>
                <w:sz w:val="20"/>
                <w:szCs w:val="20"/>
                <w:highlight w:val="yellow"/>
                <w:lang w:val="ru-RU"/>
              </w:rPr>
            </w:pPr>
            <w:r w:rsidRPr="00592DC9">
              <w:rPr>
                <w:sz w:val="20"/>
                <w:szCs w:val="20"/>
                <w:lang w:val="ru-RU"/>
              </w:rPr>
              <w:t>Пешеходная доступность мест парковки для постоянного хранения автотранспорта, м</w:t>
            </w:r>
          </w:p>
        </w:tc>
        <w:tc>
          <w:tcPr>
            <w:tcW w:w="2834" w:type="dxa"/>
            <w:shd w:val="clear" w:color="auto" w:fill="auto"/>
          </w:tcPr>
          <w:p w14:paraId="3B2C3858" w14:textId="3AAFAF15" w:rsidR="007F5D83" w:rsidRPr="00A7144B" w:rsidRDefault="007F5D83" w:rsidP="007F5D83">
            <w:pPr>
              <w:pStyle w:val="aff5"/>
              <w:ind w:firstLine="0"/>
              <w:rPr>
                <w:iCs/>
                <w:color w:val="000000" w:themeColor="text1"/>
                <w:sz w:val="20"/>
                <w:szCs w:val="20"/>
                <w:lang w:val="ru-RU"/>
              </w:rPr>
            </w:pPr>
            <w:r w:rsidRPr="00592DC9">
              <w:rPr>
                <w:sz w:val="20"/>
                <w:szCs w:val="20"/>
                <w:lang w:val="ru-RU"/>
              </w:rPr>
              <w:t>До входов в жилые дома</w:t>
            </w:r>
            <w:r>
              <w:rPr>
                <w:sz w:val="20"/>
                <w:szCs w:val="20"/>
                <w:lang w:val="ru-RU"/>
              </w:rPr>
              <w:t xml:space="preserve"> </w:t>
            </w:r>
          </w:p>
        </w:tc>
        <w:tc>
          <w:tcPr>
            <w:tcW w:w="899" w:type="dxa"/>
            <w:shd w:val="clear" w:color="auto" w:fill="auto"/>
          </w:tcPr>
          <w:p w14:paraId="2A7A6807" w14:textId="405219B4" w:rsidR="007F5D83" w:rsidRPr="00A7144B" w:rsidRDefault="007F5D83" w:rsidP="007F5D83">
            <w:pPr>
              <w:pStyle w:val="aff5"/>
              <w:ind w:firstLine="0"/>
              <w:jc w:val="center"/>
              <w:rPr>
                <w:iCs/>
                <w:color w:val="000000" w:themeColor="text1"/>
                <w:sz w:val="20"/>
                <w:szCs w:val="20"/>
                <w:lang w:val="ru-RU"/>
              </w:rPr>
            </w:pPr>
            <w:r w:rsidRPr="00592DC9">
              <w:rPr>
                <w:sz w:val="20"/>
                <w:szCs w:val="20"/>
                <w:lang w:val="ru-RU"/>
              </w:rPr>
              <w:t>200</w:t>
            </w:r>
          </w:p>
        </w:tc>
      </w:tr>
      <w:tr w:rsidR="007F5D83" w:rsidRPr="00A7144B" w14:paraId="7E2B040E" w14:textId="77777777" w:rsidTr="000F0B26">
        <w:trPr>
          <w:cantSplit/>
          <w:trHeight w:val="515"/>
        </w:trPr>
        <w:tc>
          <w:tcPr>
            <w:tcW w:w="1550" w:type="dxa"/>
            <w:vMerge w:val="restart"/>
            <w:shd w:val="clear" w:color="auto" w:fill="auto"/>
          </w:tcPr>
          <w:p w14:paraId="6AA354FB" w14:textId="40BEEB76"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Объекты парковки легковых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на стоянках автомобилей в границах общественно-деловых зон</w:t>
            </w:r>
          </w:p>
        </w:tc>
        <w:tc>
          <w:tcPr>
            <w:tcW w:w="2274" w:type="dxa"/>
            <w:vMerge w:val="restart"/>
            <w:shd w:val="clear" w:color="auto" w:fill="auto"/>
          </w:tcPr>
          <w:p w14:paraId="17002283" w14:textId="77777777"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 [4]</w:t>
            </w:r>
          </w:p>
        </w:tc>
        <w:tc>
          <w:tcPr>
            <w:tcW w:w="2127" w:type="dxa"/>
            <w:vMerge w:val="restart"/>
            <w:shd w:val="clear" w:color="auto" w:fill="auto"/>
          </w:tcPr>
          <w:p w14:paraId="7B38C2B2" w14:textId="3B6B11C8"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Количество кв. м общей площади объекта на 1 машино-место</w:t>
            </w:r>
          </w:p>
        </w:tc>
        <w:tc>
          <w:tcPr>
            <w:tcW w:w="2834" w:type="dxa"/>
            <w:shd w:val="clear" w:color="auto" w:fill="auto"/>
          </w:tcPr>
          <w:p w14:paraId="4B920EF7" w14:textId="07907DAF" w:rsidR="007F5D83" w:rsidRPr="00A7144B" w:rsidRDefault="007F5D83" w:rsidP="007F5D83">
            <w:pPr>
              <w:pStyle w:val="aff5"/>
              <w:ind w:firstLine="0"/>
              <w:rPr>
                <w:iCs/>
                <w:color w:val="000000" w:themeColor="text1"/>
                <w:sz w:val="20"/>
                <w:szCs w:val="20"/>
                <w:lang w:val="ru-RU"/>
              </w:rPr>
            </w:pPr>
            <w:r>
              <w:rPr>
                <w:iCs/>
                <w:sz w:val="20"/>
                <w:szCs w:val="20"/>
                <w:lang w:val="ru-RU"/>
              </w:rPr>
              <w:t>О</w:t>
            </w:r>
            <w:r w:rsidRPr="00A7144B">
              <w:rPr>
                <w:iCs/>
                <w:sz w:val="20"/>
                <w:szCs w:val="20"/>
                <w:lang w:val="ru-RU"/>
              </w:rPr>
              <w:t>рганы местного самоуправления</w:t>
            </w:r>
          </w:p>
        </w:tc>
        <w:tc>
          <w:tcPr>
            <w:tcW w:w="899" w:type="dxa"/>
            <w:shd w:val="clear" w:color="auto" w:fill="auto"/>
          </w:tcPr>
          <w:p w14:paraId="3D54ED93" w14:textId="77777777"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200</w:t>
            </w:r>
          </w:p>
        </w:tc>
      </w:tr>
      <w:tr w:rsidR="007F5D83" w:rsidRPr="00A7144B" w14:paraId="55CD040D" w14:textId="77777777" w:rsidTr="000F0B26">
        <w:trPr>
          <w:cantSplit/>
          <w:trHeight w:val="868"/>
        </w:trPr>
        <w:tc>
          <w:tcPr>
            <w:tcW w:w="1550" w:type="dxa"/>
            <w:vMerge/>
            <w:shd w:val="clear" w:color="auto" w:fill="auto"/>
          </w:tcPr>
          <w:p w14:paraId="53477D41"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789CFD4D"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9AE793F"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756E2C8B" w14:textId="21102BE5" w:rsidR="007F5D83" w:rsidRPr="00A7144B" w:rsidRDefault="007F5D83" w:rsidP="007F5D83">
            <w:pPr>
              <w:pStyle w:val="aff5"/>
              <w:ind w:firstLine="0"/>
              <w:rPr>
                <w:iCs/>
                <w:color w:val="000000" w:themeColor="text1"/>
                <w:sz w:val="20"/>
                <w:szCs w:val="20"/>
                <w:lang w:val="ru-RU"/>
              </w:rPr>
            </w:pPr>
            <w:r>
              <w:rPr>
                <w:iCs/>
                <w:sz w:val="20"/>
                <w:szCs w:val="20"/>
                <w:lang w:val="ru-RU"/>
              </w:rPr>
              <w:t>А</w:t>
            </w:r>
            <w:r w:rsidRPr="00A7144B">
              <w:rPr>
                <w:iCs/>
                <w:sz w:val="20"/>
                <w:szCs w:val="20"/>
                <w:lang w:val="ru-RU"/>
              </w:rPr>
              <w:t>дминистративно-управленческие учреждения</w:t>
            </w:r>
            <w:r>
              <w:rPr>
                <w:iCs/>
                <w:sz w:val="20"/>
                <w:szCs w:val="20"/>
                <w:lang w:val="ru-RU"/>
              </w:rPr>
              <w:t xml:space="preserve">, </w:t>
            </w:r>
            <w:r w:rsidRPr="00A7144B">
              <w:rPr>
                <w:iCs/>
                <w:sz w:val="20"/>
                <w:szCs w:val="20"/>
                <w:lang w:val="ru-RU"/>
              </w:rPr>
              <w:t>здания и помещения общественных организаций</w:t>
            </w:r>
          </w:p>
        </w:tc>
        <w:tc>
          <w:tcPr>
            <w:tcW w:w="899" w:type="dxa"/>
            <w:shd w:val="clear" w:color="auto" w:fill="auto"/>
          </w:tcPr>
          <w:p w14:paraId="1EAFB55A" w14:textId="77777777"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100</w:t>
            </w:r>
          </w:p>
        </w:tc>
      </w:tr>
      <w:tr w:rsidR="007F5D83" w:rsidRPr="00A7144B" w14:paraId="15137C78" w14:textId="77777777" w:rsidTr="000F0B26">
        <w:trPr>
          <w:cantSplit/>
          <w:trHeight w:val="738"/>
        </w:trPr>
        <w:tc>
          <w:tcPr>
            <w:tcW w:w="1550" w:type="dxa"/>
            <w:vMerge/>
            <w:shd w:val="clear" w:color="auto" w:fill="auto"/>
          </w:tcPr>
          <w:p w14:paraId="35215611"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5AEFA0DE"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5FB448F"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0381E89C" w14:textId="71F89522" w:rsidR="007F5D83" w:rsidRPr="00A7144B" w:rsidRDefault="007F5D83" w:rsidP="007F5D83">
            <w:pPr>
              <w:pStyle w:val="aff5"/>
              <w:ind w:firstLine="0"/>
              <w:rPr>
                <w:iCs/>
                <w:color w:val="000000" w:themeColor="text1"/>
                <w:sz w:val="20"/>
                <w:szCs w:val="20"/>
                <w:lang w:val="ru-RU"/>
              </w:rPr>
            </w:pPr>
            <w:r>
              <w:rPr>
                <w:iCs/>
                <w:sz w:val="20"/>
                <w:szCs w:val="20"/>
                <w:lang w:val="ru-RU"/>
              </w:rPr>
              <w:t>К</w:t>
            </w:r>
            <w:r w:rsidRPr="00A7144B">
              <w:rPr>
                <w:iCs/>
                <w:sz w:val="20"/>
                <w:szCs w:val="20"/>
                <w:lang w:val="ru-RU"/>
              </w:rPr>
              <w:t>оммерческо-деловые центры, офисные здания и помещения, страховые компании</w:t>
            </w:r>
          </w:p>
        </w:tc>
        <w:tc>
          <w:tcPr>
            <w:tcW w:w="899" w:type="dxa"/>
            <w:shd w:val="clear" w:color="auto" w:fill="auto"/>
          </w:tcPr>
          <w:p w14:paraId="29C5672A" w14:textId="77777777"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50</w:t>
            </w:r>
          </w:p>
        </w:tc>
      </w:tr>
      <w:tr w:rsidR="007F5D83" w:rsidRPr="00A7144B" w14:paraId="4E1D9600" w14:textId="77777777" w:rsidTr="000F0B26">
        <w:trPr>
          <w:cantSplit/>
          <w:trHeight w:val="549"/>
        </w:trPr>
        <w:tc>
          <w:tcPr>
            <w:tcW w:w="1550" w:type="dxa"/>
            <w:vMerge/>
            <w:shd w:val="clear" w:color="auto" w:fill="auto"/>
          </w:tcPr>
          <w:p w14:paraId="279AC2A4"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7729C625"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18A37EF7"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534A9795" w14:textId="4B7EA4D6" w:rsidR="007F5D83" w:rsidRPr="00A7144B" w:rsidRDefault="007F5D83" w:rsidP="007F5D83">
            <w:pPr>
              <w:pStyle w:val="aff5"/>
              <w:ind w:firstLine="0"/>
              <w:rPr>
                <w:iCs/>
                <w:color w:val="000000" w:themeColor="text1"/>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без операционного зала</w:t>
            </w:r>
          </w:p>
        </w:tc>
        <w:tc>
          <w:tcPr>
            <w:tcW w:w="899" w:type="dxa"/>
            <w:shd w:val="clear" w:color="auto" w:fill="auto"/>
          </w:tcPr>
          <w:p w14:paraId="6FA5FE67" w14:textId="77777777"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55</w:t>
            </w:r>
          </w:p>
        </w:tc>
      </w:tr>
      <w:tr w:rsidR="007F5D83" w:rsidRPr="00A7144B" w14:paraId="525DE063" w14:textId="77777777" w:rsidTr="000F0B26">
        <w:trPr>
          <w:cantSplit/>
          <w:trHeight w:val="687"/>
        </w:trPr>
        <w:tc>
          <w:tcPr>
            <w:tcW w:w="1550" w:type="dxa"/>
            <w:vMerge/>
            <w:shd w:val="clear" w:color="auto" w:fill="auto"/>
          </w:tcPr>
          <w:p w14:paraId="60105D15"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6ECFDBB9"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72D3408" w14:textId="5681E276"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5C31D911" w14:textId="460D31FC" w:rsidR="007F5D83" w:rsidRPr="00A7144B" w:rsidRDefault="007F5D83" w:rsidP="007F5D83">
            <w:pPr>
              <w:pStyle w:val="aff5"/>
              <w:ind w:firstLine="0"/>
              <w:rPr>
                <w:iCs/>
                <w:color w:val="000000" w:themeColor="text1"/>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с операционным залом</w:t>
            </w:r>
          </w:p>
        </w:tc>
        <w:tc>
          <w:tcPr>
            <w:tcW w:w="899" w:type="dxa"/>
            <w:shd w:val="clear" w:color="auto" w:fill="auto"/>
          </w:tcPr>
          <w:p w14:paraId="7F6149EC" w14:textId="77777777" w:rsidR="007F5D83" w:rsidRPr="00A7144B" w:rsidRDefault="007F5D83" w:rsidP="007F5D83">
            <w:pPr>
              <w:pStyle w:val="aff5"/>
              <w:ind w:firstLine="0"/>
              <w:jc w:val="center"/>
              <w:rPr>
                <w:iCs/>
                <w:color w:val="000000" w:themeColor="text1"/>
                <w:sz w:val="20"/>
                <w:szCs w:val="20"/>
                <w:lang w:val="ru-RU"/>
              </w:rPr>
            </w:pPr>
            <w:r w:rsidRPr="00A7144B">
              <w:rPr>
                <w:iCs/>
                <w:sz w:val="20"/>
                <w:szCs w:val="20"/>
              </w:rPr>
              <w:t>30</w:t>
            </w:r>
          </w:p>
        </w:tc>
      </w:tr>
      <w:tr w:rsidR="007F5D83" w:rsidRPr="00A7144B" w14:paraId="15B5EF57" w14:textId="77777777" w:rsidTr="000F0B26">
        <w:trPr>
          <w:cantSplit/>
          <w:trHeight w:val="669"/>
        </w:trPr>
        <w:tc>
          <w:tcPr>
            <w:tcW w:w="1550" w:type="dxa"/>
            <w:vMerge/>
            <w:shd w:val="clear" w:color="auto" w:fill="auto"/>
          </w:tcPr>
          <w:p w14:paraId="76762754"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2DCFBAE7"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1541ED4A" w14:textId="1595EE5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1D38DA4B" w14:textId="4A1EE31D" w:rsidR="007F5D83" w:rsidRPr="00A7144B" w:rsidRDefault="007F5D83" w:rsidP="007F5D83">
            <w:pPr>
              <w:pStyle w:val="aff5"/>
              <w:ind w:firstLine="0"/>
              <w:rPr>
                <w:iCs/>
                <w:color w:val="000000" w:themeColor="text1"/>
                <w:sz w:val="20"/>
                <w:szCs w:val="20"/>
                <w:lang w:val="ru-RU"/>
              </w:rPr>
            </w:pPr>
            <w:r>
              <w:rPr>
                <w:iCs/>
                <w:sz w:val="20"/>
                <w:szCs w:val="20"/>
                <w:lang w:val="ru-RU"/>
              </w:rPr>
              <w:t>Ц</w:t>
            </w:r>
            <w:r w:rsidRPr="00A7144B">
              <w:rPr>
                <w:iCs/>
                <w:sz w:val="20"/>
                <w:szCs w:val="20"/>
                <w:lang w:val="ru-RU"/>
              </w:rPr>
              <w:t>ентры обучения, самодеятельного творчества, клубы по интересам для взрослых</w:t>
            </w:r>
          </w:p>
        </w:tc>
        <w:tc>
          <w:tcPr>
            <w:tcW w:w="899" w:type="dxa"/>
            <w:shd w:val="clear" w:color="auto" w:fill="auto"/>
          </w:tcPr>
          <w:p w14:paraId="291B41BE" w14:textId="77777777" w:rsidR="007F5D83" w:rsidRPr="00A7144B" w:rsidRDefault="007F5D83" w:rsidP="007F5D83">
            <w:pPr>
              <w:pStyle w:val="aff5"/>
              <w:ind w:firstLine="0"/>
              <w:jc w:val="center"/>
              <w:rPr>
                <w:iCs/>
                <w:color w:val="000000" w:themeColor="text1"/>
                <w:sz w:val="20"/>
                <w:szCs w:val="20"/>
                <w:lang w:val="ru-RU"/>
              </w:rPr>
            </w:pPr>
            <w:r w:rsidRPr="00A7144B">
              <w:rPr>
                <w:iCs/>
                <w:color w:val="000000" w:themeColor="text1"/>
                <w:sz w:val="20"/>
                <w:szCs w:val="20"/>
                <w:lang w:val="ru-RU"/>
              </w:rPr>
              <w:t>20</w:t>
            </w:r>
          </w:p>
        </w:tc>
      </w:tr>
      <w:tr w:rsidR="007F5D83" w:rsidRPr="00A7144B" w14:paraId="6D126089" w14:textId="77777777" w:rsidTr="000F0B26">
        <w:trPr>
          <w:cantSplit/>
          <w:trHeight w:val="669"/>
        </w:trPr>
        <w:tc>
          <w:tcPr>
            <w:tcW w:w="1550" w:type="dxa"/>
            <w:vMerge/>
            <w:shd w:val="clear" w:color="auto" w:fill="auto"/>
          </w:tcPr>
          <w:p w14:paraId="011C3D7F"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36FD4E1"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644687DD"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00D7239C" w14:textId="5B7B0697" w:rsidR="007F5D83" w:rsidRPr="00A7144B" w:rsidRDefault="007F5D83" w:rsidP="007F5D83">
            <w:pPr>
              <w:pStyle w:val="aff5"/>
              <w:ind w:firstLine="0"/>
              <w:rPr>
                <w:iCs/>
                <w:sz w:val="20"/>
                <w:szCs w:val="20"/>
                <w:lang w:val="ru-RU"/>
              </w:rPr>
            </w:pPr>
            <w:r>
              <w:rPr>
                <w:iCs/>
                <w:sz w:val="20"/>
                <w:szCs w:val="20"/>
                <w:lang w:val="ru-RU"/>
              </w:rPr>
              <w:t>М</w:t>
            </w:r>
            <w:r w:rsidRPr="00A7144B">
              <w:rPr>
                <w:iCs/>
                <w:sz w:val="20"/>
                <w:szCs w:val="20"/>
                <w:lang w:val="ru-RU"/>
              </w:rPr>
              <w:t>агазины-склады (мелкооптовой и розничной торговли, гипермаркеты)</w:t>
            </w:r>
          </w:p>
        </w:tc>
        <w:tc>
          <w:tcPr>
            <w:tcW w:w="899" w:type="dxa"/>
            <w:shd w:val="clear" w:color="auto" w:fill="auto"/>
          </w:tcPr>
          <w:p w14:paraId="587DCC45" w14:textId="2D40C108"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30</w:t>
            </w:r>
          </w:p>
        </w:tc>
      </w:tr>
      <w:tr w:rsidR="007F5D83" w:rsidRPr="00A7144B" w14:paraId="4BE8D7A0" w14:textId="77777777" w:rsidTr="000F0B26">
        <w:trPr>
          <w:cantSplit/>
          <w:trHeight w:val="669"/>
        </w:trPr>
        <w:tc>
          <w:tcPr>
            <w:tcW w:w="1550" w:type="dxa"/>
            <w:vMerge/>
            <w:shd w:val="clear" w:color="auto" w:fill="auto"/>
          </w:tcPr>
          <w:p w14:paraId="750E5B88"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42DA62AC"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4F083A79"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09B81392" w14:textId="5EEFA685" w:rsidR="007F5D83" w:rsidRPr="00A7144B" w:rsidRDefault="007F5D83" w:rsidP="007F5D83">
            <w:pPr>
              <w:pStyle w:val="aff5"/>
              <w:ind w:firstLine="0"/>
              <w:rPr>
                <w:iCs/>
                <w:sz w:val="20"/>
                <w:szCs w:val="20"/>
                <w:lang w:val="ru-RU"/>
              </w:rPr>
            </w:pPr>
            <w:r>
              <w:rPr>
                <w:iCs/>
                <w:sz w:val="20"/>
                <w:szCs w:val="20"/>
                <w:lang w:val="ru-RU"/>
              </w:rPr>
              <w:t>О</w:t>
            </w:r>
            <w:r w:rsidRPr="00A7144B">
              <w:rPr>
                <w:iCs/>
                <w:sz w:val="20"/>
                <w:szCs w:val="20"/>
                <w:lang w:val="ru-RU"/>
              </w:rPr>
              <w:t>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899" w:type="dxa"/>
            <w:shd w:val="clear" w:color="auto" w:fill="auto"/>
          </w:tcPr>
          <w:p w14:paraId="75D372D2" w14:textId="56A04141"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40</w:t>
            </w:r>
          </w:p>
        </w:tc>
      </w:tr>
      <w:tr w:rsidR="007F5D83" w:rsidRPr="00A7144B" w14:paraId="3B19360B" w14:textId="77777777" w:rsidTr="000F0B26">
        <w:trPr>
          <w:cantSplit/>
          <w:trHeight w:val="669"/>
        </w:trPr>
        <w:tc>
          <w:tcPr>
            <w:tcW w:w="1550" w:type="dxa"/>
            <w:vMerge/>
            <w:shd w:val="clear" w:color="auto" w:fill="auto"/>
          </w:tcPr>
          <w:p w14:paraId="3EA50059"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5B0B2D66"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56D97E71"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70D48D77" w14:textId="289EA8F6" w:rsidR="007F5D83" w:rsidRPr="00A7144B" w:rsidRDefault="007F5D83" w:rsidP="007F5D83">
            <w:pPr>
              <w:pStyle w:val="aff5"/>
              <w:ind w:firstLine="0"/>
              <w:rPr>
                <w:iCs/>
                <w:sz w:val="20"/>
                <w:szCs w:val="20"/>
                <w:lang w:val="ru-RU"/>
              </w:rPr>
            </w:pPr>
            <w:r>
              <w:rPr>
                <w:iCs/>
                <w:sz w:val="20"/>
                <w:szCs w:val="20"/>
                <w:lang w:val="ru-RU"/>
              </w:rPr>
              <w:t>С</w:t>
            </w:r>
            <w:r w:rsidRPr="00A7144B">
              <w:rPr>
                <w:iCs/>
                <w:sz w:val="20"/>
                <w:szCs w:val="20"/>
                <w:lang w:val="ru-RU"/>
              </w:rPr>
              <w:t>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899" w:type="dxa"/>
            <w:shd w:val="clear" w:color="auto" w:fill="auto"/>
          </w:tcPr>
          <w:p w14:paraId="2543F4F6" w14:textId="1EC9A09C"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60</w:t>
            </w:r>
          </w:p>
        </w:tc>
      </w:tr>
      <w:tr w:rsidR="007F5D83" w:rsidRPr="00A7144B" w14:paraId="10E3F48B" w14:textId="77777777" w:rsidTr="000F0B26">
        <w:trPr>
          <w:cantSplit/>
          <w:trHeight w:val="234"/>
        </w:trPr>
        <w:tc>
          <w:tcPr>
            <w:tcW w:w="1550" w:type="dxa"/>
            <w:vMerge/>
            <w:shd w:val="clear" w:color="auto" w:fill="auto"/>
          </w:tcPr>
          <w:p w14:paraId="6A0FCAEF"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7AE92815"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5DB3B818"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52AA6455" w14:textId="367324C7" w:rsidR="007F5D83" w:rsidRPr="00A7144B" w:rsidRDefault="007F5D83" w:rsidP="007F5D83">
            <w:pPr>
              <w:pStyle w:val="aff5"/>
              <w:ind w:firstLine="0"/>
              <w:rPr>
                <w:iCs/>
                <w:sz w:val="20"/>
                <w:szCs w:val="20"/>
                <w:lang w:val="ru-RU"/>
              </w:rPr>
            </w:pPr>
            <w:r>
              <w:rPr>
                <w:iCs/>
                <w:sz w:val="20"/>
                <w:szCs w:val="20"/>
                <w:lang w:val="ru-RU"/>
              </w:rPr>
              <w:t xml:space="preserve">Рынки универсальные и непродовольственные </w:t>
            </w:r>
          </w:p>
        </w:tc>
        <w:tc>
          <w:tcPr>
            <w:tcW w:w="899" w:type="dxa"/>
            <w:shd w:val="clear" w:color="auto" w:fill="auto"/>
          </w:tcPr>
          <w:p w14:paraId="6DD7F521" w14:textId="35550B1A"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30</w:t>
            </w:r>
          </w:p>
        </w:tc>
      </w:tr>
      <w:tr w:rsidR="007F5D83" w:rsidRPr="00A7144B" w14:paraId="5BFE5DB7" w14:textId="77777777" w:rsidTr="000F0B26">
        <w:trPr>
          <w:cantSplit/>
          <w:trHeight w:val="50"/>
        </w:trPr>
        <w:tc>
          <w:tcPr>
            <w:tcW w:w="1550" w:type="dxa"/>
            <w:vMerge/>
            <w:shd w:val="clear" w:color="auto" w:fill="auto"/>
          </w:tcPr>
          <w:p w14:paraId="14292E39"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0ADEFD41"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27A65119"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3282058C" w14:textId="6E351D17" w:rsidR="007F5D83" w:rsidRPr="00DE73C8" w:rsidRDefault="007F5D83" w:rsidP="007F5D83">
            <w:pPr>
              <w:pStyle w:val="aff5"/>
              <w:ind w:firstLine="0"/>
              <w:rPr>
                <w:iCs/>
                <w:sz w:val="20"/>
                <w:szCs w:val="20"/>
                <w:lang w:val="ru-RU"/>
              </w:rPr>
            </w:pPr>
            <w:r>
              <w:rPr>
                <w:iCs/>
                <w:sz w:val="20"/>
                <w:szCs w:val="20"/>
                <w:lang w:val="ru-RU"/>
              </w:rPr>
              <w:t xml:space="preserve">Рынки продовольственные </w:t>
            </w:r>
            <w:r w:rsidRPr="00A7144B">
              <w:rPr>
                <w:iCs/>
                <w:sz w:val="20"/>
                <w:szCs w:val="20"/>
              </w:rPr>
              <w:t xml:space="preserve">и </w:t>
            </w:r>
            <w:r>
              <w:rPr>
                <w:iCs/>
                <w:sz w:val="20"/>
                <w:szCs w:val="20"/>
                <w:lang w:val="ru-RU"/>
              </w:rPr>
              <w:t>сельскохозяйственные</w:t>
            </w:r>
          </w:p>
        </w:tc>
        <w:tc>
          <w:tcPr>
            <w:tcW w:w="899" w:type="dxa"/>
            <w:shd w:val="clear" w:color="auto" w:fill="auto"/>
          </w:tcPr>
          <w:p w14:paraId="411BA10E" w14:textId="4888DDEB" w:rsidR="007F5D83" w:rsidRPr="00A7144B" w:rsidRDefault="007F5D83" w:rsidP="007F5D83">
            <w:pPr>
              <w:pStyle w:val="aff5"/>
              <w:ind w:firstLine="0"/>
              <w:jc w:val="center"/>
              <w:rPr>
                <w:iCs/>
                <w:color w:val="000000" w:themeColor="text1"/>
                <w:sz w:val="20"/>
                <w:szCs w:val="20"/>
                <w:lang w:val="ru-RU"/>
              </w:rPr>
            </w:pPr>
            <w:r w:rsidRPr="00A7144B">
              <w:rPr>
                <w:iCs/>
                <w:sz w:val="20"/>
                <w:szCs w:val="20"/>
                <w:lang w:val="ru-RU"/>
              </w:rPr>
              <w:t>40</w:t>
            </w:r>
          </w:p>
        </w:tc>
      </w:tr>
      <w:tr w:rsidR="007F5D83" w:rsidRPr="00A7144B" w14:paraId="4FF05684" w14:textId="77777777" w:rsidTr="000F0B26">
        <w:trPr>
          <w:cantSplit/>
          <w:trHeight w:val="50"/>
        </w:trPr>
        <w:tc>
          <w:tcPr>
            <w:tcW w:w="1550" w:type="dxa"/>
            <w:vMerge/>
            <w:shd w:val="clear" w:color="auto" w:fill="auto"/>
          </w:tcPr>
          <w:p w14:paraId="3CD6E340"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1AD8D1C3"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0AF3F292"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4BAD7E84" w14:textId="18991EEA" w:rsidR="007F5D83" w:rsidRPr="00A7144B" w:rsidRDefault="007F5D83" w:rsidP="007F5D83">
            <w:pPr>
              <w:pStyle w:val="aff5"/>
              <w:ind w:firstLine="0"/>
              <w:rPr>
                <w:iCs/>
                <w:sz w:val="20"/>
                <w:szCs w:val="20"/>
                <w:lang w:val="ru-RU"/>
              </w:rPr>
            </w:pPr>
            <w:r>
              <w:rPr>
                <w:iCs/>
                <w:sz w:val="20"/>
                <w:szCs w:val="20"/>
                <w:lang w:val="ru-RU"/>
              </w:rPr>
              <w:t>Ателье</w:t>
            </w:r>
            <w:r w:rsidRPr="00A7144B">
              <w:rPr>
                <w:iCs/>
                <w:sz w:val="20"/>
                <w:szCs w:val="20"/>
                <w:lang w:val="ru-RU"/>
              </w:rPr>
              <w:t>, салоны-парикмахерские, салоны красоты, солярии, салоны моды, свадебные салоны</w:t>
            </w:r>
          </w:p>
        </w:tc>
        <w:tc>
          <w:tcPr>
            <w:tcW w:w="899" w:type="dxa"/>
            <w:shd w:val="clear" w:color="auto" w:fill="auto"/>
          </w:tcPr>
          <w:p w14:paraId="59DB5FA0" w14:textId="661B2F8E" w:rsidR="007F5D83" w:rsidRPr="00A7144B" w:rsidRDefault="007F5D83" w:rsidP="007F5D83">
            <w:pPr>
              <w:pStyle w:val="aff5"/>
              <w:ind w:firstLine="0"/>
              <w:jc w:val="center"/>
              <w:rPr>
                <w:iCs/>
                <w:sz w:val="20"/>
                <w:szCs w:val="20"/>
                <w:lang w:val="ru-RU"/>
              </w:rPr>
            </w:pPr>
            <w:r w:rsidRPr="00A7144B">
              <w:rPr>
                <w:iCs/>
                <w:sz w:val="20"/>
                <w:szCs w:val="20"/>
              </w:rPr>
              <w:t>10</w:t>
            </w:r>
          </w:p>
        </w:tc>
      </w:tr>
      <w:tr w:rsidR="007F5D83" w:rsidRPr="00A7144B" w14:paraId="60CAB570" w14:textId="77777777" w:rsidTr="000F0B26">
        <w:trPr>
          <w:cantSplit/>
          <w:trHeight w:val="50"/>
        </w:trPr>
        <w:tc>
          <w:tcPr>
            <w:tcW w:w="1550" w:type="dxa"/>
            <w:vMerge/>
            <w:shd w:val="clear" w:color="auto" w:fill="auto"/>
          </w:tcPr>
          <w:p w14:paraId="5233D42D"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295FB477"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579B0535"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7123A322" w14:textId="4550557C" w:rsidR="007F5D83" w:rsidRPr="00A7144B" w:rsidRDefault="007F5D83" w:rsidP="007F5D83">
            <w:pPr>
              <w:pStyle w:val="aff5"/>
              <w:ind w:firstLine="0"/>
              <w:rPr>
                <w:iCs/>
                <w:sz w:val="20"/>
                <w:szCs w:val="20"/>
                <w:lang w:val="ru-RU"/>
              </w:rPr>
            </w:pPr>
            <w:r>
              <w:rPr>
                <w:iCs/>
                <w:sz w:val="20"/>
                <w:szCs w:val="20"/>
                <w:lang w:val="ru-RU"/>
              </w:rPr>
              <w:t>Салоны</w:t>
            </w:r>
            <w:r w:rsidRPr="00A7144B">
              <w:rPr>
                <w:iCs/>
                <w:sz w:val="20"/>
                <w:szCs w:val="20"/>
                <w:lang w:val="ru-RU"/>
              </w:rPr>
              <w:t xml:space="preserve"> </w:t>
            </w:r>
            <w:r>
              <w:rPr>
                <w:iCs/>
                <w:sz w:val="20"/>
                <w:szCs w:val="20"/>
                <w:lang w:val="ru-RU"/>
              </w:rPr>
              <w:t>ритуальных услуг</w:t>
            </w:r>
          </w:p>
        </w:tc>
        <w:tc>
          <w:tcPr>
            <w:tcW w:w="899" w:type="dxa"/>
            <w:shd w:val="clear" w:color="auto" w:fill="auto"/>
          </w:tcPr>
          <w:p w14:paraId="7F364A3B" w14:textId="56208382" w:rsidR="007F5D83" w:rsidRPr="00A7144B" w:rsidRDefault="007F5D83" w:rsidP="007F5D83">
            <w:pPr>
              <w:pStyle w:val="aff5"/>
              <w:ind w:firstLine="0"/>
              <w:jc w:val="center"/>
              <w:rPr>
                <w:iCs/>
                <w:sz w:val="20"/>
                <w:szCs w:val="20"/>
                <w:lang w:val="ru-RU"/>
              </w:rPr>
            </w:pPr>
            <w:r w:rsidRPr="00A7144B">
              <w:rPr>
                <w:iCs/>
                <w:sz w:val="20"/>
                <w:szCs w:val="20"/>
              </w:rPr>
              <w:t>20</w:t>
            </w:r>
          </w:p>
        </w:tc>
      </w:tr>
      <w:tr w:rsidR="007F5D83" w:rsidRPr="00A7144B" w14:paraId="07FED36D" w14:textId="77777777" w:rsidTr="000F0B26">
        <w:trPr>
          <w:cantSplit/>
          <w:trHeight w:val="50"/>
        </w:trPr>
        <w:tc>
          <w:tcPr>
            <w:tcW w:w="1550" w:type="dxa"/>
            <w:vMerge/>
            <w:shd w:val="clear" w:color="auto" w:fill="auto"/>
          </w:tcPr>
          <w:p w14:paraId="5B9F7B34"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10465ADA"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76181251"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1483A550" w14:textId="4BC6DF9D" w:rsidR="007F5D83" w:rsidRPr="00A7144B" w:rsidRDefault="007F5D83" w:rsidP="007F5D83">
            <w:pPr>
              <w:pStyle w:val="aff5"/>
              <w:ind w:firstLine="0"/>
              <w:rPr>
                <w:iCs/>
                <w:sz w:val="20"/>
                <w:szCs w:val="20"/>
                <w:lang w:val="ru-RU"/>
              </w:rPr>
            </w:pPr>
            <w:r>
              <w:rPr>
                <w:iCs/>
                <w:sz w:val="20"/>
                <w:szCs w:val="20"/>
                <w:lang w:val="ru-RU"/>
              </w:rPr>
              <w:t>Оздоровительные комплексы (фитнес-клубы, ФОК, спортивные и тренажерные залы) общей площадью менее 1000 м</w:t>
            </w:r>
          </w:p>
        </w:tc>
        <w:tc>
          <w:tcPr>
            <w:tcW w:w="899" w:type="dxa"/>
            <w:shd w:val="clear" w:color="auto" w:fill="auto"/>
          </w:tcPr>
          <w:p w14:paraId="1969B985" w14:textId="0EB86DB5" w:rsidR="007F5D83" w:rsidRPr="00A7144B" w:rsidRDefault="007F5D83" w:rsidP="007F5D83">
            <w:pPr>
              <w:pStyle w:val="aff5"/>
              <w:ind w:firstLine="0"/>
              <w:jc w:val="center"/>
              <w:rPr>
                <w:iCs/>
                <w:sz w:val="20"/>
                <w:szCs w:val="20"/>
                <w:lang w:val="ru-RU"/>
              </w:rPr>
            </w:pPr>
            <w:r>
              <w:rPr>
                <w:iCs/>
                <w:sz w:val="20"/>
                <w:szCs w:val="20"/>
                <w:lang w:val="ru-RU"/>
              </w:rPr>
              <w:t>25</w:t>
            </w:r>
          </w:p>
        </w:tc>
      </w:tr>
      <w:tr w:rsidR="007F5D83" w:rsidRPr="00A7144B" w14:paraId="6E99CE0B" w14:textId="77777777" w:rsidTr="000F0B26">
        <w:trPr>
          <w:cantSplit/>
          <w:trHeight w:val="1094"/>
        </w:trPr>
        <w:tc>
          <w:tcPr>
            <w:tcW w:w="1550" w:type="dxa"/>
            <w:vMerge/>
            <w:shd w:val="clear" w:color="auto" w:fill="auto"/>
          </w:tcPr>
          <w:p w14:paraId="7FABA3DC"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76BA2528"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5E3061A5" w14:textId="77777777"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Количество работающих в двух смежных сменах, человек на 1 машино-место</w:t>
            </w:r>
          </w:p>
        </w:tc>
        <w:tc>
          <w:tcPr>
            <w:tcW w:w="2834" w:type="dxa"/>
            <w:shd w:val="clear" w:color="auto" w:fill="auto"/>
          </w:tcPr>
          <w:p w14:paraId="011EE95C" w14:textId="3DD4A05C" w:rsidR="007F5D83" w:rsidRPr="00A7144B" w:rsidRDefault="007F5D83" w:rsidP="007F5D83">
            <w:pPr>
              <w:pStyle w:val="aff5"/>
              <w:ind w:firstLine="0"/>
              <w:rPr>
                <w:iCs/>
                <w:color w:val="000000" w:themeColor="text1"/>
                <w:sz w:val="20"/>
                <w:szCs w:val="20"/>
                <w:lang w:val="ru-RU"/>
              </w:rPr>
            </w:pPr>
            <w:r>
              <w:rPr>
                <w:iCs/>
                <w:sz w:val="20"/>
                <w:szCs w:val="20"/>
                <w:lang w:val="ru-RU"/>
              </w:rPr>
              <w:t>П</w:t>
            </w:r>
            <w:r w:rsidRPr="00A7144B">
              <w:rPr>
                <w:iCs/>
                <w:sz w:val="20"/>
                <w:szCs w:val="20"/>
                <w:lang w:val="ru-RU"/>
              </w:rPr>
              <w:t xml:space="preserve">роизводственные здания, коммунально-складские объекты, </w:t>
            </w:r>
            <w:r>
              <w:rPr>
                <w:iCs/>
                <w:sz w:val="20"/>
                <w:szCs w:val="20"/>
                <w:lang w:val="ru-RU"/>
              </w:rPr>
              <w:t>допускаемые к размещению в границах жилых и общественно-деловых зон</w:t>
            </w:r>
          </w:p>
        </w:tc>
        <w:tc>
          <w:tcPr>
            <w:tcW w:w="899" w:type="dxa"/>
            <w:shd w:val="clear" w:color="auto" w:fill="auto"/>
          </w:tcPr>
          <w:p w14:paraId="19EB2FE9" w14:textId="2D1EBFD1" w:rsidR="007F5D83" w:rsidRPr="00AE4A44" w:rsidRDefault="007F5D83" w:rsidP="007F5D83">
            <w:pPr>
              <w:pStyle w:val="aff5"/>
              <w:ind w:firstLine="0"/>
              <w:jc w:val="center"/>
              <w:rPr>
                <w:iCs/>
                <w:color w:val="000000" w:themeColor="text1"/>
                <w:sz w:val="20"/>
                <w:szCs w:val="20"/>
                <w:lang w:val="ru-RU"/>
              </w:rPr>
            </w:pPr>
            <w:r>
              <w:rPr>
                <w:iCs/>
                <w:sz w:val="20"/>
                <w:szCs w:val="20"/>
                <w:lang w:val="ru-RU"/>
              </w:rPr>
              <w:t>6</w:t>
            </w:r>
          </w:p>
        </w:tc>
      </w:tr>
      <w:tr w:rsidR="007F5D83" w:rsidRPr="00A7144B" w14:paraId="706B3ACD" w14:textId="77777777" w:rsidTr="000F0B26">
        <w:trPr>
          <w:cantSplit/>
          <w:trHeight w:val="615"/>
        </w:trPr>
        <w:tc>
          <w:tcPr>
            <w:tcW w:w="1550" w:type="dxa"/>
            <w:vMerge/>
            <w:shd w:val="clear" w:color="auto" w:fill="auto"/>
          </w:tcPr>
          <w:p w14:paraId="59700C94"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A9F6F4B"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117D6ECF" w14:textId="77777777"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Количество посадочных мест на 1 машино-место</w:t>
            </w:r>
          </w:p>
        </w:tc>
        <w:tc>
          <w:tcPr>
            <w:tcW w:w="2834" w:type="dxa"/>
            <w:shd w:val="clear" w:color="auto" w:fill="auto"/>
          </w:tcPr>
          <w:p w14:paraId="1410B785" w14:textId="4AB1F96C" w:rsidR="007F5D83" w:rsidRPr="00A7144B" w:rsidRDefault="007F5D83" w:rsidP="007F5D83">
            <w:pPr>
              <w:pStyle w:val="aff5"/>
              <w:ind w:firstLine="0"/>
              <w:rPr>
                <w:iCs/>
                <w:sz w:val="20"/>
                <w:szCs w:val="20"/>
                <w:lang w:val="ru-RU"/>
              </w:rPr>
            </w:pPr>
            <w:r>
              <w:rPr>
                <w:iCs/>
                <w:sz w:val="20"/>
                <w:szCs w:val="20"/>
                <w:lang w:val="ru-RU"/>
              </w:rPr>
              <w:t>П</w:t>
            </w:r>
            <w:r w:rsidRPr="00A7144B">
              <w:rPr>
                <w:iCs/>
                <w:sz w:val="20"/>
                <w:szCs w:val="20"/>
                <w:lang w:val="ru-RU"/>
              </w:rPr>
              <w:t>редприятия общественного питания периодического спроса (рестораны, кафе)</w:t>
            </w:r>
          </w:p>
        </w:tc>
        <w:tc>
          <w:tcPr>
            <w:tcW w:w="899" w:type="dxa"/>
            <w:shd w:val="clear" w:color="auto" w:fill="auto"/>
          </w:tcPr>
          <w:p w14:paraId="605D2542" w14:textId="77777777" w:rsidR="007F5D83" w:rsidRPr="00A7144B" w:rsidRDefault="007F5D83" w:rsidP="007F5D83">
            <w:pPr>
              <w:pStyle w:val="aff5"/>
              <w:ind w:firstLine="0"/>
              <w:jc w:val="center"/>
              <w:rPr>
                <w:iCs/>
                <w:sz w:val="20"/>
                <w:szCs w:val="20"/>
                <w:lang w:val="ru-RU"/>
              </w:rPr>
            </w:pPr>
            <w:r w:rsidRPr="00A7144B">
              <w:rPr>
                <w:iCs/>
                <w:sz w:val="20"/>
                <w:szCs w:val="20"/>
                <w:lang w:val="ru-RU"/>
              </w:rPr>
              <w:t>4</w:t>
            </w:r>
          </w:p>
        </w:tc>
      </w:tr>
      <w:tr w:rsidR="007F5D83" w:rsidRPr="00A7144B" w14:paraId="1523321C" w14:textId="77777777" w:rsidTr="000F0B26">
        <w:trPr>
          <w:cantSplit/>
          <w:trHeight w:val="191"/>
        </w:trPr>
        <w:tc>
          <w:tcPr>
            <w:tcW w:w="1550" w:type="dxa"/>
            <w:vMerge/>
            <w:shd w:val="clear" w:color="auto" w:fill="auto"/>
          </w:tcPr>
          <w:p w14:paraId="5CBBC4E7"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2A7DCAA1"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val="restart"/>
            <w:shd w:val="clear" w:color="auto" w:fill="auto"/>
          </w:tcPr>
          <w:p w14:paraId="36D34DDE" w14:textId="77777777"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Количество единовременных посетителей на 1 машино-место</w:t>
            </w:r>
          </w:p>
        </w:tc>
        <w:tc>
          <w:tcPr>
            <w:tcW w:w="2834" w:type="dxa"/>
            <w:shd w:val="clear" w:color="auto" w:fill="auto"/>
          </w:tcPr>
          <w:p w14:paraId="635F0D25" w14:textId="10A09BEB" w:rsidR="007F5D83" w:rsidRPr="00A7144B" w:rsidRDefault="007F5D83" w:rsidP="007F5D83">
            <w:pPr>
              <w:pStyle w:val="aff5"/>
              <w:ind w:firstLine="0"/>
              <w:rPr>
                <w:iCs/>
                <w:sz w:val="20"/>
                <w:szCs w:val="20"/>
                <w:lang w:val="ru-RU"/>
              </w:rPr>
            </w:pPr>
            <w:r>
              <w:rPr>
                <w:iCs/>
                <w:sz w:val="20"/>
                <w:szCs w:val="20"/>
                <w:lang w:val="ru-RU"/>
              </w:rPr>
              <w:t>Бани</w:t>
            </w:r>
          </w:p>
        </w:tc>
        <w:tc>
          <w:tcPr>
            <w:tcW w:w="899" w:type="dxa"/>
            <w:shd w:val="clear" w:color="auto" w:fill="auto"/>
          </w:tcPr>
          <w:p w14:paraId="508839EE" w14:textId="77777777" w:rsidR="007F5D83" w:rsidRPr="00A7144B" w:rsidRDefault="007F5D83" w:rsidP="007F5D83">
            <w:pPr>
              <w:pStyle w:val="aff5"/>
              <w:ind w:firstLine="0"/>
              <w:jc w:val="center"/>
              <w:rPr>
                <w:iCs/>
                <w:sz w:val="20"/>
                <w:szCs w:val="20"/>
                <w:lang w:val="ru-RU"/>
              </w:rPr>
            </w:pPr>
            <w:r w:rsidRPr="00A7144B">
              <w:rPr>
                <w:iCs/>
                <w:sz w:val="20"/>
                <w:szCs w:val="20"/>
                <w:lang w:val="ru-RU"/>
              </w:rPr>
              <w:t>5</w:t>
            </w:r>
          </w:p>
        </w:tc>
      </w:tr>
      <w:tr w:rsidR="007F5D83" w:rsidRPr="00A7144B" w14:paraId="127C1E60" w14:textId="77777777" w:rsidTr="000F0B26">
        <w:trPr>
          <w:cantSplit/>
          <w:trHeight w:val="242"/>
        </w:trPr>
        <w:tc>
          <w:tcPr>
            <w:tcW w:w="1550" w:type="dxa"/>
            <w:vMerge/>
            <w:shd w:val="clear" w:color="auto" w:fill="auto"/>
          </w:tcPr>
          <w:p w14:paraId="02461D10"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56D5ADD3"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5E7A6EA4" w14:textId="77777777" w:rsidR="007F5D83" w:rsidRPr="00A7144B" w:rsidRDefault="007F5D83" w:rsidP="007F5D83">
            <w:pPr>
              <w:pStyle w:val="aff5"/>
              <w:ind w:firstLine="0"/>
              <w:jc w:val="left"/>
              <w:rPr>
                <w:iCs/>
                <w:color w:val="000000" w:themeColor="text1"/>
                <w:sz w:val="20"/>
                <w:szCs w:val="20"/>
                <w:lang w:val="ru-RU"/>
              </w:rPr>
            </w:pPr>
          </w:p>
        </w:tc>
        <w:tc>
          <w:tcPr>
            <w:tcW w:w="2834" w:type="dxa"/>
            <w:shd w:val="clear" w:color="auto" w:fill="auto"/>
          </w:tcPr>
          <w:p w14:paraId="19F36525" w14:textId="4250A450" w:rsidR="007F5D83" w:rsidRPr="00DE73C8" w:rsidRDefault="007F5D83" w:rsidP="007F5D83">
            <w:pPr>
              <w:pStyle w:val="aff5"/>
              <w:ind w:firstLine="0"/>
              <w:rPr>
                <w:iCs/>
                <w:sz w:val="20"/>
                <w:szCs w:val="20"/>
                <w:lang w:val="ru-RU"/>
              </w:rPr>
            </w:pPr>
            <w:r>
              <w:rPr>
                <w:iCs/>
                <w:sz w:val="20"/>
                <w:szCs w:val="20"/>
                <w:lang w:val="ru-RU"/>
              </w:rPr>
              <w:t>Музеи</w:t>
            </w:r>
            <w:r w:rsidRPr="00A7144B">
              <w:rPr>
                <w:iCs/>
                <w:sz w:val="20"/>
                <w:szCs w:val="20"/>
              </w:rPr>
              <w:t xml:space="preserve">, </w:t>
            </w:r>
            <w:r>
              <w:rPr>
                <w:iCs/>
                <w:sz w:val="20"/>
                <w:szCs w:val="20"/>
                <w:lang w:val="ru-RU"/>
              </w:rPr>
              <w:t>выставочные залы</w:t>
            </w:r>
          </w:p>
        </w:tc>
        <w:tc>
          <w:tcPr>
            <w:tcW w:w="899" w:type="dxa"/>
            <w:shd w:val="clear" w:color="auto" w:fill="auto"/>
          </w:tcPr>
          <w:p w14:paraId="297BEE92" w14:textId="77777777" w:rsidR="007F5D83" w:rsidRPr="00A7144B" w:rsidRDefault="007F5D83" w:rsidP="007F5D83">
            <w:pPr>
              <w:pStyle w:val="aff5"/>
              <w:ind w:firstLine="0"/>
              <w:jc w:val="center"/>
              <w:rPr>
                <w:iCs/>
                <w:sz w:val="20"/>
                <w:szCs w:val="20"/>
                <w:lang w:val="ru-RU"/>
              </w:rPr>
            </w:pPr>
            <w:r w:rsidRPr="00A7144B">
              <w:rPr>
                <w:iCs/>
                <w:sz w:val="20"/>
                <w:szCs w:val="20"/>
              </w:rPr>
              <w:t>6</w:t>
            </w:r>
          </w:p>
        </w:tc>
      </w:tr>
      <w:tr w:rsidR="007F5D83" w:rsidRPr="00A7144B" w14:paraId="53B21F50" w14:textId="77777777" w:rsidTr="000F0B26">
        <w:trPr>
          <w:cantSplit/>
          <w:trHeight w:val="494"/>
        </w:trPr>
        <w:tc>
          <w:tcPr>
            <w:tcW w:w="1550" w:type="dxa"/>
            <w:vMerge/>
            <w:shd w:val="clear" w:color="auto" w:fill="auto"/>
          </w:tcPr>
          <w:p w14:paraId="3EA5F95B"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005BDF8B"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5F9B95E9"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6ED2F13F" w14:textId="320C7233" w:rsidR="007F5D83" w:rsidRPr="00A7144B" w:rsidRDefault="007F5D83" w:rsidP="007F5D83">
            <w:pPr>
              <w:pStyle w:val="aff5"/>
              <w:ind w:firstLine="0"/>
              <w:rPr>
                <w:iCs/>
                <w:sz w:val="20"/>
                <w:szCs w:val="20"/>
                <w:lang w:val="ru-RU"/>
              </w:rPr>
            </w:pPr>
            <w:r>
              <w:rPr>
                <w:iCs/>
                <w:sz w:val="20"/>
                <w:szCs w:val="20"/>
                <w:lang w:val="ru-RU"/>
              </w:rPr>
              <w:t>Объекты религиозных конфессий</w:t>
            </w:r>
          </w:p>
        </w:tc>
        <w:tc>
          <w:tcPr>
            <w:tcW w:w="899" w:type="dxa"/>
            <w:shd w:val="clear" w:color="auto" w:fill="auto"/>
          </w:tcPr>
          <w:p w14:paraId="2D7DF1CD" w14:textId="27A14B49" w:rsidR="007F5D83" w:rsidRPr="00DE73C8" w:rsidRDefault="007F5D83" w:rsidP="007F5D83">
            <w:pPr>
              <w:pStyle w:val="aff5"/>
              <w:ind w:firstLine="0"/>
              <w:jc w:val="center"/>
              <w:rPr>
                <w:iCs/>
                <w:sz w:val="20"/>
                <w:szCs w:val="20"/>
                <w:lang w:val="ru-RU"/>
              </w:rPr>
            </w:pPr>
            <w:r w:rsidRPr="00DE73C8">
              <w:rPr>
                <w:iCs/>
                <w:sz w:val="20"/>
                <w:szCs w:val="20"/>
                <w:lang w:val="ru-RU"/>
              </w:rPr>
              <w:t>8</w:t>
            </w:r>
            <w:r>
              <w:rPr>
                <w:iCs/>
                <w:sz w:val="20"/>
                <w:szCs w:val="20"/>
                <w:lang w:val="ru-RU"/>
              </w:rPr>
              <w:t xml:space="preserve"> (но не менее 10 машино-мест на объект)</w:t>
            </w:r>
          </w:p>
        </w:tc>
      </w:tr>
      <w:tr w:rsidR="007F5D83" w:rsidRPr="00A7144B" w14:paraId="07CBD128" w14:textId="77777777" w:rsidTr="000F0B26">
        <w:trPr>
          <w:cantSplit/>
          <w:trHeight w:val="868"/>
        </w:trPr>
        <w:tc>
          <w:tcPr>
            <w:tcW w:w="1550" w:type="dxa"/>
            <w:vMerge/>
            <w:shd w:val="clear" w:color="auto" w:fill="auto"/>
          </w:tcPr>
          <w:p w14:paraId="736811BB"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7A7D32AF"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00E583D"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315BEEF5" w14:textId="20A14CE6" w:rsidR="007F5D83" w:rsidRPr="00A7144B" w:rsidRDefault="007F5D83" w:rsidP="007F5D83">
            <w:pPr>
              <w:pStyle w:val="aff5"/>
              <w:ind w:firstLine="0"/>
              <w:rPr>
                <w:iCs/>
                <w:sz w:val="20"/>
                <w:szCs w:val="20"/>
                <w:lang w:val="ru-RU"/>
              </w:rPr>
            </w:pPr>
            <w:r>
              <w:rPr>
                <w:iCs/>
                <w:sz w:val="20"/>
                <w:szCs w:val="20"/>
                <w:lang w:val="ru-RU"/>
              </w:rPr>
              <w:t>Д</w:t>
            </w:r>
            <w:r w:rsidRPr="00A7144B">
              <w:rPr>
                <w:iCs/>
                <w:sz w:val="20"/>
                <w:szCs w:val="20"/>
                <w:lang w:val="ru-RU"/>
              </w:rPr>
              <w:t>осугово-развлекательные учреждения: развлекательные центры, дискотеки, залы игровых автоматов, ночные клубы</w:t>
            </w:r>
          </w:p>
        </w:tc>
        <w:tc>
          <w:tcPr>
            <w:tcW w:w="899" w:type="dxa"/>
            <w:shd w:val="clear" w:color="auto" w:fill="auto"/>
          </w:tcPr>
          <w:p w14:paraId="2EEAFBD4" w14:textId="77777777" w:rsidR="007F5D83" w:rsidRPr="00A7144B" w:rsidRDefault="007F5D83" w:rsidP="007F5D83">
            <w:pPr>
              <w:pStyle w:val="aff5"/>
              <w:ind w:firstLine="0"/>
              <w:jc w:val="center"/>
              <w:rPr>
                <w:iCs/>
                <w:sz w:val="20"/>
                <w:szCs w:val="20"/>
                <w:lang w:val="ru-RU"/>
              </w:rPr>
            </w:pPr>
            <w:r w:rsidRPr="00A7144B">
              <w:rPr>
                <w:iCs/>
                <w:sz w:val="20"/>
                <w:szCs w:val="20"/>
              </w:rPr>
              <w:t>4</w:t>
            </w:r>
          </w:p>
        </w:tc>
      </w:tr>
      <w:tr w:rsidR="007F5D83" w:rsidRPr="00A7144B" w14:paraId="2454196E" w14:textId="77777777" w:rsidTr="000F0B26">
        <w:trPr>
          <w:cantSplit/>
          <w:trHeight w:val="255"/>
        </w:trPr>
        <w:tc>
          <w:tcPr>
            <w:tcW w:w="1550" w:type="dxa"/>
            <w:vMerge/>
            <w:shd w:val="clear" w:color="auto" w:fill="auto"/>
          </w:tcPr>
          <w:p w14:paraId="3123968B"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D531003"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69A21CD"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520F7FBA" w14:textId="727B85FF" w:rsidR="007F5D83" w:rsidRPr="00DE73C8" w:rsidRDefault="007F5D83" w:rsidP="007F5D83">
            <w:pPr>
              <w:pStyle w:val="aff5"/>
              <w:ind w:firstLine="0"/>
              <w:rPr>
                <w:iCs/>
                <w:sz w:val="20"/>
                <w:szCs w:val="20"/>
                <w:lang w:val="ru-RU"/>
              </w:rPr>
            </w:pPr>
            <w:r>
              <w:rPr>
                <w:iCs/>
                <w:sz w:val="20"/>
                <w:szCs w:val="20"/>
                <w:lang w:val="ru-RU"/>
              </w:rPr>
              <w:t>Бильярдные</w:t>
            </w:r>
            <w:r w:rsidRPr="00A7144B">
              <w:rPr>
                <w:iCs/>
                <w:sz w:val="20"/>
                <w:szCs w:val="20"/>
              </w:rPr>
              <w:t xml:space="preserve">, </w:t>
            </w:r>
            <w:r>
              <w:rPr>
                <w:iCs/>
                <w:sz w:val="20"/>
                <w:szCs w:val="20"/>
                <w:lang w:val="ru-RU"/>
              </w:rPr>
              <w:t>боулинги</w:t>
            </w:r>
          </w:p>
        </w:tc>
        <w:tc>
          <w:tcPr>
            <w:tcW w:w="899" w:type="dxa"/>
            <w:shd w:val="clear" w:color="auto" w:fill="auto"/>
          </w:tcPr>
          <w:p w14:paraId="37A3DCA3" w14:textId="77777777" w:rsidR="007F5D83" w:rsidRPr="00A7144B" w:rsidRDefault="007F5D83" w:rsidP="007F5D83">
            <w:pPr>
              <w:pStyle w:val="aff5"/>
              <w:ind w:firstLine="0"/>
              <w:jc w:val="center"/>
              <w:rPr>
                <w:iCs/>
                <w:sz w:val="20"/>
                <w:szCs w:val="20"/>
                <w:lang w:val="ru-RU"/>
              </w:rPr>
            </w:pPr>
            <w:r w:rsidRPr="00A7144B">
              <w:rPr>
                <w:iCs/>
                <w:sz w:val="20"/>
                <w:szCs w:val="20"/>
              </w:rPr>
              <w:t>3</w:t>
            </w:r>
          </w:p>
        </w:tc>
      </w:tr>
      <w:tr w:rsidR="007F5D83" w:rsidRPr="00A7144B" w14:paraId="240417A0" w14:textId="77777777" w:rsidTr="000F0B26">
        <w:trPr>
          <w:cantSplit/>
          <w:trHeight w:val="868"/>
        </w:trPr>
        <w:tc>
          <w:tcPr>
            <w:tcW w:w="1550" w:type="dxa"/>
            <w:vMerge/>
            <w:shd w:val="clear" w:color="auto" w:fill="auto"/>
          </w:tcPr>
          <w:p w14:paraId="10D3F2B0"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2E11F89F"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027BA576"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рабочих мест приёмщиков на 1 машино-место</w:t>
            </w:r>
          </w:p>
        </w:tc>
        <w:tc>
          <w:tcPr>
            <w:tcW w:w="2834" w:type="dxa"/>
            <w:shd w:val="clear" w:color="auto" w:fill="auto"/>
          </w:tcPr>
          <w:p w14:paraId="5C874E19" w14:textId="467980DC" w:rsidR="007F5D83" w:rsidRPr="00A7144B" w:rsidRDefault="007F5D83" w:rsidP="007F5D83">
            <w:pPr>
              <w:pStyle w:val="aff5"/>
              <w:ind w:firstLine="0"/>
              <w:rPr>
                <w:iCs/>
                <w:sz w:val="20"/>
                <w:szCs w:val="20"/>
                <w:lang w:val="ru-RU"/>
              </w:rPr>
            </w:pPr>
            <w:r>
              <w:rPr>
                <w:iCs/>
                <w:sz w:val="20"/>
                <w:szCs w:val="20"/>
                <w:lang w:val="ru-RU"/>
              </w:rPr>
              <w:t>Х</w:t>
            </w:r>
            <w:r w:rsidRPr="00A7144B">
              <w:rPr>
                <w:iCs/>
                <w:sz w:val="20"/>
                <w:szCs w:val="20"/>
                <w:lang w:val="ru-RU"/>
              </w:rPr>
              <w:t>имчистки, прачечные, ремонтные мастерские, специализированные центры по обслуживанию сложной бытовой техники и др.</w:t>
            </w:r>
          </w:p>
        </w:tc>
        <w:tc>
          <w:tcPr>
            <w:tcW w:w="899" w:type="dxa"/>
            <w:shd w:val="clear" w:color="auto" w:fill="auto"/>
          </w:tcPr>
          <w:p w14:paraId="4DCBF1B2" w14:textId="77777777" w:rsidR="007F5D83" w:rsidRPr="00A7144B" w:rsidRDefault="007F5D83" w:rsidP="007F5D83">
            <w:pPr>
              <w:pStyle w:val="aff5"/>
              <w:ind w:firstLine="0"/>
              <w:jc w:val="center"/>
              <w:rPr>
                <w:iCs/>
                <w:sz w:val="20"/>
                <w:szCs w:val="20"/>
                <w:lang w:val="ru-RU"/>
              </w:rPr>
            </w:pPr>
            <w:r w:rsidRPr="00A7144B">
              <w:rPr>
                <w:iCs/>
                <w:sz w:val="20"/>
                <w:szCs w:val="20"/>
              </w:rPr>
              <w:t>1</w:t>
            </w:r>
          </w:p>
        </w:tc>
      </w:tr>
      <w:tr w:rsidR="007F5D83" w:rsidRPr="00A7144B" w14:paraId="5F8C0856" w14:textId="77777777" w:rsidTr="000F0B26">
        <w:trPr>
          <w:cantSplit/>
          <w:trHeight w:val="409"/>
        </w:trPr>
        <w:tc>
          <w:tcPr>
            <w:tcW w:w="1550" w:type="dxa"/>
            <w:vMerge/>
            <w:shd w:val="clear" w:color="auto" w:fill="auto"/>
          </w:tcPr>
          <w:p w14:paraId="4C0B266C"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62CDDA25"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0E36A046"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зрительских мест на 1 машино-место</w:t>
            </w:r>
          </w:p>
        </w:tc>
        <w:tc>
          <w:tcPr>
            <w:tcW w:w="2834" w:type="dxa"/>
            <w:shd w:val="clear" w:color="auto" w:fill="auto"/>
          </w:tcPr>
          <w:p w14:paraId="60AF674F" w14:textId="77777777" w:rsidR="007F5D83" w:rsidRPr="00A7144B" w:rsidRDefault="007F5D83" w:rsidP="007F5D83">
            <w:pPr>
              <w:pStyle w:val="aff5"/>
              <w:ind w:firstLine="0"/>
              <w:rPr>
                <w:iCs/>
                <w:sz w:val="20"/>
                <w:szCs w:val="20"/>
                <w:lang w:val="ru-RU"/>
              </w:rPr>
            </w:pPr>
            <w:r w:rsidRPr="00A7144B">
              <w:rPr>
                <w:iCs/>
                <w:sz w:val="20"/>
                <w:szCs w:val="20"/>
                <w:lang w:val="ru-RU"/>
              </w:rPr>
              <w:t>концертные залы, киноцентры и кинотеатры</w:t>
            </w:r>
          </w:p>
        </w:tc>
        <w:tc>
          <w:tcPr>
            <w:tcW w:w="899" w:type="dxa"/>
            <w:shd w:val="clear" w:color="auto" w:fill="auto"/>
          </w:tcPr>
          <w:p w14:paraId="441B1F49" w14:textId="77777777" w:rsidR="007F5D83" w:rsidRPr="00A7144B" w:rsidRDefault="007F5D83" w:rsidP="007F5D83">
            <w:pPr>
              <w:pStyle w:val="aff5"/>
              <w:ind w:firstLine="0"/>
              <w:jc w:val="center"/>
              <w:rPr>
                <w:iCs/>
                <w:sz w:val="20"/>
                <w:szCs w:val="20"/>
                <w:lang w:val="ru-RU"/>
              </w:rPr>
            </w:pPr>
            <w:r w:rsidRPr="00A7144B">
              <w:rPr>
                <w:iCs/>
                <w:sz w:val="20"/>
                <w:szCs w:val="20"/>
              </w:rPr>
              <w:t xml:space="preserve">15  </w:t>
            </w:r>
          </w:p>
        </w:tc>
      </w:tr>
      <w:tr w:rsidR="007F5D83" w:rsidRPr="00A7144B" w14:paraId="55B8CBE1" w14:textId="77777777" w:rsidTr="000F0B26">
        <w:trPr>
          <w:cantSplit/>
          <w:trHeight w:val="534"/>
        </w:trPr>
        <w:tc>
          <w:tcPr>
            <w:tcW w:w="1550" w:type="dxa"/>
            <w:vMerge/>
            <w:shd w:val="clear" w:color="auto" w:fill="auto"/>
          </w:tcPr>
          <w:p w14:paraId="1A28BCC3"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27DE3F70"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143460D1"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постоянных мест на 1 машино-место</w:t>
            </w:r>
          </w:p>
        </w:tc>
        <w:tc>
          <w:tcPr>
            <w:tcW w:w="2834" w:type="dxa"/>
            <w:shd w:val="clear" w:color="auto" w:fill="auto"/>
          </w:tcPr>
          <w:p w14:paraId="3872DD16" w14:textId="38648829" w:rsidR="007F5D83" w:rsidRPr="00A7144B" w:rsidRDefault="007F5D83" w:rsidP="007F5D83">
            <w:pPr>
              <w:pStyle w:val="aff5"/>
              <w:ind w:firstLine="0"/>
              <w:rPr>
                <w:iCs/>
                <w:sz w:val="20"/>
                <w:szCs w:val="20"/>
                <w:lang w:val="ru-RU"/>
              </w:rPr>
            </w:pPr>
            <w:r>
              <w:rPr>
                <w:iCs/>
                <w:sz w:val="20"/>
                <w:szCs w:val="20"/>
                <w:lang w:val="ru-RU"/>
              </w:rPr>
              <w:t>Ц</w:t>
            </w:r>
            <w:r w:rsidRPr="00A7144B">
              <w:rPr>
                <w:iCs/>
                <w:sz w:val="20"/>
                <w:szCs w:val="20"/>
                <w:lang w:val="ru-RU"/>
              </w:rPr>
              <w:t>ентральные, специальные и специализированные библиотеки, интернет-кафе</w:t>
            </w:r>
          </w:p>
        </w:tc>
        <w:tc>
          <w:tcPr>
            <w:tcW w:w="899" w:type="dxa"/>
            <w:shd w:val="clear" w:color="auto" w:fill="auto"/>
          </w:tcPr>
          <w:p w14:paraId="29986072" w14:textId="77777777" w:rsidR="007F5D83" w:rsidRPr="00A7144B" w:rsidRDefault="007F5D83" w:rsidP="007F5D83">
            <w:pPr>
              <w:pStyle w:val="aff5"/>
              <w:ind w:firstLine="0"/>
              <w:jc w:val="center"/>
              <w:rPr>
                <w:iCs/>
                <w:sz w:val="20"/>
                <w:szCs w:val="20"/>
                <w:lang w:val="ru-RU"/>
              </w:rPr>
            </w:pPr>
            <w:r w:rsidRPr="00A7144B">
              <w:rPr>
                <w:iCs/>
                <w:sz w:val="20"/>
                <w:szCs w:val="20"/>
              </w:rPr>
              <w:t xml:space="preserve">6 </w:t>
            </w:r>
          </w:p>
        </w:tc>
      </w:tr>
      <w:tr w:rsidR="007F5D83" w:rsidRPr="00A7144B" w14:paraId="09634EB9" w14:textId="77777777" w:rsidTr="000F0B26">
        <w:trPr>
          <w:cantSplit/>
          <w:trHeight w:val="777"/>
        </w:trPr>
        <w:tc>
          <w:tcPr>
            <w:tcW w:w="1550" w:type="dxa"/>
            <w:vMerge/>
            <w:shd w:val="clear" w:color="auto" w:fill="auto"/>
          </w:tcPr>
          <w:p w14:paraId="2D72681B"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1910A6D5"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2EDCF6BF"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посадочных мест на трибунах на 1 машино-место</w:t>
            </w:r>
          </w:p>
        </w:tc>
        <w:tc>
          <w:tcPr>
            <w:tcW w:w="2834" w:type="dxa"/>
            <w:shd w:val="clear" w:color="auto" w:fill="auto"/>
          </w:tcPr>
          <w:p w14:paraId="6DF2CE28" w14:textId="2BE21EE6" w:rsidR="007F5D83" w:rsidRPr="00A7144B" w:rsidRDefault="007F5D83" w:rsidP="007F5D83">
            <w:pPr>
              <w:pStyle w:val="aff5"/>
              <w:ind w:firstLine="0"/>
              <w:rPr>
                <w:iCs/>
                <w:sz w:val="20"/>
                <w:szCs w:val="20"/>
                <w:lang w:val="ru-RU"/>
              </w:rPr>
            </w:pPr>
            <w:r>
              <w:rPr>
                <w:iCs/>
                <w:sz w:val="20"/>
                <w:szCs w:val="20"/>
                <w:lang w:val="ru-RU"/>
              </w:rPr>
              <w:t>Стадионы с трибунами</w:t>
            </w:r>
          </w:p>
        </w:tc>
        <w:tc>
          <w:tcPr>
            <w:tcW w:w="899" w:type="dxa"/>
            <w:shd w:val="clear" w:color="auto" w:fill="auto"/>
          </w:tcPr>
          <w:p w14:paraId="16DBCD65" w14:textId="77777777" w:rsidR="007F5D83" w:rsidRPr="00A7144B" w:rsidRDefault="007F5D83" w:rsidP="007F5D83">
            <w:pPr>
              <w:pStyle w:val="aff5"/>
              <w:ind w:firstLine="0"/>
              <w:jc w:val="center"/>
              <w:rPr>
                <w:iCs/>
                <w:sz w:val="20"/>
                <w:szCs w:val="20"/>
                <w:lang w:val="ru-RU"/>
              </w:rPr>
            </w:pPr>
            <w:r w:rsidRPr="00A7144B">
              <w:rPr>
                <w:iCs/>
                <w:sz w:val="20"/>
                <w:szCs w:val="20"/>
              </w:rPr>
              <w:t>25</w:t>
            </w:r>
          </w:p>
        </w:tc>
      </w:tr>
      <w:tr w:rsidR="007F5D83" w:rsidRPr="00A7144B" w14:paraId="3EE0FE4B" w14:textId="77777777" w:rsidTr="000F0B26">
        <w:trPr>
          <w:cantSplit/>
          <w:trHeight w:val="313"/>
        </w:trPr>
        <w:tc>
          <w:tcPr>
            <w:tcW w:w="1550" w:type="dxa"/>
            <w:vMerge/>
            <w:shd w:val="clear" w:color="auto" w:fill="auto"/>
          </w:tcPr>
          <w:p w14:paraId="367CAE24"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68317511"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4C64ECC9" w14:textId="523EBB25" w:rsidR="007F5D83" w:rsidRPr="00A7144B" w:rsidRDefault="007F5D83" w:rsidP="007F5D83">
            <w:pPr>
              <w:pStyle w:val="aff5"/>
              <w:ind w:firstLine="0"/>
              <w:jc w:val="left"/>
              <w:rPr>
                <w:iCs/>
                <w:sz w:val="20"/>
                <w:szCs w:val="20"/>
                <w:lang w:val="ru-RU"/>
              </w:rPr>
            </w:pPr>
            <w:r w:rsidRPr="00A7144B">
              <w:rPr>
                <w:iCs/>
                <w:sz w:val="20"/>
                <w:szCs w:val="20"/>
                <w:lang w:val="ru-RU"/>
              </w:rPr>
              <w:t>Количество</w:t>
            </w:r>
            <w:r>
              <w:rPr>
                <w:iCs/>
                <w:sz w:val="20"/>
                <w:szCs w:val="20"/>
                <w:lang w:val="ru-RU"/>
              </w:rPr>
              <w:t xml:space="preserve"> пассажиров в час пик</w:t>
            </w:r>
          </w:p>
        </w:tc>
        <w:tc>
          <w:tcPr>
            <w:tcW w:w="2834" w:type="dxa"/>
            <w:shd w:val="clear" w:color="auto" w:fill="auto"/>
          </w:tcPr>
          <w:p w14:paraId="56DCAC2A" w14:textId="166C0CAD" w:rsidR="007F5D83" w:rsidRDefault="007F5D83" w:rsidP="007F5D83">
            <w:pPr>
              <w:pStyle w:val="aff5"/>
              <w:ind w:firstLine="0"/>
              <w:rPr>
                <w:iCs/>
                <w:sz w:val="20"/>
                <w:szCs w:val="20"/>
                <w:lang w:val="ru-RU"/>
              </w:rPr>
            </w:pPr>
            <w:r>
              <w:rPr>
                <w:iCs/>
                <w:sz w:val="20"/>
                <w:szCs w:val="20"/>
                <w:lang w:val="ru-RU"/>
              </w:rPr>
              <w:t>Автовокзал</w:t>
            </w:r>
          </w:p>
        </w:tc>
        <w:tc>
          <w:tcPr>
            <w:tcW w:w="899" w:type="dxa"/>
            <w:shd w:val="clear" w:color="auto" w:fill="auto"/>
          </w:tcPr>
          <w:p w14:paraId="6AC5BC98" w14:textId="09A695E7" w:rsidR="007F5D83" w:rsidRPr="00487602" w:rsidRDefault="007F5D83" w:rsidP="007F5D83">
            <w:pPr>
              <w:pStyle w:val="aff5"/>
              <w:ind w:firstLine="0"/>
              <w:jc w:val="center"/>
              <w:rPr>
                <w:iCs/>
                <w:sz w:val="20"/>
                <w:szCs w:val="20"/>
                <w:lang w:val="ru-RU"/>
              </w:rPr>
            </w:pPr>
            <w:r>
              <w:rPr>
                <w:iCs/>
                <w:sz w:val="20"/>
                <w:szCs w:val="20"/>
                <w:lang w:val="ru-RU"/>
              </w:rPr>
              <w:t>10</w:t>
            </w:r>
          </w:p>
        </w:tc>
      </w:tr>
      <w:tr w:rsidR="007F5D83" w:rsidRPr="00A7144B" w14:paraId="49B33285" w14:textId="77777777" w:rsidTr="000F0B26">
        <w:trPr>
          <w:cantSplit/>
          <w:trHeight w:val="777"/>
        </w:trPr>
        <w:tc>
          <w:tcPr>
            <w:tcW w:w="1550" w:type="dxa"/>
            <w:vMerge/>
            <w:shd w:val="clear" w:color="auto" w:fill="auto"/>
          </w:tcPr>
          <w:p w14:paraId="41CFB712"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val="restart"/>
            <w:shd w:val="clear" w:color="auto" w:fill="auto"/>
          </w:tcPr>
          <w:p w14:paraId="58AEF94A" w14:textId="77777777" w:rsidR="007F5D83" w:rsidRPr="00A7144B" w:rsidRDefault="007F5D83" w:rsidP="007F5D83">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127" w:type="dxa"/>
            <w:vMerge w:val="restart"/>
            <w:shd w:val="clear" w:color="auto" w:fill="auto"/>
          </w:tcPr>
          <w:p w14:paraId="4B9E7E39" w14:textId="77777777" w:rsidR="007F5D83" w:rsidRPr="00A7144B" w:rsidRDefault="007F5D83" w:rsidP="007F5D83">
            <w:pPr>
              <w:pStyle w:val="aff5"/>
              <w:ind w:firstLine="0"/>
              <w:jc w:val="left"/>
              <w:rPr>
                <w:iCs/>
                <w:sz w:val="20"/>
                <w:szCs w:val="20"/>
                <w:lang w:val="ru-RU"/>
              </w:rPr>
            </w:pPr>
            <w:r w:rsidRPr="00A7144B">
              <w:rPr>
                <w:iCs/>
                <w:color w:val="000000" w:themeColor="text1"/>
                <w:sz w:val="20"/>
                <w:szCs w:val="20"/>
                <w:lang w:val="ru-RU"/>
              </w:rPr>
              <w:t>Пешеходная доступность от объектов, м</w:t>
            </w:r>
          </w:p>
        </w:tc>
        <w:tc>
          <w:tcPr>
            <w:tcW w:w="2834" w:type="dxa"/>
            <w:shd w:val="clear" w:color="auto" w:fill="auto"/>
          </w:tcPr>
          <w:p w14:paraId="1A5D3198" w14:textId="3CC7F6BC" w:rsidR="007F5D83" w:rsidRPr="00A7144B" w:rsidRDefault="007F5D83" w:rsidP="007F5D83">
            <w:pPr>
              <w:pStyle w:val="aff5"/>
              <w:ind w:firstLine="0"/>
              <w:rPr>
                <w:iCs/>
                <w:sz w:val="20"/>
                <w:szCs w:val="20"/>
                <w:lang w:val="ru-RU"/>
              </w:rPr>
            </w:pPr>
            <w:r>
              <w:rPr>
                <w:iCs/>
                <w:sz w:val="20"/>
                <w:szCs w:val="20"/>
                <w:lang w:val="ru-RU"/>
              </w:rPr>
              <w:t>О</w:t>
            </w:r>
            <w:r w:rsidRPr="00A7144B">
              <w:rPr>
                <w:iCs/>
                <w:sz w:val="20"/>
                <w:szCs w:val="20"/>
                <w:lang w:val="ru-RU"/>
              </w:rPr>
              <w:t xml:space="preserve">т пассажирских помещений вокзалов, входов в места крупных учреждений торговли и общественного питания </w:t>
            </w:r>
          </w:p>
        </w:tc>
        <w:tc>
          <w:tcPr>
            <w:tcW w:w="899" w:type="dxa"/>
            <w:shd w:val="clear" w:color="auto" w:fill="auto"/>
          </w:tcPr>
          <w:p w14:paraId="04444261" w14:textId="77777777" w:rsidR="007F5D83" w:rsidRPr="00A7144B" w:rsidRDefault="007F5D83" w:rsidP="007F5D83">
            <w:pPr>
              <w:pStyle w:val="aff5"/>
              <w:ind w:firstLine="0"/>
              <w:jc w:val="center"/>
              <w:rPr>
                <w:iCs/>
                <w:sz w:val="20"/>
                <w:szCs w:val="20"/>
              </w:rPr>
            </w:pPr>
            <w:r w:rsidRPr="00A7144B">
              <w:rPr>
                <w:iCs/>
                <w:color w:val="000000" w:themeColor="text1"/>
                <w:sz w:val="20"/>
                <w:szCs w:val="20"/>
              </w:rPr>
              <w:t>150</w:t>
            </w:r>
          </w:p>
        </w:tc>
      </w:tr>
      <w:tr w:rsidR="007F5D83" w:rsidRPr="00A7144B" w14:paraId="529D57AB" w14:textId="77777777" w:rsidTr="000F0B26">
        <w:trPr>
          <w:cantSplit/>
          <w:trHeight w:val="409"/>
        </w:trPr>
        <w:tc>
          <w:tcPr>
            <w:tcW w:w="1550" w:type="dxa"/>
            <w:vMerge/>
            <w:shd w:val="clear" w:color="auto" w:fill="auto"/>
          </w:tcPr>
          <w:p w14:paraId="7AA5E364"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491173AE"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D8FB9E5"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4DDB5E4E" w14:textId="7178DB89" w:rsidR="007F5D83" w:rsidRPr="00A7144B" w:rsidRDefault="007F5D83" w:rsidP="007F5D83">
            <w:pPr>
              <w:pStyle w:val="aff5"/>
              <w:ind w:firstLine="0"/>
              <w:rPr>
                <w:iCs/>
                <w:sz w:val="20"/>
                <w:szCs w:val="20"/>
                <w:lang w:val="ru-RU"/>
              </w:rPr>
            </w:pPr>
            <w:r>
              <w:rPr>
                <w:iCs/>
                <w:sz w:val="20"/>
                <w:szCs w:val="20"/>
                <w:lang w:val="ru-RU"/>
              </w:rPr>
              <w:t>О</w:t>
            </w:r>
            <w:r w:rsidRPr="00A7144B">
              <w:rPr>
                <w:iCs/>
                <w:sz w:val="20"/>
                <w:szCs w:val="20"/>
                <w:lang w:val="ru-RU"/>
              </w:rPr>
              <w:t>т прочих учреждений и предприятий обслуживания населения и административных зданий</w:t>
            </w:r>
          </w:p>
        </w:tc>
        <w:tc>
          <w:tcPr>
            <w:tcW w:w="899" w:type="dxa"/>
            <w:shd w:val="clear" w:color="auto" w:fill="auto"/>
          </w:tcPr>
          <w:p w14:paraId="73BDC78D" w14:textId="77777777" w:rsidR="007F5D83" w:rsidRPr="00A7144B" w:rsidRDefault="007F5D83" w:rsidP="007F5D83">
            <w:pPr>
              <w:pStyle w:val="aff5"/>
              <w:ind w:firstLine="0"/>
              <w:jc w:val="center"/>
              <w:rPr>
                <w:iCs/>
                <w:sz w:val="20"/>
                <w:szCs w:val="20"/>
              </w:rPr>
            </w:pPr>
            <w:r w:rsidRPr="00A7144B">
              <w:rPr>
                <w:iCs/>
                <w:color w:val="000000" w:themeColor="text1"/>
                <w:sz w:val="20"/>
                <w:szCs w:val="20"/>
              </w:rPr>
              <w:t>250</w:t>
            </w:r>
          </w:p>
        </w:tc>
      </w:tr>
      <w:tr w:rsidR="007F5D83" w:rsidRPr="00A7144B" w14:paraId="3FDD6A53" w14:textId="77777777" w:rsidTr="000F0B26">
        <w:trPr>
          <w:cantSplit/>
          <w:trHeight w:val="209"/>
        </w:trPr>
        <w:tc>
          <w:tcPr>
            <w:tcW w:w="1550" w:type="dxa"/>
            <w:vMerge/>
            <w:shd w:val="clear" w:color="auto" w:fill="auto"/>
          </w:tcPr>
          <w:p w14:paraId="7939273D"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20A3537C"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34C68D7F"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402F059F" w14:textId="227C7424" w:rsidR="007F5D83" w:rsidRPr="00A7144B" w:rsidRDefault="007F5D83" w:rsidP="007F5D83">
            <w:pPr>
              <w:pStyle w:val="aff5"/>
              <w:ind w:firstLine="0"/>
              <w:rPr>
                <w:iCs/>
                <w:sz w:val="20"/>
                <w:szCs w:val="20"/>
                <w:lang w:val="ru-RU"/>
              </w:rPr>
            </w:pPr>
            <w:r>
              <w:rPr>
                <w:iCs/>
                <w:sz w:val="20"/>
                <w:szCs w:val="20"/>
                <w:lang w:val="ru-RU"/>
              </w:rPr>
              <w:t>О</w:t>
            </w:r>
            <w:r w:rsidRPr="00A7144B">
              <w:rPr>
                <w:iCs/>
                <w:sz w:val="20"/>
                <w:szCs w:val="20"/>
                <w:lang w:val="ru-RU"/>
              </w:rPr>
              <w:t>т входов в парки, на выставки и стадионы</w:t>
            </w:r>
          </w:p>
        </w:tc>
        <w:tc>
          <w:tcPr>
            <w:tcW w:w="899" w:type="dxa"/>
            <w:shd w:val="clear" w:color="auto" w:fill="auto"/>
          </w:tcPr>
          <w:p w14:paraId="66F77F59" w14:textId="77777777" w:rsidR="007F5D83" w:rsidRPr="00A7144B" w:rsidRDefault="007F5D83" w:rsidP="007F5D83">
            <w:pPr>
              <w:pStyle w:val="aff5"/>
              <w:ind w:firstLine="0"/>
              <w:jc w:val="center"/>
              <w:rPr>
                <w:iCs/>
                <w:sz w:val="20"/>
                <w:szCs w:val="20"/>
              </w:rPr>
            </w:pPr>
            <w:r w:rsidRPr="00A7144B">
              <w:rPr>
                <w:iCs/>
                <w:color w:val="000000" w:themeColor="text1"/>
                <w:sz w:val="20"/>
                <w:szCs w:val="20"/>
              </w:rPr>
              <w:t>400</w:t>
            </w:r>
          </w:p>
        </w:tc>
      </w:tr>
      <w:tr w:rsidR="007F5D83" w:rsidRPr="00A7144B" w14:paraId="10AAC89C" w14:textId="77777777" w:rsidTr="000F0B26">
        <w:trPr>
          <w:cantSplit/>
          <w:trHeight w:val="36"/>
        </w:trPr>
        <w:tc>
          <w:tcPr>
            <w:tcW w:w="1550" w:type="dxa"/>
            <w:vMerge w:val="restart"/>
            <w:shd w:val="clear" w:color="auto" w:fill="auto"/>
          </w:tcPr>
          <w:p w14:paraId="777B0A2D" w14:textId="77777777"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легковых автомобилей</w:t>
            </w:r>
            <w:r w:rsidRPr="00A7144B">
              <w:rPr>
                <w:iCs/>
                <w:sz w:val="20"/>
                <w:szCs w:val="20"/>
                <w:lang w:val="ru-RU"/>
              </w:rPr>
              <w:t>, размещаемые у границ лесопарков, зон отдыха и курортных зон</w:t>
            </w:r>
          </w:p>
        </w:tc>
        <w:tc>
          <w:tcPr>
            <w:tcW w:w="2274" w:type="dxa"/>
            <w:vMerge w:val="restart"/>
            <w:shd w:val="clear" w:color="auto" w:fill="auto"/>
          </w:tcPr>
          <w:p w14:paraId="464268A4" w14:textId="77777777"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Расчетный показатель минимально допустимого уровня обеспеченности</w:t>
            </w:r>
          </w:p>
        </w:tc>
        <w:tc>
          <w:tcPr>
            <w:tcW w:w="2127" w:type="dxa"/>
            <w:vMerge w:val="restart"/>
            <w:shd w:val="clear" w:color="auto" w:fill="auto"/>
          </w:tcPr>
          <w:p w14:paraId="7CB54500"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машино-мест на 100 единовременных посетителей</w:t>
            </w:r>
          </w:p>
        </w:tc>
        <w:tc>
          <w:tcPr>
            <w:tcW w:w="2834" w:type="dxa"/>
            <w:shd w:val="clear" w:color="auto" w:fill="auto"/>
          </w:tcPr>
          <w:p w14:paraId="512500A4" w14:textId="2E8C6EBC" w:rsidR="007F5D83" w:rsidRPr="00A7144B" w:rsidRDefault="007F5D83" w:rsidP="007F5D83">
            <w:pPr>
              <w:pStyle w:val="aff5"/>
              <w:ind w:firstLine="0"/>
              <w:rPr>
                <w:iCs/>
                <w:sz w:val="20"/>
                <w:szCs w:val="20"/>
                <w:lang w:val="ru-RU"/>
              </w:rPr>
            </w:pPr>
            <w:r>
              <w:rPr>
                <w:iCs/>
                <w:sz w:val="20"/>
                <w:szCs w:val="20"/>
                <w:lang w:val="ru-RU"/>
              </w:rPr>
              <w:t>П</w:t>
            </w:r>
            <w:r w:rsidRPr="00A7144B">
              <w:rPr>
                <w:iCs/>
                <w:sz w:val="20"/>
                <w:szCs w:val="20"/>
                <w:lang w:val="ru-RU"/>
              </w:rPr>
              <w:t>ляжи и парки в зонах отдыха</w:t>
            </w:r>
          </w:p>
        </w:tc>
        <w:tc>
          <w:tcPr>
            <w:tcW w:w="899" w:type="dxa"/>
            <w:shd w:val="clear" w:color="auto" w:fill="auto"/>
          </w:tcPr>
          <w:p w14:paraId="1396864C"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15</w:t>
            </w:r>
          </w:p>
        </w:tc>
      </w:tr>
      <w:tr w:rsidR="007F5D83" w:rsidRPr="00A7144B" w14:paraId="50506B16" w14:textId="77777777" w:rsidTr="000F0B26">
        <w:trPr>
          <w:cantSplit/>
          <w:trHeight w:val="36"/>
        </w:trPr>
        <w:tc>
          <w:tcPr>
            <w:tcW w:w="1550" w:type="dxa"/>
            <w:vMerge/>
            <w:shd w:val="clear" w:color="auto" w:fill="auto"/>
          </w:tcPr>
          <w:p w14:paraId="02DEC897"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7C1FA02"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27A0FE90"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6652B101" w14:textId="4777E5C3" w:rsidR="007F5D83" w:rsidRPr="007F5D83" w:rsidRDefault="007F5D83" w:rsidP="007F5D83">
            <w:pPr>
              <w:pStyle w:val="aff5"/>
              <w:ind w:firstLine="0"/>
              <w:rPr>
                <w:iCs/>
                <w:sz w:val="20"/>
                <w:szCs w:val="20"/>
                <w:lang w:val="ru-RU"/>
              </w:rPr>
            </w:pPr>
            <w:r>
              <w:rPr>
                <w:iCs/>
                <w:sz w:val="20"/>
                <w:szCs w:val="20"/>
                <w:lang w:val="ru-RU"/>
              </w:rPr>
              <w:t xml:space="preserve">Лесопарки </w:t>
            </w:r>
            <w:r w:rsidRPr="00A7144B">
              <w:rPr>
                <w:iCs/>
                <w:sz w:val="20"/>
                <w:szCs w:val="20"/>
              </w:rPr>
              <w:t xml:space="preserve">и </w:t>
            </w:r>
            <w:r>
              <w:rPr>
                <w:iCs/>
                <w:sz w:val="20"/>
                <w:szCs w:val="20"/>
                <w:lang w:val="ru-RU"/>
              </w:rPr>
              <w:t>заповедники</w:t>
            </w:r>
          </w:p>
        </w:tc>
        <w:tc>
          <w:tcPr>
            <w:tcW w:w="899" w:type="dxa"/>
            <w:shd w:val="clear" w:color="auto" w:fill="auto"/>
          </w:tcPr>
          <w:p w14:paraId="0D5D5346"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7</w:t>
            </w:r>
          </w:p>
        </w:tc>
      </w:tr>
      <w:tr w:rsidR="007F5D83" w:rsidRPr="00A7144B" w14:paraId="6B604571" w14:textId="77777777" w:rsidTr="000F0B26">
        <w:trPr>
          <w:cantSplit/>
          <w:trHeight w:val="82"/>
        </w:trPr>
        <w:tc>
          <w:tcPr>
            <w:tcW w:w="1550" w:type="dxa"/>
            <w:vMerge/>
            <w:shd w:val="clear" w:color="auto" w:fill="auto"/>
          </w:tcPr>
          <w:p w14:paraId="38290FD9"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1A51BE0B"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4CF4670A"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5721C991" w14:textId="330D55D5" w:rsidR="007F5D83" w:rsidRPr="00A7144B" w:rsidRDefault="007F5D83" w:rsidP="007F5D83">
            <w:pPr>
              <w:pStyle w:val="aff5"/>
              <w:ind w:firstLine="0"/>
              <w:rPr>
                <w:iCs/>
                <w:sz w:val="20"/>
                <w:szCs w:val="20"/>
                <w:lang w:val="ru-RU"/>
              </w:rPr>
            </w:pPr>
            <w:r>
              <w:rPr>
                <w:iCs/>
                <w:sz w:val="20"/>
                <w:szCs w:val="20"/>
                <w:lang w:val="ru-RU"/>
              </w:rPr>
              <w:t>Б</w:t>
            </w:r>
            <w:r w:rsidRPr="00A7144B">
              <w:rPr>
                <w:iCs/>
                <w:sz w:val="20"/>
                <w:szCs w:val="20"/>
                <w:lang w:val="ru-RU"/>
              </w:rPr>
              <w:t>азы кратковременного отдыха (спортивные, лыжные, рыболовные, охотничьи и др.)</w:t>
            </w:r>
          </w:p>
        </w:tc>
        <w:tc>
          <w:tcPr>
            <w:tcW w:w="899" w:type="dxa"/>
            <w:shd w:val="clear" w:color="auto" w:fill="auto"/>
          </w:tcPr>
          <w:p w14:paraId="463E9ED6"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10</w:t>
            </w:r>
          </w:p>
        </w:tc>
      </w:tr>
      <w:tr w:rsidR="007F5D83" w:rsidRPr="00A7144B" w14:paraId="25CB76C7" w14:textId="77777777" w:rsidTr="000F0B26">
        <w:trPr>
          <w:cantSplit/>
          <w:trHeight w:val="36"/>
        </w:trPr>
        <w:tc>
          <w:tcPr>
            <w:tcW w:w="1550" w:type="dxa"/>
            <w:vMerge/>
            <w:shd w:val="clear" w:color="auto" w:fill="auto"/>
          </w:tcPr>
          <w:p w14:paraId="6754E7C0"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F4B9993"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524F7AA9"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4E219291" w14:textId="7938906E" w:rsidR="007F5D83" w:rsidRPr="00A7144B" w:rsidRDefault="007F5D83" w:rsidP="007F5D83">
            <w:pPr>
              <w:pStyle w:val="aff5"/>
              <w:ind w:firstLine="0"/>
              <w:rPr>
                <w:iCs/>
                <w:sz w:val="20"/>
                <w:szCs w:val="20"/>
                <w:lang w:val="ru-RU"/>
              </w:rPr>
            </w:pPr>
            <w:r>
              <w:rPr>
                <w:iCs/>
                <w:sz w:val="20"/>
                <w:szCs w:val="20"/>
                <w:lang w:val="ru-RU"/>
              </w:rPr>
              <w:t>Береговые базы маломерного флота</w:t>
            </w:r>
          </w:p>
        </w:tc>
        <w:tc>
          <w:tcPr>
            <w:tcW w:w="899" w:type="dxa"/>
            <w:shd w:val="clear" w:color="auto" w:fill="auto"/>
          </w:tcPr>
          <w:p w14:paraId="79009119"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10</w:t>
            </w:r>
          </w:p>
        </w:tc>
      </w:tr>
      <w:tr w:rsidR="007F5D83" w:rsidRPr="00A7144B" w14:paraId="2A5843FB" w14:textId="77777777" w:rsidTr="000F0B26">
        <w:trPr>
          <w:cantSplit/>
          <w:trHeight w:val="777"/>
        </w:trPr>
        <w:tc>
          <w:tcPr>
            <w:tcW w:w="1550" w:type="dxa"/>
            <w:vMerge/>
            <w:shd w:val="clear" w:color="auto" w:fill="auto"/>
          </w:tcPr>
          <w:p w14:paraId="09986C2A"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377A3FC1"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67ECA74D"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машино-мест на 100 отдыхающих и обслуживающего персонала</w:t>
            </w:r>
          </w:p>
        </w:tc>
        <w:tc>
          <w:tcPr>
            <w:tcW w:w="2834" w:type="dxa"/>
            <w:shd w:val="clear" w:color="auto" w:fill="auto"/>
          </w:tcPr>
          <w:p w14:paraId="7CDB2D27" w14:textId="31554230" w:rsidR="007F5D83" w:rsidRPr="00A7144B" w:rsidRDefault="007F5D83" w:rsidP="007F5D83">
            <w:pPr>
              <w:pStyle w:val="aff5"/>
              <w:ind w:firstLine="0"/>
              <w:rPr>
                <w:iCs/>
                <w:sz w:val="20"/>
                <w:szCs w:val="20"/>
                <w:lang w:val="ru-RU"/>
              </w:rPr>
            </w:pPr>
            <w:r>
              <w:rPr>
                <w:iCs/>
                <w:sz w:val="20"/>
                <w:szCs w:val="20"/>
                <w:lang w:val="ru-RU"/>
              </w:rPr>
              <w:t>Д</w:t>
            </w:r>
            <w:r w:rsidRPr="00A7144B">
              <w:rPr>
                <w:iCs/>
                <w:sz w:val="20"/>
                <w:szCs w:val="20"/>
                <w:lang w:val="ru-RU"/>
              </w:rPr>
              <w:t>ома отдыха и санатории, санатории-профилактории, базы отдыха предприятий и туристские базы</w:t>
            </w:r>
          </w:p>
        </w:tc>
        <w:tc>
          <w:tcPr>
            <w:tcW w:w="899" w:type="dxa"/>
            <w:shd w:val="clear" w:color="auto" w:fill="auto"/>
          </w:tcPr>
          <w:p w14:paraId="7F603EDB"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3</w:t>
            </w:r>
          </w:p>
        </w:tc>
      </w:tr>
      <w:tr w:rsidR="007F5D83" w:rsidRPr="00A7144B" w14:paraId="6D11246A" w14:textId="77777777" w:rsidTr="000F0B26">
        <w:trPr>
          <w:cantSplit/>
          <w:trHeight w:val="777"/>
        </w:trPr>
        <w:tc>
          <w:tcPr>
            <w:tcW w:w="1550" w:type="dxa"/>
            <w:vMerge/>
            <w:shd w:val="clear" w:color="auto" w:fill="auto"/>
          </w:tcPr>
          <w:p w14:paraId="1734C7BB"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5EDF18B7" w14:textId="77777777" w:rsidR="007F5D83" w:rsidRPr="00A7144B" w:rsidRDefault="007F5D83" w:rsidP="007F5D83">
            <w:pPr>
              <w:pStyle w:val="aff5"/>
              <w:ind w:firstLine="0"/>
              <w:jc w:val="left"/>
              <w:rPr>
                <w:iCs/>
                <w:color w:val="000000" w:themeColor="text1"/>
                <w:sz w:val="20"/>
                <w:szCs w:val="20"/>
                <w:lang w:val="ru-RU"/>
              </w:rPr>
            </w:pPr>
          </w:p>
        </w:tc>
        <w:tc>
          <w:tcPr>
            <w:tcW w:w="2127" w:type="dxa"/>
            <w:shd w:val="clear" w:color="auto" w:fill="auto"/>
          </w:tcPr>
          <w:p w14:paraId="2FC3FEC5" w14:textId="77777777" w:rsidR="007F5D83" w:rsidRPr="00A7144B" w:rsidRDefault="007F5D83" w:rsidP="007F5D83">
            <w:pPr>
              <w:pStyle w:val="aff5"/>
              <w:ind w:firstLine="0"/>
              <w:jc w:val="left"/>
              <w:rPr>
                <w:iCs/>
                <w:sz w:val="20"/>
                <w:szCs w:val="20"/>
                <w:lang w:val="ru-RU"/>
              </w:rPr>
            </w:pPr>
            <w:r w:rsidRPr="00A7144B">
              <w:rPr>
                <w:iCs/>
                <w:sz w:val="20"/>
                <w:szCs w:val="20"/>
                <w:lang w:val="ru-RU"/>
              </w:rPr>
              <w:t>Количество машино-мест на 100 мест в залах или единовременных посетителей и персонала</w:t>
            </w:r>
          </w:p>
        </w:tc>
        <w:tc>
          <w:tcPr>
            <w:tcW w:w="2834" w:type="dxa"/>
            <w:shd w:val="clear" w:color="auto" w:fill="auto"/>
          </w:tcPr>
          <w:p w14:paraId="0D11A0B0" w14:textId="526517BD" w:rsidR="007F5D83" w:rsidRPr="00A7144B" w:rsidRDefault="007F5D83" w:rsidP="007F5D83">
            <w:pPr>
              <w:pStyle w:val="aff5"/>
              <w:ind w:firstLine="0"/>
              <w:rPr>
                <w:iCs/>
                <w:sz w:val="20"/>
                <w:szCs w:val="20"/>
                <w:lang w:val="ru-RU"/>
              </w:rPr>
            </w:pPr>
            <w:r>
              <w:rPr>
                <w:iCs/>
                <w:sz w:val="20"/>
                <w:szCs w:val="20"/>
                <w:lang w:val="ru-RU"/>
              </w:rPr>
              <w:t>П</w:t>
            </w:r>
            <w:r w:rsidRPr="00A7144B">
              <w:rPr>
                <w:iCs/>
                <w:sz w:val="20"/>
                <w:szCs w:val="20"/>
                <w:lang w:val="ru-RU"/>
              </w:rPr>
              <w:t>редприятия общественного питания, торговли в зонах отдыха</w:t>
            </w:r>
          </w:p>
        </w:tc>
        <w:tc>
          <w:tcPr>
            <w:tcW w:w="899" w:type="dxa"/>
            <w:shd w:val="clear" w:color="auto" w:fill="auto"/>
          </w:tcPr>
          <w:p w14:paraId="784E4099"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7</w:t>
            </w:r>
          </w:p>
        </w:tc>
      </w:tr>
      <w:tr w:rsidR="007F5D83" w:rsidRPr="00A7144B" w14:paraId="3B6C5AC0" w14:textId="77777777" w:rsidTr="000F0B26">
        <w:trPr>
          <w:cantSplit/>
          <w:trHeight w:val="36"/>
        </w:trPr>
        <w:tc>
          <w:tcPr>
            <w:tcW w:w="1550" w:type="dxa"/>
            <w:vMerge/>
            <w:shd w:val="clear" w:color="auto" w:fill="auto"/>
          </w:tcPr>
          <w:p w14:paraId="45AEFA02"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val="restart"/>
            <w:shd w:val="clear" w:color="auto" w:fill="auto"/>
          </w:tcPr>
          <w:p w14:paraId="64B9F02C" w14:textId="77777777" w:rsidR="007F5D83" w:rsidRPr="00A7144B" w:rsidRDefault="007F5D83" w:rsidP="007F5D83">
            <w:pPr>
              <w:pStyle w:val="aff5"/>
              <w:ind w:firstLine="0"/>
              <w:jc w:val="left"/>
              <w:rPr>
                <w:iCs/>
                <w:color w:val="000000" w:themeColor="text1"/>
                <w:sz w:val="20"/>
                <w:szCs w:val="20"/>
                <w:lang w:val="ru-RU"/>
              </w:rPr>
            </w:pPr>
            <w:r w:rsidRPr="00A7144B">
              <w:rPr>
                <w:iCs/>
                <w:sz w:val="20"/>
                <w:szCs w:val="20"/>
                <w:lang w:val="ru-RU"/>
              </w:rPr>
              <w:t>Расчетный показатель максимально допустимого уровня территориальной доступности</w:t>
            </w:r>
          </w:p>
        </w:tc>
        <w:tc>
          <w:tcPr>
            <w:tcW w:w="2127" w:type="dxa"/>
            <w:vMerge w:val="restart"/>
            <w:shd w:val="clear" w:color="auto" w:fill="auto"/>
          </w:tcPr>
          <w:p w14:paraId="4C3FB2D5" w14:textId="77777777" w:rsidR="007F5D83" w:rsidRPr="00A7144B" w:rsidRDefault="007F5D83" w:rsidP="007F5D83">
            <w:pPr>
              <w:pStyle w:val="aff5"/>
              <w:ind w:firstLine="0"/>
              <w:jc w:val="left"/>
              <w:rPr>
                <w:iCs/>
                <w:sz w:val="20"/>
                <w:szCs w:val="20"/>
                <w:lang w:val="ru-RU"/>
              </w:rPr>
            </w:pPr>
            <w:r w:rsidRPr="00A7144B">
              <w:rPr>
                <w:iCs/>
                <w:sz w:val="20"/>
                <w:szCs w:val="20"/>
                <w:lang w:val="ru-RU"/>
              </w:rPr>
              <w:t>Пешеходная доступность, м</w:t>
            </w:r>
          </w:p>
        </w:tc>
        <w:tc>
          <w:tcPr>
            <w:tcW w:w="2834" w:type="dxa"/>
            <w:shd w:val="clear" w:color="auto" w:fill="auto"/>
          </w:tcPr>
          <w:p w14:paraId="42BC6FF8" w14:textId="50F46CB7" w:rsidR="007F5D83" w:rsidRPr="00A7144B" w:rsidRDefault="007F5D83" w:rsidP="007F5D83">
            <w:pPr>
              <w:pStyle w:val="aff5"/>
              <w:ind w:firstLine="0"/>
              <w:rPr>
                <w:iCs/>
                <w:sz w:val="20"/>
                <w:szCs w:val="20"/>
                <w:lang w:val="ru-RU"/>
              </w:rPr>
            </w:pPr>
            <w:r>
              <w:rPr>
                <w:iCs/>
                <w:sz w:val="20"/>
                <w:szCs w:val="20"/>
                <w:lang w:val="ru-RU"/>
              </w:rPr>
              <w:t>О</w:t>
            </w:r>
            <w:r w:rsidRPr="00A7144B">
              <w:rPr>
                <w:iCs/>
                <w:sz w:val="20"/>
                <w:szCs w:val="20"/>
                <w:lang w:val="ru-RU"/>
              </w:rPr>
              <w:t>т входов в парки</w:t>
            </w:r>
          </w:p>
        </w:tc>
        <w:tc>
          <w:tcPr>
            <w:tcW w:w="899" w:type="dxa"/>
            <w:shd w:val="clear" w:color="auto" w:fill="auto"/>
          </w:tcPr>
          <w:p w14:paraId="522047B9"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400</w:t>
            </w:r>
          </w:p>
        </w:tc>
      </w:tr>
      <w:tr w:rsidR="007F5D83" w:rsidRPr="00A7144B" w14:paraId="4A7CF09F" w14:textId="77777777" w:rsidTr="000F0B26">
        <w:trPr>
          <w:cantSplit/>
          <w:trHeight w:val="777"/>
        </w:trPr>
        <w:tc>
          <w:tcPr>
            <w:tcW w:w="1550" w:type="dxa"/>
            <w:vMerge/>
            <w:shd w:val="clear" w:color="auto" w:fill="auto"/>
          </w:tcPr>
          <w:p w14:paraId="46E249B9" w14:textId="77777777" w:rsidR="007F5D83" w:rsidRPr="00A7144B" w:rsidRDefault="007F5D83" w:rsidP="007F5D83">
            <w:pPr>
              <w:pStyle w:val="aff5"/>
              <w:ind w:firstLine="0"/>
              <w:jc w:val="left"/>
              <w:rPr>
                <w:iCs/>
                <w:color w:val="000000" w:themeColor="text1"/>
                <w:sz w:val="20"/>
                <w:szCs w:val="20"/>
                <w:lang w:val="ru-RU"/>
              </w:rPr>
            </w:pPr>
          </w:p>
        </w:tc>
        <w:tc>
          <w:tcPr>
            <w:tcW w:w="2274" w:type="dxa"/>
            <w:vMerge/>
            <w:shd w:val="clear" w:color="auto" w:fill="auto"/>
          </w:tcPr>
          <w:p w14:paraId="72330D1B" w14:textId="77777777" w:rsidR="007F5D83" w:rsidRPr="00A7144B" w:rsidRDefault="007F5D83" w:rsidP="007F5D83">
            <w:pPr>
              <w:pStyle w:val="aff5"/>
              <w:ind w:firstLine="0"/>
              <w:jc w:val="left"/>
              <w:rPr>
                <w:iCs/>
                <w:color w:val="000000" w:themeColor="text1"/>
                <w:sz w:val="20"/>
                <w:szCs w:val="20"/>
                <w:lang w:val="ru-RU"/>
              </w:rPr>
            </w:pPr>
          </w:p>
        </w:tc>
        <w:tc>
          <w:tcPr>
            <w:tcW w:w="2127" w:type="dxa"/>
            <w:vMerge/>
            <w:shd w:val="clear" w:color="auto" w:fill="auto"/>
          </w:tcPr>
          <w:p w14:paraId="2B8AA8EA" w14:textId="77777777" w:rsidR="007F5D83" w:rsidRPr="00A7144B" w:rsidRDefault="007F5D83" w:rsidP="007F5D83">
            <w:pPr>
              <w:pStyle w:val="aff5"/>
              <w:ind w:firstLine="0"/>
              <w:jc w:val="left"/>
              <w:rPr>
                <w:iCs/>
                <w:sz w:val="20"/>
                <w:szCs w:val="20"/>
                <w:lang w:val="ru-RU"/>
              </w:rPr>
            </w:pPr>
          </w:p>
        </w:tc>
        <w:tc>
          <w:tcPr>
            <w:tcW w:w="2834" w:type="dxa"/>
            <w:shd w:val="clear" w:color="auto" w:fill="auto"/>
          </w:tcPr>
          <w:p w14:paraId="017EE643" w14:textId="10079422" w:rsidR="007F5D83" w:rsidRPr="00A7144B" w:rsidRDefault="007F5D83" w:rsidP="007F5D83">
            <w:pPr>
              <w:pStyle w:val="aff5"/>
              <w:ind w:firstLine="0"/>
              <w:rPr>
                <w:iCs/>
                <w:sz w:val="20"/>
                <w:szCs w:val="20"/>
                <w:lang w:val="ru-RU"/>
              </w:rPr>
            </w:pPr>
            <w:r>
              <w:rPr>
                <w:iCs/>
                <w:sz w:val="20"/>
                <w:szCs w:val="20"/>
                <w:lang w:val="ru-RU"/>
              </w:rPr>
              <w:t>В</w:t>
            </w:r>
            <w:r w:rsidRPr="00A7144B">
              <w:rPr>
                <w:iCs/>
                <w:sz w:val="20"/>
                <w:szCs w:val="20"/>
                <w:lang w:val="ru-RU"/>
              </w:rPr>
              <w:t xml:space="preserve"> зонах массового отдыха</w:t>
            </w:r>
          </w:p>
        </w:tc>
        <w:tc>
          <w:tcPr>
            <w:tcW w:w="899" w:type="dxa"/>
            <w:shd w:val="clear" w:color="auto" w:fill="auto"/>
          </w:tcPr>
          <w:p w14:paraId="7C54563A" w14:textId="77777777" w:rsidR="007F5D83" w:rsidRPr="00A7144B" w:rsidRDefault="007F5D83" w:rsidP="007F5D83">
            <w:pPr>
              <w:pStyle w:val="aff5"/>
              <w:ind w:firstLine="0"/>
              <w:jc w:val="center"/>
              <w:rPr>
                <w:iCs/>
                <w:color w:val="000000" w:themeColor="text1"/>
                <w:sz w:val="20"/>
                <w:szCs w:val="20"/>
              </w:rPr>
            </w:pPr>
            <w:r w:rsidRPr="00A7144B">
              <w:rPr>
                <w:iCs/>
                <w:sz w:val="20"/>
                <w:szCs w:val="20"/>
                <w:lang w:val="ru-RU"/>
              </w:rPr>
              <w:t>1000</w:t>
            </w:r>
          </w:p>
        </w:tc>
      </w:tr>
      <w:tr w:rsidR="00630904" w:rsidRPr="00A7144B" w14:paraId="14E3FB53" w14:textId="77777777" w:rsidTr="000F0B26">
        <w:trPr>
          <w:cantSplit/>
        </w:trPr>
        <w:tc>
          <w:tcPr>
            <w:tcW w:w="1550" w:type="dxa"/>
            <w:vMerge w:val="restart"/>
            <w:shd w:val="clear" w:color="auto" w:fill="auto"/>
          </w:tcPr>
          <w:p w14:paraId="3627EB63" w14:textId="43E44433" w:rsidR="00630904" w:rsidRPr="00A7144B" w:rsidRDefault="00630904" w:rsidP="007F5D83">
            <w:pPr>
              <w:pStyle w:val="aff5"/>
              <w:ind w:firstLine="0"/>
              <w:jc w:val="left"/>
              <w:rPr>
                <w:iCs/>
                <w:color w:val="000000" w:themeColor="text1"/>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w:t>
            </w:r>
            <w:r>
              <w:rPr>
                <w:iCs/>
                <w:color w:val="000000" w:themeColor="text1"/>
                <w:sz w:val="20"/>
                <w:szCs w:val="20"/>
                <w:lang w:val="ru-RU"/>
              </w:rPr>
              <w:t>транспортных средств</w:t>
            </w:r>
            <w:r w:rsidRPr="00A7144B">
              <w:rPr>
                <w:iCs/>
                <w:sz w:val="20"/>
                <w:szCs w:val="20"/>
                <w:lang w:val="ru-RU"/>
              </w:rPr>
              <w:t>,</w:t>
            </w:r>
            <w:r>
              <w:rPr>
                <w:iCs/>
                <w:sz w:val="20"/>
                <w:szCs w:val="20"/>
                <w:lang w:val="ru-RU"/>
              </w:rPr>
              <w:t xml:space="preserve"> управляемых инвалидами или переводящих инвалидов</w:t>
            </w:r>
          </w:p>
        </w:tc>
        <w:tc>
          <w:tcPr>
            <w:tcW w:w="2274" w:type="dxa"/>
            <w:vMerge w:val="restart"/>
            <w:shd w:val="clear" w:color="auto" w:fill="auto"/>
          </w:tcPr>
          <w:p w14:paraId="347E16D2" w14:textId="77777777" w:rsidR="00630904" w:rsidRPr="00A7144B" w:rsidRDefault="00630904" w:rsidP="007F5D83">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643E58AB" w14:textId="77777777" w:rsidR="00630904" w:rsidRPr="00A7144B" w:rsidRDefault="00630904" w:rsidP="007F5D83">
            <w:pPr>
              <w:pStyle w:val="aff5"/>
              <w:ind w:firstLine="0"/>
              <w:jc w:val="left"/>
              <w:rPr>
                <w:iCs/>
                <w:color w:val="000000" w:themeColor="text1"/>
                <w:sz w:val="20"/>
                <w:szCs w:val="20"/>
                <w:lang w:val="ru-RU"/>
              </w:rPr>
            </w:pPr>
            <w:r w:rsidRPr="00A7144B">
              <w:rPr>
                <w:bCs/>
                <w:iCs/>
                <w:color w:val="000000" w:themeColor="text1"/>
                <w:kern w:val="36"/>
                <w:sz w:val="20"/>
                <w:szCs w:val="20"/>
                <w:lang w:val="ru-RU"/>
              </w:rPr>
              <w:t>Доля мест для транспорта инвалидов, %</w:t>
            </w:r>
          </w:p>
        </w:tc>
        <w:tc>
          <w:tcPr>
            <w:tcW w:w="3733" w:type="dxa"/>
            <w:gridSpan w:val="2"/>
            <w:shd w:val="clear" w:color="auto" w:fill="auto"/>
          </w:tcPr>
          <w:p w14:paraId="46DC84EB" w14:textId="77777777" w:rsidR="00630904" w:rsidRPr="00A7144B" w:rsidRDefault="00630904" w:rsidP="007F5D83">
            <w:pPr>
              <w:pStyle w:val="aff5"/>
              <w:ind w:firstLine="0"/>
              <w:jc w:val="center"/>
              <w:rPr>
                <w:iCs/>
                <w:color w:val="000000" w:themeColor="text1"/>
                <w:sz w:val="20"/>
                <w:szCs w:val="20"/>
                <w:lang w:val="ru-RU"/>
              </w:rPr>
            </w:pPr>
            <w:r w:rsidRPr="00A7144B">
              <w:rPr>
                <w:iCs/>
                <w:color w:val="000000" w:themeColor="text1"/>
                <w:sz w:val="20"/>
                <w:szCs w:val="20"/>
              </w:rPr>
              <w:t>10 (</w:t>
            </w:r>
            <w:proofErr w:type="spellStart"/>
            <w:r w:rsidRPr="00A7144B">
              <w:rPr>
                <w:iCs/>
                <w:color w:val="000000" w:themeColor="text1"/>
                <w:sz w:val="20"/>
                <w:szCs w:val="20"/>
              </w:rPr>
              <w:t>не</w:t>
            </w:r>
            <w:proofErr w:type="spellEnd"/>
            <w:r w:rsidRPr="00A7144B">
              <w:rPr>
                <w:iCs/>
                <w:color w:val="000000" w:themeColor="text1"/>
                <w:sz w:val="20"/>
                <w:szCs w:val="20"/>
                <w:lang w:val="ru-RU"/>
              </w:rPr>
              <w:t xml:space="preserve"> </w:t>
            </w:r>
            <w:proofErr w:type="spellStart"/>
            <w:r w:rsidRPr="00A7144B">
              <w:rPr>
                <w:iCs/>
                <w:color w:val="000000" w:themeColor="text1"/>
                <w:sz w:val="20"/>
                <w:szCs w:val="20"/>
              </w:rPr>
              <w:t>менее</w:t>
            </w:r>
            <w:proofErr w:type="spellEnd"/>
            <w:r w:rsidRPr="00A7144B">
              <w:rPr>
                <w:iCs/>
                <w:color w:val="000000" w:themeColor="text1"/>
                <w:sz w:val="20"/>
                <w:szCs w:val="20"/>
              </w:rPr>
              <w:t xml:space="preserve"> 1 </w:t>
            </w:r>
            <w:proofErr w:type="spellStart"/>
            <w:r w:rsidRPr="00A7144B">
              <w:rPr>
                <w:iCs/>
                <w:color w:val="000000" w:themeColor="text1"/>
                <w:sz w:val="20"/>
                <w:szCs w:val="20"/>
              </w:rPr>
              <w:t>места</w:t>
            </w:r>
            <w:proofErr w:type="spellEnd"/>
            <w:r w:rsidRPr="00A7144B">
              <w:rPr>
                <w:iCs/>
                <w:color w:val="000000" w:themeColor="text1"/>
                <w:sz w:val="20"/>
                <w:szCs w:val="20"/>
              </w:rPr>
              <w:t>)</w:t>
            </w:r>
          </w:p>
        </w:tc>
      </w:tr>
      <w:tr w:rsidR="00630904" w:rsidRPr="00A7144B" w14:paraId="40AE6D22" w14:textId="77777777" w:rsidTr="000F0B26">
        <w:trPr>
          <w:cantSplit/>
        </w:trPr>
        <w:tc>
          <w:tcPr>
            <w:tcW w:w="1550" w:type="dxa"/>
            <w:vMerge/>
            <w:shd w:val="clear" w:color="auto" w:fill="auto"/>
          </w:tcPr>
          <w:p w14:paraId="092D4B5D" w14:textId="77777777" w:rsidR="00630904" w:rsidRPr="00A7144B" w:rsidRDefault="00630904" w:rsidP="007F5D83">
            <w:pPr>
              <w:pStyle w:val="aff5"/>
              <w:ind w:firstLine="0"/>
              <w:jc w:val="left"/>
              <w:rPr>
                <w:iCs/>
                <w:color w:val="000000" w:themeColor="text1"/>
                <w:sz w:val="20"/>
                <w:szCs w:val="20"/>
                <w:lang w:val="ru-RU"/>
              </w:rPr>
            </w:pPr>
          </w:p>
        </w:tc>
        <w:tc>
          <w:tcPr>
            <w:tcW w:w="2274" w:type="dxa"/>
            <w:vMerge/>
            <w:shd w:val="clear" w:color="auto" w:fill="auto"/>
          </w:tcPr>
          <w:p w14:paraId="29B0E8B5" w14:textId="77777777" w:rsidR="00630904" w:rsidRPr="00A7144B" w:rsidRDefault="00630904" w:rsidP="007F5D83">
            <w:pPr>
              <w:pStyle w:val="aff5"/>
              <w:ind w:firstLine="0"/>
              <w:jc w:val="left"/>
              <w:rPr>
                <w:iCs/>
                <w:color w:val="000000" w:themeColor="text1"/>
                <w:sz w:val="20"/>
                <w:szCs w:val="20"/>
                <w:lang w:val="ru-RU"/>
              </w:rPr>
            </w:pPr>
          </w:p>
        </w:tc>
        <w:tc>
          <w:tcPr>
            <w:tcW w:w="2127" w:type="dxa"/>
            <w:shd w:val="clear" w:color="auto" w:fill="auto"/>
          </w:tcPr>
          <w:p w14:paraId="02DC2AE5" w14:textId="77777777" w:rsidR="00630904" w:rsidRPr="00A7144B" w:rsidRDefault="00630904" w:rsidP="007F5D83">
            <w:pPr>
              <w:pStyle w:val="aff5"/>
              <w:ind w:firstLine="0"/>
              <w:jc w:val="left"/>
              <w:rPr>
                <w:iCs/>
                <w:color w:val="000000" w:themeColor="text1"/>
                <w:sz w:val="20"/>
                <w:szCs w:val="20"/>
                <w:lang w:val="ru-RU"/>
              </w:rPr>
            </w:pPr>
            <w:r w:rsidRPr="00A7144B">
              <w:rPr>
                <w:bCs/>
                <w:iCs/>
                <w:color w:val="000000" w:themeColor="text1"/>
                <w:kern w:val="36"/>
                <w:sz w:val="20"/>
                <w:szCs w:val="20"/>
                <w:lang w:val="ru-RU"/>
              </w:rPr>
              <w:t>Специализированных мест для автотранспорта инвалидов на кресле-коляске из расчета, % (мест)</w:t>
            </w:r>
          </w:p>
        </w:tc>
        <w:tc>
          <w:tcPr>
            <w:tcW w:w="2834" w:type="dxa"/>
            <w:shd w:val="clear" w:color="auto" w:fill="auto"/>
          </w:tcPr>
          <w:p w14:paraId="53663D13" w14:textId="2558278B" w:rsidR="00630904" w:rsidRPr="00A7144B" w:rsidRDefault="00630904" w:rsidP="007F5D83">
            <w:pPr>
              <w:pStyle w:val="aff5"/>
              <w:ind w:firstLine="0"/>
              <w:jc w:val="left"/>
              <w:rPr>
                <w:iCs/>
                <w:color w:val="000000" w:themeColor="text1"/>
                <w:sz w:val="20"/>
                <w:szCs w:val="20"/>
                <w:lang w:val="ru-RU"/>
              </w:rPr>
            </w:pPr>
            <w:r>
              <w:rPr>
                <w:iCs/>
                <w:color w:val="000000" w:themeColor="text1"/>
                <w:sz w:val="20"/>
                <w:szCs w:val="20"/>
                <w:lang w:val="ru-RU"/>
              </w:rPr>
              <w:t>Н</w:t>
            </w:r>
            <w:r w:rsidRPr="00A7144B">
              <w:rPr>
                <w:iCs/>
                <w:color w:val="000000" w:themeColor="text1"/>
                <w:sz w:val="20"/>
                <w:szCs w:val="20"/>
                <w:lang w:val="ru-RU"/>
              </w:rPr>
              <w:t>а автостоянке до 100 мест включительно</w:t>
            </w:r>
          </w:p>
        </w:tc>
        <w:tc>
          <w:tcPr>
            <w:tcW w:w="899" w:type="dxa"/>
            <w:shd w:val="clear" w:color="auto" w:fill="auto"/>
          </w:tcPr>
          <w:p w14:paraId="1441F05A" w14:textId="77777777" w:rsidR="00630904" w:rsidRPr="00A7144B" w:rsidRDefault="00630904" w:rsidP="007F5D83">
            <w:pPr>
              <w:pStyle w:val="aff5"/>
              <w:ind w:firstLine="0"/>
              <w:jc w:val="center"/>
              <w:rPr>
                <w:iCs/>
                <w:color w:val="000000" w:themeColor="text1"/>
                <w:sz w:val="20"/>
                <w:szCs w:val="20"/>
                <w:lang w:val="ru-RU"/>
              </w:rPr>
            </w:pPr>
            <w:r w:rsidRPr="00A7144B">
              <w:rPr>
                <w:iCs/>
                <w:color w:val="000000" w:themeColor="text1"/>
                <w:sz w:val="20"/>
                <w:szCs w:val="20"/>
                <w:lang w:val="ru-RU"/>
              </w:rPr>
              <w:t>5%, но не менее одного места</w:t>
            </w:r>
          </w:p>
        </w:tc>
      </w:tr>
      <w:tr w:rsidR="00630904" w:rsidRPr="00A7144B" w14:paraId="251DDCAF" w14:textId="77777777" w:rsidTr="000F0B26">
        <w:trPr>
          <w:cantSplit/>
        </w:trPr>
        <w:tc>
          <w:tcPr>
            <w:tcW w:w="1550" w:type="dxa"/>
            <w:vMerge/>
            <w:shd w:val="clear" w:color="auto" w:fill="auto"/>
          </w:tcPr>
          <w:p w14:paraId="7764696B" w14:textId="77777777" w:rsidR="00630904" w:rsidRPr="00A7144B" w:rsidRDefault="00630904" w:rsidP="007F5D83">
            <w:pPr>
              <w:pStyle w:val="aff5"/>
              <w:ind w:firstLine="0"/>
              <w:jc w:val="left"/>
              <w:rPr>
                <w:iCs/>
                <w:color w:val="000000" w:themeColor="text1"/>
                <w:sz w:val="20"/>
                <w:szCs w:val="20"/>
                <w:highlight w:val="yellow"/>
                <w:lang w:val="ru-RU"/>
              </w:rPr>
            </w:pPr>
          </w:p>
        </w:tc>
        <w:tc>
          <w:tcPr>
            <w:tcW w:w="2274" w:type="dxa"/>
            <w:vMerge w:val="restart"/>
            <w:shd w:val="clear" w:color="auto" w:fill="auto"/>
          </w:tcPr>
          <w:p w14:paraId="622D2155" w14:textId="77777777" w:rsidR="00630904" w:rsidRPr="00A7144B" w:rsidRDefault="00630904" w:rsidP="007F5D83">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127" w:type="dxa"/>
            <w:vMerge w:val="restart"/>
            <w:shd w:val="clear" w:color="auto" w:fill="auto"/>
          </w:tcPr>
          <w:p w14:paraId="7864B6A2" w14:textId="77777777" w:rsidR="00630904" w:rsidRPr="00A7144B" w:rsidRDefault="00630904" w:rsidP="007F5D83">
            <w:pPr>
              <w:pStyle w:val="aff5"/>
              <w:ind w:firstLine="0"/>
              <w:jc w:val="left"/>
              <w:rPr>
                <w:bCs/>
                <w:iCs/>
                <w:color w:val="000000" w:themeColor="text1"/>
                <w:kern w:val="36"/>
                <w:sz w:val="20"/>
                <w:szCs w:val="20"/>
                <w:lang w:val="ru-RU"/>
              </w:rPr>
            </w:pPr>
            <w:r w:rsidRPr="00A7144B">
              <w:rPr>
                <w:bCs/>
                <w:iCs/>
                <w:color w:val="000000" w:themeColor="text1"/>
                <w:kern w:val="36"/>
                <w:sz w:val="20"/>
                <w:szCs w:val="20"/>
                <w:lang w:val="ru-RU"/>
              </w:rPr>
              <w:t>Пешеходная доступность, м</w:t>
            </w:r>
          </w:p>
        </w:tc>
        <w:tc>
          <w:tcPr>
            <w:tcW w:w="2834" w:type="dxa"/>
            <w:shd w:val="clear" w:color="auto" w:fill="auto"/>
          </w:tcPr>
          <w:p w14:paraId="4ABF4F40" w14:textId="054F079A" w:rsidR="00630904" w:rsidRPr="00A7144B" w:rsidRDefault="00630904" w:rsidP="007F5D83">
            <w:pPr>
              <w:pStyle w:val="aff5"/>
              <w:ind w:firstLine="0"/>
              <w:jc w:val="left"/>
              <w:rPr>
                <w:iCs/>
                <w:color w:val="000000" w:themeColor="text1"/>
                <w:sz w:val="20"/>
                <w:szCs w:val="20"/>
                <w:lang w:val="ru-RU"/>
              </w:rPr>
            </w:pPr>
            <w:r>
              <w:rPr>
                <w:bCs/>
                <w:iCs/>
                <w:color w:val="000000" w:themeColor="text1"/>
                <w:kern w:val="36"/>
                <w:sz w:val="20"/>
                <w:szCs w:val="20"/>
                <w:lang w:val="ru-RU"/>
              </w:rPr>
              <w:t>О</w:t>
            </w:r>
            <w:r w:rsidRPr="00A7144B">
              <w:rPr>
                <w:bCs/>
                <w:iCs/>
                <w:color w:val="000000" w:themeColor="text1"/>
                <w:kern w:val="36"/>
                <w:sz w:val="20"/>
                <w:szCs w:val="20"/>
                <w:lang w:val="ru-RU"/>
              </w:rPr>
              <w:t>т входа в предприятие или в учреждение, доступного для инвалидов</w:t>
            </w:r>
          </w:p>
        </w:tc>
        <w:tc>
          <w:tcPr>
            <w:tcW w:w="899" w:type="dxa"/>
            <w:shd w:val="clear" w:color="auto" w:fill="auto"/>
          </w:tcPr>
          <w:p w14:paraId="28502165" w14:textId="77777777" w:rsidR="00630904" w:rsidRPr="00A7144B" w:rsidRDefault="00630904" w:rsidP="007F5D83">
            <w:pPr>
              <w:pStyle w:val="aff5"/>
              <w:ind w:firstLine="0"/>
              <w:jc w:val="center"/>
              <w:rPr>
                <w:iCs/>
                <w:color w:val="000000" w:themeColor="text1"/>
                <w:sz w:val="20"/>
                <w:szCs w:val="20"/>
                <w:lang w:val="ru-RU"/>
              </w:rPr>
            </w:pPr>
            <w:r w:rsidRPr="00A7144B">
              <w:rPr>
                <w:bCs/>
                <w:iCs/>
                <w:color w:val="000000" w:themeColor="text1"/>
                <w:kern w:val="36"/>
                <w:sz w:val="20"/>
                <w:szCs w:val="20"/>
              </w:rPr>
              <w:t>50</w:t>
            </w:r>
          </w:p>
        </w:tc>
      </w:tr>
      <w:tr w:rsidR="00630904" w:rsidRPr="00A7144B" w14:paraId="4D980D59" w14:textId="77777777" w:rsidTr="000F0B26">
        <w:trPr>
          <w:cantSplit/>
        </w:trPr>
        <w:tc>
          <w:tcPr>
            <w:tcW w:w="1550" w:type="dxa"/>
            <w:vMerge/>
            <w:shd w:val="clear" w:color="auto" w:fill="auto"/>
          </w:tcPr>
          <w:p w14:paraId="2118BEDA" w14:textId="77777777" w:rsidR="00630904" w:rsidRPr="00A7144B" w:rsidRDefault="00630904" w:rsidP="007F5D83">
            <w:pPr>
              <w:pStyle w:val="aff5"/>
              <w:ind w:firstLine="0"/>
              <w:jc w:val="left"/>
              <w:rPr>
                <w:iCs/>
                <w:color w:val="000000" w:themeColor="text1"/>
                <w:sz w:val="20"/>
                <w:szCs w:val="20"/>
                <w:highlight w:val="yellow"/>
                <w:lang w:val="ru-RU"/>
              </w:rPr>
            </w:pPr>
          </w:p>
        </w:tc>
        <w:tc>
          <w:tcPr>
            <w:tcW w:w="2274" w:type="dxa"/>
            <w:vMerge/>
            <w:shd w:val="clear" w:color="auto" w:fill="auto"/>
          </w:tcPr>
          <w:p w14:paraId="4D5E748E" w14:textId="77777777" w:rsidR="00630904" w:rsidRPr="00A7144B" w:rsidRDefault="00630904" w:rsidP="007F5D83">
            <w:pPr>
              <w:pStyle w:val="aff5"/>
              <w:ind w:firstLine="0"/>
              <w:jc w:val="left"/>
              <w:rPr>
                <w:iCs/>
                <w:color w:val="000000" w:themeColor="text1"/>
                <w:sz w:val="20"/>
                <w:szCs w:val="20"/>
                <w:lang w:val="ru-RU"/>
              </w:rPr>
            </w:pPr>
          </w:p>
        </w:tc>
        <w:tc>
          <w:tcPr>
            <w:tcW w:w="2127" w:type="dxa"/>
            <w:vMerge/>
            <w:shd w:val="clear" w:color="auto" w:fill="auto"/>
          </w:tcPr>
          <w:p w14:paraId="3BAA50BD" w14:textId="77777777" w:rsidR="00630904" w:rsidRPr="00A7144B" w:rsidRDefault="00630904" w:rsidP="007F5D83">
            <w:pPr>
              <w:pStyle w:val="aff5"/>
              <w:ind w:firstLine="0"/>
              <w:jc w:val="left"/>
              <w:rPr>
                <w:bCs/>
                <w:iCs/>
                <w:color w:val="000000" w:themeColor="text1"/>
                <w:kern w:val="36"/>
                <w:sz w:val="20"/>
                <w:szCs w:val="20"/>
                <w:lang w:val="ru-RU"/>
              </w:rPr>
            </w:pPr>
          </w:p>
        </w:tc>
        <w:tc>
          <w:tcPr>
            <w:tcW w:w="2834" w:type="dxa"/>
            <w:shd w:val="clear" w:color="auto" w:fill="auto"/>
          </w:tcPr>
          <w:p w14:paraId="0FE844BF" w14:textId="750301B8" w:rsidR="00630904" w:rsidRDefault="00630904" w:rsidP="00630904">
            <w:pPr>
              <w:pStyle w:val="aff5"/>
              <w:ind w:left="394" w:firstLine="0"/>
              <w:jc w:val="left"/>
              <w:rPr>
                <w:bCs/>
                <w:iCs/>
                <w:color w:val="000000" w:themeColor="text1"/>
                <w:kern w:val="36"/>
                <w:sz w:val="20"/>
                <w:szCs w:val="20"/>
                <w:lang w:val="ru-RU"/>
              </w:rPr>
            </w:pPr>
            <w:r>
              <w:rPr>
                <w:bCs/>
                <w:iCs/>
                <w:color w:val="000000" w:themeColor="text1"/>
                <w:kern w:val="36"/>
                <w:sz w:val="20"/>
                <w:szCs w:val="20"/>
                <w:lang w:val="ru-RU"/>
              </w:rPr>
              <w:t>то же, при реконструкции, сложной конфигурации земельного участка</w:t>
            </w:r>
          </w:p>
        </w:tc>
        <w:tc>
          <w:tcPr>
            <w:tcW w:w="899" w:type="dxa"/>
            <w:shd w:val="clear" w:color="auto" w:fill="auto"/>
          </w:tcPr>
          <w:p w14:paraId="5CA1FDF2" w14:textId="31E00E53" w:rsidR="00630904" w:rsidRPr="00630904" w:rsidRDefault="00630904" w:rsidP="007F5D83">
            <w:pPr>
              <w:pStyle w:val="aff5"/>
              <w:ind w:firstLine="0"/>
              <w:jc w:val="center"/>
              <w:rPr>
                <w:bCs/>
                <w:iCs/>
                <w:color w:val="000000" w:themeColor="text1"/>
                <w:kern w:val="36"/>
                <w:sz w:val="20"/>
                <w:szCs w:val="20"/>
                <w:lang w:val="ru-RU"/>
              </w:rPr>
            </w:pPr>
            <w:r>
              <w:rPr>
                <w:bCs/>
                <w:iCs/>
                <w:color w:val="000000" w:themeColor="text1"/>
                <w:kern w:val="36"/>
                <w:sz w:val="20"/>
                <w:szCs w:val="20"/>
                <w:lang w:val="ru-RU"/>
              </w:rPr>
              <w:t>150</w:t>
            </w:r>
          </w:p>
        </w:tc>
      </w:tr>
      <w:tr w:rsidR="00630904" w:rsidRPr="00A7144B" w14:paraId="0FF1EB10" w14:textId="77777777" w:rsidTr="000F0B26">
        <w:trPr>
          <w:cantSplit/>
        </w:trPr>
        <w:tc>
          <w:tcPr>
            <w:tcW w:w="1550" w:type="dxa"/>
            <w:vMerge/>
            <w:shd w:val="clear" w:color="auto" w:fill="auto"/>
          </w:tcPr>
          <w:p w14:paraId="05A7F9DF" w14:textId="77777777" w:rsidR="00630904" w:rsidRPr="00A7144B" w:rsidRDefault="00630904" w:rsidP="007F5D83">
            <w:pPr>
              <w:pStyle w:val="aff5"/>
              <w:ind w:firstLine="0"/>
              <w:jc w:val="left"/>
              <w:rPr>
                <w:iCs/>
                <w:color w:val="000000" w:themeColor="text1"/>
                <w:sz w:val="20"/>
                <w:szCs w:val="20"/>
                <w:highlight w:val="yellow"/>
                <w:lang w:val="ru-RU"/>
              </w:rPr>
            </w:pPr>
          </w:p>
        </w:tc>
        <w:tc>
          <w:tcPr>
            <w:tcW w:w="2274" w:type="dxa"/>
            <w:vMerge/>
            <w:shd w:val="clear" w:color="auto" w:fill="auto"/>
          </w:tcPr>
          <w:p w14:paraId="1829A0C1" w14:textId="77777777" w:rsidR="00630904" w:rsidRPr="00A7144B" w:rsidRDefault="00630904" w:rsidP="007F5D83">
            <w:pPr>
              <w:pStyle w:val="aff5"/>
              <w:ind w:firstLine="0"/>
              <w:jc w:val="left"/>
              <w:rPr>
                <w:iCs/>
                <w:color w:val="000000" w:themeColor="text1"/>
                <w:sz w:val="20"/>
                <w:szCs w:val="20"/>
                <w:lang w:val="ru-RU"/>
              </w:rPr>
            </w:pPr>
          </w:p>
        </w:tc>
        <w:tc>
          <w:tcPr>
            <w:tcW w:w="2127" w:type="dxa"/>
            <w:vMerge/>
            <w:shd w:val="clear" w:color="auto" w:fill="auto"/>
          </w:tcPr>
          <w:p w14:paraId="1008BD32" w14:textId="77777777" w:rsidR="00630904" w:rsidRPr="00A7144B" w:rsidRDefault="00630904" w:rsidP="007F5D83">
            <w:pPr>
              <w:pStyle w:val="aff5"/>
              <w:ind w:firstLine="0"/>
              <w:jc w:val="left"/>
              <w:rPr>
                <w:bCs/>
                <w:iCs/>
                <w:color w:val="000000" w:themeColor="text1"/>
                <w:kern w:val="36"/>
                <w:sz w:val="20"/>
                <w:szCs w:val="20"/>
                <w:lang w:val="ru-RU"/>
              </w:rPr>
            </w:pPr>
          </w:p>
        </w:tc>
        <w:tc>
          <w:tcPr>
            <w:tcW w:w="2834" w:type="dxa"/>
            <w:shd w:val="clear" w:color="auto" w:fill="auto"/>
          </w:tcPr>
          <w:p w14:paraId="3A4ED9AB" w14:textId="72C1B13A" w:rsidR="00630904" w:rsidRPr="00A7144B" w:rsidRDefault="00630904" w:rsidP="007F5D83">
            <w:pPr>
              <w:pStyle w:val="aff5"/>
              <w:ind w:firstLine="0"/>
              <w:jc w:val="left"/>
              <w:rPr>
                <w:iCs/>
                <w:color w:val="000000" w:themeColor="text1"/>
                <w:sz w:val="20"/>
                <w:szCs w:val="20"/>
                <w:lang w:val="ru-RU"/>
              </w:rPr>
            </w:pPr>
            <w:r>
              <w:rPr>
                <w:bCs/>
                <w:iCs/>
                <w:color w:val="000000" w:themeColor="text1"/>
                <w:kern w:val="36"/>
                <w:sz w:val="20"/>
                <w:szCs w:val="20"/>
                <w:lang w:val="ru-RU"/>
              </w:rPr>
              <w:t>О</w:t>
            </w:r>
            <w:r w:rsidRPr="00A7144B">
              <w:rPr>
                <w:bCs/>
                <w:iCs/>
                <w:color w:val="000000" w:themeColor="text1"/>
                <w:kern w:val="36"/>
                <w:sz w:val="20"/>
                <w:szCs w:val="20"/>
                <w:lang w:val="ru-RU"/>
              </w:rPr>
              <w:t>т входа в жилое здание</w:t>
            </w:r>
          </w:p>
        </w:tc>
        <w:tc>
          <w:tcPr>
            <w:tcW w:w="899" w:type="dxa"/>
            <w:shd w:val="clear" w:color="auto" w:fill="auto"/>
          </w:tcPr>
          <w:p w14:paraId="7E0138EE" w14:textId="77777777" w:rsidR="00630904" w:rsidRPr="00A7144B" w:rsidRDefault="00630904" w:rsidP="007F5D83">
            <w:pPr>
              <w:pStyle w:val="aff5"/>
              <w:ind w:firstLine="0"/>
              <w:jc w:val="center"/>
              <w:rPr>
                <w:iCs/>
                <w:color w:val="000000" w:themeColor="text1"/>
                <w:sz w:val="20"/>
                <w:szCs w:val="20"/>
                <w:lang w:val="ru-RU"/>
              </w:rPr>
            </w:pPr>
            <w:r w:rsidRPr="00A7144B">
              <w:rPr>
                <w:bCs/>
                <w:iCs/>
                <w:color w:val="000000" w:themeColor="text1"/>
                <w:kern w:val="36"/>
                <w:sz w:val="20"/>
                <w:szCs w:val="20"/>
              </w:rPr>
              <w:t>100</w:t>
            </w:r>
          </w:p>
        </w:tc>
      </w:tr>
      <w:tr w:rsidR="00630904" w:rsidRPr="00A7144B" w14:paraId="19B4244A" w14:textId="77777777" w:rsidTr="000F0B26">
        <w:trPr>
          <w:cantSplit/>
        </w:trPr>
        <w:tc>
          <w:tcPr>
            <w:tcW w:w="1550" w:type="dxa"/>
            <w:vMerge/>
            <w:shd w:val="clear" w:color="auto" w:fill="auto"/>
          </w:tcPr>
          <w:p w14:paraId="28D825CE" w14:textId="77777777" w:rsidR="00630904" w:rsidRPr="00A7144B" w:rsidRDefault="00630904" w:rsidP="00630904">
            <w:pPr>
              <w:pStyle w:val="aff5"/>
              <w:ind w:firstLine="0"/>
              <w:jc w:val="left"/>
              <w:rPr>
                <w:iCs/>
                <w:color w:val="000000" w:themeColor="text1"/>
                <w:sz w:val="20"/>
                <w:szCs w:val="20"/>
                <w:highlight w:val="yellow"/>
                <w:lang w:val="ru-RU"/>
              </w:rPr>
            </w:pPr>
          </w:p>
        </w:tc>
        <w:tc>
          <w:tcPr>
            <w:tcW w:w="2274" w:type="dxa"/>
            <w:vMerge/>
            <w:shd w:val="clear" w:color="auto" w:fill="auto"/>
          </w:tcPr>
          <w:p w14:paraId="072F209D" w14:textId="77777777" w:rsidR="00630904" w:rsidRPr="00A7144B" w:rsidRDefault="00630904" w:rsidP="00630904">
            <w:pPr>
              <w:pStyle w:val="aff5"/>
              <w:ind w:firstLine="0"/>
              <w:jc w:val="left"/>
              <w:rPr>
                <w:iCs/>
                <w:color w:val="000000" w:themeColor="text1"/>
                <w:sz w:val="20"/>
                <w:szCs w:val="20"/>
                <w:lang w:val="ru-RU"/>
              </w:rPr>
            </w:pPr>
          </w:p>
        </w:tc>
        <w:tc>
          <w:tcPr>
            <w:tcW w:w="2127" w:type="dxa"/>
            <w:vMerge/>
            <w:shd w:val="clear" w:color="auto" w:fill="auto"/>
          </w:tcPr>
          <w:p w14:paraId="3602D32B" w14:textId="77777777" w:rsidR="00630904" w:rsidRPr="00A7144B" w:rsidRDefault="00630904" w:rsidP="00630904">
            <w:pPr>
              <w:pStyle w:val="aff5"/>
              <w:ind w:firstLine="0"/>
              <w:jc w:val="left"/>
              <w:rPr>
                <w:bCs/>
                <w:iCs/>
                <w:color w:val="000000" w:themeColor="text1"/>
                <w:kern w:val="36"/>
                <w:sz w:val="20"/>
                <w:szCs w:val="20"/>
                <w:lang w:val="ru-RU"/>
              </w:rPr>
            </w:pPr>
          </w:p>
        </w:tc>
        <w:tc>
          <w:tcPr>
            <w:tcW w:w="2834" w:type="dxa"/>
            <w:shd w:val="clear" w:color="auto" w:fill="auto"/>
          </w:tcPr>
          <w:p w14:paraId="256BF1F0" w14:textId="6DA32291" w:rsidR="00630904" w:rsidRDefault="00630904" w:rsidP="00630904">
            <w:pPr>
              <w:pStyle w:val="aff5"/>
              <w:ind w:left="394" w:firstLine="0"/>
              <w:jc w:val="left"/>
              <w:rPr>
                <w:bCs/>
                <w:iCs/>
                <w:color w:val="000000" w:themeColor="text1"/>
                <w:kern w:val="36"/>
                <w:sz w:val="20"/>
                <w:szCs w:val="20"/>
                <w:lang w:val="ru-RU"/>
              </w:rPr>
            </w:pPr>
            <w:r>
              <w:rPr>
                <w:bCs/>
                <w:iCs/>
                <w:color w:val="000000" w:themeColor="text1"/>
                <w:kern w:val="36"/>
                <w:sz w:val="20"/>
                <w:szCs w:val="20"/>
                <w:lang w:val="ru-RU"/>
              </w:rPr>
              <w:t>то же, при реконструкции, сложной конфигурации земельного участка</w:t>
            </w:r>
          </w:p>
        </w:tc>
        <w:tc>
          <w:tcPr>
            <w:tcW w:w="899" w:type="dxa"/>
            <w:shd w:val="clear" w:color="auto" w:fill="auto"/>
          </w:tcPr>
          <w:p w14:paraId="392D4B72" w14:textId="267216C1" w:rsidR="00630904" w:rsidRPr="00A7144B" w:rsidRDefault="00630904" w:rsidP="00630904">
            <w:pPr>
              <w:pStyle w:val="aff5"/>
              <w:ind w:firstLine="0"/>
              <w:jc w:val="center"/>
              <w:rPr>
                <w:bCs/>
                <w:iCs/>
                <w:color w:val="000000" w:themeColor="text1"/>
                <w:kern w:val="36"/>
                <w:sz w:val="20"/>
                <w:szCs w:val="20"/>
              </w:rPr>
            </w:pPr>
            <w:r>
              <w:rPr>
                <w:bCs/>
                <w:iCs/>
                <w:color w:val="000000" w:themeColor="text1"/>
                <w:kern w:val="36"/>
                <w:sz w:val="20"/>
                <w:szCs w:val="20"/>
                <w:lang w:val="ru-RU"/>
              </w:rPr>
              <w:t>150</w:t>
            </w:r>
          </w:p>
        </w:tc>
      </w:tr>
      <w:tr w:rsidR="00630904" w:rsidRPr="00A7144B" w14:paraId="3E14F0DC" w14:textId="77777777" w:rsidTr="000F0B26">
        <w:trPr>
          <w:cantSplit/>
          <w:trHeight w:val="517"/>
        </w:trPr>
        <w:tc>
          <w:tcPr>
            <w:tcW w:w="1550" w:type="dxa"/>
            <w:vMerge w:val="restart"/>
            <w:shd w:val="clear" w:color="auto" w:fill="auto"/>
          </w:tcPr>
          <w:p w14:paraId="4ED38E2B"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lastRenderedPageBreak/>
              <w:t>Автозаправочные станции</w:t>
            </w:r>
          </w:p>
        </w:tc>
        <w:tc>
          <w:tcPr>
            <w:tcW w:w="2274" w:type="dxa"/>
            <w:shd w:val="clear" w:color="auto" w:fill="auto"/>
          </w:tcPr>
          <w:p w14:paraId="2501DACB"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5333690C"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t>Количество легковых автомобилей, на 1топливо-раздаточную колонку</w:t>
            </w:r>
          </w:p>
        </w:tc>
        <w:tc>
          <w:tcPr>
            <w:tcW w:w="3733" w:type="dxa"/>
            <w:gridSpan w:val="2"/>
            <w:shd w:val="clear" w:color="auto" w:fill="auto"/>
          </w:tcPr>
          <w:p w14:paraId="7651E040" w14:textId="77777777" w:rsidR="00630904" w:rsidRPr="00A7144B" w:rsidRDefault="00630904" w:rsidP="00630904">
            <w:pPr>
              <w:pStyle w:val="aff5"/>
              <w:ind w:firstLine="0"/>
              <w:jc w:val="center"/>
              <w:rPr>
                <w:iCs/>
                <w:color w:val="000000" w:themeColor="text1"/>
                <w:sz w:val="20"/>
                <w:szCs w:val="20"/>
                <w:lang w:val="ru-RU"/>
              </w:rPr>
            </w:pPr>
            <w:r w:rsidRPr="00A7144B">
              <w:rPr>
                <w:iCs/>
                <w:color w:val="000000" w:themeColor="text1"/>
                <w:sz w:val="20"/>
                <w:szCs w:val="20"/>
              </w:rPr>
              <w:t>1200</w:t>
            </w:r>
          </w:p>
        </w:tc>
      </w:tr>
      <w:tr w:rsidR="00630904" w:rsidRPr="00A7144B" w14:paraId="03844823" w14:textId="77777777" w:rsidTr="000F0B26">
        <w:trPr>
          <w:cantSplit/>
          <w:trHeight w:val="517"/>
        </w:trPr>
        <w:tc>
          <w:tcPr>
            <w:tcW w:w="1550" w:type="dxa"/>
            <w:vMerge/>
            <w:shd w:val="clear" w:color="auto" w:fill="auto"/>
          </w:tcPr>
          <w:p w14:paraId="4468FA45" w14:textId="77777777" w:rsidR="00630904" w:rsidRPr="00A7144B" w:rsidRDefault="00630904" w:rsidP="00630904">
            <w:pPr>
              <w:pStyle w:val="aff5"/>
              <w:ind w:firstLine="0"/>
              <w:jc w:val="left"/>
              <w:rPr>
                <w:iCs/>
                <w:color w:val="000000" w:themeColor="text1"/>
                <w:sz w:val="20"/>
                <w:szCs w:val="20"/>
                <w:lang w:val="ru-RU"/>
              </w:rPr>
            </w:pPr>
          </w:p>
        </w:tc>
        <w:tc>
          <w:tcPr>
            <w:tcW w:w="2274" w:type="dxa"/>
            <w:shd w:val="clear" w:color="auto" w:fill="auto"/>
          </w:tcPr>
          <w:p w14:paraId="0A55F473"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1E8F88EA" w14:textId="77777777" w:rsidR="00630904" w:rsidRPr="00A7144B" w:rsidRDefault="00630904" w:rsidP="00630904">
            <w:pPr>
              <w:pStyle w:val="aff5"/>
              <w:ind w:firstLine="0"/>
              <w:jc w:val="center"/>
              <w:rPr>
                <w:iCs/>
                <w:color w:val="000000" w:themeColor="text1"/>
                <w:sz w:val="20"/>
                <w:szCs w:val="20"/>
                <w:lang w:val="ru-RU"/>
              </w:rPr>
            </w:pPr>
            <w:r w:rsidRPr="00A7144B">
              <w:rPr>
                <w:iCs/>
                <w:color w:val="000000" w:themeColor="text1"/>
                <w:sz w:val="20"/>
                <w:szCs w:val="20"/>
              </w:rPr>
              <w:t>Не</w:t>
            </w:r>
            <w:r w:rsidRPr="00A7144B">
              <w:rPr>
                <w:iCs/>
                <w:color w:val="000000" w:themeColor="text1"/>
                <w:sz w:val="20"/>
                <w:szCs w:val="20"/>
                <w:lang w:val="ru-RU"/>
              </w:rPr>
              <w:t xml:space="preserve"> </w:t>
            </w:r>
            <w:r w:rsidRPr="00A7144B">
              <w:rPr>
                <w:iCs/>
                <w:color w:val="000000" w:themeColor="text1"/>
                <w:sz w:val="20"/>
                <w:szCs w:val="20"/>
              </w:rPr>
              <w:t>нормируется</w:t>
            </w:r>
          </w:p>
        </w:tc>
      </w:tr>
      <w:tr w:rsidR="00630904" w:rsidRPr="00A7144B" w14:paraId="4312A447" w14:textId="77777777" w:rsidTr="000F0B26">
        <w:trPr>
          <w:cantSplit/>
          <w:trHeight w:val="517"/>
        </w:trPr>
        <w:tc>
          <w:tcPr>
            <w:tcW w:w="1550" w:type="dxa"/>
            <w:vMerge w:val="restart"/>
            <w:shd w:val="clear" w:color="auto" w:fill="auto"/>
          </w:tcPr>
          <w:p w14:paraId="04D01300"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rPr>
              <w:t>Станции</w:t>
            </w:r>
            <w:r w:rsidRPr="00A7144B">
              <w:rPr>
                <w:iCs/>
                <w:color w:val="000000" w:themeColor="text1"/>
                <w:sz w:val="20"/>
                <w:szCs w:val="20"/>
                <w:lang w:val="ru-RU"/>
              </w:rPr>
              <w:t xml:space="preserve"> </w:t>
            </w:r>
            <w:r w:rsidRPr="00A7144B">
              <w:rPr>
                <w:iCs/>
                <w:color w:val="000000" w:themeColor="text1"/>
                <w:sz w:val="20"/>
                <w:szCs w:val="20"/>
              </w:rPr>
              <w:t>технического</w:t>
            </w:r>
            <w:r w:rsidRPr="00A7144B">
              <w:rPr>
                <w:iCs/>
                <w:color w:val="000000" w:themeColor="text1"/>
                <w:sz w:val="20"/>
                <w:szCs w:val="20"/>
                <w:lang w:val="ru-RU"/>
              </w:rPr>
              <w:t xml:space="preserve"> </w:t>
            </w:r>
            <w:r w:rsidRPr="00A7144B">
              <w:rPr>
                <w:iCs/>
                <w:color w:val="000000" w:themeColor="text1"/>
                <w:sz w:val="20"/>
                <w:szCs w:val="20"/>
              </w:rPr>
              <w:t>обслуживания</w:t>
            </w:r>
            <w:r w:rsidRPr="00A7144B">
              <w:rPr>
                <w:iCs/>
                <w:color w:val="000000" w:themeColor="text1"/>
                <w:sz w:val="20"/>
                <w:szCs w:val="20"/>
                <w:lang w:val="ru-RU"/>
              </w:rPr>
              <w:t xml:space="preserve"> автомобилей</w:t>
            </w:r>
          </w:p>
        </w:tc>
        <w:tc>
          <w:tcPr>
            <w:tcW w:w="2274" w:type="dxa"/>
            <w:shd w:val="clear" w:color="auto" w:fill="auto"/>
          </w:tcPr>
          <w:p w14:paraId="3D75A7E3"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127" w:type="dxa"/>
            <w:shd w:val="clear" w:color="auto" w:fill="auto"/>
          </w:tcPr>
          <w:p w14:paraId="65B694D7"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t>Количество легковых автомобилей на 1 пост на станции технического обслуживания</w:t>
            </w:r>
          </w:p>
        </w:tc>
        <w:tc>
          <w:tcPr>
            <w:tcW w:w="3733" w:type="dxa"/>
            <w:gridSpan w:val="2"/>
            <w:shd w:val="clear" w:color="auto" w:fill="auto"/>
          </w:tcPr>
          <w:p w14:paraId="2878F318" w14:textId="77777777" w:rsidR="00630904" w:rsidRPr="00A7144B" w:rsidRDefault="00630904" w:rsidP="00630904">
            <w:pPr>
              <w:pStyle w:val="aff5"/>
              <w:ind w:firstLine="0"/>
              <w:jc w:val="center"/>
              <w:rPr>
                <w:iCs/>
                <w:color w:val="000000" w:themeColor="text1"/>
                <w:sz w:val="20"/>
                <w:szCs w:val="20"/>
                <w:lang w:val="ru-RU"/>
              </w:rPr>
            </w:pPr>
            <w:r w:rsidRPr="00A7144B">
              <w:rPr>
                <w:iCs/>
                <w:color w:val="000000" w:themeColor="text1"/>
                <w:sz w:val="20"/>
                <w:szCs w:val="20"/>
              </w:rPr>
              <w:t>200</w:t>
            </w:r>
          </w:p>
        </w:tc>
      </w:tr>
      <w:tr w:rsidR="00630904" w:rsidRPr="00A7144B" w14:paraId="723768A5" w14:textId="77777777" w:rsidTr="000F0B26">
        <w:trPr>
          <w:cantSplit/>
          <w:trHeight w:val="517"/>
        </w:trPr>
        <w:tc>
          <w:tcPr>
            <w:tcW w:w="1550" w:type="dxa"/>
            <w:vMerge/>
            <w:shd w:val="clear" w:color="auto" w:fill="auto"/>
          </w:tcPr>
          <w:p w14:paraId="3D35195A" w14:textId="77777777" w:rsidR="00630904" w:rsidRPr="00A7144B" w:rsidRDefault="00630904" w:rsidP="00630904">
            <w:pPr>
              <w:pStyle w:val="aff5"/>
              <w:ind w:firstLine="0"/>
              <w:jc w:val="left"/>
              <w:rPr>
                <w:iCs/>
                <w:color w:val="000000" w:themeColor="text1"/>
                <w:sz w:val="20"/>
                <w:szCs w:val="20"/>
                <w:lang w:val="ru-RU"/>
              </w:rPr>
            </w:pPr>
          </w:p>
        </w:tc>
        <w:tc>
          <w:tcPr>
            <w:tcW w:w="2274" w:type="dxa"/>
            <w:shd w:val="clear" w:color="auto" w:fill="auto"/>
          </w:tcPr>
          <w:p w14:paraId="391A5834" w14:textId="77777777" w:rsidR="00630904" w:rsidRPr="00A7144B" w:rsidRDefault="00630904" w:rsidP="00630904">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60" w:type="dxa"/>
            <w:gridSpan w:val="3"/>
            <w:shd w:val="clear" w:color="auto" w:fill="auto"/>
          </w:tcPr>
          <w:p w14:paraId="42B699CF" w14:textId="77777777" w:rsidR="00630904" w:rsidRPr="00A7144B" w:rsidRDefault="00630904" w:rsidP="00630904">
            <w:pPr>
              <w:pStyle w:val="aff5"/>
              <w:ind w:firstLine="0"/>
              <w:jc w:val="center"/>
              <w:rPr>
                <w:iCs/>
                <w:color w:val="000000" w:themeColor="text1"/>
                <w:sz w:val="20"/>
                <w:szCs w:val="20"/>
                <w:lang w:val="ru-RU"/>
              </w:rPr>
            </w:pPr>
            <w:r w:rsidRPr="00A7144B">
              <w:rPr>
                <w:iCs/>
                <w:color w:val="000000" w:themeColor="text1"/>
                <w:sz w:val="20"/>
                <w:szCs w:val="20"/>
              </w:rPr>
              <w:t>Не</w:t>
            </w:r>
            <w:r w:rsidRPr="00A7144B">
              <w:rPr>
                <w:iCs/>
                <w:color w:val="000000" w:themeColor="text1"/>
                <w:sz w:val="20"/>
                <w:szCs w:val="20"/>
                <w:lang w:val="ru-RU"/>
              </w:rPr>
              <w:t xml:space="preserve"> </w:t>
            </w:r>
            <w:r w:rsidRPr="00A7144B">
              <w:rPr>
                <w:iCs/>
                <w:color w:val="000000" w:themeColor="text1"/>
                <w:sz w:val="20"/>
                <w:szCs w:val="20"/>
              </w:rPr>
              <w:t>нормируется</w:t>
            </w:r>
          </w:p>
        </w:tc>
      </w:tr>
      <w:tr w:rsidR="00630904" w:rsidRPr="00A7144B" w14:paraId="653E7169" w14:textId="77777777" w:rsidTr="000F0B26">
        <w:trPr>
          <w:trHeight w:val="1375"/>
        </w:trPr>
        <w:tc>
          <w:tcPr>
            <w:tcW w:w="9692" w:type="dxa"/>
            <w:gridSpan w:val="5"/>
            <w:shd w:val="clear" w:color="auto" w:fill="auto"/>
          </w:tcPr>
          <w:p w14:paraId="52B688F6" w14:textId="77777777" w:rsidR="00630904" w:rsidRPr="00A7144B" w:rsidRDefault="00630904" w:rsidP="00630904">
            <w:pPr>
              <w:pStyle w:val="aff5"/>
              <w:ind w:firstLine="0"/>
              <w:jc w:val="left"/>
              <w:rPr>
                <w:b/>
                <w:iCs/>
                <w:color w:val="000000" w:themeColor="text1"/>
                <w:sz w:val="20"/>
                <w:szCs w:val="20"/>
                <w:lang w:val="ru-RU"/>
              </w:rPr>
            </w:pPr>
            <w:r w:rsidRPr="00A7144B">
              <w:rPr>
                <w:b/>
                <w:iCs/>
                <w:color w:val="000000" w:themeColor="text1"/>
                <w:sz w:val="20"/>
                <w:szCs w:val="20"/>
                <w:lang w:val="ru-RU"/>
              </w:rPr>
              <w:t>Примечания:</w:t>
            </w:r>
          </w:p>
          <w:p w14:paraId="0CC3D6F1" w14:textId="160C0AB2" w:rsidR="00630904" w:rsidRPr="00945372" w:rsidRDefault="00630904" w:rsidP="00630904">
            <w:pPr>
              <w:pStyle w:val="aff5"/>
              <w:ind w:firstLine="0"/>
              <w:rPr>
                <w:iCs/>
                <w:color w:val="000000" w:themeColor="text1"/>
                <w:sz w:val="20"/>
                <w:szCs w:val="20"/>
                <w:lang w:val="ru-RU"/>
              </w:rPr>
            </w:pPr>
            <w:r>
              <w:rPr>
                <w:iCs/>
                <w:color w:val="000000" w:themeColor="text1"/>
                <w:sz w:val="20"/>
                <w:szCs w:val="20"/>
                <w:lang w:val="ru-RU"/>
              </w:rPr>
              <w:t>1</w:t>
            </w:r>
            <w:r w:rsidRPr="00A7144B">
              <w:rPr>
                <w:iCs/>
                <w:color w:val="000000" w:themeColor="text1"/>
                <w:sz w:val="20"/>
                <w:szCs w:val="20"/>
                <w:lang w:val="ru-RU"/>
              </w:rPr>
              <w:t xml:space="preserve">. </w:t>
            </w:r>
            <w:r w:rsidRPr="00945372">
              <w:rPr>
                <w:iCs/>
                <w:color w:val="000000" w:themeColor="text1"/>
                <w:sz w:val="20"/>
                <w:szCs w:val="20"/>
                <w:lang w:val="ru-RU"/>
              </w:rPr>
              <w:t>В зонах жилой застройки и жилой застройки в составе общественных зон стоянки для</w:t>
            </w:r>
            <w:r>
              <w:rPr>
                <w:iCs/>
                <w:color w:val="000000" w:themeColor="text1"/>
                <w:sz w:val="20"/>
                <w:szCs w:val="20"/>
                <w:lang w:val="ru-RU"/>
              </w:rPr>
              <w:t xml:space="preserve"> </w:t>
            </w:r>
            <w:r w:rsidRPr="00945372">
              <w:rPr>
                <w:iCs/>
                <w:color w:val="000000" w:themeColor="text1"/>
                <w:sz w:val="20"/>
                <w:szCs w:val="20"/>
                <w:lang w:val="ru-RU"/>
              </w:rPr>
              <w:t>хранения легковых автомобилей населения следует предусматривать на земельном участке многоквартирного дома.</w:t>
            </w:r>
          </w:p>
          <w:p w14:paraId="58050798" w14:textId="18A4D962" w:rsidR="00630904" w:rsidRDefault="00630904" w:rsidP="00630904">
            <w:pPr>
              <w:pStyle w:val="aff5"/>
              <w:ind w:firstLine="0"/>
              <w:rPr>
                <w:iCs/>
                <w:color w:val="000000" w:themeColor="text1"/>
                <w:sz w:val="20"/>
                <w:szCs w:val="20"/>
                <w:lang w:val="ru-RU"/>
              </w:rPr>
            </w:pPr>
            <w:r>
              <w:rPr>
                <w:iCs/>
                <w:color w:val="000000" w:themeColor="text1"/>
                <w:sz w:val="20"/>
                <w:szCs w:val="20"/>
                <w:lang w:val="ru-RU"/>
              </w:rPr>
              <w:t xml:space="preserve">2. </w:t>
            </w:r>
            <w:r w:rsidRPr="00945372">
              <w:rPr>
                <w:iCs/>
                <w:color w:val="000000" w:themeColor="text1"/>
                <w:sz w:val="20"/>
                <w:szCs w:val="20"/>
                <w:lang w:val="ru-RU"/>
              </w:rPr>
              <w:t>В жилых зонах, предназначенных для застройки жилыми домами усадебного и коттеджного типов, блокированными</w:t>
            </w:r>
            <w:r>
              <w:rPr>
                <w:iCs/>
                <w:color w:val="000000" w:themeColor="text1"/>
                <w:sz w:val="20"/>
                <w:szCs w:val="20"/>
                <w:lang w:val="ru-RU"/>
              </w:rPr>
              <w:t xml:space="preserve"> </w:t>
            </w:r>
            <w:r w:rsidRPr="00945372">
              <w:rPr>
                <w:iCs/>
                <w:color w:val="000000" w:themeColor="text1"/>
                <w:sz w:val="20"/>
                <w:szCs w:val="20"/>
                <w:lang w:val="ru-RU"/>
              </w:rPr>
              <w:t xml:space="preserve">жилыми домами с земельными участками при домах </w:t>
            </w:r>
            <w:r>
              <w:rPr>
                <w:iCs/>
                <w:color w:val="000000" w:themeColor="text1"/>
                <w:sz w:val="20"/>
                <w:szCs w:val="20"/>
                <w:lang w:val="ru-RU"/>
              </w:rPr>
              <w:t>п</w:t>
            </w:r>
            <w:r w:rsidRPr="00945372">
              <w:rPr>
                <w:iCs/>
                <w:color w:val="000000" w:themeColor="text1"/>
                <w:sz w:val="20"/>
                <w:szCs w:val="20"/>
                <w:lang w:val="ru-RU"/>
              </w:rPr>
              <w:t>арковочные места (либо гаражи) должны размещаться в пределах земельных участков указанных</w:t>
            </w:r>
            <w:r>
              <w:rPr>
                <w:iCs/>
                <w:color w:val="000000" w:themeColor="text1"/>
                <w:sz w:val="20"/>
                <w:szCs w:val="20"/>
                <w:lang w:val="ru-RU"/>
              </w:rPr>
              <w:t xml:space="preserve"> </w:t>
            </w:r>
            <w:r w:rsidRPr="00945372">
              <w:rPr>
                <w:iCs/>
                <w:color w:val="000000" w:themeColor="text1"/>
                <w:sz w:val="20"/>
                <w:szCs w:val="20"/>
                <w:lang w:val="ru-RU"/>
              </w:rPr>
              <w:t>типов жилых домов.</w:t>
            </w:r>
          </w:p>
          <w:p w14:paraId="4696A0E4" w14:textId="2262FB2D" w:rsidR="00630904" w:rsidRPr="00A7144B" w:rsidRDefault="00630904" w:rsidP="00630904">
            <w:pPr>
              <w:pStyle w:val="aff5"/>
              <w:widowControl w:val="0"/>
              <w:ind w:firstLine="0"/>
              <w:rPr>
                <w:iCs/>
                <w:color w:val="000000" w:themeColor="text1"/>
                <w:sz w:val="20"/>
                <w:szCs w:val="20"/>
                <w:lang w:val="ru-RU"/>
              </w:rPr>
            </w:pPr>
            <w:r>
              <w:rPr>
                <w:iCs/>
                <w:sz w:val="20"/>
                <w:szCs w:val="20"/>
                <w:lang w:val="ru-RU"/>
              </w:rPr>
              <w:t>3</w:t>
            </w:r>
            <w:r w:rsidRPr="00A7144B">
              <w:rPr>
                <w:iCs/>
                <w:sz w:val="20"/>
                <w:szCs w:val="20"/>
                <w:lang w:val="ru-RU"/>
              </w:rPr>
              <w:t xml:space="preserve">.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по приложению Ж СП 42.13330.2016, с учетом </w:t>
            </w:r>
            <w:r w:rsidRPr="00A7144B">
              <w:rPr>
                <w:iCs/>
                <w:color w:val="000000" w:themeColor="text1"/>
                <w:sz w:val="20"/>
                <w:szCs w:val="20"/>
                <w:lang w:val="ru-RU"/>
              </w:rPr>
              <w:t>положений п. 11.31 СП 42.13330.2016</w:t>
            </w:r>
            <w:r>
              <w:rPr>
                <w:iCs/>
                <w:color w:val="000000" w:themeColor="text1"/>
                <w:sz w:val="20"/>
                <w:szCs w:val="20"/>
                <w:lang w:val="ru-RU"/>
              </w:rPr>
              <w:t>, а также пункта 2.4.2 РНГП Новгородской области</w:t>
            </w:r>
            <w:r w:rsidRPr="00A7144B">
              <w:rPr>
                <w:iCs/>
                <w:color w:val="000000" w:themeColor="text1"/>
                <w:sz w:val="20"/>
                <w:szCs w:val="20"/>
                <w:lang w:val="ru-RU"/>
              </w:rPr>
              <w:t>.</w:t>
            </w:r>
          </w:p>
          <w:p w14:paraId="1BA7147C" w14:textId="2DEB7A99" w:rsidR="00630904" w:rsidRPr="00A7144B" w:rsidRDefault="00630904" w:rsidP="00630904">
            <w:pPr>
              <w:ind w:firstLine="0"/>
              <w:rPr>
                <w:iCs/>
                <w:sz w:val="20"/>
                <w:szCs w:val="20"/>
              </w:rPr>
            </w:pPr>
            <w:r>
              <w:rPr>
                <w:iCs/>
                <w:color w:val="000000" w:themeColor="text1"/>
                <w:sz w:val="20"/>
                <w:szCs w:val="20"/>
              </w:rPr>
              <w:t>4</w:t>
            </w:r>
            <w:r w:rsidRPr="00A7144B">
              <w:rPr>
                <w:iCs/>
                <w:color w:val="000000" w:themeColor="text1"/>
                <w:sz w:val="20"/>
                <w:szCs w:val="20"/>
              </w:rPr>
              <w:t xml:space="preserve">. </w:t>
            </w:r>
            <w:r w:rsidRPr="00A7144B">
              <w:rPr>
                <w:iCs/>
                <w:sz w:val="20"/>
                <w:szCs w:val="20"/>
              </w:rPr>
              <w:t>Количество парковочных мест для легковых автомобилей около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определяющими требования к данным объектам.</w:t>
            </w:r>
          </w:p>
          <w:p w14:paraId="73C9A1B9" w14:textId="3344D9C9" w:rsidR="00630904" w:rsidRPr="00A7144B" w:rsidRDefault="00630904" w:rsidP="00630904">
            <w:pPr>
              <w:ind w:firstLine="0"/>
              <w:rPr>
                <w:iCs/>
                <w:sz w:val="20"/>
                <w:szCs w:val="20"/>
              </w:rPr>
            </w:pPr>
            <w:r>
              <w:rPr>
                <w:iCs/>
                <w:color w:val="000000" w:themeColor="text1"/>
                <w:sz w:val="20"/>
                <w:szCs w:val="20"/>
              </w:rPr>
              <w:t>5</w:t>
            </w:r>
            <w:r w:rsidRPr="00A7144B">
              <w:rPr>
                <w:iCs/>
                <w:color w:val="000000" w:themeColor="text1"/>
                <w:sz w:val="20"/>
                <w:szCs w:val="20"/>
              </w:rPr>
              <w:t>.</w:t>
            </w:r>
            <w:r w:rsidRPr="00A7144B">
              <w:rPr>
                <w:iCs/>
                <w:sz w:val="20"/>
                <w:szCs w:val="20"/>
              </w:rPr>
              <w:t xml:space="preserve">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14:paraId="69A3DF37" w14:textId="03EA367B" w:rsidR="00630904" w:rsidRPr="00A7144B" w:rsidRDefault="00630904" w:rsidP="00630904">
            <w:pPr>
              <w:ind w:firstLine="0"/>
              <w:rPr>
                <w:iCs/>
                <w:sz w:val="20"/>
                <w:szCs w:val="20"/>
              </w:rPr>
            </w:pPr>
            <w:r>
              <w:rPr>
                <w:iCs/>
                <w:sz w:val="20"/>
                <w:szCs w:val="20"/>
              </w:rPr>
              <w:t>6</w:t>
            </w:r>
            <w:r w:rsidRPr="00A7144B">
              <w:rPr>
                <w:iCs/>
                <w:sz w:val="20"/>
                <w:szCs w:val="20"/>
              </w:rPr>
              <w:t>. Потребность в участках АЗС следует принимать в соответствии с п. 11.41 СП 42.13330.2016.</w:t>
            </w:r>
          </w:p>
          <w:p w14:paraId="4EB73378" w14:textId="1FEB67FF" w:rsidR="00630904" w:rsidRPr="00A7144B" w:rsidRDefault="00630904" w:rsidP="00630904">
            <w:pPr>
              <w:ind w:firstLine="0"/>
              <w:rPr>
                <w:iCs/>
                <w:color w:val="000000" w:themeColor="text1"/>
                <w:sz w:val="20"/>
                <w:szCs w:val="20"/>
                <w:highlight w:val="yellow"/>
              </w:rPr>
            </w:pPr>
            <w:r>
              <w:rPr>
                <w:iCs/>
                <w:sz w:val="20"/>
                <w:szCs w:val="20"/>
              </w:rPr>
              <w:t>7</w:t>
            </w:r>
            <w:r w:rsidRPr="00A7144B">
              <w:rPr>
                <w:iCs/>
                <w:sz w:val="20"/>
                <w:szCs w:val="20"/>
              </w:rPr>
              <w:t>. Потребность в участках станций технического обслуживания автомобилей следует принимать в соответствии с п. 11.40 СП 42.13330.2016.</w:t>
            </w:r>
          </w:p>
        </w:tc>
      </w:tr>
    </w:tbl>
    <w:p w14:paraId="41BA477E" w14:textId="767FB7DC" w:rsidR="00554F89" w:rsidRPr="00580761" w:rsidRDefault="00554F89" w:rsidP="000F0B26">
      <w:pPr>
        <w:keepNext/>
        <w:spacing w:before="120"/>
        <w:jc w:val="right"/>
        <w:rPr>
          <w:bCs/>
          <w:iCs/>
        </w:rPr>
      </w:pPr>
      <w:bookmarkStart w:id="47" w:name="_Hlk142046996"/>
      <w:bookmarkStart w:id="48" w:name="OLE_LINK217"/>
      <w:bookmarkStart w:id="49" w:name="_Toc498361752"/>
      <w:bookmarkStart w:id="50" w:name="OLE_LINK792"/>
      <w:bookmarkStart w:id="51" w:name="OLE_LINK793"/>
      <w:bookmarkStart w:id="52" w:name="OLE_LINK183"/>
      <w:bookmarkStart w:id="53" w:name="OLE_LINK184"/>
      <w:bookmarkEnd w:id="42"/>
      <w:bookmarkEnd w:id="43"/>
      <w:bookmarkEnd w:id="44"/>
      <w:r w:rsidRPr="00580761">
        <w:rPr>
          <w:bCs/>
          <w:iCs/>
        </w:rPr>
        <w:t>Таблица 1.</w:t>
      </w:r>
      <w:r w:rsidR="0091460F">
        <w:rPr>
          <w:bCs/>
          <w:iCs/>
        </w:rPr>
        <w:t>3</w:t>
      </w:r>
    </w:p>
    <w:p w14:paraId="22558950" w14:textId="4366BA74" w:rsidR="00554F89" w:rsidRDefault="00554F89" w:rsidP="00554F89">
      <w:pPr>
        <w:pStyle w:val="5"/>
        <w:keepLines/>
        <w:rPr>
          <w:i/>
          <w:iCs w:val="0"/>
          <w:szCs w:val="24"/>
        </w:rPr>
      </w:pPr>
      <w:r w:rsidRPr="00580761">
        <w:rPr>
          <w:iCs w:val="0"/>
          <w:szCs w:val="24"/>
        </w:rPr>
        <w:t xml:space="preserve">Объекты </w:t>
      </w:r>
      <w:r w:rsidR="00A05C55">
        <w:rPr>
          <w:iCs w:val="0"/>
          <w:szCs w:val="24"/>
        </w:rPr>
        <w:t xml:space="preserve">местного значения муниципального округа </w:t>
      </w:r>
      <w:r w:rsidRPr="00580761">
        <w:rPr>
          <w:iCs w:val="0"/>
          <w:szCs w:val="24"/>
        </w:rPr>
        <w:t xml:space="preserve">в области </w:t>
      </w:r>
      <w:r w:rsidRPr="001F4E56">
        <w:rPr>
          <w:iCs w:val="0"/>
          <w:szCs w:val="24"/>
        </w:rPr>
        <w:t>организации сети велосипедных дорожек</w:t>
      </w:r>
    </w:p>
    <w:tbl>
      <w:tblPr>
        <w:tblW w:w="9635" w:type="dxa"/>
        <w:tblLayout w:type="fixed"/>
        <w:tblCellMar>
          <w:left w:w="10" w:type="dxa"/>
          <w:right w:w="10" w:type="dxa"/>
        </w:tblCellMar>
        <w:tblLook w:val="04A0" w:firstRow="1" w:lastRow="0" w:firstColumn="1" w:lastColumn="0" w:noHBand="0" w:noVBand="1"/>
      </w:tblPr>
      <w:tblGrid>
        <w:gridCol w:w="1399"/>
        <w:gridCol w:w="1993"/>
        <w:gridCol w:w="1418"/>
        <w:gridCol w:w="2415"/>
        <w:gridCol w:w="1266"/>
        <w:gridCol w:w="1144"/>
      </w:tblGrid>
      <w:tr w:rsidR="00554F89" w:rsidRPr="001F4E56" w14:paraId="7F7C48FB" w14:textId="77777777" w:rsidTr="008E646B">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bookmarkEnd w:id="47"/>
          <w:p w14:paraId="4681820D" w14:textId="77777777" w:rsidR="00554F89" w:rsidRPr="001F4E56" w:rsidRDefault="00554F89" w:rsidP="008E646B">
            <w:pPr>
              <w:pStyle w:val="aff5"/>
              <w:spacing w:after="20"/>
              <w:ind w:firstLine="0"/>
              <w:jc w:val="center"/>
            </w:pPr>
            <w:r w:rsidRPr="001F4E56">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670B34" w14:textId="77777777" w:rsidR="00554F89" w:rsidRPr="001F4E56" w:rsidRDefault="00554F89" w:rsidP="008E646B">
            <w:pPr>
              <w:pStyle w:val="aff5"/>
              <w:spacing w:after="20"/>
              <w:ind w:firstLine="0"/>
              <w:jc w:val="center"/>
            </w:pPr>
            <w:r w:rsidRPr="001F4E56">
              <w:rPr>
                <w:b/>
                <w:sz w:val="20"/>
                <w:szCs w:val="20"/>
                <w:lang w:val="ru-RU"/>
              </w:rPr>
              <w:t>Тип расчетного показателя</w:t>
            </w: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25CBF8" w14:textId="77777777" w:rsidR="00554F89" w:rsidRPr="001F4E56" w:rsidRDefault="00554F89" w:rsidP="008E646B">
            <w:pPr>
              <w:pStyle w:val="aff5"/>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0EA928" w14:textId="1D41AA19" w:rsidR="00554F89" w:rsidRPr="001F4E56" w:rsidRDefault="00790778" w:rsidP="008E646B">
            <w:pPr>
              <w:pStyle w:val="aff5"/>
              <w:keepNext/>
              <w:spacing w:after="20"/>
              <w:ind w:firstLine="0"/>
              <w:jc w:val="center"/>
              <w:rPr>
                <w:b/>
                <w:sz w:val="20"/>
                <w:szCs w:val="20"/>
                <w:lang w:val="ru-RU"/>
              </w:rPr>
            </w:pPr>
            <w:r>
              <w:rPr>
                <w:b/>
                <w:sz w:val="20"/>
                <w:szCs w:val="20"/>
                <w:lang w:val="ru-RU"/>
              </w:rPr>
              <w:t>З</w:t>
            </w:r>
            <w:r w:rsidR="00554F89" w:rsidRPr="001F4E56">
              <w:rPr>
                <w:b/>
                <w:sz w:val="20"/>
                <w:szCs w:val="20"/>
                <w:lang w:val="ru-RU"/>
              </w:rPr>
              <w:t>начения расчетного показателя</w:t>
            </w:r>
          </w:p>
        </w:tc>
      </w:tr>
      <w:tr w:rsidR="00554F89" w:rsidRPr="001F4E56" w14:paraId="336145B4" w14:textId="77777777" w:rsidTr="008E646B">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E08C323" w14:textId="77777777" w:rsidR="00554F89" w:rsidRPr="001F4E56" w:rsidRDefault="00554F89" w:rsidP="008E646B">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32FC98" w14:textId="77777777" w:rsidR="00554F89" w:rsidRPr="001F4E56" w:rsidRDefault="00554F89" w:rsidP="008E646B">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C1115C1" w14:textId="77777777" w:rsidR="00554F89" w:rsidRPr="001F4E56" w:rsidRDefault="00554F89" w:rsidP="008E646B">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7C7257" w14:textId="77777777" w:rsidR="00554F89" w:rsidRPr="001F4E56" w:rsidRDefault="00554F89" w:rsidP="008E646B">
            <w:pPr>
              <w:pStyle w:val="aff5"/>
              <w:keepNext/>
              <w:spacing w:after="20"/>
              <w:ind w:firstLine="0"/>
              <w:jc w:val="center"/>
              <w:rPr>
                <w:b/>
                <w:sz w:val="20"/>
                <w:szCs w:val="20"/>
                <w:lang w:val="ru-RU"/>
              </w:rPr>
            </w:pPr>
            <w:r w:rsidRPr="001F4E56">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3B5CBB" w14:textId="77777777" w:rsidR="00554F89" w:rsidRPr="001F4E56" w:rsidRDefault="00554F89" w:rsidP="008E646B">
            <w:pPr>
              <w:pStyle w:val="aff5"/>
              <w:keepNext/>
              <w:spacing w:after="20"/>
              <w:ind w:firstLine="0"/>
              <w:jc w:val="center"/>
              <w:rPr>
                <w:b/>
                <w:sz w:val="20"/>
                <w:szCs w:val="20"/>
                <w:lang w:val="ru-RU"/>
              </w:rPr>
            </w:pPr>
            <w:r w:rsidRPr="001F4E56">
              <w:rPr>
                <w:b/>
                <w:sz w:val="20"/>
                <w:szCs w:val="20"/>
                <w:lang w:val="ru-RU"/>
              </w:rPr>
              <w:t>в стесненных условиях</w:t>
            </w:r>
          </w:p>
        </w:tc>
      </w:tr>
      <w:tr w:rsidR="00554F89" w:rsidRPr="001F4E56" w14:paraId="7057C7E0" w14:textId="77777777" w:rsidTr="00554F89">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5BBE714" w14:textId="277CEF44" w:rsidR="00554F89" w:rsidRPr="001F4E56" w:rsidRDefault="00554F89" w:rsidP="008E646B">
            <w:pPr>
              <w:pStyle w:val="aff5"/>
              <w:spacing w:after="20"/>
              <w:ind w:firstLine="0"/>
            </w:pPr>
            <w:r w:rsidRPr="001F4E56">
              <w:rPr>
                <w:sz w:val="20"/>
                <w:szCs w:val="20"/>
                <w:lang w:val="ru-RU"/>
              </w:rPr>
              <w:t>Велосипедные дорожки</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49CB832" w14:textId="77777777" w:rsidR="00554F89" w:rsidRPr="001F4E56" w:rsidRDefault="00554F89" w:rsidP="008E646B">
            <w:pPr>
              <w:pStyle w:val="aff5"/>
              <w:spacing w:after="20"/>
              <w:ind w:firstLine="0"/>
              <w:rPr>
                <w:sz w:val="20"/>
                <w:szCs w:val="20"/>
                <w:lang w:val="ru-RU"/>
              </w:rPr>
            </w:pPr>
            <w:r w:rsidRPr="001F4E56">
              <w:rPr>
                <w:sz w:val="20"/>
                <w:szCs w:val="20"/>
                <w:lang w:val="ru-RU"/>
              </w:rPr>
              <w:t>Расчетный показатель минимально допустимого уровня обеспеченности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B53060C" w14:textId="77777777" w:rsidR="00554F89" w:rsidRPr="001F4E56" w:rsidRDefault="00554F89" w:rsidP="008E646B">
            <w:pPr>
              <w:pStyle w:val="aff5"/>
              <w:spacing w:after="20"/>
              <w:ind w:firstLine="0"/>
              <w:rPr>
                <w:sz w:val="20"/>
                <w:szCs w:val="20"/>
                <w:lang w:val="ru-RU"/>
              </w:rPr>
            </w:pPr>
            <w:r w:rsidRPr="001F4E56">
              <w:rPr>
                <w:sz w:val="20"/>
                <w:szCs w:val="20"/>
                <w:lang w:val="ru-RU"/>
              </w:rPr>
              <w:t>Ширина полосы для велосипедистов,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B1BB076" w14:textId="4DF3698A" w:rsidR="00554F89" w:rsidRPr="001F4E56" w:rsidRDefault="00D94F54" w:rsidP="008E646B">
            <w:pPr>
              <w:pStyle w:val="aff5"/>
              <w:spacing w:after="20"/>
              <w:ind w:firstLine="0"/>
              <w:rPr>
                <w:sz w:val="20"/>
                <w:szCs w:val="20"/>
                <w:lang w:val="ru-RU"/>
              </w:rPr>
            </w:pPr>
            <w:r>
              <w:rPr>
                <w:sz w:val="20"/>
                <w:szCs w:val="20"/>
                <w:lang w:val="ru-RU"/>
              </w:rPr>
              <w:t>Д</w:t>
            </w:r>
            <w:r w:rsidR="00554F89" w:rsidRPr="001F4E56">
              <w:rPr>
                <w:sz w:val="20"/>
                <w:szCs w:val="20"/>
                <w:lang w:val="ru-RU"/>
              </w:rPr>
              <w:t>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04D57E3"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318211" w14:textId="211D0FBD" w:rsidR="00554F89" w:rsidRPr="001F4E56" w:rsidRDefault="00554F89" w:rsidP="008E646B">
            <w:pPr>
              <w:pStyle w:val="aff5"/>
              <w:spacing w:after="20"/>
              <w:ind w:firstLine="0"/>
              <w:jc w:val="center"/>
              <w:rPr>
                <w:sz w:val="20"/>
                <w:szCs w:val="20"/>
                <w:lang w:val="ru-RU"/>
              </w:rPr>
            </w:pPr>
            <w:r w:rsidRPr="001F4E56">
              <w:rPr>
                <w:sz w:val="20"/>
                <w:szCs w:val="20"/>
                <w:lang w:val="ru-RU"/>
              </w:rPr>
              <w:t>0,9</w:t>
            </w:r>
          </w:p>
        </w:tc>
      </w:tr>
      <w:tr w:rsidR="00554F89" w:rsidRPr="001F4E56" w14:paraId="0830BF42" w14:textId="77777777"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9BC665" w14:textId="77777777" w:rsidR="00554F89" w:rsidRPr="001F4E56" w:rsidRDefault="00554F89" w:rsidP="008E646B">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D1711CB" w14:textId="77777777" w:rsidR="00554F89" w:rsidRPr="001F4E56" w:rsidRDefault="00554F89" w:rsidP="008E646B">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9127163" w14:textId="77777777" w:rsidR="00554F89" w:rsidRPr="001F4E56" w:rsidRDefault="00554F89" w:rsidP="008E646B">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394B83C" w14:textId="2E40B2D3" w:rsidR="00554F89" w:rsidRPr="001F4E56" w:rsidRDefault="00D94F54" w:rsidP="008E646B">
            <w:pPr>
              <w:pStyle w:val="aff5"/>
              <w:spacing w:after="20"/>
              <w:ind w:firstLine="0"/>
              <w:rPr>
                <w:sz w:val="20"/>
                <w:szCs w:val="20"/>
                <w:lang w:val="ru-RU"/>
              </w:rPr>
            </w:pPr>
            <w:r>
              <w:rPr>
                <w:sz w:val="20"/>
                <w:szCs w:val="20"/>
                <w:lang w:val="ru-RU"/>
              </w:rPr>
              <w:t>Д</w:t>
            </w:r>
            <w:r w:rsidR="00554F89" w:rsidRPr="001F4E56">
              <w:rPr>
                <w:sz w:val="20"/>
                <w:szCs w:val="20"/>
                <w:lang w:val="ru-RU"/>
              </w:rPr>
              <w:t>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B6CA465"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EBA549"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1,5</w:t>
            </w:r>
          </w:p>
        </w:tc>
      </w:tr>
      <w:tr w:rsidR="00554F89" w:rsidRPr="001F4E56" w14:paraId="273959B8" w14:textId="77777777"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26035E" w14:textId="77777777" w:rsidR="00554F89" w:rsidRPr="001F4E56" w:rsidRDefault="00554F89" w:rsidP="008E646B">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5C166C" w14:textId="77777777" w:rsidR="00554F89" w:rsidRPr="001F4E56" w:rsidRDefault="00554F89" w:rsidP="008E646B">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D50EF0" w14:textId="77777777" w:rsidR="00554F89" w:rsidRPr="001F4E56" w:rsidRDefault="00554F89" w:rsidP="008E646B">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AB07FE" w14:textId="71900405" w:rsidR="00554F89" w:rsidRPr="001F4E56" w:rsidRDefault="00D94F54" w:rsidP="008E646B">
            <w:pPr>
              <w:pStyle w:val="aff5"/>
              <w:spacing w:after="20"/>
              <w:ind w:firstLine="0"/>
              <w:rPr>
                <w:sz w:val="20"/>
                <w:szCs w:val="20"/>
                <w:lang w:val="ru-RU"/>
              </w:rPr>
            </w:pPr>
            <w:r>
              <w:rPr>
                <w:sz w:val="20"/>
                <w:szCs w:val="20"/>
                <w:lang w:val="ru-RU"/>
              </w:rPr>
              <w:t>Д</w:t>
            </w:r>
            <w:r w:rsidR="00554F89" w:rsidRPr="001F4E56">
              <w:rPr>
                <w:sz w:val="20"/>
                <w:szCs w:val="20"/>
                <w:lang w:val="ru-RU"/>
              </w:rPr>
              <w:t>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55E9063"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7D5FC35"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2</w:t>
            </w:r>
          </w:p>
        </w:tc>
      </w:tr>
      <w:tr w:rsidR="00554F89" w:rsidRPr="001F4E56" w14:paraId="38C4B8E3" w14:textId="77777777" w:rsidTr="008E646B">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E33A0DD" w14:textId="77777777" w:rsidR="00554F89" w:rsidRPr="001F4E56" w:rsidRDefault="00554F89" w:rsidP="008E646B">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AF20E3" w14:textId="77777777" w:rsidR="00554F89" w:rsidRPr="001F4E56" w:rsidRDefault="00554F89" w:rsidP="008E646B">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28DA62A" w14:textId="77777777" w:rsidR="00554F89" w:rsidRPr="001F4E56" w:rsidRDefault="00554F89" w:rsidP="008E646B">
            <w:pPr>
              <w:pStyle w:val="aff5"/>
              <w:spacing w:after="20"/>
              <w:ind w:firstLine="0"/>
              <w:rPr>
                <w:sz w:val="20"/>
                <w:szCs w:val="20"/>
                <w:lang w:val="ru-RU"/>
              </w:rPr>
            </w:pPr>
            <w:r w:rsidRPr="001F4E56">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2C8348"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B53BD1" w14:textId="77777777" w:rsidR="00554F89" w:rsidRPr="001F4E56" w:rsidRDefault="00554F89" w:rsidP="008E646B">
            <w:pPr>
              <w:pStyle w:val="aff5"/>
              <w:spacing w:after="20"/>
              <w:ind w:firstLine="0"/>
              <w:jc w:val="center"/>
              <w:rPr>
                <w:sz w:val="20"/>
                <w:szCs w:val="20"/>
                <w:lang w:val="ru-RU"/>
              </w:rPr>
            </w:pPr>
            <w:r w:rsidRPr="001F4E56">
              <w:rPr>
                <w:sz w:val="20"/>
                <w:szCs w:val="20"/>
                <w:lang w:val="ru-RU"/>
              </w:rPr>
              <w:t>0,5</w:t>
            </w:r>
          </w:p>
        </w:tc>
      </w:tr>
      <w:tr w:rsidR="00554F89" w:rsidRPr="001F4E56" w14:paraId="1B956663" w14:textId="77777777" w:rsidTr="008E646B">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DF5AEF5" w14:textId="77777777" w:rsidR="00554F89" w:rsidRPr="001F4E56" w:rsidRDefault="00554F89" w:rsidP="008E646B">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545ECB0" w14:textId="77777777" w:rsidR="00554F89" w:rsidRPr="001F4E56" w:rsidRDefault="00554F89" w:rsidP="008E646B">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95BCD4" w14:textId="77777777" w:rsidR="00554F89" w:rsidRPr="001F4E56" w:rsidRDefault="00554F89" w:rsidP="008E646B">
            <w:pPr>
              <w:pStyle w:val="aff5"/>
              <w:spacing w:after="20"/>
              <w:ind w:firstLine="0"/>
              <w:rPr>
                <w:lang w:val="ru-RU"/>
              </w:rPr>
            </w:pPr>
            <w:r w:rsidRPr="001F4E56">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7A0741" w14:textId="77777777" w:rsidR="00554F89" w:rsidRPr="001F4E56" w:rsidRDefault="00554F89" w:rsidP="008E646B">
            <w:pPr>
              <w:pStyle w:val="aff5"/>
              <w:spacing w:after="20"/>
              <w:ind w:firstLine="0"/>
              <w:jc w:val="center"/>
            </w:pPr>
            <w:r w:rsidRPr="001F4E56">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751436" w14:textId="77777777" w:rsidR="00554F89" w:rsidRPr="001F4E56" w:rsidRDefault="00554F89" w:rsidP="008E646B">
            <w:pPr>
              <w:pStyle w:val="aff5"/>
              <w:spacing w:after="20"/>
              <w:ind w:firstLine="0"/>
              <w:jc w:val="center"/>
            </w:pPr>
            <w:r w:rsidRPr="001F4E56">
              <w:rPr>
                <w:rFonts w:eastAsia="Calibri"/>
                <w:sz w:val="20"/>
                <w:szCs w:val="20"/>
              </w:rPr>
              <w:t>2,25</w:t>
            </w:r>
          </w:p>
        </w:tc>
      </w:tr>
      <w:tr w:rsidR="00554F89" w:rsidRPr="001F4E56" w14:paraId="0E8B759C" w14:textId="77777777" w:rsidTr="008E646B">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D85A6BA" w14:textId="77777777" w:rsidR="00554F89" w:rsidRPr="001F4E56" w:rsidRDefault="00554F89" w:rsidP="008E646B">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5A0158" w14:textId="77777777" w:rsidR="00554F89" w:rsidRPr="001F4E56" w:rsidRDefault="00554F89" w:rsidP="008E646B">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6F2434A" w14:textId="77777777" w:rsidR="00554F89" w:rsidRPr="001F4E56" w:rsidRDefault="00554F89" w:rsidP="008E646B">
            <w:pPr>
              <w:pStyle w:val="aff5"/>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0C622B" w14:textId="77777777" w:rsidR="00554F89" w:rsidRPr="001F4E56" w:rsidRDefault="00554F89" w:rsidP="008E646B">
            <w:pPr>
              <w:pStyle w:val="aff5"/>
              <w:spacing w:after="20"/>
              <w:ind w:firstLine="0"/>
              <w:jc w:val="center"/>
              <w:rPr>
                <w:rFonts w:eastAsia="Calibri"/>
                <w:sz w:val="20"/>
                <w:szCs w:val="20"/>
              </w:rPr>
            </w:pPr>
            <w:r w:rsidRPr="001F4E56">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11F083A" w14:textId="77777777" w:rsidR="00554F89" w:rsidRPr="001F4E56" w:rsidRDefault="00554F89" w:rsidP="008E646B">
            <w:pPr>
              <w:pStyle w:val="aff5"/>
              <w:spacing w:after="20"/>
              <w:ind w:firstLine="0"/>
              <w:jc w:val="center"/>
            </w:pPr>
            <w:r w:rsidRPr="001F4E56">
              <w:rPr>
                <w:rFonts w:eastAsia="Calibri"/>
                <w:sz w:val="20"/>
                <w:szCs w:val="20"/>
                <w:lang w:val="ru-RU"/>
              </w:rPr>
              <w:t>0,5</w:t>
            </w:r>
          </w:p>
        </w:tc>
      </w:tr>
      <w:tr w:rsidR="00554F89" w:rsidRPr="001F4E56" w14:paraId="62B907C0" w14:textId="77777777" w:rsidTr="008E646B">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07D4AB" w14:textId="77777777" w:rsidR="00554F89" w:rsidRPr="001F4E56" w:rsidRDefault="00554F89" w:rsidP="008E646B">
            <w:pPr>
              <w:ind w:firstLine="0"/>
              <w:jc w:val="left"/>
              <w:rPr>
                <w:rFonts w:eastAsia="Arial Unicode MS" w:cs="Times New Roman"/>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769FD3" w14:textId="77777777" w:rsidR="00554F89" w:rsidRPr="001F4E56" w:rsidRDefault="00554F89" w:rsidP="008E646B">
            <w:pPr>
              <w:ind w:firstLine="0"/>
              <w:jc w:val="left"/>
              <w:rPr>
                <w:rFonts w:cs="Times New Roman"/>
              </w:rPr>
            </w:pPr>
            <w:r w:rsidRPr="001F4E56">
              <w:rPr>
                <w:rFonts w:cs="Times New Roman"/>
                <w:sz w:val="20"/>
                <w:szCs w:val="20"/>
              </w:rPr>
              <w:t>Расчетный показатель максимально допустимого уровня территориальной доступности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DE5D95" w14:textId="77777777" w:rsidR="00554F89" w:rsidRPr="001F4E56" w:rsidRDefault="00554F89" w:rsidP="008E646B">
            <w:pPr>
              <w:pStyle w:val="aff5"/>
              <w:spacing w:after="20"/>
              <w:ind w:firstLine="0"/>
              <w:jc w:val="center"/>
            </w:pPr>
            <w:r w:rsidRPr="001F4E56">
              <w:rPr>
                <w:sz w:val="20"/>
                <w:szCs w:val="20"/>
                <w:lang w:val="ru-RU"/>
              </w:rPr>
              <w:t>Не нормируется</w:t>
            </w:r>
          </w:p>
        </w:tc>
      </w:tr>
      <w:tr w:rsidR="00554F89" w:rsidRPr="001F4E56" w14:paraId="576FFD84" w14:textId="77777777" w:rsidTr="008E646B">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F6B3CDE" w14:textId="77777777" w:rsidR="00554F89" w:rsidRPr="001F4E56" w:rsidRDefault="00554F89" w:rsidP="008E646B">
            <w:pPr>
              <w:pStyle w:val="aff5"/>
              <w:ind w:firstLine="0"/>
              <w:rPr>
                <w:b/>
                <w:bCs/>
                <w:sz w:val="20"/>
                <w:szCs w:val="20"/>
                <w:lang w:val="ru-RU"/>
              </w:rPr>
            </w:pPr>
            <w:r w:rsidRPr="001F4E56">
              <w:rPr>
                <w:b/>
                <w:bCs/>
                <w:sz w:val="20"/>
                <w:szCs w:val="20"/>
                <w:lang w:val="ru-RU"/>
              </w:rPr>
              <w:t>Примечания:</w:t>
            </w:r>
          </w:p>
          <w:p w14:paraId="000B14FA" w14:textId="1DC8C1A6" w:rsidR="00554F89" w:rsidRPr="001F4E56" w:rsidRDefault="00554F89" w:rsidP="008E646B">
            <w:pPr>
              <w:pStyle w:val="aff5"/>
              <w:ind w:firstLine="0"/>
              <w:rPr>
                <w:sz w:val="20"/>
                <w:szCs w:val="20"/>
                <w:lang w:val="ru-RU"/>
              </w:rPr>
            </w:pPr>
            <w:r w:rsidRPr="001F4E56">
              <w:rPr>
                <w:sz w:val="20"/>
                <w:szCs w:val="20"/>
                <w:lang w:val="ru-RU"/>
              </w:rPr>
              <w:t>1. Велосипедные дорожки устраиваются в административн</w:t>
            </w:r>
            <w:r w:rsidR="009A288C">
              <w:rPr>
                <w:sz w:val="20"/>
                <w:szCs w:val="20"/>
                <w:lang w:val="ru-RU"/>
              </w:rPr>
              <w:t>ом</w:t>
            </w:r>
            <w:r w:rsidRPr="001F4E56">
              <w:rPr>
                <w:sz w:val="20"/>
                <w:szCs w:val="20"/>
                <w:lang w:val="ru-RU"/>
              </w:rPr>
              <w:t xml:space="preserve"> центр</w:t>
            </w:r>
            <w:r w:rsidR="009A288C">
              <w:rPr>
                <w:sz w:val="20"/>
                <w:szCs w:val="20"/>
                <w:lang w:val="ru-RU"/>
              </w:rPr>
              <w:t>е</w:t>
            </w:r>
            <w:r w:rsidRPr="001F4E56">
              <w:rPr>
                <w:sz w:val="20"/>
                <w:szCs w:val="20"/>
                <w:lang w:val="ru-RU"/>
              </w:rPr>
              <w:t xml:space="preserve"> </w:t>
            </w:r>
            <w:r w:rsidR="009A288C">
              <w:rPr>
                <w:sz w:val="20"/>
                <w:szCs w:val="20"/>
                <w:lang w:val="ru-RU"/>
              </w:rPr>
              <w:t>муниципального образования</w:t>
            </w:r>
            <w:r w:rsidRPr="001F4E56">
              <w:rPr>
                <w:sz w:val="20"/>
                <w:szCs w:val="20"/>
                <w:lang w:val="ru-RU"/>
              </w:rPr>
              <w:t xml:space="preserve">, </w:t>
            </w:r>
            <w:r w:rsidR="00D94F54">
              <w:rPr>
                <w:sz w:val="20"/>
                <w:szCs w:val="20"/>
                <w:lang w:val="ru-RU"/>
              </w:rPr>
              <w:t>в остальных</w:t>
            </w:r>
            <w:r w:rsidRPr="001F4E56">
              <w:rPr>
                <w:sz w:val="20"/>
                <w:szCs w:val="20"/>
                <w:lang w:val="ru-RU"/>
              </w:rPr>
              <w:t xml:space="preserve"> населенных пунктах</w:t>
            </w:r>
            <w:r w:rsidR="00D94F54">
              <w:rPr>
                <w:sz w:val="20"/>
                <w:szCs w:val="20"/>
                <w:lang w:val="ru-RU"/>
              </w:rPr>
              <w:t xml:space="preserve"> </w:t>
            </w:r>
            <w:r w:rsidRPr="001F4E56">
              <w:rPr>
                <w:sz w:val="20"/>
                <w:szCs w:val="20"/>
                <w:lang w:val="ru-RU"/>
              </w:rPr>
              <w:t xml:space="preserve">– в зависимости от потребности в </w:t>
            </w:r>
            <w:proofErr w:type="spellStart"/>
            <w:r w:rsidRPr="001F4E56">
              <w:rPr>
                <w:sz w:val="20"/>
                <w:szCs w:val="20"/>
                <w:lang w:val="ru-RU"/>
              </w:rPr>
              <w:t>велотранспортной</w:t>
            </w:r>
            <w:proofErr w:type="spellEnd"/>
            <w:r w:rsidRPr="001F4E56">
              <w:rPr>
                <w:sz w:val="20"/>
                <w:szCs w:val="20"/>
                <w:lang w:val="ru-RU"/>
              </w:rPr>
              <w:t xml:space="preserve">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14:paraId="443065E7" w14:textId="77777777" w:rsidR="00554F89" w:rsidRPr="001F4E56" w:rsidRDefault="00554F89" w:rsidP="008E646B">
            <w:pPr>
              <w:pStyle w:val="aff5"/>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0FC239C5" w14:textId="77777777" w:rsidR="00554F89" w:rsidRPr="001F4E56" w:rsidRDefault="00554F89" w:rsidP="008E646B">
            <w:pPr>
              <w:pStyle w:val="aff5"/>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292EFC6E" w14:textId="77777777" w:rsidR="00554F89" w:rsidRPr="001F4E56" w:rsidRDefault="00554F89" w:rsidP="008E646B">
            <w:pPr>
              <w:pStyle w:val="aff5"/>
              <w:ind w:firstLine="0"/>
              <w:rPr>
                <w:sz w:val="20"/>
                <w:szCs w:val="20"/>
                <w:lang w:val="ru-RU"/>
              </w:rPr>
            </w:pPr>
            <w:r w:rsidRPr="001F4E5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0A96D4D7" w14:textId="77777777" w:rsidR="00554F89" w:rsidRPr="001F4E56" w:rsidRDefault="00554F89" w:rsidP="008E646B">
            <w:pPr>
              <w:pStyle w:val="aff5"/>
              <w:spacing w:after="20"/>
              <w:ind w:firstLine="0"/>
              <w:rPr>
                <w:sz w:val="20"/>
                <w:szCs w:val="20"/>
                <w:lang w:val="ru-RU"/>
              </w:rPr>
            </w:pPr>
            <w:r w:rsidRPr="001F4E56">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14:paraId="6ED92C37" w14:textId="54F71670" w:rsidR="00D37724" w:rsidRPr="00030E3B" w:rsidRDefault="00D37724" w:rsidP="00D37724">
      <w:pPr>
        <w:keepNext/>
        <w:spacing w:before="120"/>
        <w:jc w:val="right"/>
        <w:rPr>
          <w:bCs/>
          <w:iCs/>
        </w:rPr>
      </w:pPr>
      <w:r w:rsidRPr="00030E3B">
        <w:rPr>
          <w:bCs/>
          <w:iCs/>
        </w:rPr>
        <w:t>Таблица 1.</w:t>
      </w:r>
      <w:r w:rsidR="000F0B26">
        <w:rPr>
          <w:bCs/>
          <w:iCs/>
        </w:rPr>
        <w:t>4</w:t>
      </w:r>
    </w:p>
    <w:p w14:paraId="1C8230D2" w14:textId="1D075808" w:rsidR="00D37724" w:rsidRPr="00030E3B" w:rsidRDefault="00030E3B" w:rsidP="00030E3B">
      <w:pPr>
        <w:pStyle w:val="5"/>
      </w:pPr>
      <w:r>
        <w:t>Объекты</w:t>
      </w:r>
      <w:r w:rsidR="00D37724" w:rsidRPr="00030E3B">
        <w:t xml:space="preserve"> </w:t>
      </w:r>
      <w:r w:rsidR="00A05C55">
        <w:t xml:space="preserve">местного значения муниципального округа </w:t>
      </w:r>
      <w:r w:rsidR="00D37724" w:rsidRPr="00030E3B">
        <w:t>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555"/>
        <w:gridCol w:w="3128"/>
        <w:gridCol w:w="1205"/>
        <w:gridCol w:w="1205"/>
        <w:gridCol w:w="1275"/>
      </w:tblGrid>
      <w:tr w:rsidR="00030E3B" w:rsidRPr="00375E82" w14:paraId="61248B40" w14:textId="77777777" w:rsidTr="008E646B">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2284C"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0D5DB"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92221" w14:textId="77777777" w:rsidR="00030E3B" w:rsidRPr="00375E82" w:rsidRDefault="00030E3B" w:rsidP="008E646B">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5F1139" w14:textId="64747845" w:rsidR="00030E3B" w:rsidRPr="00375E82" w:rsidRDefault="002D19B7" w:rsidP="008E646B">
            <w:pPr>
              <w:pStyle w:val="aff5"/>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14:paraId="3F5870FB"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0465" w14:textId="77777777" w:rsidR="00030E3B" w:rsidRPr="00375E82" w:rsidRDefault="00030E3B" w:rsidP="008E646B">
            <w:pPr>
              <w:pStyle w:val="aff5"/>
              <w:spacing w:after="20"/>
              <w:ind w:firstLine="0"/>
              <w:jc w:val="center"/>
            </w:pPr>
            <w:r w:rsidRPr="00375E82">
              <w:rPr>
                <w:b/>
                <w:bCs/>
                <w:color w:val="000000"/>
                <w:sz w:val="20"/>
                <w:szCs w:val="20"/>
                <w:lang w:val="ru-RU"/>
              </w:rPr>
              <w:t>Дошкольное образование</w:t>
            </w:r>
          </w:p>
        </w:tc>
      </w:tr>
      <w:tr w:rsidR="000F0B26" w:rsidRPr="00375E82" w14:paraId="70090673" w14:textId="77777777" w:rsidTr="00F348D7">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F3224D" w14:textId="77777777" w:rsidR="000F0B26" w:rsidRPr="00375E82" w:rsidRDefault="000F0B26" w:rsidP="000F0B26">
            <w:pPr>
              <w:pStyle w:val="aff5"/>
              <w:spacing w:after="20"/>
              <w:ind w:firstLine="0"/>
              <w:rPr>
                <w:sz w:val="20"/>
                <w:szCs w:val="20"/>
                <w:lang w:val="ru-RU"/>
              </w:rPr>
            </w:pPr>
            <w:r w:rsidRPr="00375E82">
              <w:rPr>
                <w:sz w:val="20"/>
                <w:szCs w:val="20"/>
                <w:lang w:val="ru-RU"/>
              </w:rPr>
              <w:t>Дошкольные 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7CB01" w14:textId="77777777" w:rsidR="000F0B26" w:rsidRPr="00375E82" w:rsidRDefault="000F0B26" w:rsidP="000F0B2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38F79" w14:textId="7D8E6CE5" w:rsidR="000F0B26" w:rsidRPr="00375E82" w:rsidRDefault="000F0B26" w:rsidP="000F0B26">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3F1F2" w14:textId="47982C22" w:rsidR="000F0B26" w:rsidRPr="00375E82" w:rsidRDefault="000F0B26" w:rsidP="000F0B26">
            <w:pPr>
              <w:pStyle w:val="aff5"/>
              <w:spacing w:after="20"/>
              <w:ind w:firstLine="0"/>
              <w:jc w:val="left"/>
              <w:rPr>
                <w:sz w:val="20"/>
                <w:szCs w:val="20"/>
                <w:lang w:val="ru-RU"/>
              </w:rPr>
            </w:pPr>
            <w:r>
              <w:rPr>
                <w:iCs/>
                <w:sz w:val="20"/>
                <w:szCs w:val="20"/>
                <w:lang w:val="ru-RU"/>
              </w:rPr>
              <w:t>Рабочий поселок Хвойная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5945A" w14:textId="58F3A66A" w:rsidR="000F0B26" w:rsidRPr="00375E82" w:rsidRDefault="000F0B26" w:rsidP="000F0B26">
            <w:pPr>
              <w:pStyle w:val="aff5"/>
              <w:spacing w:after="20"/>
              <w:ind w:firstLine="0"/>
              <w:jc w:val="center"/>
            </w:pPr>
            <w:r>
              <w:rPr>
                <w:sz w:val="20"/>
                <w:szCs w:val="20"/>
                <w:lang w:val="ru-RU"/>
              </w:rPr>
              <w:t>62</w:t>
            </w:r>
          </w:p>
        </w:tc>
      </w:tr>
      <w:tr w:rsidR="000F0B26" w:rsidRPr="00375E82" w14:paraId="2AFE54D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96E1A"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11ACE5"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2291AC" w14:textId="77777777" w:rsidR="000F0B26" w:rsidRPr="00FA02B4" w:rsidRDefault="000F0B26" w:rsidP="000F0B26">
            <w:pPr>
              <w:pStyle w:val="aff5"/>
              <w:spacing w:after="20"/>
              <w:ind w:firstLine="0"/>
              <w:rPr>
                <w:sz w:val="20"/>
                <w:szCs w:val="20"/>
                <w:lang w:val="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3B7470" w14:textId="004FFEE3" w:rsidR="000F0B26" w:rsidRPr="00375E82" w:rsidRDefault="000F0B26" w:rsidP="000F0B26">
            <w:pPr>
              <w:pStyle w:val="aff5"/>
              <w:spacing w:after="20"/>
              <w:ind w:firstLine="0"/>
              <w:jc w:val="left"/>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EEB764" w14:textId="22F36FBD" w:rsidR="000F0B26" w:rsidRPr="00375E82" w:rsidRDefault="000F0B26" w:rsidP="000F0B26">
            <w:pPr>
              <w:pStyle w:val="aff5"/>
              <w:spacing w:after="20"/>
              <w:ind w:firstLine="0"/>
              <w:jc w:val="center"/>
            </w:pPr>
            <w:r>
              <w:rPr>
                <w:sz w:val="20"/>
                <w:szCs w:val="20"/>
                <w:lang w:val="ru-RU"/>
              </w:rPr>
              <w:t>36</w:t>
            </w:r>
          </w:p>
        </w:tc>
      </w:tr>
      <w:tr w:rsidR="000F0B26" w:rsidRPr="00375E82" w14:paraId="3CC2500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0989F4"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FE4B47" w14:textId="77777777" w:rsidR="000F0B26" w:rsidRPr="00375E82"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9AC386" w14:textId="77777777" w:rsidR="000F0B26" w:rsidRPr="00375E82" w:rsidRDefault="000F0B26" w:rsidP="000F0B26">
            <w:pPr>
              <w:pStyle w:val="aff5"/>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D8A1" w14:textId="77777777" w:rsidR="000F0B26" w:rsidRPr="00375E82" w:rsidRDefault="000F0B26" w:rsidP="000F0B26">
            <w:pPr>
              <w:pStyle w:val="aff5"/>
              <w:spacing w:after="20"/>
              <w:ind w:firstLine="0"/>
              <w:jc w:val="center"/>
              <w:rPr>
                <w:sz w:val="20"/>
                <w:szCs w:val="20"/>
                <w:lang w:val="ru-RU"/>
              </w:rPr>
            </w:pPr>
            <w:r w:rsidRPr="00375E82">
              <w:rPr>
                <w:sz w:val="20"/>
                <w:szCs w:val="20"/>
                <w:lang w:val="ru-RU"/>
              </w:rPr>
              <w:t>20</w:t>
            </w:r>
          </w:p>
        </w:tc>
      </w:tr>
      <w:tr w:rsidR="000F0B26" w:rsidRPr="00375E82" w14:paraId="3A38ABB5"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844D6C"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AE2E7" w14:textId="77777777" w:rsidR="000F0B26" w:rsidRPr="00375E82"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F9A60" w14:textId="77777777" w:rsidR="000F0B26" w:rsidRPr="00375E82" w:rsidRDefault="000F0B26" w:rsidP="000F0B26">
            <w:pPr>
              <w:pStyle w:val="aff5"/>
              <w:spacing w:after="20"/>
              <w:ind w:firstLine="0"/>
              <w:rPr>
                <w:sz w:val="20"/>
                <w:szCs w:val="20"/>
                <w:lang w:val="ru-RU"/>
              </w:rPr>
            </w:pPr>
            <w:r w:rsidRPr="00375E82">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22246" w14:textId="77777777" w:rsidR="000F0B26" w:rsidRPr="00375E82" w:rsidRDefault="000F0B26" w:rsidP="000F0B26">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79C99E" w14:textId="77777777" w:rsidR="000F0B26" w:rsidRPr="00375E82" w:rsidRDefault="000F0B26" w:rsidP="000F0B26">
            <w:pPr>
              <w:pStyle w:val="aff5"/>
              <w:spacing w:after="20"/>
              <w:ind w:firstLine="0"/>
              <w:jc w:val="center"/>
              <w:rPr>
                <w:sz w:val="20"/>
                <w:szCs w:val="20"/>
                <w:lang w:val="ru-RU"/>
              </w:rPr>
            </w:pPr>
            <w:r w:rsidRPr="00375E82">
              <w:rPr>
                <w:sz w:val="20"/>
                <w:szCs w:val="20"/>
                <w:lang w:val="ru-RU"/>
              </w:rPr>
              <w:t>44</w:t>
            </w:r>
          </w:p>
        </w:tc>
      </w:tr>
      <w:tr w:rsidR="000F0B26" w:rsidRPr="00375E82" w14:paraId="7B6CCDFA"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201B97"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CF4BB9"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89FD7"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38FEAE" w14:textId="77777777" w:rsidR="000F0B26" w:rsidRPr="00375E82" w:rsidRDefault="000F0B26" w:rsidP="000F0B26">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8F318D" w14:textId="77777777" w:rsidR="000F0B26" w:rsidRPr="00375E82" w:rsidRDefault="000F0B26" w:rsidP="000F0B26">
            <w:pPr>
              <w:pStyle w:val="aff5"/>
              <w:spacing w:after="20"/>
              <w:ind w:firstLine="0"/>
              <w:jc w:val="center"/>
              <w:rPr>
                <w:sz w:val="20"/>
                <w:szCs w:val="20"/>
                <w:lang w:val="ru-RU"/>
              </w:rPr>
            </w:pPr>
            <w:r w:rsidRPr="00375E82">
              <w:rPr>
                <w:sz w:val="20"/>
                <w:szCs w:val="20"/>
                <w:lang w:val="ru-RU"/>
              </w:rPr>
              <w:t>38</w:t>
            </w:r>
          </w:p>
        </w:tc>
      </w:tr>
      <w:tr w:rsidR="000F0B26" w:rsidRPr="00375E82" w14:paraId="4E57B561"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6F545"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C1EE0"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943CD"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8AF3CE" w14:textId="77777777" w:rsidR="000F0B26" w:rsidRPr="00375E82" w:rsidRDefault="000F0B26" w:rsidP="000F0B26">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7E1A0" w14:textId="77777777" w:rsidR="000F0B26" w:rsidRPr="00375E82" w:rsidRDefault="000F0B26" w:rsidP="000F0B26">
            <w:pPr>
              <w:pStyle w:val="aff5"/>
              <w:spacing w:after="20"/>
              <w:ind w:firstLine="0"/>
              <w:jc w:val="center"/>
              <w:rPr>
                <w:sz w:val="20"/>
                <w:szCs w:val="20"/>
                <w:lang w:val="ru-RU"/>
              </w:rPr>
            </w:pPr>
            <w:r w:rsidRPr="00375E82">
              <w:rPr>
                <w:sz w:val="20"/>
                <w:szCs w:val="20"/>
                <w:lang w:val="ru-RU"/>
              </w:rPr>
              <w:t>34</w:t>
            </w:r>
          </w:p>
        </w:tc>
      </w:tr>
      <w:tr w:rsidR="000F0B26" w:rsidRPr="00375E82" w14:paraId="63E7923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D6268E"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1C0AB" w14:textId="77777777" w:rsidR="000F0B26" w:rsidRPr="00375E82"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94AF9" w14:textId="77777777" w:rsidR="000F0B26" w:rsidRPr="00375E82" w:rsidRDefault="000F0B26" w:rsidP="000F0B26">
            <w:pPr>
              <w:pStyle w:val="aff5"/>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DE6AF" w14:textId="77777777" w:rsidR="000F0B26" w:rsidRPr="00375E82" w:rsidRDefault="000F0B26" w:rsidP="000F0B26">
            <w:pPr>
              <w:pStyle w:val="aff5"/>
              <w:spacing w:after="20"/>
              <w:ind w:firstLine="0"/>
              <w:jc w:val="center"/>
              <w:rPr>
                <w:sz w:val="20"/>
                <w:szCs w:val="20"/>
                <w:lang w:val="ru-RU"/>
              </w:rPr>
            </w:pPr>
            <w:r w:rsidRPr="00375E82">
              <w:rPr>
                <w:sz w:val="20"/>
                <w:szCs w:val="20"/>
                <w:lang w:val="ru-RU"/>
              </w:rPr>
              <w:t>7</w:t>
            </w:r>
          </w:p>
        </w:tc>
      </w:tr>
      <w:tr w:rsidR="000F0B26" w:rsidRPr="00375E82" w14:paraId="5B358C51"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E0AB6F" w14:textId="77777777" w:rsidR="000F0B26" w:rsidRPr="00375E82" w:rsidRDefault="000F0B26" w:rsidP="000F0B26">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D934B" w14:textId="77777777" w:rsidR="000F0B26" w:rsidRPr="00375E82" w:rsidRDefault="000F0B26" w:rsidP="000F0B26">
            <w:pPr>
              <w:pStyle w:val="aff5"/>
              <w:spacing w:after="20"/>
              <w:ind w:firstLine="0"/>
              <w:rPr>
                <w:sz w:val="20"/>
                <w:szCs w:val="20"/>
                <w:lang w:val="ru-RU"/>
              </w:rPr>
            </w:pPr>
            <w:r w:rsidRPr="00375E82">
              <w:rPr>
                <w:sz w:val="20"/>
                <w:szCs w:val="20"/>
                <w:lang w:val="ru-RU"/>
              </w:rPr>
              <w:t>Расчетный показатель максимально допусти</w:t>
            </w:r>
            <w:r w:rsidRPr="00375E82">
              <w:rPr>
                <w:sz w:val="20"/>
                <w:szCs w:val="20"/>
                <w:lang w:val="ru-RU"/>
              </w:rPr>
              <w:lastRenderedPageBreak/>
              <w:t>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A89983" w14:textId="77777777" w:rsidR="000F0B26" w:rsidRPr="00375E82" w:rsidRDefault="000F0B26" w:rsidP="000F0B26">
            <w:pPr>
              <w:pStyle w:val="aff5"/>
              <w:spacing w:after="20"/>
              <w:ind w:firstLine="0"/>
              <w:rPr>
                <w:sz w:val="20"/>
                <w:szCs w:val="20"/>
                <w:lang w:val="ru-RU"/>
              </w:rPr>
            </w:pPr>
            <w:r w:rsidRPr="00375E82">
              <w:rPr>
                <w:sz w:val="20"/>
                <w:szCs w:val="20"/>
                <w:lang w:val="ru-RU"/>
              </w:rPr>
              <w:lastRenderedPageBreak/>
              <w:t>Пешеходная доступность, 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15F454" w14:textId="57E2A956" w:rsidR="000F0B26" w:rsidRPr="00375E82" w:rsidRDefault="000F0B26" w:rsidP="000F0B26">
            <w:pPr>
              <w:pStyle w:val="aff5"/>
              <w:spacing w:after="20"/>
              <w:ind w:firstLine="0"/>
              <w:rPr>
                <w:sz w:val="20"/>
                <w:szCs w:val="20"/>
                <w:lang w:val="ru-RU"/>
              </w:rPr>
            </w:pPr>
            <w:r>
              <w:rPr>
                <w:iCs/>
                <w:sz w:val="20"/>
                <w:szCs w:val="20"/>
                <w:lang w:val="ru-RU"/>
              </w:rPr>
              <w:t>Рабочий поселок Хвойная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B2E22" w14:textId="0140363D" w:rsidR="000F0B26" w:rsidRPr="00375E82" w:rsidRDefault="000F0B26" w:rsidP="000F0B26">
            <w:pPr>
              <w:pStyle w:val="aff5"/>
              <w:spacing w:after="20"/>
              <w:ind w:firstLine="0"/>
              <w:jc w:val="center"/>
            </w:pPr>
            <w:r>
              <w:rPr>
                <w:sz w:val="20"/>
                <w:szCs w:val="20"/>
                <w:lang w:val="ru-RU"/>
              </w:rPr>
              <w:t>300</w:t>
            </w:r>
          </w:p>
        </w:tc>
      </w:tr>
      <w:tr w:rsidR="000F0B26" w:rsidRPr="00375E82" w14:paraId="40060B9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54E195"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5EE905" w14:textId="77777777" w:rsidR="000F0B26" w:rsidRPr="00375E82" w:rsidRDefault="000F0B26" w:rsidP="000F0B26">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1E4121" w14:textId="77777777" w:rsidR="000F0B26" w:rsidRPr="00375E82" w:rsidRDefault="000F0B26" w:rsidP="000F0B26">
            <w:pPr>
              <w:pStyle w:val="aff5"/>
              <w:spacing w:after="20"/>
              <w:ind w:firstLine="0"/>
              <w:rPr>
                <w:sz w:val="20"/>
                <w:szCs w:val="20"/>
                <w:lang w:val="ru-RU"/>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B5606F" w14:textId="381E842B" w:rsidR="000F0B26" w:rsidRPr="00375E82" w:rsidRDefault="000F0B26" w:rsidP="000F0B26">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416D2C" w14:textId="09021E6E" w:rsidR="000F0B26" w:rsidRPr="00375E82" w:rsidRDefault="000F0B26" w:rsidP="000F0B26">
            <w:pPr>
              <w:pStyle w:val="aff5"/>
              <w:spacing w:after="20"/>
              <w:ind w:firstLine="0"/>
              <w:jc w:val="center"/>
              <w:rPr>
                <w:sz w:val="20"/>
                <w:szCs w:val="20"/>
                <w:lang w:val="ru-RU"/>
              </w:rPr>
            </w:pPr>
            <w:r>
              <w:rPr>
                <w:sz w:val="20"/>
                <w:szCs w:val="20"/>
                <w:lang w:val="ru-RU"/>
              </w:rPr>
              <w:t>500</w:t>
            </w:r>
          </w:p>
        </w:tc>
      </w:tr>
      <w:tr w:rsidR="000F0B26" w:rsidRPr="00375E82" w14:paraId="0BD88A19"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40865" w14:textId="77777777" w:rsidR="000F0B26" w:rsidRPr="00375E82" w:rsidRDefault="000F0B26" w:rsidP="000F0B26">
            <w:pPr>
              <w:pStyle w:val="aff5"/>
              <w:spacing w:after="20"/>
              <w:ind w:firstLine="0"/>
              <w:rPr>
                <w:b/>
                <w:bCs/>
                <w:sz w:val="20"/>
                <w:szCs w:val="20"/>
                <w:lang w:val="ru-RU"/>
              </w:rPr>
            </w:pPr>
            <w:r w:rsidRPr="00375E82">
              <w:rPr>
                <w:b/>
                <w:bCs/>
                <w:sz w:val="20"/>
                <w:szCs w:val="20"/>
                <w:lang w:val="ru-RU"/>
              </w:rPr>
              <w:t>Примечания:</w:t>
            </w:r>
          </w:p>
          <w:p w14:paraId="1AE2EEF3" w14:textId="77777777" w:rsidR="000F0B26" w:rsidRPr="00375E82" w:rsidRDefault="000F0B26" w:rsidP="000F0B26">
            <w:pPr>
              <w:pStyle w:val="aff5"/>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25AD7E71" w14:textId="0D18175F" w:rsidR="000F0B26" w:rsidRPr="00375E82" w:rsidRDefault="000F0B26" w:rsidP="000F0B26">
            <w:pPr>
              <w:pStyle w:val="aff5"/>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tc>
      </w:tr>
      <w:tr w:rsidR="000F0B26" w:rsidRPr="00375E82" w14:paraId="02DC98E4"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369AC8" w14:textId="77777777" w:rsidR="000F0B26" w:rsidRPr="00375E82" w:rsidRDefault="000F0B26" w:rsidP="000F0B26">
            <w:pPr>
              <w:pStyle w:val="aff5"/>
              <w:spacing w:after="20"/>
              <w:ind w:firstLine="0"/>
              <w:jc w:val="center"/>
            </w:pPr>
            <w:r w:rsidRPr="00375E82">
              <w:rPr>
                <w:b/>
                <w:bCs/>
                <w:color w:val="000000"/>
                <w:sz w:val="20"/>
                <w:szCs w:val="20"/>
                <w:lang w:val="ru-RU"/>
              </w:rPr>
              <w:t>Общее образование</w:t>
            </w:r>
          </w:p>
        </w:tc>
      </w:tr>
      <w:tr w:rsidR="000F0B26" w:rsidRPr="00003A9A" w14:paraId="2EA226E5" w14:textId="77777777" w:rsidTr="008E646B">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21913" w14:textId="77777777" w:rsidR="000F0B26" w:rsidRPr="00375E82" w:rsidRDefault="000F0B26" w:rsidP="000F0B26">
            <w:pPr>
              <w:pStyle w:val="aff5"/>
              <w:spacing w:after="20"/>
              <w:ind w:firstLine="0"/>
              <w:rPr>
                <w:sz w:val="20"/>
                <w:szCs w:val="20"/>
                <w:lang w:val="ru-RU"/>
              </w:rPr>
            </w:pPr>
            <w:r w:rsidRPr="00375E82">
              <w:rPr>
                <w:sz w:val="20"/>
                <w:szCs w:val="20"/>
                <w:lang w:val="ru-RU"/>
              </w:rPr>
              <w:t>Общеобразовательные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E8DB39" w14:textId="77777777" w:rsidR="000F0B26" w:rsidRPr="00375E82" w:rsidRDefault="000F0B26" w:rsidP="000F0B2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F0B13" w14:textId="64EB2F6E" w:rsidR="000F0B26" w:rsidRPr="00375E82" w:rsidRDefault="000F0B26" w:rsidP="000F0B26">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sidR="00A7435B">
              <w:rPr>
                <w:sz w:val="20"/>
                <w:szCs w:val="20"/>
                <w:lang w:val="ru-RU"/>
              </w:rPr>
              <w:t>3</w:t>
            </w:r>
            <w:r w:rsidRPr="00375E82">
              <w:rPr>
                <w:sz w:val="20"/>
                <w:szCs w:val="20"/>
                <w:lang w:val="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C8AAFF" w14:textId="2D35ECF1" w:rsidR="000F0B26" w:rsidRPr="00375E82" w:rsidRDefault="000F0B26" w:rsidP="000F0B26">
            <w:pPr>
              <w:pStyle w:val="aff5"/>
              <w:spacing w:after="20"/>
              <w:ind w:firstLine="0"/>
              <w:rPr>
                <w:sz w:val="20"/>
                <w:szCs w:val="20"/>
                <w:lang w:val="ru-RU"/>
              </w:rPr>
            </w:pPr>
            <w:r>
              <w:rPr>
                <w:iCs/>
                <w:sz w:val="20"/>
                <w:szCs w:val="20"/>
                <w:lang w:val="ru-RU"/>
              </w:rPr>
              <w:t>Рабочий поселок Хвойная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754E356" w14:textId="1E523226" w:rsidR="000F0B26" w:rsidRPr="00003A9A" w:rsidRDefault="000F0B26" w:rsidP="000F0B26">
            <w:pPr>
              <w:pStyle w:val="aff5"/>
              <w:spacing w:after="20"/>
              <w:ind w:firstLine="0"/>
              <w:jc w:val="center"/>
              <w:rPr>
                <w:sz w:val="20"/>
                <w:szCs w:val="20"/>
                <w:lang w:val="ru-RU"/>
              </w:rPr>
            </w:pPr>
            <w:r>
              <w:rPr>
                <w:sz w:val="20"/>
                <w:szCs w:val="20"/>
                <w:lang w:val="ru-RU"/>
              </w:rPr>
              <w:t>149</w:t>
            </w:r>
          </w:p>
        </w:tc>
      </w:tr>
      <w:tr w:rsidR="000F0B26" w:rsidRPr="00003A9A" w14:paraId="30A01343"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BAF211"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5259B"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E08453"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135E6" w14:textId="23193564" w:rsidR="000F0B26" w:rsidRPr="00375E82" w:rsidRDefault="000F0B26" w:rsidP="000F0B26">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CBD98EA" w14:textId="6269BEDC" w:rsidR="000F0B26" w:rsidRPr="00003A9A" w:rsidRDefault="000F0B26" w:rsidP="000F0B26">
            <w:pPr>
              <w:pStyle w:val="aff5"/>
              <w:spacing w:after="20"/>
              <w:ind w:firstLine="0"/>
              <w:jc w:val="center"/>
              <w:rPr>
                <w:sz w:val="20"/>
                <w:szCs w:val="20"/>
                <w:lang w:val="ru-RU"/>
              </w:rPr>
            </w:pPr>
            <w:r>
              <w:rPr>
                <w:sz w:val="20"/>
                <w:szCs w:val="20"/>
                <w:lang w:val="ru-RU"/>
              </w:rPr>
              <w:t>109</w:t>
            </w:r>
          </w:p>
        </w:tc>
      </w:tr>
      <w:tr w:rsidR="000F0B26" w:rsidRPr="00375E82" w14:paraId="709B375B"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FCB68"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B14FE" w14:textId="77777777" w:rsidR="000F0B26" w:rsidRPr="00375E82"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147AA" w14:textId="77777777" w:rsidR="000F0B26" w:rsidRPr="00375E82" w:rsidRDefault="000F0B26" w:rsidP="000F0B26">
            <w:pPr>
              <w:pStyle w:val="aff5"/>
              <w:spacing w:after="20"/>
              <w:ind w:firstLine="0"/>
              <w:rPr>
                <w:sz w:val="20"/>
                <w:szCs w:val="20"/>
                <w:lang w:val="ru-RU"/>
              </w:rPr>
            </w:pPr>
            <w:r w:rsidRPr="00375E82">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7141A" w14:textId="77777777" w:rsidR="000F0B26" w:rsidRPr="00375E82" w:rsidRDefault="000F0B26" w:rsidP="000F0B26">
            <w:pPr>
              <w:pStyle w:val="aff5"/>
              <w:spacing w:after="20"/>
              <w:ind w:firstLine="0"/>
              <w:jc w:val="center"/>
              <w:rPr>
                <w:sz w:val="20"/>
                <w:szCs w:val="20"/>
                <w:lang w:val="ru-RU"/>
              </w:rPr>
            </w:pPr>
            <w:r w:rsidRPr="00375E82">
              <w:rPr>
                <w:sz w:val="20"/>
                <w:szCs w:val="20"/>
                <w:lang w:val="ru-RU"/>
              </w:rPr>
              <w:t>25</w:t>
            </w:r>
          </w:p>
        </w:tc>
      </w:tr>
      <w:tr w:rsidR="000F0B26" w:rsidRPr="00375E82" w14:paraId="17DE86B0"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79F77"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D4004" w14:textId="77777777" w:rsidR="000F0B26" w:rsidRPr="00375E82"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ADC49A" w14:textId="42196C1F" w:rsidR="000F0B26" w:rsidRPr="00375E82" w:rsidRDefault="000F0B26" w:rsidP="000F0B26">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00A7435B">
              <w:rPr>
                <w:sz w:val="20"/>
                <w:szCs w:val="20"/>
                <w:lang w:val="ru-RU"/>
              </w:rPr>
              <w:t>4</w:t>
            </w:r>
            <w:r w:rsidRPr="00375E82">
              <w:rPr>
                <w:sz w:val="20"/>
                <w:szCs w:val="20"/>
                <w:lang w:val="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C1832" w14:textId="77777777" w:rsidR="000F0B26" w:rsidRPr="00375E82" w:rsidRDefault="000F0B26" w:rsidP="000F0B26">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18FE3E" w14:textId="77777777" w:rsidR="000F0B26" w:rsidRPr="00375E82" w:rsidRDefault="000F0B26" w:rsidP="000F0B26">
            <w:pPr>
              <w:pStyle w:val="aff5"/>
              <w:spacing w:after="20"/>
              <w:ind w:firstLine="0"/>
              <w:jc w:val="center"/>
            </w:pPr>
            <w:r w:rsidRPr="00375E82">
              <w:rPr>
                <w:color w:val="000000"/>
                <w:sz w:val="20"/>
                <w:szCs w:val="20"/>
                <w:lang w:val="ru-RU"/>
              </w:rPr>
              <w:t>80</w:t>
            </w:r>
          </w:p>
        </w:tc>
      </w:tr>
      <w:tr w:rsidR="000F0B26" w:rsidRPr="00375E82" w14:paraId="51EE9595"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E1D292"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581390"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3640F"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52911B" w14:textId="77777777" w:rsidR="000F0B26" w:rsidRPr="00375E82" w:rsidRDefault="000F0B26" w:rsidP="000F0B26">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9583D0" w14:textId="77777777" w:rsidR="000F0B26" w:rsidRPr="00375E82" w:rsidRDefault="000F0B26" w:rsidP="000F0B26">
            <w:pPr>
              <w:pStyle w:val="aff5"/>
              <w:spacing w:after="20"/>
              <w:ind w:firstLine="0"/>
              <w:jc w:val="center"/>
            </w:pPr>
            <w:r w:rsidRPr="00375E82">
              <w:rPr>
                <w:color w:val="000000"/>
                <w:sz w:val="20"/>
                <w:szCs w:val="20"/>
                <w:lang w:val="ru-RU"/>
              </w:rPr>
              <w:t>55</w:t>
            </w:r>
          </w:p>
        </w:tc>
      </w:tr>
      <w:tr w:rsidR="000F0B26" w:rsidRPr="00375E82" w14:paraId="2056B040"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ED58DC"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6C0B2"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B3F28"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2E136" w14:textId="77777777" w:rsidR="000F0B26" w:rsidRPr="00375E82" w:rsidRDefault="000F0B26" w:rsidP="000F0B26">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C69BE0" w14:textId="77777777" w:rsidR="000F0B26" w:rsidRPr="00375E82" w:rsidRDefault="000F0B26" w:rsidP="000F0B26">
            <w:pPr>
              <w:pStyle w:val="aff5"/>
              <w:spacing w:after="20"/>
              <w:ind w:firstLine="0"/>
              <w:jc w:val="center"/>
            </w:pPr>
            <w:r w:rsidRPr="00375E82">
              <w:rPr>
                <w:color w:val="000000"/>
                <w:sz w:val="20"/>
                <w:szCs w:val="20"/>
                <w:lang w:val="ru-RU"/>
              </w:rPr>
              <w:t>40</w:t>
            </w:r>
          </w:p>
        </w:tc>
      </w:tr>
      <w:tr w:rsidR="000F0B26" w:rsidRPr="00375E82" w14:paraId="5AA97CF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452DA"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DB5999"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092BB6"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DE929A" w14:textId="77777777" w:rsidR="000F0B26" w:rsidRPr="00375E82" w:rsidRDefault="000F0B26" w:rsidP="000F0B26">
            <w:pPr>
              <w:pStyle w:val="aff5"/>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AADB3C" w14:textId="77777777" w:rsidR="000F0B26" w:rsidRPr="00375E82" w:rsidRDefault="000F0B26" w:rsidP="000F0B26">
            <w:pPr>
              <w:pStyle w:val="aff5"/>
              <w:spacing w:after="20"/>
              <w:ind w:firstLine="0"/>
              <w:jc w:val="center"/>
            </w:pPr>
            <w:r w:rsidRPr="00375E82">
              <w:rPr>
                <w:color w:val="000000"/>
                <w:sz w:val="20"/>
                <w:szCs w:val="20"/>
                <w:lang w:val="ru-RU"/>
              </w:rPr>
              <w:t>35</w:t>
            </w:r>
          </w:p>
        </w:tc>
      </w:tr>
      <w:tr w:rsidR="000F0B26" w:rsidRPr="00375E82" w14:paraId="26992C32"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2BE659" w14:textId="77777777" w:rsidR="000F0B26" w:rsidRPr="00375E82" w:rsidRDefault="000F0B26"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30BD46" w14:textId="77777777" w:rsidR="000F0B26" w:rsidRPr="00375E82"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9F136" w14:textId="77777777" w:rsidR="000F0B26" w:rsidRPr="00375E82" w:rsidRDefault="000F0B26" w:rsidP="000F0B26">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762BB" w14:textId="77777777" w:rsidR="000F0B26" w:rsidRPr="00375E82" w:rsidRDefault="000F0B26" w:rsidP="000F0B26">
            <w:pPr>
              <w:pStyle w:val="aff5"/>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639007" w14:textId="77777777" w:rsidR="000F0B26" w:rsidRPr="00375E82" w:rsidRDefault="000F0B26" w:rsidP="000F0B26">
            <w:pPr>
              <w:pStyle w:val="aff5"/>
              <w:spacing w:after="20"/>
              <w:ind w:firstLine="0"/>
              <w:jc w:val="center"/>
            </w:pPr>
            <w:r w:rsidRPr="00375E82">
              <w:rPr>
                <w:color w:val="000000"/>
                <w:sz w:val="20"/>
                <w:szCs w:val="20"/>
                <w:lang w:val="ru-RU"/>
              </w:rPr>
              <w:t>28</w:t>
            </w:r>
          </w:p>
        </w:tc>
      </w:tr>
      <w:tr w:rsidR="00AF104D" w:rsidRPr="00375E82" w14:paraId="0E9DCEE4"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A7835E" w14:textId="77777777" w:rsidR="00AF104D" w:rsidRPr="00375E82" w:rsidRDefault="00AF104D" w:rsidP="000F0B26">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76C50" w14:textId="77777777" w:rsidR="00AF104D" w:rsidRPr="00375E82" w:rsidRDefault="00AF104D" w:rsidP="000F0B26">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EB317A0" w14:textId="6A79E2C4" w:rsidR="00AF104D" w:rsidRPr="00375E82" w:rsidRDefault="00AF104D" w:rsidP="000F0B26">
            <w:pPr>
              <w:pStyle w:val="aff5"/>
              <w:spacing w:after="20"/>
              <w:ind w:firstLine="0"/>
              <w:rPr>
                <w:sz w:val="20"/>
                <w:szCs w:val="20"/>
                <w:lang w:val="ru-RU"/>
              </w:rPr>
            </w:pPr>
            <w:r w:rsidRPr="00375E82">
              <w:rPr>
                <w:sz w:val="20"/>
                <w:szCs w:val="20"/>
                <w:lang w:val="ru-RU"/>
              </w:rPr>
              <w:t>Пешеходная доступность, м</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9E1171" w14:textId="66C4E714" w:rsidR="00AF104D" w:rsidRPr="00375E82" w:rsidRDefault="00AF104D" w:rsidP="000F0B26">
            <w:pPr>
              <w:pStyle w:val="aff5"/>
              <w:spacing w:after="20"/>
              <w:ind w:firstLine="0"/>
              <w:rPr>
                <w:sz w:val="20"/>
                <w:szCs w:val="20"/>
                <w:lang w:val="ru-RU"/>
              </w:rPr>
            </w:pPr>
            <w:r>
              <w:rPr>
                <w:iCs/>
                <w:sz w:val="20"/>
                <w:szCs w:val="20"/>
                <w:lang w:val="ru-RU"/>
              </w:rPr>
              <w:t>Рабочий поселок Хвойная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0FFE5B" w14:textId="57416477" w:rsidR="00AF104D" w:rsidRPr="00375E82" w:rsidRDefault="00AF104D" w:rsidP="000F0B26">
            <w:pPr>
              <w:pStyle w:val="aff5"/>
              <w:spacing w:after="20"/>
              <w:ind w:firstLine="0"/>
              <w:jc w:val="center"/>
            </w:pPr>
            <w:r w:rsidRPr="00375E82">
              <w:rPr>
                <w:sz w:val="20"/>
                <w:szCs w:val="20"/>
                <w:lang w:val="ru-RU"/>
              </w:rPr>
              <w:t>500</w:t>
            </w:r>
          </w:p>
        </w:tc>
      </w:tr>
      <w:tr w:rsidR="00AF104D" w:rsidRPr="00375E82" w14:paraId="3E0C096C" w14:textId="77777777" w:rsidTr="00807398">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6AE89" w14:textId="77777777" w:rsidR="00AF104D" w:rsidRPr="00375E82" w:rsidRDefault="00AF104D"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28FF8" w14:textId="77777777" w:rsidR="00AF104D" w:rsidRPr="00375E82" w:rsidRDefault="00AF104D" w:rsidP="000F0B26">
            <w:pPr>
              <w:pStyle w:val="aff5"/>
              <w:spacing w:after="20"/>
              <w:ind w:firstLine="0"/>
              <w:rPr>
                <w:sz w:val="20"/>
                <w:szCs w:val="20"/>
                <w:lang w:val="ru-RU"/>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5AC9DA89" w14:textId="77777777" w:rsidR="00AF104D" w:rsidRPr="00375E82" w:rsidRDefault="00AF104D" w:rsidP="000F0B26">
            <w:pPr>
              <w:pStyle w:val="aff5"/>
              <w:spacing w:after="20"/>
              <w:ind w:firstLine="0"/>
              <w:rPr>
                <w:sz w:val="20"/>
                <w:szCs w:val="20"/>
                <w:lang w:val="ru-RU"/>
              </w:rPr>
            </w:pPr>
          </w:p>
        </w:tc>
        <w:tc>
          <w:tcPr>
            <w:tcW w:w="1205"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2B65686" w14:textId="77777777" w:rsidR="00AF104D" w:rsidRPr="00375E82" w:rsidRDefault="00AF104D" w:rsidP="000F0B26">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14:paraId="0CD19184" w14:textId="5560AB8C" w:rsidR="00AF104D" w:rsidRPr="00375E82" w:rsidRDefault="00AF104D" w:rsidP="000F0B26">
            <w:pPr>
              <w:pStyle w:val="aff5"/>
              <w:spacing w:after="20"/>
              <w:ind w:firstLine="0"/>
              <w:rPr>
                <w:sz w:val="20"/>
                <w:szCs w:val="20"/>
                <w:lang w:val="ru-RU"/>
              </w:rPr>
            </w:pPr>
            <w:r>
              <w:rPr>
                <w:sz w:val="20"/>
                <w:szCs w:val="20"/>
                <w:lang w:val="ru-RU"/>
              </w:rPr>
              <w:t>Начальное общее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C81CF7" w14:textId="405CFD8C" w:rsidR="00AF104D" w:rsidRPr="00375E82" w:rsidRDefault="00AF104D" w:rsidP="000F0B26">
            <w:pPr>
              <w:pStyle w:val="aff5"/>
              <w:spacing w:after="20"/>
              <w:ind w:firstLine="0"/>
              <w:jc w:val="center"/>
              <w:rPr>
                <w:sz w:val="20"/>
                <w:szCs w:val="20"/>
                <w:lang w:val="ru-RU"/>
              </w:rPr>
            </w:pPr>
            <w:r>
              <w:rPr>
                <w:sz w:val="20"/>
                <w:szCs w:val="20"/>
                <w:lang w:val="ru-RU"/>
              </w:rPr>
              <w:t>2000</w:t>
            </w:r>
          </w:p>
        </w:tc>
      </w:tr>
      <w:tr w:rsidR="00AF104D" w:rsidRPr="00375E82" w14:paraId="16B24690" w14:textId="77777777" w:rsidTr="00857B7D">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CBDC46" w14:textId="77777777" w:rsidR="00AF104D" w:rsidRPr="00375E82" w:rsidRDefault="00AF104D" w:rsidP="000F0B26">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CE454A" w14:textId="77777777" w:rsidR="00AF104D" w:rsidRPr="00375E82" w:rsidRDefault="00AF104D" w:rsidP="000F0B26">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451C40" w14:textId="77777777" w:rsidR="00AF104D" w:rsidRPr="00375E82" w:rsidRDefault="00AF104D" w:rsidP="000F0B26">
            <w:pPr>
              <w:pStyle w:val="aff5"/>
              <w:spacing w:after="20"/>
              <w:ind w:firstLine="0"/>
              <w:rPr>
                <w:sz w:val="20"/>
                <w:szCs w:val="20"/>
                <w:lang w:val="ru-RU"/>
              </w:rPr>
            </w:pPr>
          </w:p>
        </w:tc>
        <w:tc>
          <w:tcPr>
            <w:tcW w:w="120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597A2D" w14:textId="77777777" w:rsidR="00AF104D" w:rsidRDefault="00AF104D" w:rsidP="000F0B26">
            <w:pPr>
              <w:pStyle w:val="aff5"/>
              <w:spacing w:after="20"/>
              <w:ind w:firstLine="0"/>
              <w:rPr>
                <w:iCs/>
                <w:sz w:val="20"/>
                <w:szCs w:val="20"/>
                <w:lang w:val="ru-RU"/>
              </w:rPr>
            </w:pP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14:paraId="3AB0C94B" w14:textId="4B1A430E" w:rsidR="00AF104D" w:rsidRPr="00375E82" w:rsidRDefault="00AF104D" w:rsidP="000F0B26">
            <w:pPr>
              <w:pStyle w:val="aff5"/>
              <w:spacing w:after="20"/>
              <w:ind w:firstLine="0"/>
              <w:rPr>
                <w:sz w:val="20"/>
                <w:szCs w:val="20"/>
                <w:lang w:val="ru-RU"/>
              </w:rPr>
            </w:pPr>
            <w:r>
              <w:rPr>
                <w:sz w:val="20"/>
                <w:szCs w:val="20"/>
                <w:lang w:val="ru-RU"/>
              </w:rPr>
              <w:t>Основное общее и среднее общее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271DE3" w14:textId="38489614" w:rsidR="00AF104D" w:rsidRDefault="00AF104D" w:rsidP="000F0B26">
            <w:pPr>
              <w:pStyle w:val="aff5"/>
              <w:spacing w:after="20"/>
              <w:ind w:firstLine="0"/>
              <w:jc w:val="center"/>
              <w:rPr>
                <w:sz w:val="20"/>
                <w:szCs w:val="20"/>
                <w:lang w:val="ru-RU"/>
              </w:rPr>
            </w:pPr>
            <w:r>
              <w:rPr>
                <w:sz w:val="20"/>
                <w:szCs w:val="20"/>
                <w:lang w:val="ru-RU"/>
              </w:rPr>
              <w:t>4000</w:t>
            </w:r>
          </w:p>
        </w:tc>
      </w:tr>
      <w:tr w:rsidR="00AF104D" w:rsidRPr="00375E82" w14:paraId="7A835D50" w14:textId="77777777" w:rsidTr="00C10F0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F57599"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D34F0" w14:textId="77777777" w:rsidR="00AF104D" w:rsidRPr="00375E82" w:rsidRDefault="00AF104D" w:rsidP="00AF104D">
            <w:pPr>
              <w:pStyle w:val="aff5"/>
              <w:spacing w:after="20"/>
              <w:ind w:firstLine="0"/>
              <w:rPr>
                <w:sz w:val="20"/>
                <w:szCs w:val="20"/>
                <w:lang w:val="ru-RU"/>
              </w:rPr>
            </w:pPr>
          </w:p>
        </w:tc>
        <w:tc>
          <w:tcPr>
            <w:tcW w:w="3128"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14:paraId="4DD4CA88" w14:textId="643BB4DB" w:rsidR="00AF104D" w:rsidRPr="00375E82" w:rsidRDefault="00AF104D" w:rsidP="00AF104D">
            <w:pPr>
              <w:pStyle w:val="aff5"/>
              <w:spacing w:after="20"/>
              <w:ind w:firstLine="0"/>
              <w:rPr>
                <w:sz w:val="20"/>
                <w:szCs w:val="20"/>
                <w:lang w:val="ru-RU"/>
              </w:rPr>
            </w:pPr>
            <w:r w:rsidRPr="00375E82">
              <w:rPr>
                <w:sz w:val="20"/>
                <w:szCs w:val="20"/>
                <w:lang w:val="ru-RU"/>
              </w:rPr>
              <w:t xml:space="preserve">Транспортная доступность, </w:t>
            </w:r>
            <w:r>
              <w:rPr>
                <w:sz w:val="20"/>
                <w:szCs w:val="20"/>
                <w:lang w:val="ru-RU"/>
              </w:rPr>
              <w:t>мин. (в одну сторону)</w:t>
            </w:r>
          </w:p>
        </w:tc>
        <w:tc>
          <w:tcPr>
            <w:tcW w:w="1205"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76A9A18" w14:textId="02038814" w:rsidR="00AF104D" w:rsidRDefault="00AF104D" w:rsidP="00AF104D">
            <w:pPr>
              <w:pStyle w:val="aff5"/>
              <w:spacing w:after="20"/>
              <w:ind w:firstLine="0"/>
              <w:rPr>
                <w:iCs/>
                <w:sz w:val="20"/>
                <w:szCs w:val="20"/>
                <w:lang w:val="ru-RU"/>
              </w:rPr>
            </w:pPr>
            <w:r>
              <w:rPr>
                <w:iCs/>
                <w:sz w:val="20"/>
                <w:szCs w:val="20"/>
                <w:lang w:val="ru-RU"/>
              </w:rPr>
              <w:t>Рабочий поселок Хвойная</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14:paraId="4FA690FD" w14:textId="42278C72" w:rsidR="00AF104D" w:rsidRDefault="00AF104D" w:rsidP="00AF104D">
            <w:pPr>
              <w:pStyle w:val="aff5"/>
              <w:spacing w:after="20"/>
              <w:ind w:firstLine="0"/>
              <w:rPr>
                <w:sz w:val="20"/>
                <w:szCs w:val="20"/>
                <w:lang w:val="ru-RU"/>
              </w:rPr>
            </w:pPr>
            <w:r>
              <w:rPr>
                <w:sz w:val="20"/>
                <w:szCs w:val="20"/>
                <w:lang w:val="ru-RU"/>
              </w:rPr>
              <w:t>Начальное общее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1526EE" w14:textId="2FD0FD3D" w:rsidR="00AF104D" w:rsidRDefault="00AF104D" w:rsidP="00AF104D">
            <w:pPr>
              <w:pStyle w:val="aff5"/>
              <w:spacing w:after="20"/>
              <w:ind w:firstLine="0"/>
              <w:jc w:val="center"/>
              <w:rPr>
                <w:sz w:val="20"/>
                <w:szCs w:val="20"/>
                <w:lang w:val="ru-RU"/>
              </w:rPr>
            </w:pPr>
            <w:r>
              <w:rPr>
                <w:sz w:val="20"/>
                <w:szCs w:val="20"/>
                <w:lang w:val="ru-RU"/>
              </w:rPr>
              <w:t>15</w:t>
            </w:r>
          </w:p>
        </w:tc>
      </w:tr>
      <w:tr w:rsidR="00AF104D" w:rsidRPr="00375E82" w14:paraId="4B023F53" w14:textId="77777777" w:rsidTr="00C10F0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9FB2A3"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94D256" w14:textId="77777777" w:rsidR="00AF104D" w:rsidRPr="00375E82" w:rsidRDefault="00AF104D" w:rsidP="00AF104D">
            <w:pPr>
              <w:pStyle w:val="aff5"/>
              <w:spacing w:after="20"/>
              <w:ind w:firstLine="0"/>
              <w:rPr>
                <w:sz w:val="20"/>
                <w:szCs w:val="20"/>
                <w:lang w:val="ru-RU"/>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2955ECC8" w14:textId="77777777" w:rsidR="00AF104D" w:rsidRPr="00375E82" w:rsidRDefault="00AF104D" w:rsidP="00AF104D">
            <w:pPr>
              <w:pStyle w:val="aff5"/>
              <w:spacing w:after="20"/>
              <w:ind w:firstLine="0"/>
              <w:rPr>
                <w:sz w:val="20"/>
                <w:szCs w:val="20"/>
                <w:lang w:val="ru-RU"/>
              </w:rPr>
            </w:pPr>
          </w:p>
        </w:tc>
        <w:tc>
          <w:tcPr>
            <w:tcW w:w="120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98FB1" w14:textId="77777777" w:rsidR="00AF104D" w:rsidRDefault="00AF104D" w:rsidP="00AF104D">
            <w:pPr>
              <w:pStyle w:val="aff5"/>
              <w:spacing w:after="20"/>
              <w:ind w:firstLine="0"/>
              <w:rPr>
                <w:iCs/>
                <w:sz w:val="20"/>
                <w:szCs w:val="20"/>
                <w:lang w:val="ru-RU"/>
              </w:rPr>
            </w:pP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14:paraId="4CBA6DBD" w14:textId="7634BDA7" w:rsidR="00AF104D" w:rsidRDefault="00AF104D" w:rsidP="00AF104D">
            <w:pPr>
              <w:pStyle w:val="aff5"/>
              <w:spacing w:after="20"/>
              <w:ind w:firstLine="0"/>
              <w:rPr>
                <w:sz w:val="20"/>
                <w:szCs w:val="20"/>
                <w:lang w:val="ru-RU"/>
              </w:rPr>
            </w:pPr>
            <w:r>
              <w:rPr>
                <w:sz w:val="20"/>
                <w:szCs w:val="20"/>
                <w:lang w:val="ru-RU"/>
              </w:rPr>
              <w:t>Основное общее и среднее общее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10CFD7" w14:textId="4AE92759" w:rsidR="00AF104D" w:rsidRDefault="00AF104D" w:rsidP="00AF104D">
            <w:pPr>
              <w:pStyle w:val="aff5"/>
              <w:spacing w:after="20"/>
              <w:ind w:firstLine="0"/>
              <w:jc w:val="center"/>
              <w:rPr>
                <w:sz w:val="20"/>
                <w:szCs w:val="20"/>
                <w:lang w:val="ru-RU"/>
              </w:rPr>
            </w:pPr>
            <w:r>
              <w:rPr>
                <w:sz w:val="20"/>
                <w:szCs w:val="20"/>
                <w:lang w:val="ru-RU"/>
              </w:rPr>
              <w:t>50</w:t>
            </w:r>
          </w:p>
        </w:tc>
      </w:tr>
      <w:tr w:rsidR="00AF104D" w:rsidRPr="00375E82" w14:paraId="0471A6C2" w14:textId="77777777" w:rsidTr="00C10F09">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DD1CBD"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46C21" w14:textId="77777777" w:rsidR="00AF104D" w:rsidRPr="00375E82" w:rsidRDefault="00AF104D" w:rsidP="00AF104D">
            <w:pPr>
              <w:pStyle w:val="aff5"/>
              <w:spacing w:after="20"/>
              <w:ind w:firstLine="0"/>
              <w:rPr>
                <w:sz w:val="20"/>
                <w:szCs w:val="20"/>
                <w:lang w:val="ru-RU"/>
              </w:rPr>
            </w:pPr>
          </w:p>
        </w:tc>
        <w:tc>
          <w:tcPr>
            <w:tcW w:w="3128" w:type="dxa"/>
            <w:vMerge/>
            <w:tcBorders>
              <w:left w:val="single" w:sz="8" w:space="0" w:color="000000"/>
              <w:right w:val="single" w:sz="8" w:space="0" w:color="000000"/>
            </w:tcBorders>
            <w:shd w:val="clear" w:color="auto" w:fill="FFFFFF"/>
            <w:tcMar>
              <w:top w:w="0" w:type="dxa"/>
              <w:left w:w="28" w:type="dxa"/>
              <w:bottom w:w="0" w:type="dxa"/>
              <w:right w:w="28" w:type="dxa"/>
            </w:tcMar>
          </w:tcPr>
          <w:p w14:paraId="6ED51649" w14:textId="77777777" w:rsidR="00AF104D" w:rsidRPr="00375E82" w:rsidRDefault="00AF104D" w:rsidP="00AF104D">
            <w:pPr>
              <w:pStyle w:val="aff5"/>
              <w:spacing w:after="20"/>
              <w:ind w:firstLine="0"/>
              <w:rPr>
                <w:sz w:val="20"/>
                <w:szCs w:val="20"/>
                <w:lang w:val="ru-RU"/>
              </w:rPr>
            </w:pPr>
          </w:p>
        </w:tc>
        <w:tc>
          <w:tcPr>
            <w:tcW w:w="1205"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FC4E8B9" w14:textId="29EF2723" w:rsidR="00AF104D" w:rsidRDefault="00AF104D" w:rsidP="00AF104D">
            <w:pPr>
              <w:pStyle w:val="aff5"/>
              <w:spacing w:after="20"/>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14:paraId="40210B4D" w14:textId="2A18D9F3" w:rsidR="00AF104D" w:rsidRDefault="00AF104D" w:rsidP="00AF104D">
            <w:pPr>
              <w:pStyle w:val="aff5"/>
              <w:spacing w:after="20"/>
              <w:ind w:firstLine="0"/>
              <w:rPr>
                <w:sz w:val="20"/>
                <w:szCs w:val="20"/>
                <w:lang w:val="ru-RU"/>
              </w:rPr>
            </w:pPr>
            <w:r>
              <w:rPr>
                <w:sz w:val="20"/>
                <w:szCs w:val="20"/>
                <w:lang w:val="ru-RU"/>
              </w:rPr>
              <w:t>Начальное общее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B59D2" w14:textId="65155BAF" w:rsidR="00AF104D" w:rsidRDefault="00AF104D" w:rsidP="00AF104D">
            <w:pPr>
              <w:pStyle w:val="aff5"/>
              <w:spacing w:after="20"/>
              <w:ind w:firstLine="0"/>
              <w:jc w:val="center"/>
              <w:rPr>
                <w:sz w:val="20"/>
                <w:szCs w:val="20"/>
                <w:lang w:val="ru-RU"/>
              </w:rPr>
            </w:pPr>
            <w:r>
              <w:rPr>
                <w:sz w:val="20"/>
                <w:szCs w:val="20"/>
                <w:lang w:val="ru-RU"/>
              </w:rPr>
              <w:t>15</w:t>
            </w:r>
          </w:p>
        </w:tc>
      </w:tr>
      <w:tr w:rsidR="00AF104D" w:rsidRPr="00375E82" w14:paraId="08948549" w14:textId="77777777" w:rsidTr="001D0060">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170F4F"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B31154" w14:textId="77777777" w:rsidR="00AF104D" w:rsidRPr="00375E82" w:rsidRDefault="00AF104D" w:rsidP="00AF104D">
            <w:pPr>
              <w:pStyle w:val="aff5"/>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ACB63A" w14:textId="77777777" w:rsidR="00AF104D" w:rsidRPr="00375E82" w:rsidRDefault="00AF104D" w:rsidP="00AF104D">
            <w:pPr>
              <w:pStyle w:val="aff5"/>
              <w:spacing w:after="20"/>
              <w:ind w:firstLine="0"/>
              <w:rPr>
                <w:sz w:val="20"/>
                <w:szCs w:val="20"/>
                <w:lang w:val="ru-RU"/>
              </w:rPr>
            </w:pPr>
          </w:p>
        </w:tc>
        <w:tc>
          <w:tcPr>
            <w:tcW w:w="1205"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7D2CB" w14:textId="77777777" w:rsidR="00AF104D" w:rsidRDefault="00AF104D" w:rsidP="00AF104D">
            <w:pPr>
              <w:pStyle w:val="aff5"/>
              <w:spacing w:after="20"/>
              <w:ind w:firstLine="0"/>
              <w:rPr>
                <w:iCs/>
                <w:sz w:val="20"/>
                <w:szCs w:val="20"/>
                <w:lang w:val="ru-RU"/>
              </w:rPr>
            </w:pPr>
          </w:p>
        </w:tc>
        <w:tc>
          <w:tcPr>
            <w:tcW w:w="1205" w:type="dxa"/>
            <w:tcBorders>
              <w:top w:val="single" w:sz="8" w:space="0" w:color="000000"/>
              <w:left w:val="single" w:sz="8" w:space="0" w:color="000000"/>
              <w:bottom w:val="single" w:sz="8" w:space="0" w:color="000000"/>
              <w:right w:val="single" w:sz="8" w:space="0" w:color="000000"/>
            </w:tcBorders>
            <w:shd w:val="clear" w:color="auto" w:fill="FFFFFF"/>
          </w:tcPr>
          <w:p w14:paraId="00BE9C2D" w14:textId="166DF860" w:rsidR="00AF104D" w:rsidRDefault="00AF104D" w:rsidP="00AF104D">
            <w:pPr>
              <w:pStyle w:val="aff5"/>
              <w:spacing w:after="20"/>
              <w:ind w:firstLine="0"/>
              <w:rPr>
                <w:sz w:val="20"/>
                <w:szCs w:val="20"/>
                <w:lang w:val="ru-RU"/>
              </w:rPr>
            </w:pPr>
            <w:r>
              <w:rPr>
                <w:sz w:val="20"/>
                <w:szCs w:val="20"/>
                <w:lang w:val="ru-RU"/>
              </w:rPr>
              <w:t>Основное общее и среднее общее образование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7A2970" w14:textId="516C509F" w:rsidR="00AF104D" w:rsidRDefault="00AF104D" w:rsidP="00AF104D">
            <w:pPr>
              <w:pStyle w:val="aff5"/>
              <w:spacing w:after="20"/>
              <w:ind w:firstLine="0"/>
              <w:jc w:val="center"/>
              <w:rPr>
                <w:sz w:val="20"/>
                <w:szCs w:val="20"/>
                <w:lang w:val="ru-RU"/>
              </w:rPr>
            </w:pPr>
            <w:r>
              <w:rPr>
                <w:sz w:val="20"/>
                <w:szCs w:val="20"/>
                <w:lang w:val="ru-RU"/>
              </w:rPr>
              <w:t>30</w:t>
            </w:r>
          </w:p>
        </w:tc>
      </w:tr>
      <w:tr w:rsidR="00AF104D" w:rsidRPr="00375E82" w14:paraId="4601C8A1"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C36765" w14:textId="77777777" w:rsidR="00AF104D" w:rsidRPr="00375E82" w:rsidRDefault="00AF104D" w:rsidP="00AF104D">
            <w:pPr>
              <w:pStyle w:val="aff5"/>
              <w:spacing w:after="2"/>
              <w:ind w:firstLine="0"/>
              <w:rPr>
                <w:b/>
                <w:sz w:val="20"/>
                <w:szCs w:val="20"/>
                <w:lang w:val="ru-RU"/>
              </w:rPr>
            </w:pPr>
            <w:r w:rsidRPr="00375E82">
              <w:rPr>
                <w:b/>
                <w:sz w:val="20"/>
                <w:szCs w:val="20"/>
                <w:lang w:val="ru-RU"/>
              </w:rPr>
              <w:t>Примечания:</w:t>
            </w:r>
          </w:p>
          <w:p w14:paraId="436281E8" w14:textId="2C692872" w:rsidR="00AF104D" w:rsidRPr="00375E82" w:rsidRDefault="00A7435B" w:rsidP="00AF104D">
            <w:pPr>
              <w:pStyle w:val="aff5"/>
              <w:spacing w:after="2"/>
              <w:ind w:firstLine="0"/>
              <w:rPr>
                <w:sz w:val="20"/>
                <w:szCs w:val="20"/>
                <w:lang w:val="ru-RU"/>
              </w:rPr>
            </w:pPr>
            <w:r>
              <w:rPr>
                <w:sz w:val="20"/>
                <w:szCs w:val="20"/>
                <w:lang w:val="ru-RU"/>
              </w:rPr>
              <w:t>3</w:t>
            </w:r>
            <w:r w:rsidR="00AF104D" w:rsidRPr="00375E82">
              <w:rPr>
                <w:sz w:val="20"/>
                <w:szCs w:val="20"/>
                <w:lang w:val="ru-RU"/>
              </w:rPr>
              <w:t>.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w:t>
            </w:r>
          </w:p>
          <w:p w14:paraId="6BD0D82B" w14:textId="4A4D8B38" w:rsidR="00AF104D" w:rsidRPr="00375E82" w:rsidRDefault="00A7435B" w:rsidP="00AF104D">
            <w:pPr>
              <w:pStyle w:val="aff5"/>
              <w:spacing w:after="2"/>
              <w:ind w:firstLine="0"/>
              <w:rPr>
                <w:sz w:val="20"/>
                <w:szCs w:val="20"/>
                <w:lang w:val="ru-RU"/>
              </w:rPr>
            </w:pPr>
            <w:r>
              <w:rPr>
                <w:sz w:val="20"/>
                <w:szCs w:val="20"/>
                <w:lang w:val="ru-RU"/>
              </w:rPr>
              <w:t>4</w:t>
            </w:r>
            <w:r w:rsidR="00AF104D" w:rsidRPr="00375E82">
              <w:rPr>
                <w:sz w:val="20"/>
                <w:szCs w:val="20"/>
                <w:lang w:val="ru-RU"/>
              </w:rPr>
              <w:t>.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tc>
      </w:tr>
      <w:tr w:rsidR="00AF104D" w:rsidRPr="00375E82" w14:paraId="7689ACFA"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7AAE9D" w14:textId="77777777" w:rsidR="00AF104D" w:rsidRPr="00375E82" w:rsidRDefault="00AF104D" w:rsidP="00AF104D">
            <w:pPr>
              <w:pStyle w:val="aff5"/>
              <w:keepNext/>
              <w:spacing w:after="20"/>
              <w:ind w:firstLine="0"/>
              <w:jc w:val="center"/>
              <w:rPr>
                <w:b/>
                <w:bCs/>
                <w:sz w:val="20"/>
                <w:szCs w:val="20"/>
                <w:lang w:val="ru-RU"/>
              </w:rPr>
            </w:pPr>
            <w:r w:rsidRPr="00375E82">
              <w:rPr>
                <w:b/>
                <w:bCs/>
                <w:sz w:val="20"/>
                <w:szCs w:val="20"/>
                <w:lang w:val="ru-RU"/>
              </w:rPr>
              <w:lastRenderedPageBreak/>
              <w:t>Дополнительное образование</w:t>
            </w:r>
          </w:p>
        </w:tc>
      </w:tr>
      <w:tr w:rsidR="00AF104D" w:rsidRPr="00FA02B4" w14:paraId="497AD544" w14:textId="77777777" w:rsidTr="008E646B">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BDDAE6" w14:textId="77777777" w:rsidR="00AF104D" w:rsidRPr="00375E82" w:rsidRDefault="00AF104D" w:rsidP="00AF104D">
            <w:pPr>
              <w:pStyle w:val="aff5"/>
              <w:spacing w:after="20"/>
              <w:ind w:firstLine="0"/>
              <w:rPr>
                <w:sz w:val="20"/>
                <w:szCs w:val="20"/>
                <w:lang w:val="ru-RU"/>
              </w:rPr>
            </w:pPr>
            <w:r w:rsidRPr="00375E82">
              <w:rPr>
                <w:sz w:val="20"/>
                <w:szCs w:val="20"/>
                <w:lang w:val="ru-RU"/>
              </w:rPr>
              <w:t>Организации дополнительного образования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836893" w14:textId="77777777" w:rsidR="00AF104D" w:rsidRPr="00375E82" w:rsidRDefault="00AF104D" w:rsidP="00AF104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4F79A9" w14:textId="62755D48" w:rsidR="00AF104D" w:rsidRPr="00375E82" w:rsidRDefault="00AF104D" w:rsidP="00AF104D">
            <w:pPr>
              <w:pStyle w:val="aff5"/>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sidR="00A7435B">
              <w:rPr>
                <w:sz w:val="20"/>
                <w:szCs w:val="20"/>
                <w:lang w:val="ru-RU"/>
              </w:rPr>
              <w:t>5</w:t>
            </w:r>
            <w:r w:rsidRPr="00375E82">
              <w:rPr>
                <w:sz w:val="20"/>
                <w:szCs w:val="20"/>
                <w:lang w:val="ru-RU"/>
              </w:rPr>
              <w:t>]</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B3352" w14:textId="181CF231" w:rsidR="00AF104D" w:rsidRPr="00375E82" w:rsidRDefault="00AF104D" w:rsidP="00AF104D">
            <w:pPr>
              <w:pStyle w:val="aff5"/>
              <w:spacing w:after="20"/>
              <w:ind w:firstLine="0"/>
              <w:rPr>
                <w:sz w:val="20"/>
                <w:szCs w:val="20"/>
                <w:lang w:val="ru-RU"/>
              </w:rPr>
            </w:pPr>
            <w:r>
              <w:rPr>
                <w:iCs/>
                <w:sz w:val="20"/>
                <w:szCs w:val="20"/>
                <w:lang w:val="ru-RU"/>
              </w:rPr>
              <w:t>Рабочий поселок Хвойная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2EC9773" w14:textId="021070C0" w:rsidR="00AF104D" w:rsidRPr="00FA02B4" w:rsidRDefault="00AF104D" w:rsidP="00AF104D">
            <w:pPr>
              <w:pStyle w:val="aff5"/>
              <w:spacing w:after="20"/>
              <w:ind w:firstLine="0"/>
              <w:jc w:val="center"/>
              <w:rPr>
                <w:sz w:val="20"/>
                <w:szCs w:val="20"/>
                <w:lang w:val="ru-RU"/>
              </w:rPr>
            </w:pPr>
            <w:r>
              <w:rPr>
                <w:sz w:val="20"/>
                <w:szCs w:val="20"/>
                <w:lang w:val="ru-RU"/>
              </w:rPr>
              <w:t>142</w:t>
            </w:r>
          </w:p>
        </w:tc>
      </w:tr>
      <w:tr w:rsidR="00AF104D" w:rsidRPr="00FA02B4" w14:paraId="1CB73595"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547E48"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7D3BD7" w14:textId="77777777" w:rsidR="00AF104D" w:rsidRPr="00375E82" w:rsidRDefault="00AF104D" w:rsidP="00AF104D">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D7CF9" w14:textId="77777777" w:rsidR="00AF104D" w:rsidRPr="00375E82" w:rsidRDefault="00AF104D" w:rsidP="00AF104D">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603C71" w14:textId="4992F1DE" w:rsidR="00AF104D" w:rsidRPr="00375E82" w:rsidRDefault="00AF104D" w:rsidP="00AF104D">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B88AE" w14:textId="4B7FD5A4" w:rsidR="00AF104D" w:rsidRPr="00FA02B4" w:rsidRDefault="00AF104D" w:rsidP="00AF104D">
            <w:pPr>
              <w:pStyle w:val="aff5"/>
              <w:spacing w:after="20"/>
              <w:ind w:firstLine="0"/>
              <w:jc w:val="center"/>
              <w:rPr>
                <w:sz w:val="20"/>
                <w:szCs w:val="20"/>
                <w:lang w:val="ru-RU"/>
              </w:rPr>
            </w:pPr>
            <w:r>
              <w:rPr>
                <w:sz w:val="20"/>
                <w:szCs w:val="20"/>
                <w:lang w:val="ru-RU"/>
              </w:rPr>
              <w:t>105</w:t>
            </w:r>
          </w:p>
        </w:tc>
      </w:tr>
      <w:tr w:rsidR="00AF104D" w:rsidRPr="00375E82" w14:paraId="699B7968"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8F5BB6" w14:textId="77777777" w:rsidR="00AF104D" w:rsidRPr="00375E82" w:rsidRDefault="00AF104D" w:rsidP="00AF104D">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BE3302" w14:textId="77777777" w:rsidR="00AF104D" w:rsidRPr="00375E82" w:rsidRDefault="00AF104D" w:rsidP="00AF104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B777B1" w14:textId="77777777" w:rsidR="00AF104D" w:rsidRPr="00375E82" w:rsidRDefault="00AF104D" w:rsidP="00AF104D">
            <w:pPr>
              <w:pStyle w:val="aff5"/>
              <w:spacing w:after="20"/>
              <w:ind w:firstLine="0"/>
              <w:rPr>
                <w:sz w:val="20"/>
                <w:szCs w:val="20"/>
                <w:lang w:val="ru-RU"/>
              </w:rPr>
            </w:pPr>
            <w:r w:rsidRPr="00375E82">
              <w:rPr>
                <w:sz w:val="20"/>
                <w:szCs w:val="20"/>
                <w:lang w:val="ru-RU"/>
              </w:rPr>
              <w:t>Транспортная доступность, мин.</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77A255" w14:textId="77777777" w:rsidR="00AF104D" w:rsidRPr="00375E82" w:rsidRDefault="00AF104D" w:rsidP="00AF104D">
            <w:pPr>
              <w:pStyle w:val="aff5"/>
              <w:spacing w:after="20"/>
              <w:ind w:firstLine="0"/>
              <w:jc w:val="center"/>
            </w:pPr>
            <w:r w:rsidRPr="00375E82">
              <w:rPr>
                <w:sz w:val="20"/>
                <w:szCs w:val="20"/>
                <w:lang w:val="ru-RU"/>
              </w:rPr>
              <w:t>30</w:t>
            </w:r>
          </w:p>
        </w:tc>
      </w:tr>
      <w:tr w:rsidR="00AF104D" w:rsidRPr="00375E82" w14:paraId="5C8286B7"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8D8584" w14:textId="77777777" w:rsidR="00AF104D" w:rsidRPr="00375E82" w:rsidRDefault="00AF104D" w:rsidP="00AF104D">
            <w:pPr>
              <w:pStyle w:val="aff5"/>
              <w:spacing w:after="20"/>
              <w:ind w:firstLine="0"/>
              <w:rPr>
                <w:b/>
                <w:bCs/>
                <w:sz w:val="20"/>
                <w:szCs w:val="20"/>
                <w:lang w:val="ru-RU"/>
              </w:rPr>
            </w:pPr>
            <w:r w:rsidRPr="00375E82">
              <w:rPr>
                <w:b/>
                <w:bCs/>
                <w:sz w:val="20"/>
                <w:szCs w:val="20"/>
                <w:lang w:val="ru-RU"/>
              </w:rPr>
              <w:t>Примечания:</w:t>
            </w:r>
          </w:p>
          <w:p w14:paraId="2C47E0A9" w14:textId="4EE3A09D" w:rsidR="00AF104D" w:rsidRPr="00375E82" w:rsidRDefault="00A7435B" w:rsidP="00AF104D">
            <w:pPr>
              <w:pStyle w:val="aff5"/>
              <w:spacing w:after="2"/>
              <w:ind w:firstLine="0"/>
              <w:rPr>
                <w:sz w:val="20"/>
                <w:szCs w:val="20"/>
                <w:lang w:val="ru-RU"/>
              </w:rPr>
            </w:pPr>
            <w:r>
              <w:rPr>
                <w:sz w:val="20"/>
                <w:szCs w:val="20"/>
                <w:lang w:val="ru-RU"/>
              </w:rPr>
              <w:t>5</w:t>
            </w:r>
            <w:r w:rsidR="00AF104D" w:rsidRPr="00375E82">
              <w:rPr>
                <w:sz w:val="20"/>
                <w:szCs w:val="20"/>
                <w:lang w:val="ru-RU"/>
              </w:rPr>
              <w:t xml:space="preserve">. В </w:t>
            </w:r>
            <w:r w:rsidR="00AF104D">
              <w:rPr>
                <w:sz w:val="20"/>
                <w:szCs w:val="20"/>
                <w:lang w:val="ru-RU"/>
              </w:rPr>
              <w:t>рабочем поселке Хвойная</w:t>
            </w:r>
            <w:r w:rsidR="00AF104D"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AF104D" w:rsidRPr="00375E82" w14:paraId="6C70C07E" w14:textId="77777777" w:rsidTr="008E646B">
        <w:tc>
          <w:tcPr>
            <w:tcW w:w="96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F3B9" w14:textId="77777777" w:rsidR="00AF104D" w:rsidRPr="00375E82" w:rsidRDefault="00AF104D" w:rsidP="00AF104D">
            <w:pPr>
              <w:pStyle w:val="aff5"/>
              <w:spacing w:after="20"/>
              <w:ind w:firstLine="0"/>
              <w:jc w:val="center"/>
            </w:pPr>
            <w:r w:rsidRPr="00375E82">
              <w:rPr>
                <w:b/>
                <w:bCs/>
                <w:sz w:val="20"/>
                <w:szCs w:val="20"/>
                <w:lang w:val="ru-RU"/>
              </w:rPr>
              <w:t>Оздоровление и отдых детей</w:t>
            </w:r>
          </w:p>
        </w:tc>
      </w:tr>
      <w:tr w:rsidR="00AF104D" w:rsidRPr="00375E82" w14:paraId="7533D338" w14:textId="77777777" w:rsidTr="008E646B">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59C22" w14:textId="77777777" w:rsidR="00AF104D" w:rsidRPr="00375E82" w:rsidRDefault="00AF104D" w:rsidP="00AF104D">
            <w:pPr>
              <w:pStyle w:val="aff5"/>
              <w:spacing w:after="20"/>
              <w:ind w:firstLine="0"/>
              <w:rPr>
                <w:sz w:val="20"/>
                <w:szCs w:val="20"/>
                <w:lang w:val="ru-RU"/>
              </w:rPr>
            </w:pPr>
            <w:r w:rsidRPr="00375E82">
              <w:rPr>
                <w:sz w:val="20"/>
                <w:szCs w:val="20"/>
                <w:lang w:val="ru-RU"/>
              </w:rPr>
              <w:t>Детские учреждения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38FA7" w14:textId="77777777" w:rsidR="00AF104D" w:rsidRPr="00375E82" w:rsidRDefault="00AF104D" w:rsidP="00AF104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AE891" w14:textId="7A3AB8B0" w:rsidR="00AF104D" w:rsidRPr="00375E82" w:rsidRDefault="00AF104D" w:rsidP="00AF104D">
            <w:pPr>
              <w:pStyle w:val="aff5"/>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муниципальный округ</w:t>
            </w:r>
            <w:r w:rsidRPr="00375E82">
              <w:rPr>
                <w:sz w:val="20"/>
                <w:szCs w:val="20"/>
                <w:lang w:val="ru-RU"/>
              </w:rPr>
              <w:t>, ед.</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B8AF90" w14:textId="77777777" w:rsidR="00AF104D" w:rsidRPr="00375E82" w:rsidRDefault="00AF104D" w:rsidP="00AF104D">
            <w:pPr>
              <w:pStyle w:val="aff5"/>
              <w:spacing w:after="20"/>
              <w:ind w:firstLine="0"/>
              <w:jc w:val="center"/>
              <w:rPr>
                <w:sz w:val="20"/>
                <w:szCs w:val="20"/>
                <w:lang w:val="ru-RU"/>
              </w:rPr>
            </w:pPr>
            <w:r w:rsidRPr="00375E82">
              <w:rPr>
                <w:sz w:val="20"/>
                <w:szCs w:val="20"/>
                <w:lang w:val="ru-RU"/>
              </w:rPr>
              <w:t>По заданию на проектирование</w:t>
            </w:r>
          </w:p>
        </w:tc>
      </w:tr>
      <w:tr w:rsidR="00AF104D" w:rsidRPr="00375E82" w14:paraId="260BF2A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B0D1E"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328D0" w14:textId="77777777" w:rsidR="00AF104D" w:rsidRPr="00375E82" w:rsidRDefault="00AF104D" w:rsidP="00AF104D">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F1A97F" w14:textId="77777777" w:rsidR="00AF104D" w:rsidRPr="00375E82" w:rsidRDefault="00AF104D" w:rsidP="00AF104D">
            <w:pPr>
              <w:pStyle w:val="aff5"/>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006998" w14:textId="77777777" w:rsidR="00AF104D" w:rsidRPr="00375E82" w:rsidRDefault="00AF104D" w:rsidP="00AF104D">
            <w:pPr>
              <w:pStyle w:val="aff5"/>
              <w:spacing w:after="20"/>
              <w:ind w:firstLine="0"/>
              <w:rPr>
                <w:sz w:val="20"/>
                <w:szCs w:val="20"/>
                <w:lang w:val="ru-RU"/>
              </w:rPr>
            </w:pPr>
            <w:r>
              <w:rPr>
                <w:sz w:val="20"/>
                <w:szCs w:val="20"/>
                <w:lang w:val="ru-RU"/>
              </w:rPr>
              <w:t>Д</w:t>
            </w:r>
            <w:r w:rsidRPr="00375E82">
              <w:rPr>
                <w:sz w:val="20"/>
                <w:szCs w:val="20"/>
                <w:lang w:val="ru-RU"/>
              </w:rPr>
              <w:t>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DFBABE" w14:textId="77777777" w:rsidR="00AF104D" w:rsidRPr="00375E82" w:rsidRDefault="00AF104D" w:rsidP="00AF104D">
            <w:pPr>
              <w:pStyle w:val="aff5"/>
              <w:spacing w:after="20"/>
              <w:ind w:firstLine="0"/>
              <w:jc w:val="center"/>
              <w:rPr>
                <w:sz w:val="20"/>
                <w:szCs w:val="20"/>
                <w:lang w:val="ru-RU"/>
              </w:rPr>
            </w:pPr>
            <w:r w:rsidRPr="00375E82">
              <w:rPr>
                <w:sz w:val="20"/>
                <w:szCs w:val="20"/>
                <w:lang w:val="ru-RU"/>
              </w:rPr>
              <w:t>150-200</w:t>
            </w:r>
          </w:p>
        </w:tc>
      </w:tr>
      <w:tr w:rsidR="00AF104D" w:rsidRPr="00375E82" w14:paraId="06AB0E67"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8AC2A"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18346" w14:textId="77777777" w:rsidR="00AF104D" w:rsidRPr="00375E82" w:rsidRDefault="00AF104D" w:rsidP="00AF104D">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013A" w14:textId="77777777" w:rsidR="00AF104D" w:rsidRPr="00375E82" w:rsidRDefault="00AF104D" w:rsidP="00AF104D">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D9DE04" w14:textId="77777777" w:rsidR="00AF104D" w:rsidRPr="00375E82" w:rsidRDefault="00AF104D" w:rsidP="00AF104D">
            <w:pPr>
              <w:pStyle w:val="aff5"/>
              <w:spacing w:after="20"/>
              <w:ind w:firstLine="0"/>
              <w:rPr>
                <w:sz w:val="20"/>
                <w:szCs w:val="20"/>
                <w:lang w:val="ru-RU"/>
              </w:rPr>
            </w:pPr>
            <w:r>
              <w:rPr>
                <w:sz w:val="20"/>
                <w:szCs w:val="20"/>
                <w:lang w:val="ru-RU"/>
              </w:rPr>
              <w:t>С</w:t>
            </w:r>
            <w:r w:rsidRPr="00375E82">
              <w:rPr>
                <w:sz w:val="20"/>
                <w:szCs w:val="20"/>
                <w:lang w:val="ru-RU"/>
              </w:rPr>
              <w:t>анаторный детский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73864" w14:textId="77777777" w:rsidR="00AF104D" w:rsidRPr="00375E82" w:rsidRDefault="00AF104D" w:rsidP="00AF104D">
            <w:pPr>
              <w:pStyle w:val="aff5"/>
              <w:spacing w:after="20"/>
              <w:ind w:firstLine="0"/>
              <w:jc w:val="center"/>
              <w:rPr>
                <w:sz w:val="20"/>
                <w:szCs w:val="20"/>
                <w:lang w:val="ru-RU"/>
              </w:rPr>
            </w:pPr>
            <w:r w:rsidRPr="00375E82">
              <w:rPr>
                <w:sz w:val="20"/>
                <w:szCs w:val="20"/>
                <w:lang w:val="ru-RU"/>
              </w:rPr>
              <w:t>200</w:t>
            </w:r>
          </w:p>
        </w:tc>
      </w:tr>
      <w:tr w:rsidR="00AF104D" w:rsidRPr="00375E82" w14:paraId="51528928"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43020" w14:textId="77777777" w:rsidR="00AF104D" w:rsidRPr="00375E82" w:rsidRDefault="00AF104D" w:rsidP="00AF104D">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C729FF" w14:textId="77777777" w:rsidR="00AF104D" w:rsidRPr="00375E82" w:rsidRDefault="00AF104D" w:rsidP="00AF104D">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E48B" w14:textId="77777777" w:rsidR="00AF104D" w:rsidRPr="00375E82" w:rsidRDefault="00AF104D" w:rsidP="00AF104D">
            <w:pPr>
              <w:ind w:firstLine="0"/>
              <w:jc w:val="left"/>
              <w:rPr>
                <w:rFonts w:eastAsia="Arial Unicode MS" w:cs="Times New Roman"/>
                <w:sz w:val="21"/>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67838" w14:textId="77777777" w:rsidR="00AF104D" w:rsidRPr="00375E82" w:rsidRDefault="00AF104D" w:rsidP="00AF104D">
            <w:pPr>
              <w:pStyle w:val="aff5"/>
              <w:spacing w:after="20"/>
              <w:ind w:firstLine="0"/>
              <w:rPr>
                <w:sz w:val="20"/>
                <w:szCs w:val="20"/>
                <w:lang w:val="ru-RU"/>
              </w:rPr>
            </w:pPr>
            <w:r>
              <w:rPr>
                <w:sz w:val="20"/>
                <w:szCs w:val="20"/>
                <w:lang w:val="ru-RU"/>
              </w:rPr>
              <w:t>Л</w:t>
            </w:r>
            <w:r w:rsidRPr="00375E82">
              <w:rPr>
                <w:sz w:val="20"/>
                <w:szCs w:val="20"/>
                <w:lang w:val="ru-RU"/>
              </w:rPr>
              <w:t>агерь для старшеклассников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DEE060" w14:textId="77777777" w:rsidR="00AF104D" w:rsidRPr="00375E82" w:rsidRDefault="00AF104D" w:rsidP="00AF104D">
            <w:pPr>
              <w:pStyle w:val="aff5"/>
              <w:spacing w:after="20"/>
              <w:ind w:firstLine="0"/>
              <w:jc w:val="center"/>
              <w:rPr>
                <w:sz w:val="20"/>
                <w:szCs w:val="20"/>
                <w:lang w:val="ru-RU"/>
              </w:rPr>
            </w:pPr>
            <w:r w:rsidRPr="00375E82">
              <w:rPr>
                <w:sz w:val="20"/>
                <w:szCs w:val="20"/>
                <w:lang w:val="ru-RU"/>
              </w:rPr>
              <w:t>175-200</w:t>
            </w:r>
          </w:p>
        </w:tc>
      </w:tr>
      <w:tr w:rsidR="00AF104D" w:rsidRPr="00375E82" w14:paraId="1A384DCC" w14:textId="77777777" w:rsidTr="008E646B">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64ABE8" w14:textId="77777777" w:rsidR="00AF104D" w:rsidRPr="00375E82" w:rsidRDefault="00AF104D" w:rsidP="00AF104D">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3BE18" w14:textId="77777777" w:rsidR="00AF104D" w:rsidRPr="00375E82" w:rsidRDefault="00AF104D" w:rsidP="00AF104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68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07E40" w14:textId="77777777" w:rsidR="00AF104D" w:rsidRPr="00375E82" w:rsidRDefault="00AF104D" w:rsidP="00AF104D">
            <w:pPr>
              <w:pStyle w:val="aff5"/>
              <w:spacing w:after="20"/>
              <w:ind w:firstLine="0"/>
              <w:jc w:val="center"/>
              <w:rPr>
                <w:sz w:val="20"/>
                <w:szCs w:val="20"/>
                <w:lang w:val="ru-RU"/>
              </w:rPr>
            </w:pPr>
            <w:r w:rsidRPr="00375E82">
              <w:rPr>
                <w:sz w:val="20"/>
                <w:szCs w:val="20"/>
                <w:lang w:val="ru-RU"/>
              </w:rPr>
              <w:t>Не нормируется</w:t>
            </w:r>
          </w:p>
        </w:tc>
      </w:tr>
    </w:tbl>
    <w:p w14:paraId="2AC81745" w14:textId="7516D336" w:rsidR="00322760" w:rsidRPr="00E579D8" w:rsidRDefault="00322760" w:rsidP="00E579D8">
      <w:pPr>
        <w:keepNext/>
        <w:spacing w:before="120"/>
        <w:jc w:val="right"/>
        <w:rPr>
          <w:bCs/>
          <w:iCs/>
        </w:rPr>
      </w:pPr>
      <w:bookmarkStart w:id="54" w:name="OLE_LINK822"/>
      <w:bookmarkStart w:id="55" w:name="OLE_LINK823"/>
      <w:bookmarkStart w:id="56" w:name="OLE_LINK790"/>
      <w:bookmarkStart w:id="57" w:name="OLE_LINK791"/>
      <w:bookmarkEnd w:id="48"/>
      <w:bookmarkEnd w:id="49"/>
      <w:r w:rsidRPr="00E579D8">
        <w:rPr>
          <w:bCs/>
          <w:iCs/>
        </w:rPr>
        <w:t>Таблица 1.</w:t>
      </w:r>
      <w:r w:rsidR="00267A48">
        <w:rPr>
          <w:bCs/>
          <w:iCs/>
        </w:rPr>
        <w:t>5</w:t>
      </w:r>
    </w:p>
    <w:p w14:paraId="59317E6B" w14:textId="61A5BDA1" w:rsidR="00322760" w:rsidRPr="00E579D8" w:rsidRDefault="00E579D8" w:rsidP="00E579D8">
      <w:pPr>
        <w:pStyle w:val="5"/>
      </w:pPr>
      <w:r>
        <w:t>Объекты</w:t>
      </w:r>
      <w:r w:rsidR="00322760" w:rsidRPr="00E579D8">
        <w:t xml:space="preserve"> </w:t>
      </w:r>
      <w:r w:rsidR="00A05C55">
        <w:t xml:space="preserve">местного значения муниципального округа </w:t>
      </w:r>
      <w:r w:rsidR="00322760" w:rsidRPr="00E579D8">
        <w:t>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446"/>
        <w:gridCol w:w="1983"/>
        <w:gridCol w:w="1031"/>
      </w:tblGrid>
      <w:tr w:rsidR="006C709A" w14:paraId="2EC89679" w14:textId="77777777" w:rsidTr="007A4AC4">
        <w:trPr>
          <w:cantSplit/>
          <w:tblHeader/>
        </w:trPr>
        <w:tc>
          <w:tcPr>
            <w:tcW w:w="1550" w:type="dxa"/>
            <w:shd w:val="clear" w:color="auto" w:fill="auto"/>
            <w:hideMark/>
          </w:tcPr>
          <w:p w14:paraId="1FDBFCA6" w14:textId="77777777" w:rsidR="006C709A" w:rsidRPr="00E579D8" w:rsidRDefault="006C709A">
            <w:pPr>
              <w:pStyle w:val="aff5"/>
              <w:keepNext/>
              <w:widowControl w:val="0"/>
              <w:ind w:firstLine="0"/>
              <w:jc w:val="center"/>
              <w:rPr>
                <w:b/>
                <w:iCs/>
                <w:sz w:val="20"/>
                <w:szCs w:val="20"/>
                <w:lang w:val="ru-RU"/>
              </w:rPr>
            </w:pPr>
            <w:bookmarkStart w:id="58" w:name="OLE_LINK262"/>
            <w:bookmarkStart w:id="59" w:name="OLE_LINK261"/>
            <w:r w:rsidRPr="00E579D8">
              <w:rPr>
                <w:b/>
                <w:iCs/>
                <w:sz w:val="20"/>
                <w:szCs w:val="20"/>
                <w:lang w:val="ru-RU"/>
              </w:rPr>
              <w:t>Наименование вида объекта</w:t>
            </w:r>
          </w:p>
        </w:tc>
        <w:tc>
          <w:tcPr>
            <w:tcW w:w="2657" w:type="dxa"/>
            <w:shd w:val="clear" w:color="auto" w:fill="auto"/>
            <w:hideMark/>
          </w:tcPr>
          <w:p w14:paraId="55782433" w14:textId="77777777" w:rsidR="006C709A" w:rsidRPr="00E579D8" w:rsidRDefault="006C709A">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446" w:type="dxa"/>
            <w:shd w:val="clear" w:color="auto" w:fill="auto"/>
            <w:hideMark/>
          </w:tcPr>
          <w:p w14:paraId="7D11A5B2" w14:textId="77777777" w:rsidR="006C709A" w:rsidRPr="00E579D8" w:rsidRDefault="006C709A">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3002" w:type="dxa"/>
            <w:gridSpan w:val="2"/>
            <w:shd w:val="clear" w:color="auto" w:fill="auto"/>
            <w:hideMark/>
          </w:tcPr>
          <w:p w14:paraId="290E9075" w14:textId="77777777" w:rsidR="006C709A" w:rsidRPr="00E579D8" w:rsidRDefault="006C709A">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bookmarkEnd w:id="58"/>
      <w:bookmarkEnd w:id="59"/>
      <w:tr w:rsidR="00D43F8F" w14:paraId="66B96573" w14:textId="77777777" w:rsidTr="007A4AC4">
        <w:trPr>
          <w:cantSplit/>
          <w:trHeight w:val="30"/>
        </w:trPr>
        <w:tc>
          <w:tcPr>
            <w:tcW w:w="1550" w:type="dxa"/>
            <w:vMerge w:val="restart"/>
            <w:shd w:val="clear" w:color="auto" w:fill="auto"/>
            <w:hideMark/>
          </w:tcPr>
          <w:p w14:paraId="66166686" w14:textId="769EBCFF" w:rsidR="00D43F8F" w:rsidRDefault="00D43F8F" w:rsidP="00571DF2">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657" w:type="dxa"/>
            <w:vMerge w:val="restart"/>
            <w:shd w:val="clear" w:color="auto" w:fill="auto"/>
            <w:hideMark/>
          </w:tcPr>
          <w:p w14:paraId="04681998" w14:textId="2ACF6B2B" w:rsidR="00D43F8F" w:rsidRDefault="00D43F8F" w:rsidP="00571DF2">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28AA99D0" w14:textId="611CEE0C" w:rsidR="00D43F8F" w:rsidRDefault="00D43F8F" w:rsidP="00571DF2">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1983" w:type="dxa"/>
            <w:shd w:val="clear" w:color="auto" w:fill="auto"/>
            <w:hideMark/>
          </w:tcPr>
          <w:p w14:paraId="33DB7FE1" w14:textId="4F2BEFDA" w:rsidR="00D43F8F" w:rsidRDefault="00D43F8F" w:rsidP="00571DF2">
            <w:pPr>
              <w:pStyle w:val="aff5"/>
              <w:ind w:firstLine="0"/>
              <w:rPr>
                <w:sz w:val="20"/>
                <w:szCs w:val="20"/>
                <w:lang w:val="ru-RU"/>
              </w:rPr>
            </w:pPr>
            <w:r>
              <w:rPr>
                <w:sz w:val="20"/>
                <w:szCs w:val="20"/>
                <w:lang w:val="ru-RU"/>
              </w:rPr>
              <w:t xml:space="preserve">к </w:t>
            </w:r>
            <w:r w:rsidR="00E579D8">
              <w:rPr>
                <w:sz w:val="20"/>
                <w:szCs w:val="20"/>
                <w:lang w:val="ru-RU"/>
              </w:rPr>
              <w:t>2025</w:t>
            </w:r>
            <w:r>
              <w:rPr>
                <w:sz w:val="20"/>
                <w:szCs w:val="20"/>
                <w:lang w:val="ru-RU"/>
              </w:rPr>
              <w:t xml:space="preserve"> г.</w:t>
            </w:r>
          </w:p>
        </w:tc>
        <w:tc>
          <w:tcPr>
            <w:tcW w:w="1019" w:type="dxa"/>
            <w:shd w:val="clear" w:color="auto" w:fill="auto"/>
            <w:hideMark/>
          </w:tcPr>
          <w:p w14:paraId="06C5A0E0" w14:textId="3C416612" w:rsidR="00D43F8F" w:rsidRDefault="00D41F7D" w:rsidP="00571DF2">
            <w:pPr>
              <w:pStyle w:val="aff5"/>
              <w:ind w:firstLine="0"/>
              <w:jc w:val="center"/>
              <w:rPr>
                <w:sz w:val="20"/>
                <w:szCs w:val="20"/>
                <w:lang w:val="ru-RU"/>
              </w:rPr>
            </w:pPr>
            <w:r>
              <w:rPr>
                <w:sz w:val="20"/>
                <w:szCs w:val="20"/>
                <w:lang w:val="ru-RU"/>
              </w:rPr>
              <w:t>98</w:t>
            </w:r>
          </w:p>
        </w:tc>
      </w:tr>
      <w:tr w:rsidR="00D43F8F" w14:paraId="3AACE734" w14:textId="77777777" w:rsidTr="007A4AC4">
        <w:trPr>
          <w:cantSplit/>
          <w:trHeight w:val="30"/>
        </w:trPr>
        <w:tc>
          <w:tcPr>
            <w:tcW w:w="1550" w:type="dxa"/>
            <w:vMerge/>
            <w:shd w:val="clear" w:color="auto" w:fill="auto"/>
          </w:tcPr>
          <w:p w14:paraId="1753097E" w14:textId="77777777" w:rsidR="00D43F8F" w:rsidRDefault="00D43F8F" w:rsidP="00571DF2">
            <w:pPr>
              <w:pStyle w:val="aff5"/>
              <w:ind w:firstLine="0"/>
              <w:jc w:val="left"/>
              <w:rPr>
                <w:sz w:val="20"/>
                <w:szCs w:val="20"/>
                <w:lang w:val="ru-RU"/>
              </w:rPr>
            </w:pPr>
          </w:p>
        </w:tc>
        <w:tc>
          <w:tcPr>
            <w:tcW w:w="2657" w:type="dxa"/>
            <w:vMerge/>
            <w:shd w:val="clear" w:color="auto" w:fill="auto"/>
          </w:tcPr>
          <w:p w14:paraId="679FD261" w14:textId="77777777" w:rsidR="00D43F8F" w:rsidRDefault="00D43F8F" w:rsidP="00571DF2">
            <w:pPr>
              <w:pStyle w:val="aff5"/>
              <w:ind w:firstLine="0"/>
              <w:jc w:val="left"/>
              <w:rPr>
                <w:sz w:val="20"/>
                <w:szCs w:val="20"/>
                <w:lang w:val="ru-RU"/>
              </w:rPr>
            </w:pPr>
          </w:p>
        </w:tc>
        <w:tc>
          <w:tcPr>
            <w:tcW w:w="2446" w:type="dxa"/>
            <w:vMerge/>
            <w:shd w:val="clear" w:color="auto" w:fill="auto"/>
          </w:tcPr>
          <w:p w14:paraId="7956C87F" w14:textId="77777777" w:rsidR="00D43F8F" w:rsidRDefault="00D43F8F" w:rsidP="00571DF2">
            <w:pPr>
              <w:pStyle w:val="aff5"/>
              <w:ind w:firstLine="0"/>
              <w:jc w:val="left"/>
              <w:rPr>
                <w:sz w:val="20"/>
                <w:szCs w:val="20"/>
                <w:lang w:val="ru-RU"/>
              </w:rPr>
            </w:pPr>
          </w:p>
        </w:tc>
        <w:tc>
          <w:tcPr>
            <w:tcW w:w="1983" w:type="dxa"/>
            <w:shd w:val="clear" w:color="auto" w:fill="auto"/>
          </w:tcPr>
          <w:p w14:paraId="1156BA9B" w14:textId="7E241964" w:rsidR="00D43F8F" w:rsidRDefault="00D43F8F" w:rsidP="00571DF2">
            <w:pPr>
              <w:pStyle w:val="aff5"/>
              <w:ind w:firstLine="0"/>
              <w:rPr>
                <w:sz w:val="20"/>
                <w:szCs w:val="20"/>
                <w:lang w:val="ru-RU"/>
              </w:rPr>
            </w:pPr>
            <w:r>
              <w:rPr>
                <w:sz w:val="20"/>
                <w:szCs w:val="20"/>
                <w:lang w:val="ru-RU"/>
              </w:rPr>
              <w:t>к 2030 г.</w:t>
            </w:r>
          </w:p>
        </w:tc>
        <w:tc>
          <w:tcPr>
            <w:tcW w:w="1019" w:type="dxa"/>
            <w:shd w:val="clear" w:color="auto" w:fill="auto"/>
          </w:tcPr>
          <w:p w14:paraId="4741998F" w14:textId="7FE1D212" w:rsidR="00D43F8F" w:rsidRDefault="00E579D8" w:rsidP="00571DF2">
            <w:pPr>
              <w:pStyle w:val="aff5"/>
              <w:ind w:firstLine="0"/>
              <w:jc w:val="center"/>
              <w:rPr>
                <w:sz w:val="20"/>
                <w:szCs w:val="20"/>
                <w:lang w:val="ru-RU"/>
              </w:rPr>
            </w:pPr>
            <w:r>
              <w:rPr>
                <w:sz w:val="20"/>
                <w:szCs w:val="20"/>
                <w:lang w:val="ru-RU"/>
              </w:rPr>
              <w:t>122</w:t>
            </w:r>
          </w:p>
        </w:tc>
      </w:tr>
      <w:tr w:rsidR="00571DF2" w14:paraId="06AAF2B0" w14:textId="77777777" w:rsidTr="007A4AC4">
        <w:trPr>
          <w:cantSplit/>
          <w:trHeight w:val="30"/>
        </w:trPr>
        <w:tc>
          <w:tcPr>
            <w:tcW w:w="1550" w:type="dxa"/>
            <w:vMerge/>
            <w:shd w:val="clear" w:color="auto" w:fill="auto"/>
            <w:vAlign w:val="center"/>
            <w:hideMark/>
          </w:tcPr>
          <w:p w14:paraId="3BE4B962" w14:textId="77777777" w:rsidR="00571DF2" w:rsidRDefault="00571DF2" w:rsidP="00571DF2">
            <w:pPr>
              <w:ind w:firstLine="0"/>
              <w:jc w:val="left"/>
              <w:rPr>
                <w:rFonts w:eastAsia="Times New Roman" w:cs="Times New Roman"/>
                <w:sz w:val="20"/>
                <w:szCs w:val="20"/>
                <w:lang w:bidi="en-US"/>
              </w:rPr>
            </w:pPr>
          </w:p>
        </w:tc>
        <w:tc>
          <w:tcPr>
            <w:tcW w:w="2657" w:type="dxa"/>
            <w:shd w:val="clear" w:color="auto" w:fill="auto"/>
            <w:hideMark/>
          </w:tcPr>
          <w:p w14:paraId="50A8AF4E" w14:textId="77777777" w:rsidR="00571DF2" w:rsidRDefault="00571DF2" w:rsidP="00571DF2">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5460" w:type="dxa"/>
            <w:gridSpan w:val="3"/>
            <w:shd w:val="clear" w:color="auto" w:fill="auto"/>
            <w:hideMark/>
          </w:tcPr>
          <w:p w14:paraId="725A20D8" w14:textId="77777777" w:rsidR="00571DF2" w:rsidRDefault="00571DF2" w:rsidP="00571DF2">
            <w:pPr>
              <w:pStyle w:val="aff5"/>
              <w:ind w:firstLine="0"/>
              <w:jc w:val="center"/>
              <w:rPr>
                <w:sz w:val="20"/>
                <w:szCs w:val="20"/>
                <w:lang w:val="ru-RU"/>
              </w:rPr>
            </w:pPr>
            <w:r>
              <w:rPr>
                <w:sz w:val="20"/>
                <w:szCs w:val="20"/>
                <w:lang w:val="ru-RU"/>
              </w:rPr>
              <w:t>Не нормируется</w:t>
            </w:r>
          </w:p>
        </w:tc>
      </w:tr>
      <w:tr w:rsidR="004F0A08" w14:paraId="47F27FC8" w14:textId="77777777" w:rsidTr="007A4AC4">
        <w:trPr>
          <w:cantSplit/>
          <w:trHeight w:val="30"/>
        </w:trPr>
        <w:tc>
          <w:tcPr>
            <w:tcW w:w="1550" w:type="dxa"/>
            <w:vMerge w:val="restart"/>
            <w:shd w:val="clear" w:color="auto" w:fill="auto"/>
          </w:tcPr>
          <w:p w14:paraId="3A6B515B" w14:textId="63B8D3E7" w:rsidR="004F0A08" w:rsidRDefault="004F0A08" w:rsidP="004F0A08">
            <w:pPr>
              <w:pStyle w:val="aff5"/>
              <w:ind w:firstLine="0"/>
              <w:jc w:val="left"/>
              <w:rPr>
                <w:sz w:val="20"/>
                <w:szCs w:val="20"/>
                <w:lang w:val="ru-RU" w:eastAsia="ru-RU"/>
              </w:rPr>
            </w:pPr>
            <w:r>
              <w:rPr>
                <w:sz w:val="20"/>
                <w:szCs w:val="20"/>
                <w:lang w:val="ru-RU" w:eastAsia="ru-RU"/>
              </w:rPr>
              <w:t>Стадион</w:t>
            </w:r>
          </w:p>
        </w:tc>
        <w:tc>
          <w:tcPr>
            <w:tcW w:w="2657" w:type="dxa"/>
            <w:vMerge w:val="restart"/>
            <w:shd w:val="clear" w:color="auto" w:fill="auto"/>
          </w:tcPr>
          <w:p w14:paraId="421CDF2F" w14:textId="24C0B71C" w:rsidR="004F0A08" w:rsidRDefault="004F0A08" w:rsidP="004F0A08">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tcPr>
          <w:p w14:paraId="68AAE0B8" w14:textId="13366DBD" w:rsidR="004F0A08" w:rsidRDefault="004F0A08" w:rsidP="004F0A08">
            <w:pPr>
              <w:pStyle w:val="aff5"/>
              <w:ind w:firstLine="0"/>
              <w:jc w:val="left"/>
              <w:rPr>
                <w:sz w:val="20"/>
                <w:szCs w:val="20"/>
                <w:lang w:val="ru-RU"/>
              </w:rPr>
            </w:pPr>
            <w:r>
              <w:rPr>
                <w:sz w:val="20"/>
                <w:szCs w:val="20"/>
                <w:lang w:val="ru-RU"/>
              </w:rPr>
              <w:t>Количество стадионов, ед.</w:t>
            </w:r>
          </w:p>
        </w:tc>
        <w:tc>
          <w:tcPr>
            <w:tcW w:w="1983" w:type="dxa"/>
            <w:shd w:val="clear" w:color="auto" w:fill="auto"/>
          </w:tcPr>
          <w:p w14:paraId="7E7BDA17" w14:textId="5D7743A8" w:rsidR="004F0A08" w:rsidRDefault="004F0A08" w:rsidP="004F0A08">
            <w:pPr>
              <w:pStyle w:val="aff5"/>
              <w:ind w:firstLine="0"/>
              <w:rPr>
                <w:iCs/>
                <w:sz w:val="20"/>
                <w:szCs w:val="20"/>
                <w:lang w:val="ru-RU"/>
              </w:rPr>
            </w:pPr>
            <w:r>
              <w:rPr>
                <w:iCs/>
                <w:sz w:val="20"/>
                <w:szCs w:val="20"/>
                <w:lang w:val="ru-RU"/>
              </w:rPr>
              <w:t>Рабочий поселок Хвойная</w:t>
            </w:r>
          </w:p>
        </w:tc>
        <w:tc>
          <w:tcPr>
            <w:tcW w:w="1019" w:type="dxa"/>
            <w:shd w:val="clear" w:color="auto" w:fill="auto"/>
          </w:tcPr>
          <w:p w14:paraId="706AB018" w14:textId="436B7A7E" w:rsidR="004F0A08" w:rsidRDefault="004F0A08" w:rsidP="004F0A08">
            <w:pPr>
              <w:pStyle w:val="aff5"/>
              <w:ind w:firstLine="0"/>
              <w:jc w:val="center"/>
              <w:rPr>
                <w:sz w:val="20"/>
                <w:szCs w:val="20"/>
                <w:lang w:val="ru-RU"/>
              </w:rPr>
            </w:pPr>
            <w:r>
              <w:rPr>
                <w:sz w:val="20"/>
                <w:szCs w:val="20"/>
                <w:lang w:val="ru-RU"/>
              </w:rPr>
              <w:t>1</w:t>
            </w:r>
          </w:p>
        </w:tc>
      </w:tr>
      <w:tr w:rsidR="004F0A08" w14:paraId="14E6971A" w14:textId="77777777" w:rsidTr="007A4AC4">
        <w:trPr>
          <w:cantSplit/>
          <w:trHeight w:val="30"/>
        </w:trPr>
        <w:tc>
          <w:tcPr>
            <w:tcW w:w="1550" w:type="dxa"/>
            <w:vMerge/>
            <w:shd w:val="clear" w:color="auto" w:fill="auto"/>
          </w:tcPr>
          <w:p w14:paraId="3D1CE742" w14:textId="77777777" w:rsidR="004F0A08" w:rsidRDefault="004F0A08" w:rsidP="004F0A08">
            <w:pPr>
              <w:pStyle w:val="aff5"/>
              <w:ind w:firstLine="0"/>
              <w:jc w:val="left"/>
              <w:rPr>
                <w:sz w:val="20"/>
                <w:szCs w:val="20"/>
                <w:lang w:val="ru-RU" w:eastAsia="ru-RU"/>
              </w:rPr>
            </w:pPr>
          </w:p>
        </w:tc>
        <w:tc>
          <w:tcPr>
            <w:tcW w:w="2657" w:type="dxa"/>
            <w:vMerge/>
            <w:shd w:val="clear" w:color="auto" w:fill="auto"/>
          </w:tcPr>
          <w:p w14:paraId="18E0B362" w14:textId="77777777" w:rsidR="004F0A08" w:rsidRDefault="004F0A08" w:rsidP="004F0A08">
            <w:pPr>
              <w:pStyle w:val="aff5"/>
              <w:ind w:firstLine="0"/>
              <w:jc w:val="left"/>
              <w:rPr>
                <w:sz w:val="20"/>
                <w:szCs w:val="20"/>
                <w:lang w:val="ru-RU"/>
              </w:rPr>
            </w:pPr>
          </w:p>
        </w:tc>
        <w:tc>
          <w:tcPr>
            <w:tcW w:w="2446" w:type="dxa"/>
            <w:vMerge/>
            <w:shd w:val="clear" w:color="auto" w:fill="auto"/>
          </w:tcPr>
          <w:p w14:paraId="7F4E795C" w14:textId="77777777" w:rsidR="004F0A08" w:rsidRDefault="004F0A08" w:rsidP="004F0A08">
            <w:pPr>
              <w:pStyle w:val="aff5"/>
              <w:ind w:firstLine="0"/>
              <w:jc w:val="left"/>
              <w:rPr>
                <w:sz w:val="20"/>
                <w:szCs w:val="20"/>
                <w:lang w:val="ru-RU"/>
              </w:rPr>
            </w:pPr>
          </w:p>
        </w:tc>
        <w:tc>
          <w:tcPr>
            <w:tcW w:w="1983" w:type="dxa"/>
            <w:shd w:val="clear" w:color="auto" w:fill="auto"/>
          </w:tcPr>
          <w:p w14:paraId="0092B88F" w14:textId="0D471449" w:rsidR="004F0A08" w:rsidRDefault="004F0A08" w:rsidP="004F0A08">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019" w:type="dxa"/>
            <w:shd w:val="clear" w:color="auto" w:fill="auto"/>
          </w:tcPr>
          <w:p w14:paraId="17BEFC6D" w14:textId="7AE1E632" w:rsidR="004F0A08" w:rsidRDefault="004F0A08" w:rsidP="004F0A08">
            <w:pPr>
              <w:pStyle w:val="aff5"/>
              <w:ind w:firstLine="0"/>
              <w:jc w:val="center"/>
              <w:rPr>
                <w:sz w:val="20"/>
                <w:szCs w:val="20"/>
                <w:lang w:val="ru-RU"/>
              </w:rPr>
            </w:pPr>
            <w:r>
              <w:rPr>
                <w:sz w:val="20"/>
                <w:szCs w:val="20"/>
                <w:lang w:val="ru-RU"/>
              </w:rPr>
              <w:t>не нормируется</w:t>
            </w:r>
          </w:p>
        </w:tc>
      </w:tr>
      <w:tr w:rsidR="004F0A08" w14:paraId="4C7D9183" w14:textId="77777777" w:rsidTr="007A4AC4">
        <w:trPr>
          <w:cantSplit/>
          <w:trHeight w:val="30"/>
        </w:trPr>
        <w:tc>
          <w:tcPr>
            <w:tcW w:w="1550" w:type="dxa"/>
            <w:vMerge/>
            <w:shd w:val="clear" w:color="auto" w:fill="auto"/>
          </w:tcPr>
          <w:p w14:paraId="6D3F7395" w14:textId="77777777" w:rsidR="004F0A08" w:rsidRDefault="004F0A08" w:rsidP="004F0A08">
            <w:pPr>
              <w:pStyle w:val="aff5"/>
              <w:ind w:firstLine="0"/>
              <w:jc w:val="left"/>
              <w:rPr>
                <w:sz w:val="20"/>
                <w:szCs w:val="20"/>
                <w:lang w:val="ru-RU" w:eastAsia="ru-RU"/>
              </w:rPr>
            </w:pPr>
          </w:p>
        </w:tc>
        <w:tc>
          <w:tcPr>
            <w:tcW w:w="2657" w:type="dxa"/>
            <w:shd w:val="clear" w:color="auto" w:fill="auto"/>
          </w:tcPr>
          <w:p w14:paraId="364206FD" w14:textId="5AF95126" w:rsidR="004F0A08" w:rsidRDefault="004F0A08" w:rsidP="004F0A08">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tcPr>
          <w:p w14:paraId="1E12F0B4" w14:textId="4414F815" w:rsidR="004F0A08" w:rsidRDefault="004F0A08" w:rsidP="004F0A08">
            <w:pPr>
              <w:pStyle w:val="aff5"/>
              <w:ind w:firstLine="0"/>
              <w:jc w:val="left"/>
              <w:rPr>
                <w:sz w:val="20"/>
                <w:szCs w:val="20"/>
                <w:lang w:val="ru-RU"/>
              </w:rPr>
            </w:pPr>
            <w:r>
              <w:rPr>
                <w:sz w:val="20"/>
                <w:szCs w:val="20"/>
                <w:lang w:val="ru-RU"/>
              </w:rPr>
              <w:t>Транспортная доступность, мин.</w:t>
            </w:r>
          </w:p>
        </w:tc>
        <w:tc>
          <w:tcPr>
            <w:tcW w:w="3002" w:type="dxa"/>
            <w:gridSpan w:val="2"/>
            <w:shd w:val="clear" w:color="auto" w:fill="auto"/>
          </w:tcPr>
          <w:p w14:paraId="05955229" w14:textId="4C9CDDD2" w:rsidR="004F0A08" w:rsidRDefault="004F0A08" w:rsidP="004F0A08">
            <w:pPr>
              <w:pStyle w:val="aff5"/>
              <w:ind w:firstLine="0"/>
              <w:jc w:val="center"/>
              <w:rPr>
                <w:sz w:val="20"/>
                <w:szCs w:val="20"/>
                <w:lang w:val="ru-RU"/>
              </w:rPr>
            </w:pPr>
            <w:r>
              <w:rPr>
                <w:iCs/>
                <w:sz w:val="20"/>
                <w:szCs w:val="20"/>
                <w:lang w:val="ru-RU"/>
              </w:rPr>
              <w:t>60</w:t>
            </w:r>
          </w:p>
        </w:tc>
      </w:tr>
      <w:tr w:rsidR="00F54D8F" w14:paraId="3CC5FC85" w14:textId="77777777" w:rsidTr="007A4AC4">
        <w:trPr>
          <w:cantSplit/>
          <w:trHeight w:val="30"/>
        </w:trPr>
        <w:tc>
          <w:tcPr>
            <w:tcW w:w="1550" w:type="dxa"/>
            <w:vMerge w:val="restart"/>
            <w:shd w:val="clear" w:color="auto" w:fill="auto"/>
            <w:hideMark/>
          </w:tcPr>
          <w:p w14:paraId="790C312B" w14:textId="67453FE4" w:rsidR="00F54D8F" w:rsidRDefault="00F54D8F" w:rsidP="004F0A08">
            <w:pPr>
              <w:pStyle w:val="aff5"/>
              <w:ind w:firstLine="0"/>
              <w:jc w:val="left"/>
              <w:rPr>
                <w:sz w:val="20"/>
                <w:szCs w:val="20"/>
                <w:lang w:val="ru-RU" w:eastAsia="ru-RU"/>
              </w:rPr>
            </w:pPr>
            <w:r>
              <w:rPr>
                <w:sz w:val="20"/>
                <w:szCs w:val="20"/>
                <w:lang w:val="ru-RU" w:eastAsia="ru-RU"/>
              </w:rPr>
              <w:lastRenderedPageBreak/>
              <w:t>Спортивные площадки</w:t>
            </w:r>
          </w:p>
        </w:tc>
        <w:tc>
          <w:tcPr>
            <w:tcW w:w="2657" w:type="dxa"/>
            <w:vMerge w:val="restart"/>
            <w:shd w:val="clear" w:color="auto" w:fill="auto"/>
            <w:hideMark/>
          </w:tcPr>
          <w:p w14:paraId="63C731A3" w14:textId="77777777" w:rsidR="00F54D8F" w:rsidRDefault="00F54D8F" w:rsidP="004F0A08">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6BC818B2" w14:textId="117C759A" w:rsidR="00F54D8F" w:rsidRDefault="00F54D8F" w:rsidP="004F0A08">
            <w:pPr>
              <w:pStyle w:val="aff5"/>
              <w:ind w:firstLine="0"/>
              <w:jc w:val="left"/>
              <w:rPr>
                <w:sz w:val="20"/>
                <w:szCs w:val="20"/>
                <w:lang w:val="ru-RU"/>
              </w:rPr>
            </w:pPr>
            <w:r>
              <w:rPr>
                <w:sz w:val="20"/>
                <w:szCs w:val="20"/>
                <w:lang w:val="ru-RU"/>
              </w:rPr>
              <w:t>Количество спортивных площадок, ед.</w:t>
            </w:r>
          </w:p>
        </w:tc>
        <w:tc>
          <w:tcPr>
            <w:tcW w:w="1983" w:type="dxa"/>
            <w:shd w:val="clear" w:color="auto" w:fill="auto"/>
            <w:hideMark/>
          </w:tcPr>
          <w:p w14:paraId="766866BD" w14:textId="2D9CD5F8" w:rsidR="00F54D8F" w:rsidRDefault="00F54D8F" w:rsidP="004F0A08">
            <w:pPr>
              <w:pStyle w:val="aff5"/>
              <w:ind w:firstLine="0"/>
              <w:rPr>
                <w:sz w:val="20"/>
                <w:szCs w:val="20"/>
                <w:lang w:val="ru-RU"/>
              </w:rPr>
            </w:pPr>
            <w:r>
              <w:rPr>
                <w:sz w:val="20"/>
                <w:szCs w:val="20"/>
                <w:lang w:val="ru-RU"/>
              </w:rPr>
              <w:t xml:space="preserve">Населенные пункты с численностью населения свыше 50 чел. </w:t>
            </w:r>
          </w:p>
        </w:tc>
        <w:tc>
          <w:tcPr>
            <w:tcW w:w="1019" w:type="dxa"/>
            <w:shd w:val="clear" w:color="auto" w:fill="auto"/>
            <w:hideMark/>
          </w:tcPr>
          <w:p w14:paraId="1E3A4717" w14:textId="6C464119" w:rsidR="00F54D8F" w:rsidRDefault="00F54D8F" w:rsidP="004F0A08">
            <w:pPr>
              <w:pStyle w:val="aff5"/>
              <w:ind w:firstLine="0"/>
              <w:jc w:val="center"/>
              <w:rPr>
                <w:sz w:val="20"/>
                <w:szCs w:val="20"/>
                <w:lang w:val="ru-RU"/>
              </w:rPr>
            </w:pPr>
            <w:r>
              <w:rPr>
                <w:sz w:val="20"/>
                <w:szCs w:val="20"/>
                <w:lang w:val="ru-RU"/>
              </w:rPr>
              <w:t>1</w:t>
            </w:r>
          </w:p>
        </w:tc>
      </w:tr>
      <w:tr w:rsidR="00F54D8F" w14:paraId="4A22B524" w14:textId="77777777" w:rsidTr="007A4AC4">
        <w:trPr>
          <w:cantSplit/>
          <w:trHeight w:val="30"/>
        </w:trPr>
        <w:tc>
          <w:tcPr>
            <w:tcW w:w="1550" w:type="dxa"/>
            <w:vMerge/>
            <w:shd w:val="clear" w:color="auto" w:fill="auto"/>
            <w:vAlign w:val="center"/>
            <w:hideMark/>
          </w:tcPr>
          <w:p w14:paraId="127558E1" w14:textId="77777777" w:rsidR="00F54D8F" w:rsidRDefault="00F54D8F" w:rsidP="004F0A08">
            <w:pPr>
              <w:ind w:firstLine="0"/>
              <w:jc w:val="left"/>
              <w:rPr>
                <w:rFonts w:eastAsia="Times New Roman" w:cs="Times New Roman"/>
                <w:sz w:val="20"/>
                <w:szCs w:val="20"/>
                <w:lang w:bidi="en-US"/>
              </w:rPr>
            </w:pPr>
          </w:p>
        </w:tc>
        <w:tc>
          <w:tcPr>
            <w:tcW w:w="2657" w:type="dxa"/>
            <w:vMerge/>
            <w:shd w:val="clear" w:color="auto" w:fill="auto"/>
            <w:vAlign w:val="center"/>
            <w:hideMark/>
          </w:tcPr>
          <w:p w14:paraId="3ADF6C0E" w14:textId="77777777" w:rsidR="00F54D8F" w:rsidRDefault="00F54D8F" w:rsidP="004F0A08">
            <w:pPr>
              <w:ind w:firstLine="0"/>
              <w:jc w:val="left"/>
              <w:rPr>
                <w:rFonts w:eastAsia="Times New Roman" w:cs="Times New Roman"/>
                <w:sz w:val="20"/>
                <w:szCs w:val="20"/>
                <w:lang w:eastAsia="ar-SA" w:bidi="en-US"/>
              </w:rPr>
            </w:pPr>
          </w:p>
        </w:tc>
        <w:tc>
          <w:tcPr>
            <w:tcW w:w="2446" w:type="dxa"/>
            <w:vMerge/>
            <w:shd w:val="clear" w:color="auto" w:fill="auto"/>
            <w:vAlign w:val="center"/>
            <w:hideMark/>
          </w:tcPr>
          <w:p w14:paraId="28413765" w14:textId="77777777" w:rsidR="00F54D8F" w:rsidRDefault="00F54D8F" w:rsidP="004F0A08">
            <w:pPr>
              <w:ind w:firstLine="0"/>
              <w:jc w:val="left"/>
              <w:rPr>
                <w:rFonts w:eastAsia="Times New Roman" w:cs="Times New Roman"/>
                <w:sz w:val="20"/>
                <w:szCs w:val="20"/>
                <w:lang w:eastAsia="ar-SA" w:bidi="en-US"/>
              </w:rPr>
            </w:pPr>
          </w:p>
        </w:tc>
        <w:tc>
          <w:tcPr>
            <w:tcW w:w="1983" w:type="dxa"/>
            <w:shd w:val="clear" w:color="auto" w:fill="auto"/>
            <w:hideMark/>
          </w:tcPr>
          <w:p w14:paraId="68F6DD27" w14:textId="4B823BB7" w:rsidR="00F54D8F" w:rsidRDefault="00F54D8F" w:rsidP="004F0A08">
            <w:pPr>
              <w:pStyle w:val="aff5"/>
              <w:ind w:firstLine="0"/>
              <w:rPr>
                <w:sz w:val="20"/>
                <w:szCs w:val="20"/>
                <w:lang w:val="ru-RU"/>
              </w:rPr>
            </w:pPr>
            <w:r>
              <w:rPr>
                <w:sz w:val="20"/>
                <w:szCs w:val="20"/>
                <w:lang w:val="ru-RU"/>
              </w:rPr>
              <w:t>Населенные пункты с численностью населения менее 50 чел.</w:t>
            </w:r>
          </w:p>
        </w:tc>
        <w:tc>
          <w:tcPr>
            <w:tcW w:w="1019" w:type="dxa"/>
            <w:shd w:val="clear" w:color="auto" w:fill="auto"/>
            <w:hideMark/>
          </w:tcPr>
          <w:p w14:paraId="618F1B99" w14:textId="68E4E5D4" w:rsidR="00F54D8F" w:rsidRDefault="00F54D8F" w:rsidP="004F0A08">
            <w:pPr>
              <w:pStyle w:val="aff5"/>
              <w:ind w:firstLine="0"/>
              <w:jc w:val="center"/>
              <w:rPr>
                <w:sz w:val="20"/>
                <w:szCs w:val="20"/>
                <w:lang w:val="ru-RU"/>
              </w:rPr>
            </w:pPr>
            <w:r>
              <w:rPr>
                <w:sz w:val="20"/>
                <w:szCs w:val="20"/>
                <w:lang w:val="ru-RU"/>
              </w:rPr>
              <w:t>не нормируется</w:t>
            </w:r>
          </w:p>
        </w:tc>
      </w:tr>
      <w:tr w:rsidR="00F54D8F" w14:paraId="22A61325" w14:textId="77777777" w:rsidTr="007A4AC4">
        <w:trPr>
          <w:cantSplit/>
          <w:trHeight w:val="30"/>
        </w:trPr>
        <w:tc>
          <w:tcPr>
            <w:tcW w:w="1550" w:type="dxa"/>
            <w:vMerge/>
            <w:shd w:val="clear" w:color="auto" w:fill="auto"/>
            <w:vAlign w:val="center"/>
          </w:tcPr>
          <w:p w14:paraId="1503879E" w14:textId="77777777" w:rsidR="00F54D8F" w:rsidRDefault="00F54D8F" w:rsidP="004F0A08">
            <w:pPr>
              <w:ind w:firstLine="0"/>
              <w:jc w:val="left"/>
              <w:rPr>
                <w:rFonts w:eastAsia="Times New Roman" w:cs="Times New Roman"/>
                <w:sz w:val="20"/>
                <w:szCs w:val="20"/>
                <w:lang w:bidi="en-US"/>
              </w:rPr>
            </w:pPr>
          </w:p>
        </w:tc>
        <w:tc>
          <w:tcPr>
            <w:tcW w:w="2657" w:type="dxa"/>
            <w:vMerge/>
            <w:shd w:val="clear" w:color="auto" w:fill="auto"/>
            <w:vAlign w:val="center"/>
          </w:tcPr>
          <w:p w14:paraId="43767145" w14:textId="77777777" w:rsidR="00F54D8F" w:rsidRDefault="00F54D8F" w:rsidP="004F0A08">
            <w:pPr>
              <w:ind w:firstLine="0"/>
              <w:jc w:val="left"/>
              <w:rPr>
                <w:rFonts w:eastAsia="Times New Roman" w:cs="Times New Roman"/>
                <w:sz w:val="20"/>
                <w:szCs w:val="20"/>
                <w:lang w:eastAsia="ar-SA" w:bidi="en-US"/>
              </w:rPr>
            </w:pPr>
          </w:p>
        </w:tc>
        <w:tc>
          <w:tcPr>
            <w:tcW w:w="2446" w:type="dxa"/>
            <w:shd w:val="clear" w:color="auto" w:fill="auto"/>
            <w:vAlign w:val="center"/>
          </w:tcPr>
          <w:p w14:paraId="31E438BD" w14:textId="2DEC05A9" w:rsidR="00F54D8F" w:rsidRDefault="00F54D8F" w:rsidP="004F0A08">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w:t>
            </w:r>
            <w:r w:rsidRPr="00F54D8F">
              <w:rPr>
                <w:rFonts w:eastAsia="Times New Roman" w:cs="Times New Roman"/>
                <w:sz w:val="20"/>
                <w:szCs w:val="20"/>
                <w:lang w:eastAsia="ar-SA" w:bidi="en-US"/>
              </w:rPr>
              <w:t xml:space="preserve"> </w:t>
            </w:r>
            <w:r>
              <w:rPr>
                <w:sz w:val="20"/>
                <w:szCs w:val="20"/>
              </w:rPr>
              <w:t>территории плоскостных спортивных сооружений</w:t>
            </w:r>
            <w:r w:rsidRPr="00F54D8F">
              <w:rPr>
                <w:rFonts w:eastAsia="Times New Roman" w:cs="Times New Roman"/>
                <w:sz w:val="20"/>
                <w:szCs w:val="20"/>
                <w:lang w:eastAsia="ar-SA" w:bidi="en-US"/>
              </w:rPr>
              <w:t xml:space="preserve">, га на 1 </w:t>
            </w:r>
            <w:r>
              <w:rPr>
                <w:rFonts w:eastAsia="Times New Roman" w:cs="Times New Roman"/>
                <w:sz w:val="20"/>
                <w:szCs w:val="20"/>
                <w:lang w:eastAsia="ar-SA" w:bidi="en-US"/>
              </w:rPr>
              <w:t>тыс. чел.</w:t>
            </w:r>
          </w:p>
        </w:tc>
        <w:tc>
          <w:tcPr>
            <w:tcW w:w="3002" w:type="dxa"/>
            <w:gridSpan w:val="2"/>
            <w:shd w:val="clear" w:color="auto" w:fill="auto"/>
          </w:tcPr>
          <w:p w14:paraId="02DAE594" w14:textId="4D62D73C" w:rsidR="00F54D8F" w:rsidRDefault="00F54D8F" w:rsidP="004F0A08">
            <w:pPr>
              <w:pStyle w:val="aff5"/>
              <w:ind w:firstLine="0"/>
              <w:jc w:val="center"/>
              <w:rPr>
                <w:sz w:val="20"/>
                <w:szCs w:val="20"/>
                <w:lang w:val="ru-RU"/>
              </w:rPr>
            </w:pPr>
            <w:r>
              <w:rPr>
                <w:sz w:val="20"/>
                <w:szCs w:val="20"/>
                <w:lang w:val="ru-RU"/>
              </w:rPr>
              <w:t>0,7</w:t>
            </w:r>
          </w:p>
        </w:tc>
      </w:tr>
      <w:tr w:rsidR="004F0A08" w14:paraId="24690A16" w14:textId="77777777" w:rsidTr="007A4AC4">
        <w:trPr>
          <w:cantSplit/>
          <w:trHeight w:val="30"/>
        </w:trPr>
        <w:tc>
          <w:tcPr>
            <w:tcW w:w="1550" w:type="dxa"/>
            <w:vMerge/>
            <w:shd w:val="clear" w:color="auto" w:fill="auto"/>
            <w:vAlign w:val="center"/>
            <w:hideMark/>
          </w:tcPr>
          <w:p w14:paraId="58C3381E" w14:textId="77777777" w:rsidR="004F0A08" w:rsidRDefault="004F0A08" w:rsidP="004F0A08">
            <w:pPr>
              <w:ind w:firstLine="0"/>
              <w:jc w:val="left"/>
              <w:rPr>
                <w:rFonts w:eastAsia="Times New Roman" w:cs="Times New Roman"/>
                <w:sz w:val="20"/>
                <w:szCs w:val="20"/>
                <w:lang w:bidi="en-US"/>
              </w:rPr>
            </w:pPr>
          </w:p>
        </w:tc>
        <w:tc>
          <w:tcPr>
            <w:tcW w:w="2657" w:type="dxa"/>
            <w:shd w:val="clear" w:color="auto" w:fill="auto"/>
            <w:hideMark/>
          </w:tcPr>
          <w:p w14:paraId="544CCABD" w14:textId="77777777" w:rsidR="004F0A08" w:rsidRDefault="004F0A08" w:rsidP="004F0A08">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hideMark/>
          </w:tcPr>
          <w:p w14:paraId="210A9E76" w14:textId="73F76F11" w:rsidR="004F0A08" w:rsidRDefault="004F0A08" w:rsidP="004F0A08">
            <w:pPr>
              <w:pStyle w:val="aff5"/>
              <w:ind w:firstLine="0"/>
              <w:jc w:val="left"/>
              <w:rPr>
                <w:sz w:val="20"/>
                <w:szCs w:val="20"/>
                <w:lang w:val="ru-RU"/>
              </w:rPr>
            </w:pPr>
            <w:r>
              <w:rPr>
                <w:sz w:val="20"/>
                <w:szCs w:val="20"/>
                <w:lang w:val="ru-RU"/>
              </w:rPr>
              <w:t>Пешеходная доступность, м</w:t>
            </w:r>
          </w:p>
        </w:tc>
        <w:tc>
          <w:tcPr>
            <w:tcW w:w="3002" w:type="dxa"/>
            <w:gridSpan w:val="2"/>
            <w:shd w:val="clear" w:color="auto" w:fill="auto"/>
            <w:hideMark/>
          </w:tcPr>
          <w:p w14:paraId="2F6DDAA0" w14:textId="0F35654C" w:rsidR="004F0A08" w:rsidRDefault="004F0A08" w:rsidP="004F0A08">
            <w:pPr>
              <w:pStyle w:val="aff5"/>
              <w:ind w:firstLine="0"/>
              <w:jc w:val="center"/>
              <w:rPr>
                <w:sz w:val="20"/>
                <w:szCs w:val="20"/>
                <w:lang w:val="ru-RU"/>
              </w:rPr>
            </w:pPr>
            <w:r>
              <w:rPr>
                <w:sz w:val="20"/>
                <w:szCs w:val="20"/>
                <w:lang w:val="ru-RU"/>
              </w:rPr>
              <w:t>1000</w:t>
            </w:r>
          </w:p>
        </w:tc>
      </w:tr>
      <w:tr w:rsidR="004F0A08" w14:paraId="24F558FC" w14:textId="77777777" w:rsidTr="007A4AC4">
        <w:trPr>
          <w:cantSplit/>
          <w:trHeight w:val="30"/>
        </w:trPr>
        <w:tc>
          <w:tcPr>
            <w:tcW w:w="1550" w:type="dxa"/>
            <w:vMerge w:val="restart"/>
            <w:shd w:val="clear" w:color="auto" w:fill="auto"/>
            <w:hideMark/>
          </w:tcPr>
          <w:p w14:paraId="58DB8C45" w14:textId="406F5CC1" w:rsidR="004F0A08" w:rsidRDefault="004F0A08" w:rsidP="004F0A08">
            <w:pPr>
              <w:pStyle w:val="aff5"/>
              <w:ind w:firstLine="0"/>
              <w:jc w:val="left"/>
              <w:rPr>
                <w:sz w:val="20"/>
                <w:szCs w:val="20"/>
                <w:lang w:val="ru-RU" w:eastAsia="ru-RU"/>
              </w:rPr>
            </w:pPr>
            <w:r>
              <w:rPr>
                <w:sz w:val="20"/>
                <w:szCs w:val="20"/>
                <w:lang w:val="ru-RU" w:eastAsia="ru-RU"/>
              </w:rPr>
              <w:t>Спортивные залы</w:t>
            </w:r>
          </w:p>
        </w:tc>
        <w:tc>
          <w:tcPr>
            <w:tcW w:w="2657" w:type="dxa"/>
            <w:vMerge w:val="restart"/>
            <w:shd w:val="clear" w:color="auto" w:fill="auto"/>
            <w:hideMark/>
          </w:tcPr>
          <w:p w14:paraId="79A1118C" w14:textId="77777777" w:rsidR="004F0A08" w:rsidRDefault="004F0A08" w:rsidP="004F0A08">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446" w:type="dxa"/>
            <w:vMerge w:val="restart"/>
            <w:shd w:val="clear" w:color="auto" w:fill="auto"/>
            <w:hideMark/>
          </w:tcPr>
          <w:p w14:paraId="332B29F0" w14:textId="77777777" w:rsidR="004F0A08" w:rsidRDefault="004F0A08" w:rsidP="004F0A08">
            <w:pPr>
              <w:pStyle w:val="aff5"/>
              <w:ind w:firstLine="0"/>
              <w:jc w:val="left"/>
              <w:rPr>
                <w:sz w:val="20"/>
                <w:szCs w:val="20"/>
                <w:lang w:val="ru-RU"/>
              </w:rPr>
            </w:pPr>
            <w:r>
              <w:rPr>
                <w:sz w:val="20"/>
                <w:szCs w:val="20"/>
                <w:lang w:val="ru-RU"/>
              </w:rPr>
              <w:t>Количество объектов, ед.</w:t>
            </w:r>
          </w:p>
        </w:tc>
        <w:tc>
          <w:tcPr>
            <w:tcW w:w="1983" w:type="dxa"/>
            <w:shd w:val="clear" w:color="auto" w:fill="auto"/>
            <w:hideMark/>
          </w:tcPr>
          <w:p w14:paraId="19F49C41" w14:textId="2E51B8E3" w:rsidR="004F0A08" w:rsidRDefault="004F0A08" w:rsidP="004F0A08">
            <w:pPr>
              <w:pStyle w:val="aff5"/>
              <w:ind w:firstLine="0"/>
              <w:jc w:val="left"/>
              <w:rPr>
                <w:sz w:val="20"/>
                <w:szCs w:val="20"/>
                <w:lang w:val="ru-RU"/>
              </w:rPr>
            </w:pPr>
            <w:r>
              <w:rPr>
                <w:sz w:val="20"/>
                <w:szCs w:val="20"/>
                <w:lang w:val="ru-RU"/>
              </w:rPr>
              <w:t xml:space="preserve">Населенные пункты с численностью населения свыше 500 чел. </w:t>
            </w:r>
          </w:p>
        </w:tc>
        <w:tc>
          <w:tcPr>
            <w:tcW w:w="1019" w:type="dxa"/>
            <w:shd w:val="clear" w:color="auto" w:fill="auto"/>
            <w:hideMark/>
          </w:tcPr>
          <w:p w14:paraId="581B28B4" w14:textId="77777777" w:rsidR="004F0A08" w:rsidRDefault="004F0A08" w:rsidP="004F0A08">
            <w:pPr>
              <w:pStyle w:val="aff5"/>
              <w:ind w:firstLine="0"/>
              <w:jc w:val="center"/>
              <w:rPr>
                <w:sz w:val="20"/>
                <w:szCs w:val="20"/>
                <w:lang w:val="ru-RU"/>
              </w:rPr>
            </w:pPr>
            <w:r>
              <w:rPr>
                <w:sz w:val="20"/>
                <w:szCs w:val="20"/>
                <w:lang w:val="ru-RU"/>
              </w:rPr>
              <w:t>1</w:t>
            </w:r>
          </w:p>
        </w:tc>
      </w:tr>
      <w:tr w:rsidR="004F0A08" w14:paraId="226DAC94" w14:textId="77777777" w:rsidTr="007A4AC4">
        <w:trPr>
          <w:cantSplit/>
          <w:trHeight w:val="30"/>
        </w:trPr>
        <w:tc>
          <w:tcPr>
            <w:tcW w:w="1550" w:type="dxa"/>
            <w:vMerge/>
            <w:shd w:val="clear" w:color="auto" w:fill="auto"/>
            <w:vAlign w:val="center"/>
            <w:hideMark/>
          </w:tcPr>
          <w:p w14:paraId="73637BFB" w14:textId="77777777" w:rsidR="004F0A08" w:rsidRDefault="004F0A08" w:rsidP="004F0A08">
            <w:pPr>
              <w:ind w:firstLine="0"/>
              <w:jc w:val="left"/>
              <w:rPr>
                <w:rFonts w:eastAsia="Times New Roman" w:cs="Times New Roman"/>
                <w:sz w:val="20"/>
                <w:szCs w:val="20"/>
                <w:lang w:bidi="en-US"/>
              </w:rPr>
            </w:pPr>
          </w:p>
        </w:tc>
        <w:tc>
          <w:tcPr>
            <w:tcW w:w="2657" w:type="dxa"/>
            <w:vMerge/>
            <w:shd w:val="clear" w:color="auto" w:fill="auto"/>
            <w:vAlign w:val="center"/>
            <w:hideMark/>
          </w:tcPr>
          <w:p w14:paraId="4A98547A" w14:textId="77777777" w:rsidR="004F0A08" w:rsidRDefault="004F0A08" w:rsidP="004F0A08">
            <w:pPr>
              <w:ind w:firstLine="0"/>
              <w:jc w:val="left"/>
              <w:rPr>
                <w:rFonts w:eastAsia="Times New Roman" w:cs="Times New Roman"/>
                <w:sz w:val="20"/>
                <w:szCs w:val="20"/>
                <w:lang w:eastAsia="ar-SA" w:bidi="en-US"/>
              </w:rPr>
            </w:pPr>
          </w:p>
        </w:tc>
        <w:tc>
          <w:tcPr>
            <w:tcW w:w="2446" w:type="dxa"/>
            <w:vMerge/>
            <w:shd w:val="clear" w:color="auto" w:fill="auto"/>
            <w:vAlign w:val="center"/>
            <w:hideMark/>
          </w:tcPr>
          <w:p w14:paraId="50EDB5BE" w14:textId="77777777" w:rsidR="004F0A08" w:rsidRDefault="004F0A08" w:rsidP="004F0A08">
            <w:pPr>
              <w:ind w:firstLine="0"/>
              <w:jc w:val="left"/>
              <w:rPr>
                <w:rFonts w:eastAsia="Times New Roman" w:cs="Times New Roman"/>
                <w:sz w:val="20"/>
                <w:szCs w:val="20"/>
                <w:lang w:eastAsia="ar-SA" w:bidi="en-US"/>
              </w:rPr>
            </w:pPr>
          </w:p>
        </w:tc>
        <w:tc>
          <w:tcPr>
            <w:tcW w:w="1983" w:type="dxa"/>
            <w:shd w:val="clear" w:color="auto" w:fill="auto"/>
            <w:hideMark/>
          </w:tcPr>
          <w:p w14:paraId="4A6229AB" w14:textId="6B599CE7" w:rsidR="004F0A08" w:rsidRDefault="004F0A08" w:rsidP="004F0A08">
            <w:pPr>
              <w:pStyle w:val="aff5"/>
              <w:ind w:firstLine="0"/>
              <w:jc w:val="left"/>
              <w:rPr>
                <w:sz w:val="20"/>
                <w:szCs w:val="20"/>
                <w:lang w:val="ru-RU"/>
              </w:rPr>
            </w:pPr>
            <w:r>
              <w:rPr>
                <w:sz w:val="20"/>
                <w:szCs w:val="20"/>
                <w:lang w:val="ru-RU"/>
              </w:rPr>
              <w:t>Населенные пункты с численностью населения менее 500 чел.</w:t>
            </w:r>
          </w:p>
        </w:tc>
        <w:tc>
          <w:tcPr>
            <w:tcW w:w="1019" w:type="dxa"/>
            <w:shd w:val="clear" w:color="auto" w:fill="auto"/>
            <w:hideMark/>
          </w:tcPr>
          <w:p w14:paraId="32E55153" w14:textId="77777777" w:rsidR="004F0A08" w:rsidRDefault="004F0A08" w:rsidP="004F0A08">
            <w:pPr>
              <w:pStyle w:val="aff5"/>
              <w:ind w:firstLine="0"/>
              <w:jc w:val="center"/>
              <w:rPr>
                <w:sz w:val="20"/>
                <w:szCs w:val="20"/>
                <w:lang w:val="ru-RU"/>
              </w:rPr>
            </w:pPr>
            <w:r>
              <w:rPr>
                <w:sz w:val="20"/>
                <w:szCs w:val="20"/>
                <w:lang w:val="ru-RU"/>
              </w:rPr>
              <w:t>не нормируется</w:t>
            </w:r>
          </w:p>
        </w:tc>
      </w:tr>
      <w:tr w:rsidR="004F0A08" w14:paraId="5E717207" w14:textId="77777777" w:rsidTr="007A4AC4">
        <w:trPr>
          <w:cantSplit/>
          <w:trHeight w:val="30"/>
        </w:trPr>
        <w:tc>
          <w:tcPr>
            <w:tcW w:w="1550" w:type="dxa"/>
            <w:vMerge/>
            <w:shd w:val="clear" w:color="auto" w:fill="auto"/>
            <w:vAlign w:val="center"/>
            <w:hideMark/>
          </w:tcPr>
          <w:p w14:paraId="648271EB" w14:textId="77777777" w:rsidR="004F0A08" w:rsidRDefault="004F0A08" w:rsidP="004F0A08">
            <w:pPr>
              <w:ind w:firstLine="0"/>
              <w:jc w:val="left"/>
              <w:rPr>
                <w:rFonts w:eastAsia="Times New Roman" w:cs="Times New Roman"/>
                <w:sz w:val="20"/>
                <w:szCs w:val="20"/>
                <w:lang w:bidi="en-US"/>
              </w:rPr>
            </w:pPr>
          </w:p>
        </w:tc>
        <w:tc>
          <w:tcPr>
            <w:tcW w:w="2657" w:type="dxa"/>
            <w:vMerge/>
            <w:shd w:val="clear" w:color="auto" w:fill="auto"/>
            <w:vAlign w:val="center"/>
            <w:hideMark/>
          </w:tcPr>
          <w:p w14:paraId="7B59417F" w14:textId="77777777" w:rsidR="004F0A08" w:rsidRDefault="004F0A08" w:rsidP="004F0A08">
            <w:pPr>
              <w:ind w:firstLine="0"/>
              <w:jc w:val="left"/>
              <w:rPr>
                <w:rFonts w:eastAsia="Times New Roman" w:cs="Times New Roman"/>
                <w:sz w:val="20"/>
                <w:szCs w:val="20"/>
                <w:lang w:eastAsia="ar-SA" w:bidi="en-US"/>
              </w:rPr>
            </w:pPr>
          </w:p>
        </w:tc>
        <w:tc>
          <w:tcPr>
            <w:tcW w:w="2446" w:type="dxa"/>
            <w:shd w:val="clear" w:color="auto" w:fill="auto"/>
            <w:hideMark/>
          </w:tcPr>
          <w:p w14:paraId="2A32B261" w14:textId="1217266B" w:rsidR="004F0A08" w:rsidRDefault="004F0A08" w:rsidP="004F0A08">
            <w:pPr>
              <w:pStyle w:val="aff5"/>
              <w:ind w:firstLine="0"/>
              <w:jc w:val="left"/>
              <w:rPr>
                <w:sz w:val="20"/>
                <w:szCs w:val="20"/>
                <w:lang w:val="ru-RU"/>
              </w:rPr>
            </w:pPr>
            <w:r>
              <w:rPr>
                <w:sz w:val="20"/>
                <w:szCs w:val="20"/>
                <w:lang w:val="ru-RU"/>
              </w:rPr>
              <w:t xml:space="preserve">Площадь пола </w:t>
            </w:r>
            <w:r w:rsidRPr="005C4C91">
              <w:rPr>
                <w:sz w:val="20"/>
                <w:szCs w:val="20"/>
                <w:lang w:val="ru-RU"/>
              </w:rPr>
              <w:t>спортивных залов общего пользования</w:t>
            </w:r>
            <w:r>
              <w:rPr>
                <w:sz w:val="20"/>
                <w:szCs w:val="20"/>
                <w:lang w:val="ru-RU"/>
              </w:rPr>
              <w:t>, кв. м на 1 тыс. чел.</w:t>
            </w:r>
          </w:p>
        </w:tc>
        <w:tc>
          <w:tcPr>
            <w:tcW w:w="3002" w:type="dxa"/>
            <w:gridSpan w:val="2"/>
            <w:shd w:val="clear" w:color="auto" w:fill="auto"/>
            <w:hideMark/>
          </w:tcPr>
          <w:p w14:paraId="75F1F5D9" w14:textId="1EA6B3B4" w:rsidR="004F0A08" w:rsidRDefault="004F0A08" w:rsidP="004F0A08">
            <w:pPr>
              <w:pStyle w:val="aff5"/>
              <w:ind w:firstLine="0"/>
              <w:jc w:val="center"/>
              <w:rPr>
                <w:sz w:val="20"/>
                <w:szCs w:val="20"/>
                <w:lang w:val="ru-RU"/>
              </w:rPr>
            </w:pPr>
            <w:r>
              <w:rPr>
                <w:sz w:val="20"/>
                <w:szCs w:val="20"/>
                <w:lang w:val="ru-RU"/>
              </w:rPr>
              <w:t>60</w:t>
            </w:r>
          </w:p>
        </w:tc>
      </w:tr>
      <w:tr w:rsidR="004F0A08" w14:paraId="0B5CBF31" w14:textId="77777777" w:rsidTr="007A4AC4">
        <w:trPr>
          <w:cantSplit/>
          <w:trHeight w:val="30"/>
        </w:trPr>
        <w:tc>
          <w:tcPr>
            <w:tcW w:w="1550" w:type="dxa"/>
            <w:vMerge/>
            <w:shd w:val="clear" w:color="auto" w:fill="auto"/>
            <w:vAlign w:val="center"/>
            <w:hideMark/>
          </w:tcPr>
          <w:p w14:paraId="41305B79" w14:textId="77777777" w:rsidR="004F0A08" w:rsidRDefault="004F0A08" w:rsidP="004F0A08">
            <w:pPr>
              <w:ind w:firstLine="0"/>
              <w:jc w:val="left"/>
              <w:rPr>
                <w:rFonts w:eastAsia="Times New Roman" w:cs="Times New Roman"/>
                <w:sz w:val="20"/>
                <w:szCs w:val="20"/>
                <w:lang w:bidi="en-US"/>
              </w:rPr>
            </w:pPr>
          </w:p>
        </w:tc>
        <w:tc>
          <w:tcPr>
            <w:tcW w:w="2657" w:type="dxa"/>
            <w:shd w:val="clear" w:color="auto" w:fill="auto"/>
            <w:hideMark/>
          </w:tcPr>
          <w:p w14:paraId="7731FE21" w14:textId="77777777" w:rsidR="004F0A08" w:rsidRDefault="004F0A08" w:rsidP="004F0A08">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446" w:type="dxa"/>
            <w:shd w:val="clear" w:color="auto" w:fill="auto"/>
            <w:hideMark/>
          </w:tcPr>
          <w:p w14:paraId="53EF3BA3" w14:textId="77777777" w:rsidR="004F0A08" w:rsidRDefault="004F0A08" w:rsidP="004F0A08">
            <w:pPr>
              <w:pStyle w:val="aff5"/>
              <w:ind w:firstLine="0"/>
              <w:jc w:val="left"/>
              <w:rPr>
                <w:sz w:val="20"/>
                <w:szCs w:val="20"/>
                <w:lang w:val="ru-RU"/>
              </w:rPr>
            </w:pPr>
            <w:r>
              <w:rPr>
                <w:sz w:val="20"/>
                <w:szCs w:val="20"/>
                <w:lang w:val="ru-RU"/>
              </w:rPr>
              <w:t>Пешеходная доступность, м</w:t>
            </w:r>
          </w:p>
        </w:tc>
        <w:tc>
          <w:tcPr>
            <w:tcW w:w="3002" w:type="dxa"/>
            <w:gridSpan w:val="2"/>
            <w:shd w:val="clear" w:color="auto" w:fill="auto"/>
            <w:hideMark/>
          </w:tcPr>
          <w:p w14:paraId="1BCFBB9A" w14:textId="4A900FCA" w:rsidR="004F0A08" w:rsidRDefault="000D3F07" w:rsidP="004F0A08">
            <w:pPr>
              <w:pStyle w:val="aff5"/>
              <w:ind w:firstLine="0"/>
              <w:jc w:val="center"/>
              <w:rPr>
                <w:sz w:val="20"/>
                <w:szCs w:val="20"/>
                <w:lang w:val="ru-RU"/>
              </w:rPr>
            </w:pPr>
            <w:r>
              <w:rPr>
                <w:sz w:val="20"/>
                <w:szCs w:val="20"/>
                <w:lang w:val="ru-RU"/>
              </w:rPr>
              <w:t>1000</w:t>
            </w:r>
          </w:p>
        </w:tc>
      </w:tr>
      <w:tr w:rsidR="004F0A08" w14:paraId="67ECEB47" w14:textId="77777777" w:rsidTr="007A4AC4">
        <w:trPr>
          <w:cantSplit/>
          <w:trHeight w:val="30"/>
        </w:trPr>
        <w:tc>
          <w:tcPr>
            <w:tcW w:w="9667" w:type="dxa"/>
            <w:gridSpan w:val="5"/>
            <w:shd w:val="clear" w:color="auto" w:fill="auto"/>
            <w:hideMark/>
          </w:tcPr>
          <w:p w14:paraId="001F6FC8" w14:textId="77777777" w:rsidR="004F0A08" w:rsidRDefault="004F0A08" w:rsidP="004F0A08">
            <w:pPr>
              <w:pStyle w:val="Default"/>
              <w:rPr>
                <w:b/>
                <w:sz w:val="20"/>
                <w:szCs w:val="20"/>
              </w:rPr>
            </w:pPr>
            <w:r>
              <w:rPr>
                <w:b/>
                <w:sz w:val="20"/>
                <w:szCs w:val="20"/>
              </w:rPr>
              <w:t>Примечания:</w:t>
            </w:r>
          </w:p>
          <w:p w14:paraId="510FE8E1" w14:textId="77777777" w:rsidR="004F0A08" w:rsidRDefault="004F0A08" w:rsidP="004F0A08">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A65D36F" w14:textId="07FAE5D2" w:rsidR="004F0A08" w:rsidRDefault="004F0A08" w:rsidP="004F0A08">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r w:rsidR="002873D3">
              <w:rPr>
                <w:sz w:val="20"/>
                <w:szCs w:val="20"/>
              </w:rPr>
              <w:t>)</w:t>
            </w:r>
            <w:r>
              <w:rPr>
                <w:sz w:val="20"/>
                <w:szCs w:val="20"/>
              </w:rPr>
              <w:t>.</w:t>
            </w:r>
          </w:p>
          <w:p w14:paraId="5F6D2D6D" w14:textId="77777777" w:rsidR="004F0A08" w:rsidRDefault="004F0A08" w:rsidP="004F0A08">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7A74A235" w14:textId="77777777" w:rsidR="004F0A08" w:rsidRDefault="004F0A08" w:rsidP="004F0A08">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2E3CA75A" w14:textId="138FB6C9" w:rsidR="004F0A08" w:rsidRDefault="004F0A08" w:rsidP="004F0A08">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14:paraId="2C826610" w14:textId="3231BA3B" w:rsidR="00D0781D" w:rsidRPr="00CD1B79" w:rsidRDefault="00D0781D" w:rsidP="00D0781D">
      <w:pPr>
        <w:keepNext/>
        <w:spacing w:before="120"/>
        <w:jc w:val="right"/>
        <w:rPr>
          <w:bCs/>
          <w:iCs/>
        </w:rPr>
      </w:pPr>
      <w:bookmarkStart w:id="60" w:name="OLE_LINK859"/>
      <w:bookmarkStart w:id="61" w:name="OLE_LINK202"/>
      <w:bookmarkStart w:id="62" w:name="OLE_LINK206"/>
      <w:bookmarkStart w:id="63" w:name="OLE_LINK272"/>
      <w:bookmarkStart w:id="64" w:name="OLE_LINK273"/>
      <w:bookmarkEnd w:id="50"/>
      <w:bookmarkEnd w:id="51"/>
      <w:bookmarkEnd w:id="54"/>
      <w:bookmarkEnd w:id="55"/>
      <w:bookmarkEnd w:id="56"/>
      <w:bookmarkEnd w:id="57"/>
      <w:r w:rsidRPr="00CD1B79">
        <w:rPr>
          <w:bCs/>
          <w:iCs/>
        </w:rPr>
        <w:t>Таблица 1.</w:t>
      </w:r>
      <w:r w:rsidR="002C2303">
        <w:rPr>
          <w:bCs/>
          <w:iCs/>
        </w:rPr>
        <w:t>6</w:t>
      </w:r>
    </w:p>
    <w:p w14:paraId="21923DB2" w14:textId="019904CF" w:rsidR="00D0781D" w:rsidRPr="00CD1B79" w:rsidRDefault="00CD1B79" w:rsidP="00CD1B79">
      <w:pPr>
        <w:pStyle w:val="5"/>
      </w:pPr>
      <w:r>
        <w:t>Объекты</w:t>
      </w:r>
      <w:r w:rsidR="00D0781D" w:rsidRPr="00CD1B79">
        <w:t xml:space="preserve"> </w:t>
      </w:r>
      <w:r w:rsidR="00A05C55">
        <w:t xml:space="preserve">местного значения муниципального округа </w:t>
      </w:r>
      <w:r w:rsidR="00D0781D" w:rsidRPr="00CD1B79">
        <w:t xml:space="preserve">в области </w:t>
      </w:r>
      <w:r w:rsidR="00CD4ED9" w:rsidRPr="00CD1B79">
        <w:t>сбора, транспортирования, обработки, утилизации, обезвреживания, размещения отходов</w:t>
      </w:r>
    </w:p>
    <w:tbl>
      <w:tblPr>
        <w:tblW w:w="9627" w:type="dxa"/>
        <w:tblLayout w:type="fixed"/>
        <w:tblCellMar>
          <w:left w:w="10" w:type="dxa"/>
          <w:right w:w="10" w:type="dxa"/>
        </w:tblCellMar>
        <w:tblLook w:val="04A0" w:firstRow="1" w:lastRow="0" w:firstColumn="1" w:lastColumn="0" w:noHBand="0" w:noVBand="1"/>
      </w:tblPr>
      <w:tblGrid>
        <w:gridCol w:w="2008"/>
        <w:gridCol w:w="1810"/>
        <w:gridCol w:w="2693"/>
        <w:gridCol w:w="3116"/>
      </w:tblGrid>
      <w:tr w:rsidR="00CD1B79" w:rsidRPr="00DD582C" w14:paraId="3EA2FA54" w14:textId="77777777" w:rsidTr="003C5DA8">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F1EF04"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Наименование вида объекта</w:t>
            </w: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B3D27"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Тип расчетного 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15CCB2" w14:textId="77777777" w:rsidR="00CD1B79" w:rsidRPr="00DD582C" w:rsidRDefault="00CD1B79" w:rsidP="004625CF">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5AA619" w14:textId="22C3E965" w:rsidR="00CD1B79" w:rsidRPr="00DD582C" w:rsidRDefault="00485CBD" w:rsidP="004625CF">
            <w:pPr>
              <w:pStyle w:val="aff5"/>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3C5DA8">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A3BEA" w14:textId="77777777" w:rsidR="00CD1B79" w:rsidRPr="00DD582C" w:rsidRDefault="00CD1B79" w:rsidP="004625CF">
            <w:pPr>
              <w:pStyle w:val="aff5"/>
              <w:ind w:firstLine="0"/>
              <w:jc w:val="left"/>
              <w:rPr>
                <w:sz w:val="20"/>
                <w:szCs w:val="20"/>
                <w:lang w:val="ru-RU"/>
              </w:rPr>
            </w:pPr>
            <w:r w:rsidRPr="00DD582C">
              <w:rPr>
                <w:sz w:val="20"/>
                <w:szCs w:val="20"/>
                <w:lang w:val="ru-RU"/>
              </w:rPr>
              <w:t>Места накопления ТКО [1]</w:t>
            </w:r>
          </w:p>
        </w:tc>
        <w:tc>
          <w:tcPr>
            <w:tcW w:w="18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8939DA" w14:textId="77777777" w:rsidR="00CD1B79" w:rsidRPr="00DD582C" w:rsidRDefault="00CD1B79" w:rsidP="004625CF">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42BB" w14:textId="77777777" w:rsidR="00CD1B79" w:rsidRPr="00DD582C" w:rsidRDefault="00CD1B79" w:rsidP="004625CF">
            <w:pPr>
              <w:pStyle w:val="aff5"/>
              <w:ind w:firstLine="0"/>
              <w:jc w:val="left"/>
            </w:pPr>
            <w:r w:rsidRPr="00DD582C">
              <w:rPr>
                <w:sz w:val="20"/>
                <w:szCs w:val="20"/>
              </w:rPr>
              <w:t>Количество контейнерных площадок, ед.</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75ADF0" w14:textId="77777777" w:rsidR="00CD1B79" w:rsidRPr="00DD582C" w:rsidRDefault="00CD1B79" w:rsidP="004625CF">
            <w:pPr>
              <w:pStyle w:val="aff5"/>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DD582C" w14:paraId="2E5CC977" w14:textId="77777777" w:rsidTr="003C5DA8">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5BD5F" w14:textId="77777777" w:rsidR="00CD1B79" w:rsidRPr="00DD582C" w:rsidRDefault="00CD1B79" w:rsidP="004625CF">
            <w:pPr>
              <w:ind w:firstLine="0"/>
              <w:jc w:val="left"/>
              <w:rPr>
                <w:rFonts w:eastAsia="Arial Unicode MS" w:cs="Times New Roman"/>
                <w:sz w:val="21"/>
              </w:rPr>
            </w:pPr>
          </w:p>
        </w:tc>
        <w:tc>
          <w:tcPr>
            <w:tcW w:w="181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EC5B7" w14:textId="77777777" w:rsidR="00CD1B79" w:rsidRPr="00DD582C" w:rsidRDefault="00CD1B79" w:rsidP="004625CF">
            <w:pPr>
              <w:ind w:firstLine="0"/>
              <w:jc w:val="left"/>
              <w:rPr>
                <w:rFonts w:eastAsia="Arial Unicode MS" w:cs="Times New Roman"/>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40660" w14:textId="77777777" w:rsidR="00CD1B79" w:rsidRPr="00DD582C" w:rsidRDefault="00CD1B79" w:rsidP="004625CF">
            <w:pPr>
              <w:pStyle w:val="aff5"/>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956551" w14:textId="77777777" w:rsidR="00CD1B79" w:rsidRPr="00DD582C" w:rsidRDefault="00CD1B79" w:rsidP="004625CF">
            <w:pPr>
              <w:pStyle w:val="aff5"/>
              <w:ind w:firstLine="0"/>
              <w:jc w:val="center"/>
            </w:pPr>
            <w:r w:rsidRPr="00DD582C">
              <w:rPr>
                <w:sz w:val="20"/>
                <w:szCs w:val="20"/>
                <w:lang w:val="ru-RU"/>
              </w:rPr>
              <w:t xml:space="preserve">0,03 </w:t>
            </w:r>
            <w:r w:rsidRPr="00DD582C">
              <w:rPr>
                <w:sz w:val="20"/>
                <w:szCs w:val="20"/>
              </w:rPr>
              <w:t>[3]</w:t>
            </w:r>
          </w:p>
        </w:tc>
      </w:tr>
      <w:tr w:rsidR="00CD1B79" w:rsidRPr="00DD582C" w14:paraId="459DC7BC" w14:textId="77777777" w:rsidTr="003C5DA8">
        <w:trPr>
          <w:trHeight w:val="184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9A995" w14:textId="77777777" w:rsidR="00CD1B79" w:rsidRPr="00DD582C" w:rsidRDefault="00CD1B79" w:rsidP="004625CF">
            <w:pPr>
              <w:ind w:firstLine="0"/>
              <w:jc w:val="left"/>
              <w:rPr>
                <w:rFonts w:eastAsia="Arial Unicode MS" w:cs="Times New Roman"/>
                <w:sz w:val="21"/>
              </w:rPr>
            </w:pPr>
          </w:p>
        </w:tc>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DB7A51" w14:textId="77777777" w:rsidR="00CD1B79" w:rsidRPr="00DD582C" w:rsidRDefault="00CD1B79" w:rsidP="004625CF">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F05051" w14:textId="77777777" w:rsidR="00CD1B79" w:rsidRPr="00DD582C" w:rsidRDefault="00CD1B79" w:rsidP="004625CF">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31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5F390" w14:textId="77777777" w:rsidR="00CD1B79" w:rsidRPr="00DD582C" w:rsidRDefault="00CD1B79" w:rsidP="004625CF">
            <w:pPr>
              <w:pStyle w:val="aff5"/>
              <w:ind w:firstLine="0"/>
              <w:jc w:val="center"/>
              <w:rPr>
                <w:sz w:val="20"/>
                <w:szCs w:val="20"/>
                <w:lang w:val="ru-RU"/>
              </w:rPr>
            </w:pPr>
            <w:r w:rsidRPr="00DD582C">
              <w:rPr>
                <w:sz w:val="20"/>
                <w:szCs w:val="20"/>
                <w:lang w:val="ru-RU"/>
              </w:rPr>
              <w:t>100</w:t>
            </w:r>
          </w:p>
        </w:tc>
      </w:tr>
      <w:tr w:rsidR="00CD1B79" w:rsidRPr="00DD582C" w14:paraId="5B6E8B60" w14:textId="77777777" w:rsidTr="003C5DA8">
        <w:trPr>
          <w:trHeight w:val="598"/>
        </w:trPr>
        <w:tc>
          <w:tcPr>
            <w:tcW w:w="96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461C5" w14:textId="77777777" w:rsidR="00CD1B79" w:rsidRPr="00DD582C" w:rsidRDefault="00CD1B79" w:rsidP="004625CF">
            <w:pPr>
              <w:pStyle w:val="aff5"/>
              <w:ind w:firstLine="0"/>
              <w:rPr>
                <w:b/>
                <w:bCs/>
                <w:sz w:val="20"/>
                <w:szCs w:val="20"/>
                <w:lang w:val="ru-RU"/>
              </w:rPr>
            </w:pPr>
            <w:r w:rsidRPr="00DD582C">
              <w:rPr>
                <w:b/>
                <w:bCs/>
                <w:sz w:val="20"/>
                <w:szCs w:val="20"/>
                <w:lang w:val="ru-RU"/>
              </w:rPr>
              <w:t>Примечания:</w:t>
            </w:r>
          </w:p>
          <w:p w14:paraId="3027A0AD" w14:textId="77777777" w:rsidR="00CD1B79" w:rsidRPr="00DD582C" w:rsidRDefault="00CD1B79" w:rsidP="004625CF">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4625CF">
            <w:pPr>
              <w:pStyle w:val="aff5"/>
              <w:ind w:firstLine="0"/>
              <w:rPr>
                <w:sz w:val="20"/>
                <w:szCs w:val="20"/>
                <w:lang w:val="ru-RU"/>
              </w:rPr>
            </w:pPr>
            <w:r w:rsidRPr="00DD582C">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 × К / (365 × V), где: </w:t>
            </w:r>
            <w:proofErr w:type="spell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2AACB64D" w14:textId="77777777" w:rsidR="00CD1B79" w:rsidRPr="00DD582C" w:rsidRDefault="00CD1B79" w:rsidP="004625CF">
            <w:pPr>
              <w:pStyle w:val="aff5"/>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14:paraId="3EDA6557" w14:textId="6AD4B175" w:rsidR="00CD1B79" w:rsidRPr="00DD582C" w:rsidRDefault="00CD1B79" w:rsidP="004625CF">
            <w:pPr>
              <w:pStyle w:val="aff5"/>
              <w:ind w:firstLine="0"/>
              <w:rPr>
                <w:sz w:val="20"/>
                <w:szCs w:val="20"/>
                <w:lang w:val="ru-RU"/>
              </w:rPr>
            </w:pPr>
            <w:r w:rsidRPr="00DD582C">
              <w:rPr>
                <w:sz w:val="20"/>
                <w:szCs w:val="20"/>
                <w:lang w:val="ru-RU"/>
              </w:rPr>
              <w:t xml:space="preserve">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w:t>
            </w:r>
            <w:r w:rsidR="000F0B26">
              <w:rPr>
                <w:sz w:val="20"/>
                <w:szCs w:val="20"/>
                <w:lang w:val="ru-RU"/>
              </w:rPr>
              <w:t>рабочем поселке Хвойная</w:t>
            </w:r>
            <w:r w:rsidRPr="00DD582C">
              <w:rPr>
                <w:sz w:val="20"/>
                <w:szCs w:val="20"/>
                <w:lang w:val="ru-RU"/>
              </w:rPr>
              <w:t xml:space="preserve"> – не менее 25 метров, в сельских населенных пунктах – не менее 15 метров.</w:t>
            </w:r>
          </w:p>
        </w:tc>
      </w:tr>
    </w:tbl>
    <w:p w14:paraId="7E5F7755" w14:textId="0E20372D" w:rsidR="00322760" w:rsidRPr="005F3685" w:rsidRDefault="00322760" w:rsidP="00A0350C">
      <w:pPr>
        <w:keepNext/>
        <w:spacing w:before="120"/>
        <w:jc w:val="right"/>
        <w:rPr>
          <w:bCs/>
          <w:iCs/>
        </w:rPr>
      </w:pPr>
      <w:bookmarkStart w:id="65" w:name="OLE_LINK1057"/>
      <w:bookmarkStart w:id="66" w:name="OLE_LINK1058"/>
      <w:bookmarkStart w:id="67" w:name="OLE_LINK1006"/>
      <w:bookmarkStart w:id="68" w:name="OLE_LINK1007"/>
      <w:bookmarkEnd w:id="52"/>
      <w:bookmarkEnd w:id="53"/>
      <w:bookmarkEnd w:id="60"/>
      <w:bookmarkEnd w:id="61"/>
      <w:bookmarkEnd w:id="62"/>
      <w:bookmarkEnd w:id="63"/>
      <w:bookmarkEnd w:id="64"/>
      <w:r w:rsidRPr="005F3685">
        <w:rPr>
          <w:bCs/>
          <w:iCs/>
        </w:rPr>
        <w:t>Таблица 1.</w:t>
      </w:r>
      <w:r w:rsidR="002C2303">
        <w:rPr>
          <w:bCs/>
          <w:iCs/>
        </w:rPr>
        <w:t>7</w:t>
      </w:r>
    </w:p>
    <w:p w14:paraId="2F71EA85" w14:textId="2CDDF59C" w:rsidR="00322760" w:rsidRPr="005F3685" w:rsidRDefault="005F3685" w:rsidP="005F3685">
      <w:pPr>
        <w:pStyle w:val="5"/>
      </w:pPr>
      <w:r>
        <w:t xml:space="preserve">Объекты </w:t>
      </w:r>
      <w:r w:rsidR="00A05C55">
        <w:t xml:space="preserve">местного значения муниципального округа </w:t>
      </w:r>
      <w:r w:rsidR="00322760" w:rsidRPr="005F3685">
        <w:t>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013"/>
        <w:gridCol w:w="3544"/>
        <w:gridCol w:w="2655"/>
        <w:gridCol w:w="1425"/>
      </w:tblGrid>
      <w:tr w:rsidR="00322760" w:rsidRPr="005F3685" w14:paraId="4C486D1E" w14:textId="77777777" w:rsidTr="005F3685">
        <w:trPr>
          <w:trHeight w:val="743"/>
          <w:tblHeader/>
        </w:trPr>
        <w:tc>
          <w:tcPr>
            <w:tcW w:w="2013" w:type="dxa"/>
            <w:shd w:val="clear" w:color="auto" w:fill="auto"/>
          </w:tcPr>
          <w:p w14:paraId="403EC6DC" w14:textId="77777777" w:rsidR="00322760" w:rsidRPr="005F3685" w:rsidRDefault="00322760" w:rsidP="00A0350C">
            <w:pPr>
              <w:pStyle w:val="aff5"/>
              <w:keepNext/>
              <w:ind w:firstLine="0"/>
              <w:jc w:val="center"/>
              <w:rPr>
                <w:b/>
                <w:iCs/>
                <w:sz w:val="20"/>
                <w:szCs w:val="20"/>
                <w:lang w:val="ru-RU"/>
              </w:rPr>
            </w:pPr>
            <w:bookmarkStart w:id="69" w:name="OLE_LINK362"/>
            <w:bookmarkStart w:id="70" w:name="OLE_LINK363"/>
            <w:bookmarkEnd w:id="65"/>
            <w:bookmarkEnd w:id="66"/>
            <w:r w:rsidRPr="005F3685">
              <w:rPr>
                <w:b/>
                <w:iCs/>
                <w:sz w:val="20"/>
                <w:szCs w:val="20"/>
                <w:lang w:val="ru-RU"/>
              </w:rPr>
              <w:t>Наименование вида объекта</w:t>
            </w:r>
          </w:p>
        </w:tc>
        <w:tc>
          <w:tcPr>
            <w:tcW w:w="3544" w:type="dxa"/>
            <w:shd w:val="clear" w:color="auto" w:fill="auto"/>
          </w:tcPr>
          <w:p w14:paraId="435FB7E5"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14:paraId="4A1E9B17"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1418" w:type="dxa"/>
            <w:shd w:val="clear" w:color="auto" w:fill="auto"/>
          </w:tcPr>
          <w:p w14:paraId="1330A576" w14:textId="77777777" w:rsidR="00322760" w:rsidRPr="005F3685" w:rsidRDefault="00322760" w:rsidP="00A0350C">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322760" w:rsidRPr="005F3685" w14:paraId="5D136754" w14:textId="77777777" w:rsidTr="005F3685">
        <w:trPr>
          <w:trHeight w:val="513"/>
        </w:trPr>
        <w:tc>
          <w:tcPr>
            <w:tcW w:w="2013" w:type="dxa"/>
            <w:vMerge w:val="restart"/>
            <w:shd w:val="clear" w:color="auto" w:fill="auto"/>
          </w:tcPr>
          <w:p w14:paraId="2BD42C36" w14:textId="77777777" w:rsidR="00322760" w:rsidRPr="005F3685" w:rsidRDefault="00322760" w:rsidP="006C4779">
            <w:pPr>
              <w:pStyle w:val="aff5"/>
              <w:ind w:firstLine="0"/>
              <w:jc w:val="left"/>
              <w:rPr>
                <w:iCs/>
                <w:sz w:val="20"/>
                <w:szCs w:val="20"/>
                <w:lang w:val="ru-RU"/>
              </w:rPr>
            </w:pPr>
            <w:r w:rsidRPr="005F3685">
              <w:rPr>
                <w:iCs/>
                <w:sz w:val="20"/>
                <w:szCs w:val="20"/>
                <w:lang w:val="ru-RU"/>
              </w:rPr>
              <w:t>Кладбище традиционного захоронения</w:t>
            </w:r>
          </w:p>
        </w:tc>
        <w:tc>
          <w:tcPr>
            <w:tcW w:w="3544" w:type="dxa"/>
            <w:shd w:val="clear" w:color="auto" w:fill="auto"/>
          </w:tcPr>
          <w:p w14:paraId="05B0E1C5" w14:textId="77777777" w:rsidR="00322760" w:rsidRPr="005F3685" w:rsidRDefault="00322760" w:rsidP="006C4779">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655" w:type="dxa"/>
            <w:shd w:val="clear" w:color="auto" w:fill="auto"/>
          </w:tcPr>
          <w:p w14:paraId="6DD20759" w14:textId="4A4EE458" w:rsidR="00322760" w:rsidRPr="005F3685" w:rsidRDefault="009A4977" w:rsidP="00903653">
            <w:pPr>
              <w:pStyle w:val="aff5"/>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r w:rsidR="00984C86" w:rsidRPr="005F3685">
              <w:rPr>
                <w:iCs/>
                <w:sz w:val="20"/>
                <w:szCs w:val="20"/>
                <w:lang w:val="ru-RU"/>
              </w:rPr>
              <w:t xml:space="preserve"> </w:t>
            </w:r>
          </w:p>
        </w:tc>
        <w:tc>
          <w:tcPr>
            <w:tcW w:w="1418" w:type="dxa"/>
            <w:shd w:val="clear" w:color="auto" w:fill="auto"/>
          </w:tcPr>
          <w:p w14:paraId="2D70D7CC" w14:textId="77777777" w:rsidR="00322760" w:rsidRPr="005F3685" w:rsidRDefault="00322760" w:rsidP="006C4779">
            <w:pPr>
              <w:pStyle w:val="aff5"/>
              <w:ind w:firstLine="0"/>
              <w:jc w:val="center"/>
              <w:rPr>
                <w:iCs/>
                <w:sz w:val="20"/>
                <w:szCs w:val="20"/>
                <w:lang w:val="ru-RU"/>
              </w:rPr>
            </w:pPr>
            <w:r w:rsidRPr="005F3685">
              <w:rPr>
                <w:iCs/>
                <w:sz w:val="20"/>
                <w:szCs w:val="20"/>
                <w:lang w:val="ru-RU"/>
              </w:rPr>
              <w:t>0,24</w:t>
            </w:r>
          </w:p>
        </w:tc>
      </w:tr>
      <w:tr w:rsidR="00903653" w:rsidRPr="005F3685" w14:paraId="2B4E3A85" w14:textId="77777777" w:rsidTr="005F3685">
        <w:tc>
          <w:tcPr>
            <w:tcW w:w="2013" w:type="dxa"/>
            <w:vMerge/>
            <w:shd w:val="clear" w:color="auto" w:fill="auto"/>
          </w:tcPr>
          <w:p w14:paraId="4C6FE086" w14:textId="77777777" w:rsidR="00903653" w:rsidRPr="005F3685" w:rsidRDefault="00903653" w:rsidP="006C4779">
            <w:pPr>
              <w:pStyle w:val="aff5"/>
              <w:ind w:firstLine="0"/>
              <w:jc w:val="left"/>
              <w:rPr>
                <w:iCs/>
                <w:sz w:val="20"/>
                <w:szCs w:val="20"/>
                <w:lang w:val="ru-RU"/>
              </w:rPr>
            </w:pPr>
          </w:p>
        </w:tc>
        <w:tc>
          <w:tcPr>
            <w:tcW w:w="3544" w:type="dxa"/>
            <w:shd w:val="clear" w:color="auto" w:fill="auto"/>
          </w:tcPr>
          <w:p w14:paraId="7B055ACE" w14:textId="77777777" w:rsidR="00903653" w:rsidRPr="005F3685" w:rsidRDefault="00903653" w:rsidP="006C4779">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4080" w:type="dxa"/>
            <w:gridSpan w:val="2"/>
            <w:shd w:val="clear" w:color="auto" w:fill="auto"/>
          </w:tcPr>
          <w:p w14:paraId="177980C8" w14:textId="67CEF067" w:rsidR="00903653" w:rsidRPr="005F3685" w:rsidRDefault="00903653" w:rsidP="006C4779">
            <w:pPr>
              <w:pStyle w:val="aff5"/>
              <w:ind w:firstLine="0"/>
              <w:jc w:val="center"/>
              <w:rPr>
                <w:iCs/>
                <w:sz w:val="20"/>
                <w:szCs w:val="20"/>
                <w:lang w:val="ru-RU"/>
              </w:rPr>
            </w:pPr>
            <w:r w:rsidRPr="005F3685">
              <w:rPr>
                <w:iCs/>
                <w:sz w:val="20"/>
                <w:szCs w:val="20"/>
                <w:lang w:val="ru-RU"/>
              </w:rPr>
              <w:t>Не нормируется</w:t>
            </w:r>
          </w:p>
        </w:tc>
      </w:tr>
    </w:tbl>
    <w:p w14:paraId="42D7656D" w14:textId="50CF5823" w:rsidR="00322760" w:rsidRPr="00CF3B38" w:rsidRDefault="00322760" w:rsidP="00322760">
      <w:pPr>
        <w:keepNext/>
        <w:spacing w:before="120"/>
        <w:jc w:val="right"/>
        <w:rPr>
          <w:bCs/>
          <w:iCs/>
        </w:rPr>
      </w:pPr>
      <w:bookmarkStart w:id="71" w:name="OLE_LINK952"/>
      <w:bookmarkStart w:id="72" w:name="OLE_LINK953"/>
      <w:bookmarkStart w:id="73" w:name="OLE_LINK449"/>
      <w:bookmarkStart w:id="74" w:name="OLE_LINK675"/>
      <w:bookmarkStart w:id="75" w:name="OLE_LINK676"/>
      <w:bookmarkStart w:id="76" w:name="OLE_LINK935"/>
      <w:bookmarkStart w:id="77" w:name="OLE_LINK448"/>
      <w:bookmarkEnd w:id="67"/>
      <w:bookmarkEnd w:id="68"/>
      <w:bookmarkEnd w:id="69"/>
      <w:bookmarkEnd w:id="70"/>
      <w:r w:rsidRPr="00CF3B38">
        <w:rPr>
          <w:bCs/>
          <w:iCs/>
        </w:rPr>
        <w:t>Таблица 1.</w:t>
      </w:r>
      <w:r w:rsidR="002C2303">
        <w:rPr>
          <w:bCs/>
          <w:iCs/>
        </w:rPr>
        <w:t>8</w:t>
      </w:r>
    </w:p>
    <w:p w14:paraId="5C5AD2CC" w14:textId="3679F6E6" w:rsidR="00322760" w:rsidRDefault="00CF3B38" w:rsidP="00CF3B38">
      <w:pPr>
        <w:pStyle w:val="5"/>
      </w:pPr>
      <w:r>
        <w:t>Объекты</w:t>
      </w:r>
      <w:r w:rsidR="00322760" w:rsidRPr="00E434BF">
        <w:t xml:space="preserve"> </w:t>
      </w:r>
      <w:r w:rsidR="00A05C55">
        <w:t xml:space="preserve">местного значения муниципального округа </w:t>
      </w:r>
      <w:r w:rsidR="00322760" w:rsidRPr="00662113">
        <w:t>в области 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805"/>
        <w:gridCol w:w="1144"/>
      </w:tblGrid>
      <w:tr w:rsidR="00267A48" w:rsidRPr="00267A48" w14:paraId="294646B2" w14:textId="77777777" w:rsidTr="00267A48">
        <w:trPr>
          <w:cantSplit/>
          <w:tblHeader/>
        </w:trPr>
        <w:tc>
          <w:tcPr>
            <w:tcW w:w="1545" w:type="dxa"/>
            <w:shd w:val="clear" w:color="auto" w:fill="auto"/>
          </w:tcPr>
          <w:p w14:paraId="19FAD69F" w14:textId="77777777" w:rsidR="00267A48" w:rsidRPr="00267A48" w:rsidRDefault="00267A48" w:rsidP="00BC019E">
            <w:pPr>
              <w:pStyle w:val="aff5"/>
              <w:ind w:firstLine="0"/>
              <w:jc w:val="center"/>
              <w:rPr>
                <w:b/>
                <w:iCs/>
                <w:color w:val="000000" w:themeColor="text1"/>
                <w:sz w:val="20"/>
                <w:szCs w:val="20"/>
                <w:lang w:val="ru-RU"/>
              </w:rPr>
            </w:pPr>
            <w:bookmarkStart w:id="78" w:name="OLE_LINK376"/>
            <w:bookmarkStart w:id="79" w:name="OLE_LINK377"/>
            <w:r w:rsidRPr="00267A48">
              <w:rPr>
                <w:b/>
                <w:iCs/>
                <w:color w:val="000000" w:themeColor="text1"/>
                <w:sz w:val="20"/>
                <w:szCs w:val="20"/>
                <w:lang w:val="ru-RU"/>
              </w:rPr>
              <w:t>Наименование вида объекта</w:t>
            </w:r>
          </w:p>
        </w:tc>
        <w:tc>
          <w:tcPr>
            <w:tcW w:w="4115" w:type="dxa"/>
            <w:shd w:val="clear" w:color="auto" w:fill="auto"/>
          </w:tcPr>
          <w:p w14:paraId="4708429D" w14:textId="77777777" w:rsidR="00267A48" w:rsidRPr="00267A48" w:rsidRDefault="00267A48" w:rsidP="00BC019E">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805" w:type="dxa"/>
            <w:shd w:val="clear" w:color="auto" w:fill="auto"/>
          </w:tcPr>
          <w:p w14:paraId="22F06B5C" w14:textId="77777777" w:rsidR="00267A48" w:rsidRPr="00267A48" w:rsidRDefault="00267A48" w:rsidP="00BC019E">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1144" w:type="dxa"/>
            <w:shd w:val="clear" w:color="auto" w:fill="auto"/>
          </w:tcPr>
          <w:p w14:paraId="7C537897" w14:textId="77777777" w:rsidR="00267A48" w:rsidRPr="00267A48" w:rsidRDefault="00267A48" w:rsidP="00BC019E">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bookmarkEnd w:id="78"/>
      <w:bookmarkEnd w:id="79"/>
      <w:tr w:rsidR="00267A48" w:rsidRPr="00267A48" w14:paraId="3BCC343C" w14:textId="77777777" w:rsidTr="00267A48">
        <w:trPr>
          <w:cantSplit/>
          <w:trHeight w:val="524"/>
        </w:trPr>
        <w:tc>
          <w:tcPr>
            <w:tcW w:w="1545" w:type="dxa"/>
            <w:vMerge w:val="restart"/>
            <w:shd w:val="clear" w:color="auto" w:fill="auto"/>
          </w:tcPr>
          <w:p w14:paraId="0812EEAA" w14:textId="77777777" w:rsidR="00267A48" w:rsidRPr="00267A48" w:rsidRDefault="00267A48" w:rsidP="00BC019E">
            <w:pPr>
              <w:pStyle w:val="aff5"/>
              <w:ind w:firstLine="0"/>
              <w:jc w:val="left"/>
              <w:rPr>
                <w:iCs/>
                <w:color w:val="000000" w:themeColor="text1"/>
                <w:sz w:val="20"/>
                <w:szCs w:val="20"/>
                <w:highlight w:val="yellow"/>
                <w:lang w:val="ru-RU"/>
              </w:rPr>
            </w:pPr>
            <w:r w:rsidRPr="00267A48">
              <w:rPr>
                <w:iCs/>
                <w:color w:val="000000" w:themeColor="text1"/>
                <w:sz w:val="20"/>
                <w:szCs w:val="20"/>
                <w:lang w:val="ru-RU"/>
              </w:rPr>
              <w:t>Общедоступная библиотека</w:t>
            </w:r>
          </w:p>
        </w:tc>
        <w:tc>
          <w:tcPr>
            <w:tcW w:w="4115" w:type="dxa"/>
            <w:shd w:val="clear" w:color="auto" w:fill="auto"/>
          </w:tcPr>
          <w:p w14:paraId="595A949F"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03047FB1"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 [1]</w:t>
            </w:r>
          </w:p>
        </w:tc>
        <w:tc>
          <w:tcPr>
            <w:tcW w:w="1144" w:type="dxa"/>
            <w:shd w:val="clear" w:color="auto" w:fill="auto"/>
          </w:tcPr>
          <w:p w14:paraId="5EA35A4D" w14:textId="77777777" w:rsidR="00267A48" w:rsidRPr="00267A48" w:rsidRDefault="00267A48" w:rsidP="00BC019E">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267A48" w:rsidRPr="00267A48" w14:paraId="01C148DE" w14:textId="77777777" w:rsidTr="00267A48">
        <w:trPr>
          <w:cantSplit/>
        </w:trPr>
        <w:tc>
          <w:tcPr>
            <w:tcW w:w="1545" w:type="dxa"/>
            <w:vMerge/>
            <w:shd w:val="clear" w:color="auto" w:fill="auto"/>
          </w:tcPr>
          <w:p w14:paraId="23FCC0BC" w14:textId="77777777" w:rsidR="00267A48" w:rsidRPr="00267A48" w:rsidRDefault="00267A48" w:rsidP="00BC019E">
            <w:pPr>
              <w:pStyle w:val="aff5"/>
              <w:ind w:firstLine="0"/>
              <w:jc w:val="left"/>
              <w:rPr>
                <w:iCs/>
                <w:color w:val="000000" w:themeColor="text1"/>
                <w:sz w:val="20"/>
                <w:szCs w:val="20"/>
                <w:highlight w:val="yellow"/>
                <w:lang w:val="ru-RU"/>
              </w:rPr>
            </w:pPr>
          </w:p>
        </w:tc>
        <w:tc>
          <w:tcPr>
            <w:tcW w:w="4115" w:type="dxa"/>
            <w:shd w:val="clear" w:color="auto" w:fill="auto"/>
          </w:tcPr>
          <w:p w14:paraId="327AA518"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261C576C"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8528B93" w14:textId="77777777" w:rsidR="00267A48" w:rsidRPr="00267A48" w:rsidRDefault="00267A48" w:rsidP="00BC019E">
            <w:pPr>
              <w:pStyle w:val="aff5"/>
              <w:ind w:firstLine="0"/>
              <w:jc w:val="center"/>
              <w:rPr>
                <w:iCs/>
                <w:sz w:val="20"/>
                <w:szCs w:val="20"/>
                <w:lang w:val="ru-RU"/>
              </w:rPr>
            </w:pPr>
            <w:r w:rsidRPr="00267A48">
              <w:rPr>
                <w:iCs/>
                <w:sz w:val="20"/>
                <w:szCs w:val="20"/>
                <w:lang w:val="ru-RU"/>
              </w:rPr>
              <w:t>6</w:t>
            </w:r>
            <w:r w:rsidRPr="00267A48">
              <w:rPr>
                <w:iCs/>
                <w:sz w:val="20"/>
                <w:szCs w:val="20"/>
              </w:rPr>
              <w:t>0</w:t>
            </w:r>
          </w:p>
        </w:tc>
      </w:tr>
      <w:tr w:rsidR="00267A48" w:rsidRPr="00267A48" w14:paraId="2A030807" w14:textId="77777777" w:rsidTr="00267A48">
        <w:trPr>
          <w:cantSplit/>
          <w:trHeight w:val="527"/>
        </w:trPr>
        <w:tc>
          <w:tcPr>
            <w:tcW w:w="1545" w:type="dxa"/>
            <w:vMerge w:val="restart"/>
            <w:shd w:val="clear" w:color="auto" w:fill="auto"/>
          </w:tcPr>
          <w:p w14:paraId="6F15248B"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Детская библиотека</w:t>
            </w:r>
          </w:p>
        </w:tc>
        <w:tc>
          <w:tcPr>
            <w:tcW w:w="4115" w:type="dxa"/>
            <w:shd w:val="clear" w:color="auto" w:fill="auto"/>
          </w:tcPr>
          <w:p w14:paraId="1927D5AC"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283CE48D"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4318D07C" w14:textId="77777777" w:rsidR="00267A48" w:rsidRPr="00267A48" w:rsidRDefault="00267A48" w:rsidP="00BC019E">
            <w:pPr>
              <w:pStyle w:val="aff5"/>
              <w:ind w:firstLine="0"/>
              <w:jc w:val="center"/>
              <w:rPr>
                <w:iCs/>
                <w:sz w:val="20"/>
                <w:szCs w:val="20"/>
                <w:lang w:val="ru-RU"/>
              </w:rPr>
            </w:pPr>
            <w:r w:rsidRPr="00267A48">
              <w:rPr>
                <w:iCs/>
                <w:sz w:val="20"/>
                <w:szCs w:val="20"/>
                <w:lang w:val="ru-RU"/>
              </w:rPr>
              <w:t>1</w:t>
            </w:r>
          </w:p>
        </w:tc>
      </w:tr>
      <w:tr w:rsidR="00267A48" w:rsidRPr="00267A48" w14:paraId="575683BE" w14:textId="77777777" w:rsidTr="00267A48">
        <w:trPr>
          <w:cantSplit/>
        </w:trPr>
        <w:tc>
          <w:tcPr>
            <w:tcW w:w="1545" w:type="dxa"/>
            <w:vMerge/>
            <w:shd w:val="clear" w:color="auto" w:fill="auto"/>
          </w:tcPr>
          <w:p w14:paraId="5157CC5C" w14:textId="77777777" w:rsidR="00267A48" w:rsidRPr="00267A48" w:rsidRDefault="00267A48" w:rsidP="00BC019E">
            <w:pPr>
              <w:pStyle w:val="aff5"/>
              <w:ind w:firstLine="0"/>
              <w:jc w:val="left"/>
              <w:rPr>
                <w:iCs/>
                <w:color w:val="000000" w:themeColor="text1"/>
                <w:sz w:val="20"/>
                <w:szCs w:val="20"/>
                <w:lang w:val="ru-RU"/>
              </w:rPr>
            </w:pPr>
          </w:p>
        </w:tc>
        <w:tc>
          <w:tcPr>
            <w:tcW w:w="4115" w:type="dxa"/>
            <w:shd w:val="clear" w:color="auto" w:fill="auto"/>
          </w:tcPr>
          <w:p w14:paraId="3047BAC4"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AD4C6C5"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FDA5E0A" w14:textId="77777777" w:rsidR="00267A48" w:rsidRPr="00267A48" w:rsidRDefault="00267A48" w:rsidP="00BC019E">
            <w:pPr>
              <w:pStyle w:val="aff5"/>
              <w:ind w:firstLine="0"/>
              <w:jc w:val="center"/>
              <w:rPr>
                <w:iCs/>
                <w:sz w:val="20"/>
                <w:szCs w:val="20"/>
                <w:lang w:val="ru-RU"/>
              </w:rPr>
            </w:pPr>
            <w:r w:rsidRPr="00267A48">
              <w:rPr>
                <w:iCs/>
                <w:sz w:val="20"/>
                <w:szCs w:val="20"/>
                <w:lang w:val="ru-RU"/>
              </w:rPr>
              <w:t>60</w:t>
            </w:r>
          </w:p>
        </w:tc>
      </w:tr>
      <w:tr w:rsidR="00267A48" w:rsidRPr="00267A48" w14:paraId="3A0FB9B1" w14:textId="77777777" w:rsidTr="00267A48">
        <w:trPr>
          <w:cantSplit/>
          <w:trHeight w:val="517"/>
        </w:trPr>
        <w:tc>
          <w:tcPr>
            <w:tcW w:w="1545" w:type="dxa"/>
            <w:vMerge w:val="restart"/>
            <w:shd w:val="clear" w:color="auto" w:fill="auto"/>
          </w:tcPr>
          <w:p w14:paraId="2D08EF42"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 xml:space="preserve">Точка доступа к полнотекстовым </w:t>
            </w:r>
            <w:r w:rsidRPr="00267A48">
              <w:rPr>
                <w:iCs/>
                <w:color w:val="000000" w:themeColor="text1"/>
                <w:sz w:val="20"/>
                <w:szCs w:val="20"/>
                <w:lang w:val="ru-RU"/>
              </w:rPr>
              <w:lastRenderedPageBreak/>
              <w:t>информационным ресурсам</w:t>
            </w:r>
          </w:p>
        </w:tc>
        <w:tc>
          <w:tcPr>
            <w:tcW w:w="4115" w:type="dxa"/>
            <w:shd w:val="clear" w:color="auto" w:fill="auto"/>
          </w:tcPr>
          <w:p w14:paraId="4ACF8BA5"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lastRenderedPageBreak/>
              <w:t>Расчетный показатель минимально допустимого уровня обеспеченности</w:t>
            </w:r>
          </w:p>
        </w:tc>
        <w:tc>
          <w:tcPr>
            <w:tcW w:w="2805" w:type="dxa"/>
            <w:shd w:val="clear" w:color="auto" w:fill="auto"/>
          </w:tcPr>
          <w:p w14:paraId="172D1C86"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38AC0384" w14:textId="77777777" w:rsidR="00267A48" w:rsidRPr="00267A48" w:rsidRDefault="00267A48" w:rsidP="00BC019E">
            <w:pPr>
              <w:pStyle w:val="aff5"/>
              <w:ind w:firstLine="0"/>
              <w:jc w:val="center"/>
              <w:rPr>
                <w:iCs/>
                <w:sz w:val="20"/>
                <w:szCs w:val="20"/>
                <w:lang w:val="ru-RU"/>
              </w:rPr>
            </w:pPr>
            <w:r w:rsidRPr="00267A48">
              <w:rPr>
                <w:iCs/>
                <w:sz w:val="20"/>
                <w:szCs w:val="20"/>
                <w:lang w:val="ru-RU"/>
              </w:rPr>
              <w:t>1</w:t>
            </w:r>
          </w:p>
        </w:tc>
      </w:tr>
      <w:tr w:rsidR="00267A48" w:rsidRPr="00267A48" w14:paraId="33643FD1" w14:textId="77777777" w:rsidTr="00267A48">
        <w:trPr>
          <w:cantSplit/>
        </w:trPr>
        <w:tc>
          <w:tcPr>
            <w:tcW w:w="1545" w:type="dxa"/>
            <w:vMerge/>
            <w:shd w:val="clear" w:color="auto" w:fill="auto"/>
          </w:tcPr>
          <w:p w14:paraId="085393DF" w14:textId="77777777" w:rsidR="00267A48" w:rsidRPr="00267A48" w:rsidRDefault="00267A48" w:rsidP="00BC019E">
            <w:pPr>
              <w:pStyle w:val="aff5"/>
              <w:ind w:firstLine="0"/>
              <w:jc w:val="left"/>
              <w:rPr>
                <w:iCs/>
                <w:color w:val="000000" w:themeColor="text1"/>
                <w:sz w:val="20"/>
                <w:szCs w:val="20"/>
                <w:highlight w:val="yellow"/>
                <w:lang w:val="ru-RU"/>
              </w:rPr>
            </w:pPr>
          </w:p>
        </w:tc>
        <w:tc>
          <w:tcPr>
            <w:tcW w:w="4115" w:type="dxa"/>
            <w:shd w:val="clear" w:color="auto" w:fill="auto"/>
          </w:tcPr>
          <w:p w14:paraId="095C79F4"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BBF3200"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30EDF1DC" w14:textId="77777777" w:rsidR="00267A48" w:rsidRPr="00267A48" w:rsidRDefault="00267A48" w:rsidP="00BC019E">
            <w:pPr>
              <w:pStyle w:val="aff5"/>
              <w:ind w:firstLine="0"/>
              <w:jc w:val="center"/>
              <w:rPr>
                <w:iCs/>
                <w:sz w:val="20"/>
                <w:szCs w:val="20"/>
                <w:lang w:val="ru-RU"/>
              </w:rPr>
            </w:pPr>
            <w:r w:rsidRPr="00267A48">
              <w:rPr>
                <w:iCs/>
                <w:sz w:val="20"/>
                <w:szCs w:val="20"/>
                <w:lang w:val="ru-RU"/>
              </w:rPr>
              <w:t>6</w:t>
            </w:r>
            <w:r w:rsidRPr="00267A48">
              <w:rPr>
                <w:iCs/>
                <w:sz w:val="20"/>
                <w:szCs w:val="20"/>
              </w:rPr>
              <w:t>0</w:t>
            </w:r>
          </w:p>
        </w:tc>
      </w:tr>
      <w:tr w:rsidR="00334363" w:rsidRPr="00267A48" w14:paraId="456EF32C" w14:textId="77777777" w:rsidTr="003C5DA8">
        <w:trPr>
          <w:cantSplit/>
          <w:trHeight w:val="343"/>
        </w:trPr>
        <w:tc>
          <w:tcPr>
            <w:tcW w:w="1545" w:type="dxa"/>
            <w:vMerge w:val="restart"/>
            <w:shd w:val="clear" w:color="auto" w:fill="auto"/>
          </w:tcPr>
          <w:p w14:paraId="27F105ED" w14:textId="7FEC1D77" w:rsidR="00334363" w:rsidRPr="00267A48" w:rsidRDefault="00334363" w:rsidP="00334363">
            <w:pPr>
              <w:pStyle w:val="aff5"/>
              <w:ind w:firstLine="0"/>
              <w:jc w:val="left"/>
              <w:rPr>
                <w:iCs/>
                <w:color w:val="000000" w:themeColor="text1"/>
                <w:sz w:val="20"/>
                <w:szCs w:val="20"/>
                <w:lang w:val="ru-RU"/>
              </w:rPr>
            </w:pPr>
            <w:r>
              <w:rPr>
                <w:iCs/>
                <w:color w:val="000000" w:themeColor="text1"/>
                <w:sz w:val="20"/>
                <w:szCs w:val="20"/>
                <w:lang w:val="ru-RU"/>
              </w:rPr>
              <w:t>Краеведческий музей</w:t>
            </w:r>
          </w:p>
        </w:tc>
        <w:tc>
          <w:tcPr>
            <w:tcW w:w="4115" w:type="dxa"/>
            <w:shd w:val="clear" w:color="auto" w:fill="auto"/>
          </w:tcPr>
          <w:p w14:paraId="647D1622"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2DC709AB" w14:textId="77777777" w:rsidR="00334363" w:rsidRPr="00267A48" w:rsidRDefault="00334363" w:rsidP="00334363">
            <w:pPr>
              <w:pStyle w:val="aff5"/>
              <w:ind w:firstLine="0"/>
              <w:jc w:val="left"/>
              <w:rPr>
                <w:iCs/>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47CAAD80" w14:textId="77777777" w:rsidR="00334363" w:rsidRPr="00267A48" w:rsidRDefault="00334363" w:rsidP="00334363">
            <w:pPr>
              <w:pStyle w:val="aff5"/>
              <w:ind w:firstLine="0"/>
              <w:jc w:val="center"/>
              <w:rPr>
                <w:iCs/>
                <w:color w:val="000000" w:themeColor="text1"/>
                <w:sz w:val="20"/>
                <w:szCs w:val="20"/>
                <w:highlight w:val="yellow"/>
                <w:lang w:val="ru-RU"/>
              </w:rPr>
            </w:pPr>
            <w:r w:rsidRPr="00267A48">
              <w:rPr>
                <w:iCs/>
                <w:color w:val="000000" w:themeColor="text1"/>
                <w:sz w:val="20"/>
                <w:szCs w:val="20"/>
              </w:rPr>
              <w:t>1</w:t>
            </w:r>
          </w:p>
        </w:tc>
      </w:tr>
      <w:tr w:rsidR="00334363" w:rsidRPr="00267A48" w14:paraId="21B2AA48" w14:textId="77777777" w:rsidTr="00267A48">
        <w:trPr>
          <w:cantSplit/>
        </w:trPr>
        <w:tc>
          <w:tcPr>
            <w:tcW w:w="1545" w:type="dxa"/>
            <w:vMerge/>
            <w:shd w:val="clear" w:color="auto" w:fill="auto"/>
          </w:tcPr>
          <w:p w14:paraId="4C73B97F" w14:textId="77777777" w:rsidR="00334363" w:rsidRPr="00267A48" w:rsidRDefault="00334363" w:rsidP="00334363">
            <w:pPr>
              <w:pStyle w:val="aff5"/>
              <w:ind w:firstLine="0"/>
              <w:jc w:val="left"/>
              <w:rPr>
                <w:iCs/>
                <w:color w:val="000000" w:themeColor="text1"/>
                <w:sz w:val="20"/>
                <w:szCs w:val="20"/>
                <w:lang w:val="ru-RU"/>
              </w:rPr>
            </w:pPr>
          </w:p>
        </w:tc>
        <w:tc>
          <w:tcPr>
            <w:tcW w:w="4115" w:type="dxa"/>
            <w:shd w:val="clear" w:color="auto" w:fill="auto"/>
          </w:tcPr>
          <w:p w14:paraId="0EA0272A"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10B2A8F"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146C818D" w14:textId="77777777" w:rsidR="00334363" w:rsidRPr="00267A48" w:rsidRDefault="00334363" w:rsidP="00334363">
            <w:pPr>
              <w:pStyle w:val="aff5"/>
              <w:ind w:firstLine="0"/>
              <w:jc w:val="center"/>
              <w:rPr>
                <w:iCs/>
                <w:color w:val="000000" w:themeColor="text1"/>
                <w:sz w:val="20"/>
                <w:szCs w:val="20"/>
                <w:highlight w:val="yellow"/>
                <w:lang w:val="ru-RU"/>
              </w:rPr>
            </w:pPr>
            <w:r w:rsidRPr="00267A48">
              <w:rPr>
                <w:iCs/>
                <w:sz w:val="20"/>
                <w:szCs w:val="20"/>
                <w:lang w:val="ru-RU"/>
              </w:rPr>
              <w:t>6</w:t>
            </w:r>
            <w:r w:rsidRPr="00267A48">
              <w:rPr>
                <w:iCs/>
                <w:sz w:val="20"/>
                <w:szCs w:val="20"/>
              </w:rPr>
              <w:t>0</w:t>
            </w:r>
          </w:p>
        </w:tc>
      </w:tr>
      <w:tr w:rsidR="00334363" w:rsidRPr="00267A48" w14:paraId="05680BFC" w14:textId="77777777" w:rsidTr="00267A48">
        <w:trPr>
          <w:cantSplit/>
          <w:trHeight w:val="525"/>
        </w:trPr>
        <w:tc>
          <w:tcPr>
            <w:tcW w:w="1545" w:type="dxa"/>
            <w:vMerge w:val="restart"/>
            <w:shd w:val="clear" w:color="auto" w:fill="auto"/>
          </w:tcPr>
          <w:p w14:paraId="5E3B5E80"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Дом культуры</w:t>
            </w:r>
          </w:p>
        </w:tc>
        <w:tc>
          <w:tcPr>
            <w:tcW w:w="4115" w:type="dxa"/>
            <w:vMerge w:val="restart"/>
            <w:shd w:val="clear" w:color="auto" w:fill="auto"/>
          </w:tcPr>
          <w:p w14:paraId="26A5463E"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2D848806"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 [2]</w:t>
            </w:r>
          </w:p>
        </w:tc>
        <w:tc>
          <w:tcPr>
            <w:tcW w:w="1144" w:type="dxa"/>
            <w:shd w:val="clear" w:color="auto" w:fill="auto"/>
          </w:tcPr>
          <w:p w14:paraId="50631D4E" w14:textId="77777777" w:rsidR="00334363" w:rsidRPr="00267A48" w:rsidRDefault="00334363" w:rsidP="00334363">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334363" w:rsidRPr="00267A48" w14:paraId="1C07AAB9" w14:textId="77777777" w:rsidTr="00267A48">
        <w:trPr>
          <w:cantSplit/>
          <w:trHeight w:val="315"/>
        </w:trPr>
        <w:tc>
          <w:tcPr>
            <w:tcW w:w="1545" w:type="dxa"/>
            <w:vMerge/>
            <w:shd w:val="clear" w:color="auto" w:fill="auto"/>
          </w:tcPr>
          <w:p w14:paraId="03A08370" w14:textId="77777777" w:rsidR="00334363" w:rsidRPr="00267A48" w:rsidRDefault="00334363" w:rsidP="00334363">
            <w:pPr>
              <w:pStyle w:val="aff5"/>
              <w:ind w:firstLine="0"/>
              <w:jc w:val="left"/>
              <w:rPr>
                <w:iCs/>
                <w:color w:val="000000" w:themeColor="text1"/>
                <w:sz w:val="20"/>
                <w:szCs w:val="20"/>
                <w:lang w:val="ru-RU"/>
              </w:rPr>
            </w:pPr>
            <w:bookmarkStart w:id="80" w:name="_Hlk497497879"/>
          </w:p>
        </w:tc>
        <w:tc>
          <w:tcPr>
            <w:tcW w:w="4115" w:type="dxa"/>
            <w:vMerge/>
            <w:shd w:val="clear" w:color="auto" w:fill="auto"/>
          </w:tcPr>
          <w:p w14:paraId="3FDF1EB4" w14:textId="77777777" w:rsidR="00334363" w:rsidRPr="00267A48" w:rsidRDefault="00334363" w:rsidP="00334363">
            <w:pPr>
              <w:pStyle w:val="aff5"/>
              <w:ind w:firstLine="0"/>
              <w:jc w:val="left"/>
              <w:rPr>
                <w:iCs/>
                <w:color w:val="000000" w:themeColor="text1"/>
                <w:sz w:val="20"/>
                <w:szCs w:val="20"/>
                <w:lang w:val="ru-RU"/>
              </w:rPr>
            </w:pPr>
          </w:p>
        </w:tc>
        <w:tc>
          <w:tcPr>
            <w:tcW w:w="2805" w:type="dxa"/>
            <w:shd w:val="clear" w:color="auto" w:fill="auto"/>
          </w:tcPr>
          <w:p w14:paraId="6DA9B003" w14:textId="777777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мест на тыс. чел. [3]</w:t>
            </w:r>
          </w:p>
        </w:tc>
        <w:tc>
          <w:tcPr>
            <w:tcW w:w="1144" w:type="dxa"/>
            <w:shd w:val="clear" w:color="auto" w:fill="auto"/>
          </w:tcPr>
          <w:p w14:paraId="21D24E04" w14:textId="4A952B85" w:rsidR="00334363" w:rsidRPr="00267A48" w:rsidRDefault="00334363" w:rsidP="00334363">
            <w:pPr>
              <w:pStyle w:val="aff5"/>
              <w:ind w:firstLine="0"/>
              <w:jc w:val="center"/>
              <w:rPr>
                <w:iCs/>
                <w:color w:val="000000" w:themeColor="text1"/>
                <w:sz w:val="20"/>
                <w:szCs w:val="20"/>
                <w:lang w:val="ru-RU"/>
              </w:rPr>
            </w:pPr>
            <w:r>
              <w:rPr>
                <w:iCs/>
                <w:color w:val="000000" w:themeColor="text1"/>
                <w:sz w:val="20"/>
                <w:szCs w:val="20"/>
                <w:lang w:val="ru-RU"/>
              </w:rPr>
              <w:t>70</w:t>
            </w:r>
          </w:p>
        </w:tc>
      </w:tr>
      <w:bookmarkEnd w:id="80"/>
      <w:tr w:rsidR="00334363" w:rsidRPr="00267A48" w14:paraId="0A30B727" w14:textId="77777777" w:rsidTr="00267A48">
        <w:trPr>
          <w:cantSplit/>
          <w:trHeight w:val="315"/>
        </w:trPr>
        <w:tc>
          <w:tcPr>
            <w:tcW w:w="1545" w:type="dxa"/>
            <w:vMerge/>
            <w:shd w:val="clear" w:color="auto" w:fill="auto"/>
          </w:tcPr>
          <w:p w14:paraId="09BADBC0" w14:textId="77777777" w:rsidR="00334363" w:rsidRPr="00267A48" w:rsidRDefault="00334363" w:rsidP="00334363">
            <w:pPr>
              <w:pStyle w:val="aff5"/>
              <w:ind w:firstLine="0"/>
              <w:jc w:val="left"/>
              <w:rPr>
                <w:iCs/>
                <w:color w:val="000000" w:themeColor="text1"/>
                <w:sz w:val="20"/>
                <w:szCs w:val="20"/>
                <w:lang w:val="ru-RU"/>
              </w:rPr>
            </w:pPr>
          </w:p>
        </w:tc>
        <w:tc>
          <w:tcPr>
            <w:tcW w:w="4115" w:type="dxa"/>
            <w:shd w:val="clear" w:color="auto" w:fill="auto"/>
          </w:tcPr>
          <w:p w14:paraId="608D0334" w14:textId="58E85677"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CC0D369" w14:textId="5C6664FC" w:rsidR="00334363" w:rsidRPr="00267A48" w:rsidRDefault="00334363" w:rsidP="00334363">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C7B1DBD" w14:textId="5F3D0730" w:rsidR="00334363" w:rsidRDefault="00334363" w:rsidP="00334363">
            <w:pPr>
              <w:pStyle w:val="aff5"/>
              <w:ind w:firstLine="0"/>
              <w:jc w:val="center"/>
              <w:rPr>
                <w:iCs/>
                <w:color w:val="000000" w:themeColor="text1"/>
                <w:sz w:val="20"/>
                <w:szCs w:val="20"/>
                <w:lang w:val="ru-RU"/>
              </w:rPr>
            </w:pPr>
            <w:r w:rsidRPr="00267A48">
              <w:rPr>
                <w:iCs/>
                <w:sz w:val="20"/>
                <w:szCs w:val="20"/>
                <w:lang w:val="ru-RU"/>
              </w:rPr>
              <w:t>6</w:t>
            </w:r>
            <w:r w:rsidRPr="00267A48">
              <w:rPr>
                <w:iCs/>
                <w:sz w:val="20"/>
                <w:szCs w:val="20"/>
              </w:rPr>
              <w:t>0</w:t>
            </w:r>
          </w:p>
        </w:tc>
      </w:tr>
      <w:tr w:rsidR="00334363" w:rsidRPr="00267A48" w14:paraId="3109EE60" w14:textId="77777777" w:rsidTr="00267A48">
        <w:tc>
          <w:tcPr>
            <w:tcW w:w="9609" w:type="dxa"/>
            <w:gridSpan w:val="4"/>
            <w:shd w:val="clear" w:color="auto" w:fill="auto"/>
          </w:tcPr>
          <w:p w14:paraId="6FAD0B5F" w14:textId="77777777" w:rsidR="00334363" w:rsidRPr="00267A48" w:rsidRDefault="00334363" w:rsidP="00334363">
            <w:pPr>
              <w:pStyle w:val="Default"/>
              <w:jc w:val="both"/>
              <w:rPr>
                <w:b/>
                <w:iCs/>
                <w:color w:val="000000" w:themeColor="text1"/>
                <w:sz w:val="20"/>
                <w:szCs w:val="20"/>
              </w:rPr>
            </w:pPr>
            <w:r w:rsidRPr="00267A48">
              <w:rPr>
                <w:b/>
                <w:iCs/>
                <w:color w:val="000000" w:themeColor="text1"/>
                <w:sz w:val="20"/>
                <w:szCs w:val="20"/>
              </w:rPr>
              <w:t>Примечания:</w:t>
            </w:r>
          </w:p>
          <w:p w14:paraId="5C9A1BA5" w14:textId="77777777" w:rsidR="00334363" w:rsidRPr="00267A48" w:rsidRDefault="00334363" w:rsidP="00334363">
            <w:pPr>
              <w:pStyle w:val="aff5"/>
              <w:ind w:firstLine="0"/>
              <w:rPr>
                <w:iCs/>
                <w:color w:val="000000" w:themeColor="text1"/>
                <w:sz w:val="20"/>
                <w:szCs w:val="20"/>
                <w:lang w:val="ru-RU"/>
              </w:rPr>
            </w:pPr>
            <w:r w:rsidRPr="00267A48">
              <w:rPr>
                <w:iCs/>
                <w:color w:val="000000" w:themeColor="text1"/>
                <w:sz w:val="20"/>
                <w:szCs w:val="20"/>
                <w:lang w:val="ru-RU"/>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1F236495" w14:textId="77777777" w:rsidR="00334363" w:rsidRPr="00267A48" w:rsidRDefault="00334363" w:rsidP="00334363">
            <w:pPr>
              <w:pStyle w:val="aff5"/>
              <w:ind w:firstLine="0"/>
              <w:rPr>
                <w:iCs/>
                <w:color w:val="000000" w:themeColor="text1"/>
                <w:sz w:val="20"/>
                <w:szCs w:val="20"/>
                <w:lang w:val="ru-RU"/>
              </w:rPr>
            </w:pPr>
            <w:r w:rsidRPr="00267A48">
              <w:rPr>
                <w:iCs/>
                <w:color w:val="000000" w:themeColor="text1"/>
                <w:sz w:val="20"/>
                <w:szCs w:val="20"/>
                <w:lang w:val="ru-RU"/>
              </w:rPr>
              <w:t>2.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14:paraId="5A5CB148" w14:textId="2E45BE7A" w:rsidR="00334363" w:rsidRPr="00267A48" w:rsidRDefault="00334363" w:rsidP="00334363">
            <w:pPr>
              <w:ind w:firstLine="0"/>
              <w:rPr>
                <w:iCs/>
                <w:color w:val="000000" w:themeColor="text1"/>
                <w:sz w:val="20"/>
                <w:szCs w:val="20"/>
              </w:rPr>
            </w:pPr>
            <w:r w:rsidRPr="00267A48">
              <w:rPr>
                <w:iCs/>
                <w:color w:val="000000" w:themeColor="text1"/>
                <w:sz w:val="20"/>
                <w:szCs w:val="20"/>
              </w:rPr>
              <w:t xml:space="preserve">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w:t>
            </w:r>
            <w:proofErr w:type="spellStart"/>
            <w:r w:rsidRPr="00267A48">
              <w:rPr>
                <w:iCs/>
                <w:color w:val="000000" w:themeColor="text1"/>
                <w:sz w:val="20"/>
                <w:szCs w:val="20"/>
              </w:rPr>
              <w:t>аудиокомментирования</w:t>
            </w:r>
            <w:proofErr w:type="spellEnd"/>
            <w:r w:rsidRPr="00267A48">
              <w:rPr>
                <w:iCs/>
                <w:color w:val="000000" w:themeColor="text1"/>
                <w:sz w:val="20"/>
                <w:szCs w:val="20"/>
              </w:rPr>
              <w:t>.</w:t>
            </w:r>
          </w:p>
        </w:tc>
      </w:tr>
    </w:tbl>
    <w:p w14:paraId="1922E4DB" w14:textId="198D224D" w:rsidR="00322760" w:rsidRPr="00232A18" w:rsidRDefault="00322760" w:rsidP="00322760">
      <w:pPr>
        <w:keepNext/>
        <w:spacing w:before="120"/>
        <w:jc w:val="right"/>
        <w:rPr>
          <w:bCs/>
          <w:iCs/>
        </w:rPr>
      </w:pPr>
      <w:bookmarkStart w:id="81" w:name="OLE_LINK948"/>
      <w:bookmarkStart w:id="82" w:name="OLE_LINK1032"/>
      <w:bookmarkStart w:id="83" w:name="OLE_LINK1033"/>
      <w:bookmarkEnd w:id="71"/>
      <w:bookmarkEnd w:id="72"/>
      <w:bookmarkEnd w:id="73"/>
      <w:bookmarkEnd w:id="74"/>
      <w:bookmarkEnd w:id="75"/>
      <w:bookmarkEnd w:id="76"/>
      <w:bookmarkEnd w:id="77"/>
      <w:r w:rsidRPr="00232A18">
        <w:rPr>
          <w:bCs/>
          <w:iCs/>
        </w:rPr>
        <w:t>Таблица 1.</w:t>
      </w:r>
      <w:r w:rsidR="002C2303">
        <w:rPr>
          <w:bCs/>
          <w:iCs/>
        </w:rPr>
        <w:t>9</w:t>
      </w:r>
    </w:p>
    <w:p w14:paraId="6AB26505" w14:textId="5A063AA2" w:rsidR="00322760" w:rsidRDefault="00232A18" w:rsidP="00232A18">
      <w:pPr>
        <w:pStyle w:val="5"/>
      </w:pPr>
      <w:r>
        <w:t>Объекты</w:t>
      </w:r>
      <w:r w:rsidR="00322760" w:rsidRPr="00232A18">
        <w:t xml:space="preserve"> </w:t>
      </w:r>
      <w:r w:rsidR="00A05C55">
        <w:t xml:space="preserve">местного значения муниципального округа </w:t>
      </w:r>
      <w:r w:rsidR="00322760" w:rsidRPr="00232A18">
        <w:t>в области торговли, общественного питания и бытового обслуживания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268"/>
        <w:gridCol w:w="2273"/>
        <w:gridCol w:w="2835"/>
        <w:gridCol w:w="863"/>
      </w:tblGrid>
      <w:tr w:rsidR="00D169F9" w:rsidRPr="00D169F9" w14:paraId="4513FDC4" w14:textId="77777777" w:rsidTr="00D169F9">
        <w:trPr>
          <w:cantSplit/>
          <w:tblHeader/>
        </w:trPr>
        <w:tc>
          <w:tcPr>
            <w:tcW w:w="1403" w:type="dxa"/>
            <w:shd w:val="clear" w:color="auto" w:fill="auto"/>
          </w:tcPr>
          <w:p w14:paraId="1BC78538" w14:textId="77777777" w:rsidR="00D169F9" w:rsidRPr="00D169F9" w:rsidRDefault="00D169F9" w:rsidP="00D169F9">
            <w:pPr>
              <w:pStyle w:val="aff5"/>
              <w:keepNext/>
              <w:spacing w:after="20"/>
              <w:ind w:firstLine="0"/>
              <w:jc w:val="center"/>
              <w:rPr>
                <w:b/>
                <w:iCs/>
                <w:sz w:val="20"/>
                <w:szCs w:val="20"/>
                <w:lang w:val="ru-RU"/>
              </w:rPr>
            </w:pPr>
            <w:bookmarkStart w:id="84" w:name="OLE_LINK426"/>
            <w:r w:rsidRPr="00D169F9">
              <w:rPr>
                <w:b/>
                <w:iCs/>
                <w:sz w:val="20"/>
                <w:szCs w:val="20"/>
                <w:lang w:val="ru-RU"/>
              </w:rPr>
              <w:t>Наименование вида объекта</w:t>
            </w:r>
          </w:p>
        </w:tc>
        <w:tc>
          <w:tcPr>
            <w:tcW w:w="2268" w:type="dxa"/>
            <w:shd w:val="clear" w:color="auto" w:fill="auto"/>
          </w:tcPr>
          <w:p w14:paraId="504E6526" w14:textId="77777777" w:rsidR="00D169F9" w:rsidRPr="00D169F9" w:rsidRDefault="00D169F9" w:rsidP="00D169F9">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273" w:type="dxa"/>
            <w:shd w:val="clear" w:color="auto" w:fill="auto"/>
          </w:tcPr>
          <w:p w14:paraId="6A8B384C" w14:textId="77777777" w:rsidR="00D169F9" w:rsidRPr="00D169F9" w:rsidRDefault="00D169F9" w:rsidP="00D169F9">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686" w:type="dxa"/>
            <w:gridSpan w:val="2"/>
            <w:shd w:val="clear" w:color="auto" w:fill="auto"/>
          </w:tcPr>
          <w:p w14:paraId="79FB9F1C" w14:textId="77777777" w:rsidR="00D169F9" w:rsidRPr="00D169F9" w:rsidRDefault="00D169F9" w:rsidP="00D169F9">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14:paraId="40897B4A" w14:textId="77777777" w:rsidTr="00D169F9">
        <w:trPr>
          <w:cantSplit/>
        </w:trPr>
        <w:tc>
          <w:tcPr>
            <w:tcW w:w="1403" w:type="dxa"/>
            <w:vMerge w:val="restart"/>
            <w:shd w:val="clear" w:color="auto" w:fill="auto"/>
          </w:tcPr>
          <w:p w14:paraId="2AFB2724" w14:textId="302914B4" w:rsidR="00E83B9C" w:rsidRPr="00D169F9" w:rsidRDefault="00E83B9C" w:rsidP="00D169F9">
            <w:pPr>
              <w:pStyle w:val="aff5"/>
              <w:keepNext/>
              <w:spacing w:after="20"/>
              <w:ind w:firstLine="0"/>
              <w:jc w:val="left"/>
              <w:rPr>
                <w:iCs/>
                <w:sz w:val="20"/>
                <w:szCs w:val="20"/>
                <w:lang w:val="ru-RU"/>
              </w:rPr>
            </w:pPr>
            <w:bookmarkStart w:id="85" w:name="_Hlk509237890"/>
            <w:r w:rsidRPr="00D169F9">
              <w:rPr>
                <w:iCs/>
                <w:sz w:val="20"/>
                <w:szCs w:val="20"/>
                <w:lang w:val="ru-RU"/>
              </w:rPr>
              <w:t>Объекты торговли</w:t>
            </w:r>
          </w:p>
        </w:tc>
        <w:tc>
          <w:tcPr>
            <w:tcW w:w="2268" w:type="dxa"/>
            <w:vMerge w:val="restart"/>
            <w:shd w:val="clear" w:color="auto" w:fill="auto"/>
          </w:tcPr>
          <w:p w14:paraId="001948E1" w14:textId="77777777" w:rsidR="00E83B9C" w:rsidRPr="00D169F9" w:rsidRDefault="00E83B9C" w:rsidP="00D169F9">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14:paraId="650D8713" w14:textId="0B8449E1" w:rsidR="00E83B9C" w:rsidRPr="00D169F9" w:rsidRDefault="00E83B9C" w:rsidP="00D169F9">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 xml:space="preserve">ед. на </w:t>
            </w:r>
            <w:r w:rsidR="00613839">
              <w:rPr>
                <w:iCs/>
                <w:sz w:val="20"/>
                <w:szCs w:val="20"/>
                <w:lang w:val="ru-RU"/>
              </w:rPr>
              <w:t>муниципальный округ</w:t>
            </w:r>
          </w:p>
        </w:tc>
        <w:tc>
          <w:tcPr>
            <w:tcW w:w="2835" w:type="dxa"/>
            <w:shd w:val="clear" w:color="auto" w:fill="auto"/>
          </w:tcPr>
          <w:p w14:paraId="5303CB9B" w14:textId="4F5C0CB3"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14:paraId="53A6C968" w14:textId="4B705261" w:rsidR="00E83B9C" w:rsidRPr="00D169F9" w:rsidRDefault="00613839" w:rsidP="00D169F9">
            <w:pPr>
              <w:pStyle w:val="Default"/>
              <w:spacing w:after="20"/>
              <w:jc w:val="center"/>
              <w:rPr>
                <w:iCs/>
                <w:sz w:val="20"/>
                <w:szCs w:val="20"/>
              </w:rPr>
            </w:pPr>
            <w:r>
              <w:rPr>
                <w:iCs/>
                <w:sz w:val="20"/>
                <w:szCs w:val="20"/>
              </w:rPr>
              <w:t>60</w:t>
            </w:r>
          </w:p>
        </w:tc>
      </w:tr>
      <w:tr w:rsidR="00E83B9C" w:rsidRPr="00D169F9" w14:paraId="20A2F981" w14:textId="77777777" w:rsidTr="00D169F9">
        <w:trPr>
          <w:cantSplit/>
        </w:trPr>
        <w:tc>
          <w:tcPr>
            <w:tcW w:w="1403" w:type="dxa"/>
            <w:vMerge/>
            <w:shd w:val="clear" w:color="auto" w:fill="auto"/>
          </w:tcPr>
          <w:p w14:paraId="2AE54CB6"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39BC9931" w14:textId="77777777" w:rsidR="00E83B9C" w:rsidRPr="00D169F9" w:rsidRDefault="00E83B9C" w:rsidP="00D169F9">
            <w:pPr>
              <w:pStyle w:val="aff5"/>
              <w:spacing w:after="20"/>
              <w:ind w:firstLine="0"/>
              <w:jc w:val="left"/>
              <w:rPr>
                <w:iCs/>
                <w:sz w:val="20"/>
                <w:szCs w:val="20"/>
                <w:lang w:val="ru-RU"/>
              </w:rPr>
            </w:pPr>
          </w:p>
        </w:tc>
        <w:tc>
          <w:tcPr>
            <w:tcW w:w="2273" w:type="dxa"/>
            <w:vMerge/>
            <w:shd w:val="clear" w:color="auto" w:fill="auto"/>
            <w:vAlign w:val="center"/>
          </w:tcPr>
          <w:p w14:paraId="134DB3B0" w14:textId="77777777" w:rsidR="00E83B9C" w:rsidRPr="00D169F9" w:rsidRDefault="00E83B9C" w:rsidP="00D169F9">
            <w:pPr>
              <w:pStyle w:val="aff5"/>
              <w:spacing w:after="20"/>
              <w:ind w:firstLine="0"/>
              <w:jc w:val="left"/>
              <w:rPr>
                <w:iCs/>
                <w:sz w:val="20"/>
                <w:szCs w:val="20"/>
                <w:lang w:val="ru-RU"/>
              </w:rPr>
            </w:pPr>
          </w:p>
        </w:tc>
        <w:tc>
          <w:tcPr>
            <w:tcW w:w="2835" w:type="dxa"/>
            <w:shd w:val="clear" w:color="auto" w:fill="auto"/>
          </w:tcPr>
          <w:p w14:paraId="26F313F9" w14:textId="08E4AEAB"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51" w:type="dxa"/>
            <w:shd w:val="clear" w:color="auto" w:fill="auto"/>
          </w:tcPr>
          <w:p w14:paraId="5651F14D" w14:textId="1734FDBC" w:rsidR="00E83B9C" w:rsidRPr="00D169F9" w:rsidRDefault="00613839" w:rsidP="00D169F9">
            <w:pPr>
              <w:pStyle w:val="Default"/>
              <w:spacing w:after="20"/>
              <w:jc w:val="center"/>
              <w:rPr>
                <w:iCs/>
                <w:sz w:val="20"/>
                <w:szCs w:val="20"/>
              </w:rPr>
            </w:pPr>
            <w:r>
              <w:rPr>
                <w:iCs/>
                <w:sz w:val="20"/>
                <w:szCs w:val="20"/>
              </w:rPr>
              <w:t>35</w:t>
            </w:r>
          </w:p>
        </w:tc>
      </w:tr>
      <w:tr w:rsidR="00E83B9C" w:rsidRPr="00D169F9" w14:paraId="5BDAC7E5" w14:textId="77777777" w:rsidTr="00D169F9">
        <w:trPr>
          <w:cantSplit/>
        </w:trPr>
        <w:tc>
          <w:tcPr>
            <w:tcW w:w="1403" w:type="dxa"/>
            <w:vMerge/>
            <w:shd w:val="clear" w:color="auto" w:fill="auto"/>
          </w:tcPr>
          <w:p w14:paraId="42C5ECDF"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3E1D0C17" w14:textId="77777777" w:rsidR="00E83B9C" w:rsidRPr="00D169F9" w:rsidRDefault="00E83B9C" w:rsidP="00D169F9">
            <w:pPr>
              <w:pStyle w:val="aff5"/>
              <w:spacing w:after="20"/>
              <w:ind w:firstLine="0"/>
              <w:jc w:val="left"/>
              <w:rPr>
                <w:iCs/>
                <w:sz w:val="20"/>
                <w:szCs w:val="20"/>
                <w:lang w:val="ru-RU"/>
              </w:rPr>
            </w:pPr>
          </w:p>
        </w:tc>
        <w:tc>
          <w:tcPr>
            <w:tcW w:w="2273" w:type="dxa"/>
            <w:shd w:val="clear" w:color="auto" w:fill="auto"/>
            <w:vAlign w:val="center"/>
          </w:tcPr>
          <w:p w14:paraId="7B65A977" w14:textId="08885739" w:rsidR="00E83B9C" w:rsidRPr="00D169F9" w:rsidRDefault="00E83B9C" w:rsidP="00D169F9">
            <w:pPr>
              <w:pStyle w:val="aff5"/>
              <w:spacing w:after="20"/>
              <w:ind w:firstLine="0"/>
              <w:jc w:val="left"/>
              <w:rPr>
                <w:iCs/>
                <w:sz w:val="20"/>
                <w:szCs w:val="20"/>
                <w:lang w:val="ru-RU"/>
              </w:rPr>
            </w:pPr>
            <w:r w:rsidRPr="00D169F9">
              <w:rPr>
                <w:iCs/>
                <w:sz w:val="20"/>
                <w:szCs w:val="20"/>
                <w:lang w:val="ru-RU"/>
              </w:rPr>
              <w:t xml:space="preserve">Количество нестационарных торговых объектов, ед. на </w:t>
            </w:r>
            <w:r w:rsidR="00613839">
              <w:rPr>
                <w:iCs/>
                <w:sz w:val="20"/>
                <w:szCs w:val="20"/>
                <w:lang w:val="ru-RU"/>
              </w:rPr>
              <w:t>муниципальный округ</w:t>
            </w:r>
          </w:p>
        </w:tc>
        <w:tc>
          <w:tcPr>
            <w:tcW w:w="3686" w:type="dxa"/>
            <w:gridSpan w:val="2"/>
            <w:shd w:val="clear" w:color="auto" w:fill="auto"/>
          </w:tcPr>
          <w:p w14:paraId="0FCD8E5A" w14:textId="797B7213" w:rsidR="00E83B9C" w:rsidRPr="00D169F9" w:rsidRDefault="00613839" w:rsidP="00D169F9">
            <w:pPr>
              <w:pStyle w:val="Default"/>
              <w:spacing w:after="20"/>
              <w:jc w:val="center"/>
              <w:rPr>
                <w:iCs/>
                <w:sz w:val="20"/>
                <w:szCs w:val="20"/>
              </w:rPr>
            </w:pPr>
            <w:r>
              <w:rPr>
                <w:iCs/>
                <w:sz w:val="20"/>
                <w:szCs w:val="20"/>
              </w:rPr>
              <w:t>11</w:t>
            </w:r>
          </w:p>
        </w:tc>
      </w:tr>
      <w:tr w:rsidR="00E83B9C" w:rsidRPr="00D169F9" w14:paraId="78ED6618" w14:textId="77777777" w:rsidTr="00D169F9">
        <w:trPr>
          <w:cantSplit/>
        </w:trPr>
        <w:tc>
          <w:tcPr>
            <w:tcW w:w="1403" w:type="dxa"/>
            <w:vMerge/>
            <w:shd w:val="clear" w:color="auto" w:fill="auto"/>
          </w:tcPr>
          <w:p w14:paraId="733374AE" w14:textId="77777777" w:rsidR="00E83B9C" w:rsidRPr="00D169F9" w:rsidRDefault="00E83B9C" w:rsidP="00D169F9">
            <w:pPr>
              <w:pStyle w:val="aff5"/>
              <w:spacing w:after="20"/>
              <w:ind w:firstLine="0"/>
              <w:jc w:val="left"/>
              <w:rPr>
                <w:iCs/>
                <w:sz w:val="20"/>
                <w:szCs w:val="20"/>
                <w:lang w:val="ru-RU"/>
              </w:rPr>
            </w:pPr>
          </w:p>
        </w:tc>
        <w:tc>
          <w:tcPr>
            <w:tcW w:w="2268" w:type="dxa"/>
            <w:vMerge/>
            <w:shd w:val="clear" w:color="auto" w:fill="auto"/>
          </w:tcPr>
          <w:p w14:paraId="181024E9" w14:textId="77777777" w:rsidR="00E83B9C" w:rsidRPr="00D169F9" w:rsidRDefault="00E83B9C" w:rsidP="00D169F9">
            <w:pPr>
              <w:pStyle w:val="aff5"/>
              <w:spacing w:after="20"/>
              <w:ind w:firstLine="0"/>
              <w:jc w:val="left"/>
              <w:rPr>
                <w:iCs/>
                <w:sz w:val="20"/>
                <w:szCs w:val="20"/>
                <w:lang w:val="ru-RU"/>
              </w:rPr>
            </w:pPr>
          </w:p>
        </w:tc>
        <w:tc>
          <w:tcPr>
            <w:tcW w:w="2273" w:type="dxa"/>
            <w:shd w:val="clear" w:color="auto" w:fill="auto"/>
            <w:vAlign w:val="center"/>
          </w:tcPr>
          <w:p w14:paraId="3E64AF20" w14:textId="5C49BD20" w:rsidR="00E83B9C" w:rsidRPr="00D169F9" w:rsidRDefault="00E83B9C" w:rsidP="00D169F9">
            <w:pPr>
              <w:pStyle w:val="aff5"/>
              <w:spacing w:after="20"/>
              <w:ind w:firstLine="0"/>
              <w:jc w:val="left"/>
              <w:rPr>
                <w:iCs/>
                <w:sz w:val="20"/>
                <w:szCs w:val="20"/>
                <w:lang w:val="ru-RU"/>
              </w:rPr>
            </w:pPr>
            <w:r w:rsidRPr="00D169F9">
              <w:rPr>
                <w:iCs/>
                <w:sz w:val="20"/>
                <w:szCs w:val="20"/>
                <w:lang w:val="ru-RU"/>
              </w:rPr>
              <w:t xml:space="preserve">Количество мест проведения ярмарок и (или) рынков, ед. на </w:t>
            </w:r>
            <w:r w:rsidR="00613839">
              <w:rPr>
                <w:iCs/>
                <w:sz w:val="20"/>
                <w:szCs w:val="20"/>
                <w:lang w:val="ru-RU"/>
              </w:rPr>
              <w:t>муниципальный округ</w:t>
            </w:r>
          </w:p>
        </w:tc>
        <w:tc>
          <w:tcPr>
            <w:tcW w:w="3686" w:type="dxa"/>
            <w:gridSpan w:val="2"/>
            <w:shd w:val="clear" w:color="auto" w:fill="auto"/>
          </w:tcPr>
          <w:p w14:paraId="6F85BE96" w14:textId="5942610B" w:rsidR="00E83B9C" w:rsidRPr="00D169F9" w:rsidRDefault="00613839" w:rsidP="00D169F9">
            <w:pPr>
              <w:pStyle w:val="Default"/>
              <w:spacing w:after="20"/>
              <w:jc w:val="center"/>
              <w:rPr>
                <w:iCs/>
                <w:sz w:val="20"/>
                <w:szCs w:val="20"/>
              </w:rPr>
            </w:pPr>
            <w:r>
              <w:rPr>
                <w:iCs/>
                <w:sz w:val="20"/>
                <w:szCs w:val="20"/>
              </w:rPr>
              <w:t>8</w:t>
            </w:r>
          </w:p>
        </w:tc>
      </w:tr>
      <w:bookmarkEnd w:id="85"/>
      <w:tr w:rsidR="00E83B9C" w:rsidRPr="00D169F9" w14:paraId="60DF7E58" w14:textId="77777777" w:rsidTr="00D169F9">
        <w:trPr>
          <w:cantSplit/>
        </w:trPr>
        <w:tc>
          <w:tcPr>
            <w:tcW w:w="1403" w:type="dxa"/>
            <w:vMerge/>
            <w:shd w:val="clear" w:color="auto" w:fill="auto"/>
          </w:tcPr>
          <w:p w14:paraId="274A9E3C"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74A52B80" w14:textId="77777777" w:rsidR="00E83B9C" w:rsidRPr="00D169F9" w:rsidRDefault="00E83B9C" w:rsidP="00E83B9C">
            <w:pPr>
              <w:pStyle w:val="aff5"/>
              <w:spacing w:after="20"/>
              <w:ind w:firstLine="0"/>
              <w:jc w:val="left"/>
              <w:rPr>
                <w:iCs/>
                <w:sz w:val="20"/>
                <w:szCs w:val="20"/>
                <w:lang w:val="ru-RU"/>
              </w:rPr>
            </w:pPr>
          </w:p>
        </w:tc>
        <w:tc>
          <w:tcPr>
            <w:tcW w:w="2273" w:type="dxa"/>
            <w:vMerge w:val="restart"/>
            <w:shd w:val="clear" w:color="auto" w:fill="auto"/>
          </w:tcPr>
          <w:p w14:paraId="7F82C72E" w14:textId="7440B0BE" w:rsidR="00E83B9C" w:rsidRPr="00D169F9" w:rsidRDefault="00E83B9C" w:rsidP="00E83B9C">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w:t>
            </w:r>
            <w:r w:rsidR="000F0B26">
              <w:rPr>
                <w:iCs/>
                <w:sz w:val="20"/>
                <w:szCs w:val="20"/>
                <w:lang w:val="ru-RU"/>
              </w:rPr>
              <w:t>рабочем поселке Хвойная</w:t>
            </w:r>
            <w:r w:rsidRPr="00D169F9">
              <w:rPr>
                <w:iCs/>
                <w:sz w:val="20"/>
                <w:szCs w:val="20"/>
                <w:lang w:val="ru-RU"/>
              </w:rPr>
              <w:t>, кв. м на 1000 чел.</w:t>
            </w:r>
          </w:p>
        </w:tc>
        <w:tc>
          <w:tcPr>
            <w:tcW w:w="2835" w:type="dxa"/>
            <w:shd w:val="clear" w:color="auto" w:fill="auto"/>
          </w:tcPr>
          <w:p w14:paraId="57202F50" w14:textId="4AF71DA8"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14:paraId="08C3F6CB" w14:textId="65EDF0FF" w:rsidR="00E83B9C" w:rsidRPr="00D169F9" w:rsidRDefault="00E83B9C" w:rsidP="00E83B9C">
            <w:pPr>
              <w:pStyle w:val="Default"/>
              <w:spacing w:after="20"/>
              <w:jc w:val="center"/>
              <w:rPr>
                <w:iCs/>
                <w:sz w:val="20"/>
                <w:szCs w:val="20"/>
              </w:rPr>
            </w:pPr>
            <w:r>
              <w:rPr>
                <w:iCs/>
                <w:sz w:val="20"/>
                <w:szCs w:val="20"/>
              </w:rPr>
              <w:t>280</w:t>
            </w:r>
          </w:p>
        </w:tc>
      </w:tr>
      <w:tr w:rsidR="00E83B9C" w:rsidRPr="00D169F9" w14:paraId="19F8CBA9" w14:textId="77777777" w:rsidTr="00D169F9">
        <w:trPr>
          <w:cantSplit/>
        </w:trPr>
        <w:tc>
          <w:tcPr>
            <w:tcW w:w="1403" w:type="dxa"/>
            <w:vMerge/>
            <w:shd w:val="clear" w:color="auto" w:fill="auto"/>
          </w:tcPr>
          <w:p w14:paraId="178C3A74"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79AB2B82" w14:textId="77777777" w:rsidR="00E83B9C" w:rsidRPr="00D169F9" w:rsidRDefault="00E83B9C" w:rsidP="00E83B9C">
            <w:pPr>
              <w:pStyle w:val="aff5"/>
              <w:spacing w:after="20"/>
              <w:ind w:firstLine="0"/>
              <w:jc w:val="left"/>
              <w:rPr>
                <w:iCs/>
                <w:sz w:val="20"/>
                <w:szCs w:val="20"/>
                <w:lang w:val="ru-RU"/>
              </w:rPr>
            </w:pPr>
          </w:p>
        </w:tc>
        <w:tc>
          <w:tcPr>
            <w:tcW w:w="2273" w:type="dxa"/>
            <w:vMerge/>
            <w:shd w:val="clear" w:color="auto" w:fill="auto"/>
          </w:tcPr>
          <w:p w14:paraId="36B12359" w14:textId="77777777" w:rsidR="00E83B9C" w:rsidRPr="00D169F9" w:rsidRDefault="00E83B9C" w:rsidP="00E83B9C">
            <w:pPr>
              <w:pStyle w:val="aff5"/>
              <w:spacing w:after="20"/>
              <w:ind w:firstLine="0"/>
              <w:jc w:val="left"/>
              <w:rPr>
                <w:iCs/>
                <w:sz w:val="20"/>
                <w:szCs w:val="20"/>
                <w:lang w:val="ru-RU"/>
              </w:rPr>
            </w:pPr>
          </w:p>
        </w:tc>
        <w:tc>
          <w:tcPr>
            <w:tcW w:w="2835" w:type="dxa"/>
            <w:shd w:val="clear" w:color="auto" w:fill="auto"/>
          </w:tcPr>
          <w:p w14:paraId="44A5D065" w14:textId="0F3F6DEF"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51" w:type="dxa"/>
            <w:shd w:val="clear" w:color="auto" w:fill="auto"/>
          </w:tcPr>
          <w:p w14:paraId="28387BF9" w14:textId="05D52B8F" w:rsidR="00E83B9C" w:rsidRDefault="00E83B9C" w:rsidP="00E83B9C">
            <w:pPr>
              <w:pStyle w:val="Default"/>
              <w:spacing w:after="20"/>
              <w:jc w:val="center"/>
              <w:rPr>
                <w:iCs/>
                <w:sz w:val="20"/>
                <w:szCs w:val="20"/>
              </w:rPr>
            </w:pPr>
            <w:r>
              <w:rPr>
                <w:iCs/>
                <w:sz w:val="20"/>
                <w:szCs w:val="20"/>
              </w:rPr>
              <w:t>180</w:t>
            </w:r>
          </w:p>
        </w:tc>
      </w:tr>
      <w:tr w:rsidR="00E83B9C" w:rsidRPr="00D169F9" w14:paraId="7709BC09" w14:textId="77777777" w:rsidTr="00D169F9">
        <w:trPr>
          <w:cantSplit/>
        </w:trPr>
        <w:tc>
          <w:tcPr>
            <w:tcW w:w="1403" w:type="dxa"/>
            <w:vMerge/>
            <w:shd w:val="clear" w:color="auto" w:fill="auto"/>
          </w:tcPr>
          <w:p w14:paraId="63A73310" w14:textId="77777777" w:rsidR="00E83B9C" w:rsidRPr="00D169F9" w:rsidRDefault="00E83B9C" w:rsidP="00E83B9C">
            <w:pPr>
              <w:pStyle w:val="aff5"/>
              <w:spacing w:after="20"/>
              <w:ind w:firstLine="0"/>
              <w:jc w:val="left"/>
              <w:rPr>
                <w:iCs/>
                <w:sz w:val="20"/>
                <w:szCs w:val="20"/>
                <w:lang w:val="ru-RU"/>
              </w:rPr>
            </w:pPr>
          </w:p>
        </w:tc>
        <w:tc>
          <w:tcPr>
            <w:tcW w:w="2268" w:type="dxa"/>
            <w:vMerge/>
            <w:shd w:val="clear" w:color="auto" w:fill="auto"/>
          </w:tcPr>
          <w:p w14:paraId="205EDACF" w14:textId="77777777" w:rsidR="00E83B9C" w:rsidRPr="00D169F9" w:rsidRDefault="00E83B9C" w:rsidP="00E83B9C">
            <w:pPr>
              <w:pStyle w:val="aff5"/>
              <w:spacing w:after="20"/>
              <w:ind w:firstLine="0"/>
              <w:jc w:val="left"/>
              <w:rPr>
                <w:iCs/>
                <w:sz w:val="20"/>
                <w:szCs w:val="20"/>
                <w:lang w:val="ru-RU"/>
              </w:rPr>
            </w:pPr>
          </w:p>
        </w:tc>
        <w:tc>
          <w:tcPr>
            <w:tcW w:w="2273" w:type="dxa"/>
            <w:vMerge/>
            <w:shd w:val="clear" w:color="auto" w:fill="auto"/>
          </w:tcPr>
          <w:p w14:paraId="71FD038C" w14:textId="77777777" w:rsidR="00E83B9C" w:rsidRPr="00D169F9" w:rsidRDefault="00E83B9C" w:rsidP="00E83B9C">
            <w:pPr>
              <w:pStyle w:val="aff5"/>
              <w:spacing w:after="20"/>
              <w:ind w:firstLine="0"/>
              <w:jc w:val="left"/>
              <w:rPr>
                <w:iCs/>
                <w:sz w:val="20"/>
                <w:szCs w:val="20"/>
                <w:lang w:val="ru-RU"/>
              </w:rPr>
            </w:pPr>
          </w:p>
        </w:tc>
        <w:tc>
          <w:tcPr>
            <w:tcW w:w="2835" w:type="dxa"/>
            <w:shd w:val="clear" w:color="auto" w:fill="auto"/>
          </w:tcPr>
          <w:p w14:paraId="127E1596" w14:textId="4E4E07E1"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51" w:type="dxa"/>
            <w:shd w:val="clear" w:color="auto" w:fill="auto"/>
          </w:tcPr>
          <w:p w14:paraId="0A0EDB8F" w14:textId="45E74E56" w:rsidR="00E83B9C" w:rsidRPr="00D169F9" w:rsidRDefault="00E83B9C" w:rsidP="00E83B9C">
            <w:pPr>
              <w:pStyle w:val="Default"/>
              <w:spacing w:after="20"/>
              <w:jc w:val="center"/>
              <w:rPr>
                <w:iCs/>
                <w:sz w:val="20"/>
                <w:szCs w:val="20"/>
              </w:rPr>
            </w:pPr>
            <w:r w:rsidRPr="00D169F9">
              <w:rPr>
                <w:iCs/>
                <w:sz w:val="20"/>
                <w:szCs w:val="20"/>
              </w:rPr>
              <w:t>100</w:t>
            </w:r>
          </w:p>
        </w:tc>
      </w:tr>
      <w:tr w:rsidR="00BA78A2" w:rsidRPr="00D169F9" w14:paraId="0CDEC069" w14:textId="77777777" w:rsidTr="00D169F9">
        <w:trPr>
          <w:cantSplit/>
        </w:trPr>
        <w:tc>
          <w:tcPr>
            <w:tcW w:w="1403" w:type="dxa"/>
            <w:vMerge/>
            <w:shd w:val="clear" w:color="auto" w:fill="auto"/>
          </w:tcPr>
          <w:p w14:paraId="6296C5B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D2BC603" w14:textId="77777777" w:rsidR="00BA78A2" w:rsidRPr="00D169F9" w:rsidRDefault="00BA78A2" w:rsidP="00BA78A2">
            <w:pPr>
              <w:pStyle w:val="aff5"/>
              <w:spacing w:after="20"/>
              <w:ind w:firstLine="0"/>
              <w:jc w:val="left"/>
              <w:rPr>
                <w:iCs/>
                <w:sz w:val="20"/>
                <w:szCs w:val="20"/>
                <w:lang w:val="ru-RU"/>
              </w:rPr>
            </w:pPr>
          </w:p>
        </w:tc>
        <w:tc>
          <w:tcPr>
            <w:tcW w:w="2273" w:type="dxa"/>
            <w:vMerge w:val="restart"/>
            <w:shd w:val="clear" w:color="auto" w:fill="auto"/>
          </w:tcPr>
          <w:p w14:paraId="23583456" w14:textId="5DAF6F44" w:rsidR="00BA78A2" w:rsidRPr="00D169F9" w:rsidRDefault="00BA78A2" w:rsidP="00BA78A2">
            <w:pPr>
              <w:pStyle w:val="aff5"/>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835" w:type="dxa"/>
            <w:shd w:val="clear" w:color="auto" w:fill="auto"/>
          </w:tcPr>
          <w:p w14:paraId="09DC9984" w14:textId="1B34933D"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51" w:type="dxa"/>
            <w:shd w:val="clear" w:color="auto" w:fill="auto"/>
          </w:tcPr>
          <w:p w14:paraId="6EFA215C" w14:textId="05E820BB" w:rsidR="00BA78A2" w:rsidRPr="00D169F9" w:rsidRDefault="00BA78A2" w:rsidP="00BA78A2">
            <w:pPr>
              <w:pStyle w:val="Default"/>
              <w:spacing w:after="20"/>
              <w:jc w:val="center"/>
              <w:rPr>
                <w:iCs/>
                <w:sz w:val="20"/>
                <w:szCs w:val="20"/>
              </w:rPr>
            </w:pPr>
            <w:r>
              <w:rPr>
                <w:iCs/>
                <w:sz w:val="20"/>
                <w:szCs w:val="20"/>
              </w:rPr>
              <w:t>300</w:t>
            </w:r>
          </w:p>
        </w:tc>
      </w:tr>
      <w:tr w:rsidR="00BA78A2" w:rsidRPr="00D169F9" w14:paraId="172CE1E7" w14:textId="77777777" w:rsidTr="00D169F9">
        <w:trPr>
          <w:cantSplit/>
        </w:trPr>
        <w:tc>
          <w:tcPr>
            <w:tcW w:w="1403" w:type="dxa"/>
            <w:vMerge/>
            <w:shd w:val="clear" w:color="auto" w:fill="auto"/>
          </w:tcPr>
          <w:p w14:paraId="25BE30D0"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0C637362"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5E4E2595"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77049AB2" w14:textId="09094DAF"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51" w:type="dxa"/>
            <w:shd w:val="clear" w:color="auto" w:fill="auto"/>
          </w:tcPr>
          <w:p w14:paraId="06AF8924" w14:textId="44DFF623" w:rsidR="00BA78A2" w:rsidRDefault="00BA78A2" w:rsidP="00BA78A2">
            <w:pPr>
              <w:pStyle w:val="Default"/>
              <w:spacing w:after="20"/>
              <w:jc w:val="center"/>
              <w:rPr>
                <w:iCs/>
                <w:sz w:val="20"/>
                <w:szCs w:val="20"/>
              </w:rPr>
            </w:pPr>
            <w:r>
              <w:rPr>
                <w:iCs/>
                <w:sz w:val="20"/>
                <w:szCs w:val="20"/>
              </w:rPr>
              <w:t>200</w:t>
            </w:r>
          </w:p>
        </w:tc>
      </w:tr>
      <w:tr w:rsidR="00BA78A2" w:rsidRPr="00D169F9" w14:paraId="26A28AF1" w14:textId="77777777" w:rsidTr="00D169F9">
        <w:trPr>
          <w:cantSplit/>
        </w:trPr>
        <w:tc>
          <w:tcPr>
            <w:tcW w:w="1403" w:type="dxa"/>
            <w:vMerge/>
            <w:shd w:val="clear" w:color="auto" w:fill="auto"/>
          </w:tcPr>
          <w:p w14:paraId="58882488"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79EE4B92"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45D61BE5"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41F903C5" w14:textId="2A367EFF"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51" w:type="dxa"/>
            <w:shd w:val="clear" w:color="auto" w:fill="auto"/>
          </w:tcPr>
          <w:p w14:paraId="091285C5" w14:textId="42F2D9D7" w:rsidR="00BA78A2" w:rsidRPr="00D169F9" w:rsidRDefault="00BA78A2" w:rsidP="00BA78A2">
            <w:pPr>
              <w:pStyle w:val="Default"/>
              <w:spacing w:after="20"/>
              <w:jc w:val="center"/>
              <w:rPr>
                <w:iCs/>
                <w:sz w:val="20"/>
                <w:szCs w:val="20"/>
              </w:rPr>
            </w:pPr>
            <w:r w:rsidRPr="00D169F9">
              <w:rPr>
                <w:iCs/>
                <w:sz w:val="20"/>
                <w:szCs w:val="20"/>
              </w:rPr>
              <w:t>100</w:t>
            </w:r>
          </w:p>
        </w:tc>
      </w:tr>
      <w:tr w:rsidR="00BA78A2" w:rsidRPr="00D169F9" w14:paraId="7FC7E4D1" w14:textId="77777777" w:rsidTr="00D169F9">
        <w:trPr>
          <w:cantSplit/>
        </w:trPr>
        <w:tc>
          <w:tcPr>
            <w:tcW w:w="1403" w:type="dxa"/>
            <w:vMerge/>
            <w:shd w:val="clear" w:color="auto" w:fill="auto"/>
          </w:tcPr>
          <w:p w14:paraId="187887F0" w14:textId="77777777" w:rsidR="00BA78A2" w:rsidRPr="00D169F9" w:rsidRDefault="00BA78A2" w:rsidP="00BA78A2">
            <w:pPr>
              <w:pStyle w:val="aff5"/>
              <w:spacing w:after="20"/>
              <w:ind w:firstLine="0"/>
              <w:jc w:val="left"/>
              <w:rPr>
                <w:iCs/>
                <w:sz w:val="20"/>
                <w:szCs w:val="20"/>
                <w:lang w:val="ru-RU"/>
              </w:rPr>
            </w:pPr>
            <w:bookmarkStart w:id="86" w:name="_Hlk506653022"/>
            <w:bookmarkStart w:id="87" w:name="_Hlk497492753"/>
          </w:p>
        </w:tc>
        <w:tc>
          <w:tcPr>
            <w:tcW w:w="2268" w:type="dxa"/>
            <w:vMerge w:val="restart"/>
            <w:shd w:val="clear" w:color="auto" w:fill="auto"/>
          </w:tcPr>
          <w:p w14:paraId="6303C5C5"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273" w:type="dxa"/>
            <w:vMerge w:val="restart"/>
            <w:shd w:val="clear" w:color="auto" w:fill="auto"/>
          </w:tcPr>
          <w:p w14:paraId="22C710A0"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2835" w:type="dxa"/>
            <w:shd w:val="clear" w:color="auto" w:fill="auto"/>
          </w:tcPr>
          <w:p w14:paraId="49D59FD8" w14:textId="3830B9C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0F0B26">
              <w:rPr>
                <w:iCs/>
                <w:sz w:val="20"/>
                <w:szCs w:val="20"/>
                <w:lang w:val="ru-RU"/>
              </w:rPr>
              <w:t>рабочего поселка Хвойная</w:t>
            </w:r>
            <w:r w:rsidRPr="00D169F9">
              <w:rPr>
                <w:iCs/>
                <w:sz w:val="20"/>
                <w:szCs w:val="20"/>
                <w:lang w:val="ru-RU"/>
              </w:rPr>
              <w:t xml:space="preserve"> при застройке</w:t>
            </w:r>
            <w:r w:rsidR="002A5C9B">
              <w:rPr>
                <w:iCs/>
                <w:sz w:val="20"/>
                <w:szCs w:val="20"/>
                <w:lang w:val="ru-RU"/>
              </w:rPr>
              <w:t xml:space="preserve"> от трех этажей и выше</w:t>
            </w:r>
          </w:p>
        </w:tc>
        <w:tc>
          <w:tcPr>
            <w:tcW w:w="851" w:type="dxa"/>
            <w:shd w:val="clear" w:color="auto" w:fill="auto"/>
          </w:tcPr>
          <w:p w14:paraId="2361F384" w14:textId="77777777"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14:paraId="5449C367" w14:textId="77777777" w:rsidTr="00D169F9">
        <w:trPr>
          <w:cantSplit/>
        </w:trPr>
        <w:tc>
          <w:tcPr>
            <w:tcW w:w="1403" w:type="dxa"/>
            <w:vMerge/>
            <w:shd w:val="clear" w:color="auto" w:fill="auto"/>
          </w:tcPr>
          <w:p w14:paraId="32A22C4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12894722"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377AA4B1"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770CDCC2" w14:textId="6CEAE748"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0F0B26">
              <w:rPr>
                <w:iCs/>
                <w:sz w:val="20"/>
                <w:szCs w:val="20"/>
                <w:lang w:val="ru-RU"/>
              </w:rPr>
              <w:t>рабочего поселка Хвойная</w:t>
            </w:r>
            <w:r w:rsidRPr="00D169F9">
              <w:rPr>
                <w:iCs/>
                <w:sz w:val="20"/>
                <w:szCs w:val="20"/>
                <w:lang w:val="ru-RU"/>
              </w:rPr>
              <w:t xml:space="preserve"> при одно-, двухэтажной застройке</w:t>
            </w:r>
          </w:p>
        </w:tc>
        <w:tc>
          <w:tcPr>
            <w:tcW w:w="851" w:type="dxa"/>
            <w:shd w:val="clear" w:color="auto" w:fill="auto"/>
          </w:tcPr>
          <w:p w14:paraId="437E031A"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3CA6FE53" w14:textId="77777777" w:rsidTr="00D169F9">
        <w:trPr>
          <w:cantSplit/>
        </w:trPr>
        <w:tc>
          <w:tcPr>
            <w:tcW w:w="1403" w:type="dxa"/>
            <w:vMerge/>
            <w:shd w:val="clear" w:color="auto" w:fill="auto"/>
          </w:tcPr>
          <w:p w14:paraId="2CDA20C8"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72874BE"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76137FED"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651F9E4E" w14:textId="358107B4"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51" w:type="dxa"/>
            <w:shd w:val="clear" w:color="auto" w:fill="auto"/>
          </w:tcPr>
          <w:p w14:paraId="0909163E" w14:textId="77777777" w:rsidR="00BA78A2" w:rsidRPr="00D169F9" w:rsidRDefault="00BA78A2" w:rsidP="00BA78A2">
            <w:pPr>
              <w:pStyle w:val="Default"/>
              <w:spacing w:after="20"/>
              <w:jc w:val="center"/>
              <w:rPr>
                <w:iCs/>
                <w:sz w:val="20"/>
                <w:szCs w:val="20"/>
              </w:rPr>
            </w:pPr>
            <w:r w:rsidRPr="00D169F9">
              <w:rPr>
                <w:iCs/>
                <w:sz w:val="20"/>
                <w:szCs w:val="20"/>
              </w:rPr>
              <w:t>2000</w:t>
            </w:r>
          </w:p>
        </w:tc>
      </w:tr>
      <w:bookmarkEnd w:id="86"/>
      <w:tr w:rsidR="00BA78A2" w:rsidRPr="00D169F9" w14:paraId="1864E909" w14:textId="77777777" w:rsidTr="00D169F9">
        <w:trPr>
          <w:cantSplit/>
        </w:trPr>
        <w:tc>
          <w:tcPr>
            <w:tcW w:w="1403" w:type="dxa"/>
            <w:vMerge w:val="restart"/>
            <w:shd w:val="clear" w:color="auto" w:fill="auto"/>
          </w:tcPr>
          <w:p w14:paraId="6D7779A9"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14:paraId="1B833B7D"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14:paraId="148DDDE4" w14:textId="77777777" w:rsidR="00BA78A2" w:rsidRPr="00D169F9" w:rsidRDefault="00BA78A2" w:rsidP="00BA78A2">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835" w:type="dxa"/>
            <w:shd w:val="clear" w:color="auto" w:fill="auto"/>
          </w:tcPr>
          <w:p w14:paraId="21861F24" w14:textId="402090EF"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sidR="000F0B26">
              <w:rPr>
                <w:iCs/>
                <w:sz w:val="20"/>
                <w:szCs w:val="20"/>
              </w:rPr>
              <w:t>рабочего поселка Хвойная</w:t>
            </w:r>
          </w:p>
        </w:tc>
        <w:tc>
          <w:tcPr>
            <w:tcW w:w="851" w:type="dxa"/>
            <w:shd w:val="clear" w:color="auto" w:fill="auto"/>
          </w:tcPr>
          <w:p w14:paraId="31655B1B" w14:textId="77777777"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14:paraId="77BC14EB" w14:textId="77777777" w:rsidTr="00D169F9">
        <w:trPr>
          <w:cantSplit/>
        </w:trPr>
        <w:tc>
          <w:tcPr>
            <w:tcW w:w="1403" w:type="dxa"/>
            <w:vMerge/>
            <w:shd w:val="clear" w:color="auto" w:fill="auto"/>
          </w:tcPr>
          <w:p w14:paraId="724CCA05"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06EF1429"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1CE52391"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1D922DC5" w14:textId="3EF53AD5"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пунктов</w:t>
            </w:r>
          </w:p>
        </w:tc>
        <w:tc>
          <w:tcPr>
            <w:tcW w:w="851" w:type="dxa"/>
            <w:shd w:val="clear" w:color="auto" w:fill="auto"/>
          </w:tcPr>
          <w:p w14:paraId="0BF2ABF9" w14:textId="77777777"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14:paraId="4EC4EFDA" w14:textId="77777777" w:rsidTr="00D169F9">
        <w:trPr>
          <w:cantSplit/>
        </w:trPr>
        <w:tc>
          <w:tcPr>
            <w:tcW w:w="1403" w:type="dxa"/>
            <w:vMerge/>
            <w:shd w:val="clear" w:color="auto" w:fill="auto"/>
          </w:tcPr>
          <w:p w14:paraId="057B74AF" w14:textId="77777777" w:rsidR="002A5C9B" w:rsidRPr="00D169F9" w:rsidRDefault="002A5C9B" w:rsidP="002A5C9B">
            <w:pPr>
              <w:pStyle w:val="aff5"/>
              <w:spacing w:after="20"/>
              <w:ind w:firstLine="0"/>
              <w:jc w:val="left"/>
              <w:rPr>
                <w:iCs/>
                <w:sz w:val="20"/>
                <w:szCs w:val="20"/>
                <w:lang w:val="ru-RU"/>
              </w:rPr>
            </w:pPr>
          </w:p>
        </w:tc>
        <w:tc>
          <w:tcPr>
            <w:tcW w:w="2268" w:type="dxa"/>
            <w:vMerge w:val="restart"/>
            <w:shd w:val="clear" w:color="auto" w:fill="auto"/>
          </w:tcPr>
          <w:p w14:paraId="6C38140B"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273" w:type="dxa"/>
            <w:vMerge w:val="restart"/>
            <w:shd w:val="clear" w:color="auto" w:fill="auto"/>
          </w:tcPr>
          <w:p w14:paraId="3E65EC39"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2835" w:type="dxa"/>
            <w:shd w:val="clear" w:color="auto" w:fill="auto"/>
          </w:tcPr>
          <w:p w14:paraId="672414DB" w14:textId="08EE3D90" w:rsidR="002A5C9B" w:rsidRPr="00D169F9" w:rsidRDefault="002A5C9B" w:rsidP="002A5C9B">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0F0B26">
              <w:rPr>
                <w:iCs/>
                <w:sz w:val="20"/>
                <w:szCs w:val="20"/>
                <w:lang w:val="ru-RU"/>
              </w:rPr>
              <w:t>рабочего поселка Хвойная</w:t>
            </w:r>
            <w:r w:rsidRPr="00D169F9">
              <w:rPr>
                <w:iCs/>
                <w:sz w:val="20"/>
                <w:szCs w:val="20"/>
                <w:lang w:val="ru-RU"/>
              </w:rPr>
              <w:t xml:space="preserve"> при застройке</w:t>
            </w:r>
            <w:r>
              <w:rPr>
                <w:iCs/>
                <w:sz w:val="20"/>
                <w:szCs w:val="20"/>
                <w:lang w:val="ru-RU"/>
              </w:rPr>
              <w:t xml:space="preserve"> от трех этажей и выше</w:t>
            </w:r>
          </w:p>
        </w:tc>
        <w:tc>
          <w:tcPr>
            <w:tcW w:w="851" w:type="dxa"/>
            <w:shd w:val="clear" w:color="auto" w:fill="auto"/>
          </w:tcPr>
          <w:p w14:paraId="6E4100B4" w14:textId="77777777"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14:paraId="7BAF96EA" w14:textId="77777777" w:rsidTr="00D169F9">
        <w:trPr>
          <w:cantSplit/>
        </w:trPr>
        <w:tc>
          <w:tcPr>
            <w:tcW w:w="1403" w:type="dxa"/>
            <w:vMerge/>
            <w:shd w:val="clear" w:color="auto" w:fill="auto"/>
          </w:tcPr>
          <w:p w14:paraId="74325EC6"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B6AD74D"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5CD28B19"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142F2E07" w14:textId="76CCA0B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0F0B26">
              <w:rPr>
                <w:iCs/>
                <w:sz w:val="20"/>
                <w:szCs w:val="20"/>
                <w:lang w:val="ru-RU"/>
              </w:rPr>
              <w:t>рабочего поселка Хвойная</w:t>
            </w:r>
            <w:r w:rsidRPr="00D169F9">
              <w:rPr>
                <w:iCs/>
                <w:sz w:val="20"/>
                <w:szCs w:val="20"/>
                <w:lang w:val="ru-RU"/>
              </w:rPr>
              <w:t xml:space="preserve"> при одно-, двухэтажной застройке</w:t>
            </w:r>
          </w:p>
        </w:tc>
        <w:tc>
          <w:tcPr>
            <w:tcW w:w="851" w:type="dxa"/>
            <w:shd w:val="clear" w:color="auto" w:fill="auto"/>
          </w:tcPr>
          <w:p w14:paraId="71058441"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5A919593" w14:textId="77777777" w:rsidTr="00D169F9">
        <w:trPr>
          <w:cantSplit/>
        </w:trPr>
        <w:tc>
          <w:tcPr>
            <w:tcW w:w="1403" w:type="dxa"/>
            <w:vMerge/>
            <w:shd w:val="clear" w:color="auto" w:fill="auto"/>
          </w:tcPr>
          <w:p w14:paraId="1A3D7F07"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443EF84C"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3EC863C3"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28A7F5C0" w14:textId="09FD3737"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51" w:type="dxa"/>
            <w:shd w:val="clear" w:color="auto" w:fill="auto"/>
          </w:tcPr>
          <w:p w14:paraId="4E8B8C48" w14:textId="77777777"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14:paraId="66DDC493" w14:textId="77777777" w:rsidTr="00D169F9">
        <w:trPr>
          <w:cantSplit/>
        </w:trPr>
        <w:tc>
          <w:tcPr>
            <w:tcW w:w="1403" w:type="dxa"/>
            <w:vMerge w:val="restart"/>
            <w:shd w:val="clear" w:color="auto" w:fill="auto"/>
          </w:tcPr>
          <w:p w14:paraId="1E240611"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2268" w:type="dxa"/>
            <w:vMerge w:val="restart"/>
            <w:shd w:val="clear" w:color="auto" w:fill="auto"/>
          </w:tcPr>
          <w:p w14:paraId="67096F99" w14:textId="77777777" w:rsidR="00BA78A2" w:rsidRPr="00D169F9" w:rsidRDefault="00BA78A2" w:rsidP="00BA78A2">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14:paraId="700B2DFA" w14:textId="77777777" w:rsidR="00BA78A2" w:rsidRPr="00D169F9" w:rsidRDefault="00BA78A2" w:rsidP="00BA78A2">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835" w:type="dxa"/>
            <w:shd w:val="clear" w:color="auto" w:fill="auto"/>
          </w:tcPr>
          <w:p w14:paraId="77EFB126" w14:textId="301299A2"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sidR="000F0B26">
              <w:rPr>
                <w:iCs/>
                <w:sz w:val="20"/>
                <w:szCs w:val="20"/>
              </w:rPr>
              <w:t>рабочего поселка Хвойная</w:t>
            </w:r>
          </w:p>
        </w:tc>
        <w:tc>
          <w:tcPr>
            <w:tcW w:w="851" w:type="dxa"/>
            <w:shd w:val="clear" w:color="auto" w:fill="auto"/>
          </w:tcPr>
          <w:p w14:paraId="416BFD35" w14:textId="77777777"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14:paraId="501D2071" w14:textId="77777777" w:rsidTr="00D169F9">
        <w:trPr>
          <w:cantSplit/>
        </w:trPr>
        <w:tc>
          <w:tcPr>
            <w:tcW w:w="1403" w:type="dxa"/>
            <w:vMerge/>
            <w:shd w:val="clear" w:color="auto" w:fill="auto"/>
          </w:tcPr>
          <w:p w14:paraId="64CB31F0"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6247ABA9"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72916CAD"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50031378" w14:textId="238631AC"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пунктов</w:t>
            </w:r>
          </w:p>
        </w:tc>
        <w:tc>
          <w:tcPr>
            <w:tcW w:w="851" w:type="dxa"/>
            <w:shd w:val="clear" w:color="auto" w:fill="auto"/>
          </w:tcPr>
          <w:p w14:paraId="210ECEB8" w14:textId="77777777"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14:paraId="25BCB4C0" w14:textId="77777777" w:rsidTr="00D169F9">
        <w:trPr>
          <w:cantSplit/>
        </w:trPr>
        <w:tc>
          <w:tcPr>
            <w:tcW w:w="1403" w:type="dxa"/>
            <w:vMerge/>
            <w:shd w:val="clear" w:color="auto" w:fill="auto"/>
          </w:tcPr>
          <w:p w14:paraId="0872605A" w14:textId="77777777" w:rsidR="002A5C9B" w:rsidRPr="00D169F9" w:rsidRDefault="002A5C9B" w:rsidP="002A5C9B">
            <w:pPr>
              <w:pStyle w:val="aff5"/>
              <w:spacing w:after="20"/>
              <w:ind w:firstLine="0"/>
              <w:jc w:val="left"/>
              <w:rPr>
                <w:iCs/>
                <w:sz w:val="20"/>
                <w:szCs w:val="20"/>
                <w:lang w:val="ru-RU"/>
              </w:rPr>
            </w:pPr>
          </w:p>
        </w:tc>
        <w:tc>
          <w:tcPr>
            <w:tcW w:w="2268" w:type="dxa"/>
            <w:vMerge w:val="restart"/>
            <w:shd w:val="clear" w:color="auto" w:fill="auto"/>
          </w:tcPr>
          <w:p w14:paraId="26E7133F"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273" w:type="dxa"/>
            <w:vMerge w:val="restart"/>
            <w:shd w:val="clear" w:color="auto" w:fill="auto"/>
          </w:tcPr>
          <w:p w14:paraId="09DA145C" w14:textId="77777777" w:rsidR="002A5C9B" w:rsidRPr="00D169F9" w:rsidRDefault="002A5C9B" w:rsidP="002A5C9B">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2835" w:type="dxa"/>
            <w:shd w:val="clear" w:color="auto" w:fill="auto"/>
          </w:tcPr>
          <w:p w14:paraId="0E4BB0F1" w14:textId="18105A36" w:rsidR="002A5C9B" w:rsidRPr="00D169F9" w:rsidRDefault="002A5C9B" w:rsidP="002A5C9B">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0F0B26">
              <w:rPr>
                <w:iCs/>
                <w:sz w:val="20"/>
                <w:szCs w:val="20"/>
                <w:lang w:val="ru-RU"/>
              </w:rPr>
              <w:t>рабочего поселка Хвойная</w:t>
            </w:r>
            <w:r w:rsidRPr="00D169F9">
              <w:rPr>
                <w:iCs/>
                <w:sz w:val="20"/>
                <w:szCs w:val="20"/>
                <w:lang w:val="ru-RU"/>
              </w:rPr>
              <w:t xml:space="preserve"> при застройке</w:t>
            </w:r>
            <w:r>
              <w:rPr>
                <w:iCs/>
                <w:sz w:val="20"/>
                <w:szCs w:val="20"/>
                <w:lang w:val="ru-RU"/>
              </w:rPr>
              <w:t xml:space="preserve"> от трех этажей и выше</w:t>
            </w:r>
          </w:p>
        </w:tc>
        <w:tc>
          <w:tcPr>
            <w:tcW w:w="851" w:type="dxa"/>
            <w:shd w:val="clear" w:color="auto" w:fill="auto"/>
          </w:tcPr>
          <w:p w14:paraId="08CFC4C7" w14:textId="77777777"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14:paraId="7B1C0085" w14:textId="77777777" w:rsidTr="00D169F9">
        <w:trPr>
          <w:cantSplit/>
        </w:trPr>
        <w:tc>
          <w:tcPr>
            <w:tcW w:w="1403" w:type="dxa"/>
            <w:vMerge/>
            <w:shd w:val="clear" w:color="auto" w:fill="auto"/>
          </w:tcPr>
          <w:p w14:paraId="536EF4E7"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62B622E0"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0064C6DE"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352DDDCF" w14:textId="28758BF3"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sidR="000F0B26">
              <w:rPr>
                <w:iCs/>
                <w:sz w:val="20"/>
                <w:szCs w:val="20"/>
                <w:lang w:val="ru-RU"/>
              </w:rPr>
              <w:t>рабочего поселка Хвойная</w:t>
            </w:r>
            <w:r w:rsidRPr="00D169F9">
              <w:rPr>
                <w:iCs/>
                <w:sz w:val="20"/>
                <w:szCs w:val="20"/>
                <w:lang w:val="ru-RU"/>
              </w:rPr>
              <w:t xml:space="preserve"> при одно-, двухэтажной застройке</w:t>
            </w:r>
          </w:p>
        </w:tc>
        <w:tc>
          <w:tcPr>
            <w:tcW w:w="851" w:type="dxa"/>
            <w:shd w:val="clear" w:color="auto" w:fill="auto"/>
          </w:tcPr>
          <w:p w14:paraId="3BA319A7" w14:textId="77777777"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14:paraId="44692038" w14:textId="77777777" w:rsidTr="00D169F9">
        <w:trPr>
          <w:cantSplit/>
        </w:trPr>
        <w:tc>
          <w:tcPr>
            <w:tcW w:w="1403" w:type="dxa"/>
            <w:vMerge/>
            <w:shd w:val="clear" w:color="auto" w:fill="auto"/>
          </w:tcPr>
          <w:p w14:paraId="7C4CDAE2" w14:textId="77777777" w:rsidR="00BA78A2" w:rsidRPr="00D169F9" w:rsidRDefault="00BA78A2" w:rsidP="00BA78A2">
            <w:pPr>
              <w:pStyle w:val="aff5"/>
              <w:spacing w:after="20"/>
              <w:ind w:firstLine="0"/>
              <w:jc w:val="left"/>
              <w:rPr>
                <w:iCs/>
                <w:sz w:val="20"/>
                <w:szCs w:val="20"/>
                <w:lang w:val="ru-RU"/>
              </w:rPr>
            </w:pPr>
          </w:p>
        </w:tc>
        <w:tc>
          <w:tcPr>
            <w:tcW w:w="2268" w:type="dxa"/>
            <w:vMerge/>
            <w:shd w:val="clear" w:color="auto" w:fill="auto"/>
          </w:tcPr>
          <w:p w14:paraId="2B7617F3" w14:textId="77777777" w:rsidR="00BA78A2" w:rsidRPr="00D169F9" w:rsidRDefault="00BA78A2" w:rsidP="00BA78A2">
            <w:pPr>
              <w:pStyle w:val="aff5"/>
              <w:spacing w:after="20"/>
              <w:ind w:firstLine="0"/>
              <w:jc w:val="left"/>
              <w:rPr>
                <w:iCs/>
                <w:sz w:val="20"/>
                <w:szCs w:val="20"/>
                <w:lang w:val="ru-RU"/>
              </w:rPr>
            </w:pPr>
          </w:p>
        </w:tc>
        <w:tc>
          <w:tcPr>
            <w:tcW w:w="2273" w:type="dxa"/>
            <w:vMerge/>
            <w:shd w:val="clear" w:color="auto" w:fill="auto"/>
          </w:tcPr>
          <w:p w14:paraId="6C8184E4" w14:textId="77777777" w:rsidR="00BA78A2" w:rsidRPr="00D169F9" w:rsidRDefault="00BA78A2" w:rsidP="00BA78A2">
            <w:pPr>
              <w:pStyle w:val="aff5"/>
              <w:spacing w:after="20"/>
              <w:ind w:firstLine="0"/>
              <w:jc w:val="left"/>
              <w:rPr>
                <w:iCs/>
                <w:sz w:val="20"/>
                <w:szCs w:val="20"/>
                <w:lang w:val="ru-RU"/>
              </w:rPr>
            </w:pPr>
          </w:p>
        </w:tc>
        <w:tc>
          <w:tcPr>
            <w:tcW w:w="2835" w:type="dxa"/>
            <w:shd w:val="clear" w:color="auto" w:fill="auto"/>
          </w:tcPr>
          <w:p w14:paraId="3FD400D6" w14:textId="027808D8" w:rsidR="00BA78A2" w:rsidRPr="00D169F9" w:rsidRDefault="00BA78A2" w:rsidP="00BA78A2">
            <w:pPr>
              <w:pStyle w:val="aff5"/>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пунктов</w:t>
            </w:r>
          </w:p>
        </w:tc>
        <w:tc>
          <w:tcPr>
            <w:tcW w:w="851" w:type="dxa"/>
            <w:shd w:val="clear" w:color="auto" w:fill="auto"/>
          </w:tcPr>
          <w:p w14:paraId="4330DBB2" w14:textId="77777777"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14:paraId="7E3E11C7" w14:textId="77777777" w:rsidTr="00D169F9">
        <w:trPr>
          <w:cantSplit/>
        </w:trPr>
        <w:tc>
          <w:tcPr>
            <w:tcW w:w="9642" w:type="dxa"/>
            <w:gridSpan w:val="5"/>
            <w:shd w:val="clear" w:color="auto" w:fill="auto"/>
          </w:tcPr>
          <w:p w14:paraId="1005D50B" w14:textId="77777777" w:rsidR="00BA78A2" w:rsidRPr="00D169F9" w:rsidRDefault="00BA78A2" w:rsidP="00BA78A2">
            <w:pPr>
              <w:pStyle w:val="Default"/>
              <w:spacing w:after="20"/>
              <w:rPr>
                <w:b/>
                <w:iCs/>
                <w:sz w:val="20"/>
                <w:szCs w:val="20"/>
              </w:rPr>
            </w:pPr>
            <w:r w:rsidRPr="00D169F9">
              <w:rPr>
                <w:b/>
                <w:iCs/>
                <w:sz w:val="20"/>
                <w:szCs w:val="20"/>
              </w:rPr>
              <w:t>Примечания:</w:t>
            </w:r>
          </w:p>
          <w:p w14:paraId="4ACAD286" w14:textId="77777777" w:rsidR="00BA78A2" w:rsidRPr="00D169F9" w:rsidRDefault="00BA78A2" w:rsidP="00BA78A2">
            <w:pPr>
              <w:pStyle w:val="aff5"/>
              <w:spacing w:after="20"/>
              <w:ind w:firstLine="0"/>
              <w:jc w:val="left"/>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61FB3C1D" w14:textId="77777777" w:rsidR="00BA78A2" w:rsidRPr="00D169F9" w:rsidRDefault="00BA78A2" w:rsidP="00BA78A2">
            <w:pPr>
              <w:pStyle w:val="Default"/>
              <w:spacing w:after="20"/>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14:paraId="5A1305FE" w14:textId="2B7D1CE9" w:rsidR="002C2303" w:rsidRPr="00DD582C" w:rsidRDefault="002C2303" w:rsidP="003C5DA8">
      <w:pPr>
        <w:keepNext/>
        <w:spacing w:before="120"/>
        <w:jc w:val="right"/>
        <w:rPr>
          <w:bCs/>
          <w:iCs/>
        </w:rPr>
      </w:pPr>
      <w:bookmarkStart w:id="88" w:name="OLE_LINK1019"/>
      <w:bookmarkStart w:id="89" w:name="OLE_LINK1020"/>
      <w:bookmarkStart w:id="90" w:name="_Hlk142048177"/>
      <w:bookmarkEnd w:id="81"/>
      <w:bookmarkEnd w:id="82"/>
      <w:bookmarkEnd w:id="83"/>
      <w:bookmarkEnd w:id="84"/>
      <w:bookmarkEnd w:id="87"/>
      <w:r w:rsidRPr="00DD582C">
        <w:rPr>
          <w:bCs/>
          <w:iCs/>
        </w:rPr>
        <w:t xml:space="preserve">Таблица </w:t>
      </w:r>
      <w:r>
        <w:rPr>
          <w:bCs/>
          <w:iCs/>
        </w:rPr>
        <w:t>1.</w:t>
      </w:r>
      <w:r>
        <w:rPr>
          <w:bCs/>
          <w:iCs/>
        </w:rPr>
        <w:t>10</w:t>
      </w:r>
    </w:p>
    <w:p w14:paraId="26D9C202" w14:textId="170A09A3" w:rsidR="002C2303" w:rsidRPr="00DD582C" w:rsidRDefault="002C2303" w:rsidP="002C2303">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53"/>
        <w:gridCol w:w="2673"/>
        <w:gridCol w:w="1927"/>
        <w:gridCol w:w="2317"/>
        <w:gridCol w:w="859"/>
      </w:tblGrid>
      <w:tr w:rsidR="002C2303" w:rsidRPr="00DD582C" w14:paraId="49CD8652" w14:textId="77777777" w:rsidTr="003C5DA8">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bookmarkEnd w:id="90"/>
          <w:p w14:paraId="0AF48D50" w14:textId="77777777" w:rsidR="002C2303" w:rsidRPr="00DD582C" w:rsidRDefault="002C2303" w:rsidP="00BC019E">
            <w:pPr>
              <w:pStyle w:val="aff5"/>
              <w:ind w:firstLine="0"/>
              <w:jc w:val="center"/>
              <w:rPr>
                <w:b/>
                <w:sz w:val="20"/>
                <w:szCs w:val="20"/>
                <w:lang w:val="ru-RU"/>
              </w:rPr>
            </w:pPr>
            <w:r w:rsidRPr="00DD582C">
              <w:rPr>
                <w:b/>
                <w:sz w:val="20"/>
                <w:szCs w:val="20"/>
                <w:lang w:val="ru-RU"/>
              </w:rPr>
              <w:t>Наименование вида объекта</w:t>
            </w: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DDED95" w14:textId="77777777" w:rsidR="002C2303" w:rsidRPr="00DD582C" w:rsidRDefault="002C2303" w:rsidP="00BC019E">
            <w:pPr>
              <w:pStyle w:val="aff5"/>
              <w:ind w:firstLine="0"/>
              <w:jc w:val="center"/>
              <w:rPr>
                <w:b/>
                <w:sz w:val="20"/>
                <w:szCs w:val="20"/>
                <w:lang w:val="ru-RU"/>
              </w:rPr>
            </w:pPr>
            <w:r w:rsidRPr="00DD582C">
              <w:rPr>
                <w:b/>
                <w:sz w:val="20"/>
                <w:szCs w:val="20"/>
                <w:lang w:val="ru-RU"/>
              </w:rPr>
              <w:t>Тип расчетного показателя</w:t>
            </w:r>
          </w:p>
        </w:tc>
        <w:tc>
          <w:tcPr>
            <w:tcW w:w="192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F05DD1" w14:textId="77777777" w:rsidR="002C2303" w:rsidRPr="00DD582C" w:rsidRDefault="002C2303" w:rsidP="00BC019E">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4C2251" w14:textId="77777777" w:rsidR="002C2303" w:rsidRPr="00DD582C" w:rsidRDefault="002C2303" w:rsidP="00BC019E">
            <w:pPr>
              <w:pStyle w:val="aff5"/>
              <w:ind w:firstLine="0"/>
              <w:jc w:val="center"/>
              <w:rPr>
                <w:b/>
                <w:sz w:val="20"/>
                <w:szCs w:val="20"/>
                <w:lang w:val="ru-RU"/>
              </w:rPr>
            </w:pPr>
            <w:r w:rsidRPr="00DD582C">
              <w:rPr>
                <w:b/>
                <w:sz w:val="20"/>
                <w:szCs w:val="20"/>
                <w:lang w:val="ru-RU"/>
              </w:rPr>
              <w:t>Предельные значения расчетного показателя</w:t>
            </w:r>
          </w:p>
        </w:tc>
      </w:tr>
      <w:tr w:rsidR="002C2303" w:rsidRPr="00DD582C" w14:paraId="7C021232" w14:textId="77777777" w:rsidTr="003C5DA8">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A6CC3B" w14:textId="77777777" w:rsidR="002C2303" w:rsidRPr="00DD582C" w:rsidRDefault="002C2303" w:rsidP="002C2303">
            <w:pPr>
              <w:pStyle w:val="aff5"/>
              <w:ind w:firstLine="0"/>
              <w:jc w:val="left"/>
              <w:rPr>
                <w:sz w:val="20"/>
                <w:szCs w:val="20"/>
                <w:lang w:val="ru-RU"/>
              </w:rPr>
            </w:pPr>
            <w:r w:rsidRPr="00DD582C">
              <w:rPr>
                <w:sz w:val="20"/>
                <w:szCs w:val="20"/>
                <w:lang w:val="ru-RU"/>
              </w:rPr>
              <w:t>Озелененные территории общего пользования</w:t>
            </w: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5E878" w14:textId="77777777" w:rsidR="002C2303" w:rsidRPr="00DD582C" w:rsidRDefault="002C2303" w:rsidP="002C2303">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E4394E" w14:textId="0DB8CC17" w:rsidR="002C2303" w:rsidRPr="002C2303" w:rsidRDefault="002C2303" w:rsidP="002C2303">
            <w:pPr>
              <w:pStyle w:val="aff5"/>
              <w:ind w:firstLine="0"/>
              <w:jc w:val="left"/>
              <w:rPr>
                <w:sz w:val="20"/>
                <w:szCs w:val="20"/>
                <w:lang w:val="ru-RU"/>
              </w:rPr>
            </w:pPr>
            <w:r w:rsidRPr="00DD582C">
              <w:rPr>
                <w:sz w:val="20"/>
                <w:szCs w:val="20"/>
                <w:lang w:val="ru-RU"/>
              </w:rPr>
              <w:t>Площадь территории, кв. м/чел</w:t>
            </w:r>
            <w:r>
              <w:rPr>
                <w:sz w:val="20"/>
                <w:szCs w:val="20"/>
                <w:lang w:val="ru-RU"/>
              </w:rPr>
              <w:t>.</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774CE3" w14:textId="35CA9587" w:rsidR="002C2303" w:rsidRPr="00DD582C" w:rsidRDefault="002C2303" w:rsidP="002C2303">
            <w:pPr>
              <w:pStyle w:val="aff5"/>
              <w:ind w:firstLine="0"/>
              <w:rPr>
                <w:sz w:val="20"/>
                <w:szCs w:val="20"/>
                <w:lang w:val="ru-RU"/>
              </w:rPr>
            </w:pPr>
            <w:r>
              <w:rPr>
                <w:sz w:val="20"/>
                <w:szCs w:val="20"/>
                <w:lang w:val="ru-RU"/>
              </w:rPr>
              <w:t>Рабочий поселок Хвойная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CD7B5B" w14:textId="0745F842" w:rsidR="002C2303" w:rsidRPr="00DD582C" w:rsidRDefault="008D41A8" w:rsidP="002C2303">
            <w:pPr>
              <w:pStyle w:val="aff5"/>
              <w:ind w:firstLine="0"/>
              <w:jc w:val="center"/>
              <w:rPr>
                <w:sz w:val="20"/>
                <w:szCs w:val="20"/>
                <w:lang w:val="ru-RU"/>
              </w:rPr>
            </w:pPr>
            <w:r>
              <w:rPr>
                <w:sz w:val="20"/>
                <w:szCs w:val="20"/>
                <w:lang w:val="ru-RU"/>
              </w:rPr>
              <w:t>10</w:t>
            </w:r>
          </w:p>
        </w:tc>
      </w:tr>
      <w:tr w:rsidR="002C2303" w:rsidRPr="00DD582C" w14:paraId="4357A40A" w14:textId="77777777" w:rsidTr="003C5DA8">
        <w:trPr>
          <w:cantSplit/>
          <w:trHeight w:val="176"/>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80F495" w14:textId="77777777" w:rsidR="002C2303" w:rsidRPr="00DD582C" w:rsidRDefault="002C2303" w:rsidP="002C2303">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33F209" w14:textId="77777777" w:rsidR="002C2303" w:rsidRPr="00DD582C" w:rsidRDefault="002C2303" w:rsidP="002C2303">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D9317C" w14:textId="77777777" w:rsidR="002C2303" w:rsidRPr="002C2303" w:rsidRDefault="002C2303" w:rsidP="002C2303">
            <w:pPr>
              <w:pStyle w:val="aff5"/>
              <w:ind w:firstLine="0"/>
              <w:jc w:val="left"/>
              <w:rPr>
                <w:sz w:val="20"/>
                <w:szCs w:val="20"/>
                <w:lang w:val="ru-RU"/>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4C69AB" w14:textId="4830F48E" w:rsidR="002C2303" w:rsidRPr="00DD582C" w:rsidRDefault="002C2303" w:rsidP="002C2303">
            <w:pPr>
              <w:pStyle w:val="aff5"/>
              <w:ind w:firstLine="0"/>
              <w:rPr>
                <w:sz w:val="20"/>
                <w:szCs w:val="20"/>
                <w:lang w:val="ru-RU"/>
              </w:rPr>
            </w:pPr>
            <w:r>
              <w:rPr>
                <w:sz w:val="20"/>
                <w:szCs w:val="20"/>
                <w:lang w:val="ru-RU"/>
              </w:rPr>
              <w:t>С</w:t>
            </w:r>
            <w:r w:rsidRPr="00DD582C">
              <w:rPr>
                <w:sz w:val="20"/>
                <w:szCs w:val="20"/>
                <w:lang w:val="ru-RU"/>
              </w:rPr>
              <w:t>ельские населенные пункты</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7E9644" w14:textId="63FD0F4A" w:rsidR="002C2303" w:rsidRPr="00DD582C" w:rsidRDefault="002C2303" w:rsidP="002C2303">
            <w:pPr>
              <w:pStyle w:val="aff5"/>
              <w:ind w:firstLine="0"/>
              <w:jc w:val="center"/>
              <w:rPr>
                <w:sz w:val="20"/>
                <w:szCs w:val="20"/>
                <w:lang w:val="ru-RU"/>
              </w:rPr>
            </w:pPr>
            <w:r w:rsidRPr="00DD582C">
              <w:rPr>
                <w:sz w:val="20"/>
                <w:szCs w:val="20"/>
                <w:lang w:val="ru-RU"/>
              </w:rPr>
              <w:t>12</w:t>
            </w:r>
          </w:p>
        </w:tc>
      </w:tr>
      <w:tr w:rsidR="006300A9" w:rsidRPr="00DD582C" w14:paraId="53475E63" w14:textId="77777777" w:rsidTr="003C5DA8">
        <w:trPr>
          <w:cantSplit/>
          <w:trHeight w:val="539"/>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B0C50" w14:textId="77777777" w:rsidR="006300A9" w:rsidRPr="00DD582C" w:rsidRDefault="006300A9" w:rsidP="002C2303">
            <w:pPr>
              <w:ind w:firstLine="0"/>
              <w:jc w:val="left"/>
              <w:rPr>
                <w:rFonts w:eastAsia="Arial Unicode MS" w:cs="Times New Roman"/>
                <w:sz w:val="21"/>
              </w:rPr>
            </w:pPr>
          </w:p>
        </w:tc>
        <w:tc>
          <w:tcPr>
            <w:tcW w:w="2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440917" w14:textId="78986FD6" w:rsidR="006300A9" w:rsidRPr="00DD582C" w:rsidRDefault="006300A9" w:rsidP="002C2303">
            <w:pPr>
              <w:ind w:firstLine="0"/>
              <w:jc w:val="left"/>
              <w:rPr>
                <w:rFonts w:eastAsia="Arial Unicode MS" w:cs="Times New Roman"/>
                <w:sz w:val="21"/>
              </w:rPr>
            </w:pPr>
            <w:r w:rsidRPr="00DD582C">
              <w:rPr>
                <w:sz w:val="20"/>
                <w:szCs w:val="20"/>
              </w:rPr>
              <w:t>Расчетный показатель максимально допустимого уровня территориальной доступности</w:t>
            </w:r>
          </w:p>
        </w:tc>
        <w:tc>
          <w:tcPr>
            <w:tcW w:w="510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54E0F9" w14:textId="54F57248" w:rsidR="006300A9" w:rsidRPr="00DD582C" w:rsidRDefault="006300A9" w:rsidP="002C2303">
            <w:pPr>
              <w:pStyle w:val="aff5"/>
              <w:ind w:firstLine="0"/>
              <w:jc w:val="center"/>
              <w:rPr>
                <w:sz w:val="20"/>
                <w:szCs w:val="20"/>
                <w:lang w:val="ru-RU"/>
              </w:rPr>
            </w:pPr>
            <w:r>
              <w:rPr>
                <w:sz w:val="20"/>
                <w:szCs w:val="20"/>
                <w:lang w:val="ru-RU"/>
              </w:rPr>
              <w:t>Не нормируется</w:t>
            </w:r>
          </w:p>
        </w:tc>
      </w:tr>
      <w:tr w:rsidR="002C2303" w:rsidRPr="00DD582C" w14:paraId="24559574" w14:textId="77777777" w:rsidTr="003C5DA8">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5D5C2F" w14:textId="77777777" w:rsidR="002C2303" w:rsidRPr="00DD582C" w:rsidRDefault="002C2303" w:rsidP="002C2303">
            <w:pPr>
              <w:pStyle w:val="aff5"/>
              <w:ind w:firstLine="0"/>
              <w:jc w:val="left"/>
              <w:rPr>
                <w:sz w:val="20"/>
                <w:szCs w:val="20"/>
                <w:lang w:val="ru-RU"/>
              </w:rPr>
            </w:pPr>
            <w:r w:rsidRPr="00DD582C">
              <w:rPr>
                <w:sz w:val="20"/>
                <w:szCs w:val="20"/>
                <w:lang w:val="ru-RU"/>
              </w:rPr>
              <w:t xml:space="preserve">Площадки для игр детей, отдыха взрослого населения и занятий физкультурой </w:t>
            </w:r>
            <w:r w:rsidRPr="00DD582C">
              <w:rPr>
                <w:sz w:val="20"/>
                <w:szCs w:val="20"/>
                <w:lang w:val="ru-RU"/>
              </w:rPr>
              <w:lastRenderedPageBreak/>
              <w:t>для жилых многоквартирных домов</w:t>
            </w: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A66598" w14:textId="77777777" w:rsidR="002C2303" w:rsidRPr="00DD582C" w:rsidRDefault="002C2303" w:rsidP="002C2303">
            <w:pPr>
              <w:pStyle w:val="aff5"/>
              <w:ind w:firstLine="0"/>
              <w:jc w:val="left"/>
              <w:rPr>
                <w:sz w:val="20"/>
                <w:szCs w:val="20"/>
                <w:lang w:val="ru-RU"/>
              </w:rPr>
            </w:pPr>
            <w:r w:rsidRPr="00DD582C">
              <w:rPr>
                <w:sz w:val="20"/>
                <w:szCs w:val="20"/>
                <w:lang w:val="ru-RU"/>
              </w:rPr>
              <w:lastRenderedPageBreak/>
              <w:t>Расчетный показатель минимально допустимого уровня обеспеченности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44EFC" w14:textId="77777777" w:rsidR="002C2303" w:rsidRPr="00DD582C" w:rsidRDefault="002C2303" w:rsidP="002C2303">
            <w:pPr>
              <w:pStyle w:val="aff5"/>
              <w:ind w:firstLine="0"/>
              <w:jc w:val="left"/>
              <w:rPr>
                <w:sz w:val="20"/>
                <w:szCs w:val="20"/>
                <w:lang w:val="ru-RU"/>
              </w:rPr>
            </w:pPr>
            <w:r w:rsidRPr="00DD582C">
              <w:rPr>
                <w:sz w:val="20"/>
                <w:szCs w:val="20"/>
                <w:lang w:val="ru-RU"/>
              </w:rPr>
              <w:t>Площадь территории, кв. м/чел.</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A7006D" w14:textId="711A506C" w:rsidR="002C2303" w:rsidRPr="00DD582C" w:rsidRDefault="006300A9" w:rsidP="002C2303">
            <w:pPr>
              <w:pStyle w:val="aff5"/>
              <w:ind w:firstLine="0"/>
              <w:rPr>
                <w:sz w:val="20"/>
                <w:szCs w:val="20"/>
                <w:lang w:val="ru-RU"/>
              </w:rPr>
            </w:pPr>
            <w:r>
              <w:rPr>
                <w:sz w:val="20"/>
                <w:szCs w:val="20"/>
                <w:lang w:val="ru-RU"/>
              </w:rPr>
              <w:t>П</w:t>
            </w:r>
            <w:r w:rsidR="002C2303" w:rsidRPr="00DD582C">
              <w:rPr>
                <w:sz w:val="20"/>
                <w:szCs w:val="20"/>
                <w:lang w:val="ru-RU"/>
              </w:rPr>
              <w:t>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C81835" w14:textId="77777777" w:rsidR="002C2303" w:rsidRPr="00DD582C" w:rsidRDefault="002C2303" w:rsidP="002C2303">
            <w:pPr>
              <w:pStyle w:val="aff5"/>
              <w:ind w:firstLine="0"/>
              <w:jc w:val="center"/>
              <w:rPr>
                <w:sz w:val="20"/>
                <w:szCs w:val="20"/>
                <w:lang w:val="ru-RU"/>
              </w:rPr>
            </w:pPr>
            <w:r w:rsidRPr="00DD582C">
              <w:rPr>
                <w:sz w:val="20"/>
                <w:szCs w:val="20"/>
                <w:lang w:val="ru-RU"/>
              </w:rPr>
              <w:t>0,7</w:t>
            </w:r>
          </w:p>
        </w:tc>
      </w:tr>
      <w:tr w:rsidR="002C2303" w:rsidRPr="00DD582C" w14:paraId="777537DD"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5341B6" w14:textId="77777777" w:rsidR="002C2303" w:rsidRPr="00DD582C" w:rsidRDefault="002C2303" w:rsidP="002C2303">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C89EE" w14:textId="77777777" w:rsidR="002C2303" w:rsidRPr="00DD582C" w:rsidRDefault="002C2303" w:rsidP="002C2303">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144CC0" w14:textId="77777777" w:rsidR="002C2303" w:rsidRPr="00DD582C" w:rsidRDefault="002C2303" w:rsidP="002C2303">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D131B3" w14:textId="30DE264D" w:rsidR="002C2303" w:rsidRPr="00DD582C" w:rsidRDefault="006300A9" w:rsidP="002C2303">
            <w:pPr>
              <w:pStyle w:val="aff5"/>
              <w:ind w:firstLine="0"/>
              <w:rPr>
                <w:sz w:val="20"/>
                <w:szCs w:val="20"/>
                <w:lang w:val="ru-RU"/>
              </w:rPr>
            </w:pPr>
            <w:r>
              <w:rPr>
                <w:sz w:val="20"/>
                <w:szCs w:val="20"/>
                <w:lang w:val="ru-RU"/>
              </w:rPr>
              <w:t>П</w:t>
            </w:r>
            <w:r w:rsidR="002C2303" w:rsidRPr="00DD582C">
              <w:rPr>
                <w:sz w:val="20"/>
                <w:szCs w:val="20"/>
                <w:lang w:val="ru-RU"/>
              </w:rPr>
              <w:t>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C7299" w14:textId="77777777" w:rsidR="002C2303" w:rsidRPr="00DD582C" w:rsidRDefault="002C2303" w:rsidP="002C2303">
            <w:pPr>
              <w:pStyle w:val="aff5"/>
              <w:ind w:firstLine="0"/>
              <w:jc w:val="center"/>
              <w:rPr>
                <w:sz w:val="20"/>
                <w:szCs w:val="20"/>
                <w:lang w:val="ru-RU"/>
              </w:rPr>
            </w:pPr>
            <w:r w:rsidRPr="00DD582C">
              <w:rPr>
                <w:sz w:val="20"/>
                <w:szCs w:val="20"/>
                <w:lang w:val="ru-RU"/>
              </w:rPr>
              <w:t>0,1</w:t>
            </w:r>
          </w:p>
        </w:tc>
      </w:tr>
      <w:tr w:rsidR="002C2303" w:rsidRPr="00DD582C" w14:paraId="24812914"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02C8" w14:textId="77777777" w:rsidR="002C2303" w:rsidRPr="00DD582C" w:rsidRDefault="002C2303" w:rsidP="002C2303">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90A945" w14:textId="77777777" w:rsidR="002C2303" w:rsidRPr="00DD582C" w:rsidRDefault="002C2303" w:rsidP="002C2303">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BA8426" w14:textId="77777777" w:rsidR="002C2303" w:rsidRPr="00DD582C" w:rsidRDefault="002C2303" w:rsidP="002C2303">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6C759B" w14:textId="4CDD629B" w:rsidR="002C2303" w:rsidRPr="00DD582C" w:rsidRDefault="006300A9" w:rsidP="002C2303">
            <w:pPr>
              <w:pStyle w:val="aff5"/>
              <w:ind w:firstLine="0"/>
              <w:rPr>
                <w:sz w:val="20"/>
                <w:szCs w:val="20"/>
                <w:lang w:val="ru-RU"/>
              </w:rPr>
            </w:pPr>
            <w:r>
              <w:rPr>
                <w:sz w:val="20"/>
                <w:szCs w:val="20"/>
                <w:lang w:val="ru-RU"/>
              </w:rPr>
              <w:t>П</w:t>
            </w:r>
            <w:r w:rsidR="002C2303" w:rsidRPr="00DD582C">
              <w:rPr>
                <w:sz w:val="20"/>
                <w:szCs w:val="20"/>
                <w:lang w:val="ru-RU"/>
              </w:rPr>
              <w:t>лощадки для занятия физкультурой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E87FF1" w14:textId="77777777" w:rsidR="002C2303" w:rsidRPr="00DD582C" w:rsidRDefault="002C2303" w:rsidP="002C2303">
            <w:pPr>
              <w:pStyle w:val="aff5"/>
              <w:ind w:firstLine="0"/>
              <w:jc w:val="center"/>
              <w:rPr>
                <w:sz w:val="20"/>
                <w:szCs w:val="20"/>
                <w:lang w:val="ru-RU"/>
              </w:rPr>
            </w:pPr>
            <w:r w:rsidRPr="00DD582C">
              <w:rPr>
                <w:sz w:val="20"/>
                <w:szCs w:val="20"/>
                <w:lang w:val="ru-RU"/>
              </w:rPr>
              <w:t>0,7</w:t>
            </w:r>
          </w:p>
        </w:tc>
      </w:tr>
      <w:tr w:rsidR="006300A9" w:rsidRPr="00DD582C" w14:paraId="43B6FA49"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11A6A8" w14:textId="77777777" w:rsidR="006300A9" w:rsidRPr="00DD582C" w:rsidRDefault="006300A9" w:rsidP="006300A9">
            <w:pPr>
              <w:ind w:firstLine="0"/>
              <w:jc w:val="left"/>
              <w:rPr>
                <w:rFonts w:eastAsia="Arial Unicode MS" w:cs="Times New Roman"/>
                <w:sz w:val="21"/>
              </w:rPr>
            </w:pPr>
          </w:p>
        </w:tc>
        <w:tc>
          <w:tcPr>
            <w:tcW w:w="26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332BF5" w14:textId="77777777" w:rsidR="006300A9" w:rsidRPr="00DD582C" w:rsidRDefault="006300A9" w:rsidP="006300A9">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2A474B" w14:textId="77777777" w:rsidR="006300A9" w:rsidRPr="00DD582C" w:rsidRDefault="006300A9" w:rsidP="006300A9">
            <w:pPr>
              <w:pStyle w:val="aff5"/>
              <w:ind w:firstLine="0"/>
              <w:jc w:val="left"/>
              <w:rPr>
                <w:sz w:val="20"/>
                <w:szCs w:val="20"/>
                <w:lang w:val="ru-RU"/>
              </w:rPr>
            </w:pPr>
            <w:r w:rsidRPr="00DD582C">
              <w:rPr>
                <w:sz w:val="20"/>
                <w:szCs w:val="20"/>
                <w:lang w:val="ru-RU"/>
              </w:rPr>
              <w:t>Пешеходная доступность, м</w:t>
            </w: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DFAA9" w14:textId="29184980" w:rsidR="006300A9" w:rsidRPr="00DD582C" w:rsidRDefault="006300A9" w:rsidP="006300A9">
            <w:pPr>
              <w:pStyle w:val="aff5"/>
              <w:ind w:firstLine="0"/>
              <w:rPr>
                <w:sz w:val="20"/>
                <w:szCs w:val="20"/>
                <w:lang w:val="ru-RU"/>
              </w:rPr>
            </w:pPr>
            <w:r>
              <w:rPr>
                <w:sz w:val="20"/>
                <w:szCs w:val="20"/>
                <w:lang w:val="ru-RU"/>
              </w:rPr>
              <w:t>П</w:t>
            </w:r>
            <w:r w:rsidRPr="00DD582C">
              <w:rPr>
                <w:sz w:val="20"/>
                <w:szCs w:val="20"/>
                <w:lang w:val="ru-RU"/>
              </w:rPr>
              <w:t>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860D3F" w14:textId="77777777" w:rsidR="006300A9" w:rsidRPr="00DD582C" w:rsidRDefault="006300A9" w:rsidP="006300A9">
            <w:pPr>
              <w:pStyle w:val="aff5"/>
              <w:ind w:firstLine="0"/>
              <w:jc w:val="center"/>
              <w:rPr>
                <w:sz w:val="20"/>
                <w:szCs w:val="20"/>
                <w:lang w:val="ru-RU"/>
              </w:rPr>
            </w:pPr>
            <w:r w:rsidRPr="00DD582C">
              <w:rPr>
                <w:sz w:val="20"/>
                <w:szCs w:val="20"/>
                <w:lang w:val="ru-RU"/>
              </w:rPr>
              <w:t>100</w:t>
            </w:r>
          </w:p>
        </w:tc>
      </w:tr>
      <w:tr w:rsidR="006300A9" w:rsidRPr="00DD582C" w14:paraId="0F24F1F4"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C9889" w14:textId="77777777" w:rsidR="006300A9" w:rsidRPr="00DD582C" w:rsidRDefault="006300A9" w:rsidP="006300A9">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64ADB1" w14:textId="77777777" w:rsidR="006300A9" w:rsidRPr="00DD582C" w:rsidRDefault="006300A9" w:rsidP="006300A9">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6824AF" w14:textId="77777777" w:rsidR="006300A9" w:rsidRPr="00DD582C" w:rsidRDefault="006300A9" w:rsidP="006300A9">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542F0F" w14:textId="5C22FF79" w:rsidR="006300A9" w:rsidRPr="00DD582C" w:rsidRDefault="006300A9" w:rsidP="006300A9">
            <w:pPr>
              <w:pStyle w:val="aff5"/>
              <w:ind w:firstLine="0"/>
              <w:rPr>
                <w:sz w:val="20"/>
                <w:szCs w:val="20"/>
                <w:lang w:val="ru-RU"/>
              </w:rPr>
            </w:pPr>
            <w:r>
              <w:rPr>
                <w:sz w:val="20"/>
                <w:szCs w:val="20"/>
                <w:lang w:val="ru-RU"/>
              </w:rPr>
              <w:t>П</w:t>
            </w:r>
            <w:r w:rsidRPr="00DD582C">
              <w:rPr>
                <w:sz w:val="20"/>
                <w:szCs w:val="20"/>
                <w:lang w:val="ru-RU"/>
              </w:rPr>
              <w:t>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E11FE" w14:textId="77777777" w:rsidR="006300A9" w:rsidRPr="00DD582C" w:rsidRDefault="006300A9" w:rsidP="006300A9">
            <w:pPr>
              <w:pStyle w:val="aff5"/>
              <w:ind w:firstLine="0"/>
              <w:jc w:val="center"/>
              <w:rPr>
                <w:sz w:val="20"/>
                <w:szCs w:val="20"/>
                <w:lang w:val="ru-RU"/>
              </w:rPr>
            </w:pPr>
            <w:r w:rsidRPr="00DD582C">
              <w:rPr>
                <w:sz w:val="20"/>
                <w:szCs w:val="20"/>
                <w:lang w:val="ru-RU"/>
              </w:rPr>
              <w:t>100</w:t>
            </w:r>
          </w:p>
        </w:tc>
      </w:tr>
      <w:tr w:rsidR="006300A9" w:rsidRPr="00DD582C" w14:paraId="6F168D77" w14:textId="77777777" w:rsidTr="003C5DA8">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62C55B" w14:textId="77777777" w:rsidR="006300A9" w:rsidRPr="00DD582C" w:rsidRDefault="006300A9" w:rsidP="006300A9">
            <w:pPr>
              <w:ind w:firstLine="0"/>
              <w:jc w:val="left"/>
              <w:rPr>
                <w:rFonts w:eastAsia="Arial Unicode MS" w:cs="Times New Roman"/>
                <w:sz w:val="21"/>
              </w:rPr>
            </w:pPr>
          </w:p>
        </w:tc>
        <w:tc>
          <w:tcPr>
            <w:tcW w:w="26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39F1E0" w14:textId="77777777" w:rsidR="006300A9" w:rsidRPr="00DD582C" w:rsidRDefault="006300A9" w:rsidP="006300A9">
            <w:pPr>
              <w:ind w:firstLine="0"/>
              <w:jc w:val="left"/>
              <w:rPr>
                <w:rFonts w:eastAsia="Arial Unicode MS" w:cs="Times New Roman"/>
                <w:sz w:val="21"/>
              </w:rPr>
            </w:pPr>
          </w:p>
        </w:tc>
        <w:tc>
          <w:tcPr>
            <w:tcW w:w="192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00F299" w14:textId="77777777" w:rsidR="006300A9" w:rsidRPr="00DD582C" w:rsidRDefault="006300A9" w:rsidP="006300A9">
            <w:pPr>
              <w:ind w:firstLine="0"/>
              <w:jc w:val="left"/>
              <w:rPr>
                <w:rFonts w:eastAsia="Arial Unicode MS" w:cs="Times New Roman"/>
                <w:sz w:val="21"/>
              </w:rPr>
            </w:pPr>
          </w:p>
        </w:tc>
        <w:tc>
          <w:tcPr>
            <w:tcW w:w="2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67915A" w14:textId="7CA85292" w:rsidR="006300A9" w:rsidRPr="00DD582C" w:rsidRDefault="006300A9" w:rsidP="006300A9">
            <w:pPr>
              <w:pStyle w:val="aff5"/>
              <w:ind w:firstLine="0"/>
              <w:rPr>
                <w:sz w:val="20"/>
                <w:szCs w:val="20"/>
                <w:lang w:val="ru-RU"/>
              </w:rPr>
            </w:pPr>
            <w:r>
              <w:rPr>
                <w:sz w:val="20"/>
                <w:szCs w:val="20"/>
                <w:lang w:val="ru-RU"/>
              </w:rPr>
              <w:t>П</w:t>
            </w:r>
            <w:r w:rsidRPr="00DD582C">
              <w:rPr>
                <w:sz w:val="20"/>
                <w:szCs w:val="20"/>
                <w:lang w:val="ru-RU"/>
              </w:rPr>
              <w:t>лощадки для занятия физкультурой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00541" w14:textId="77777777" w:rsidR="006300A9" w:rsidRPr="00DD582C" w:rsidRDefault="006300A9" w:rsidP="006300A9">
            <w:pPr>
              <w:pStyle w:val="aff5"/>
              <w:ind w:firstLine="0"/>
              <w:jc w:val="center"/>
              <w:rPr>
                <w:sz w:val="20"/>
                <w:szCs w:val="20"/>
                <w:lang w:val="ru-RU"/>
              </w:rPr>
            </w:pPr>
            <w:r w:rsidRPr="00DD582C">
              <w:rPr>
                <w:sz w:val="20"/>
                <w:szCs w:val="20"/>
                <w:lang w:val="ru-RU"/>
              </w:rPr>
              <w:t>800</w:t>
            </w:r>
          </w:p>
        </w:tc>
      </w:tr>
    </w:tbl>
    <w:p w14:paraId="6B66758F" w14:textId="75D260BF" w:rsidR="00322760" w:rsidRPr="002A007F" w:rsidRDefault="00322760" w:rsidP="00322760">
      <w:pPr>
        <w:keepNext/>
        <w:spacing w:before="120"/>
        <w:jc w:val="right"/>
        <w:rPr>
          <w:bCs/>
          <w:iCs/>
        </w:rPr>
      </w:pPr>
      <w:r w:rsidRPr="002A007F">
        <w:rPr>
          <w:bCs/>
          <w:iCs/>
        </w:rPr>
        <w:t>Таблица 1.</w:t>
      </w:r>
      <w:r w:rsidR="00214BE9">
        <w:rPr>
          <w:bCs/>
          <w:iCs/>
        </w:rPr>
        <w:t>1</w:t>
      </w:r>
      <w:r w:rsidR="002C2303">
        <w:rPr>
          <w:bCs/>
          <w:iCs/>
        </w:rPr>
        <w:t>1</w:t>
      </w:r>
    </w:p>
    <w:p w14:paraId="54B8EFC0" w14:textId="0810F03A" w:rsidR="00322760" w:rsidRPr="002A007F" w:rsidRDefault="002A007F" w:rsidP="002A007F">
      <w:pPr>
        <w:pStyle w:val="5"/>
      </w:pPr>
      <w:r w:rsidRPr="002A007F">
        <w:t>Объекты</w:t>
      </w:r>
      <w:r w:rsidR="00322760" w:rsidRPr="002A007F">
        <w:t xml:space="preserve"> </w:t>
      </w:r>
      <w:r w:rsidR="00A05C55">
        <w:t xml:space="preserve">местного значения муниципального округа </w:t>
      </w:r>
      <w:r w:rsidR="00322760" w:rsidRPr="002A007F">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322760" w:rsidRPr="002A007F" w14:paraId="5986EEBB" w14:textId="77777777" w:rsidTr="006300A9">
        <w:trPr>
          <w:cantSplit/>
          <w:tblHeader/>
        </w:trPr>
        <w:tc>
          <w:tcPr>
            <w:tcW w:w="1686" w:type="dxa"/>
            <w:shd w:val="clear" w:color="auto" w:fill="auto"/>
          </w:tcPr>
          <w:p w14:paraId="55D27BE1" w14:textId="77777777" w:rsidR="00322760" w:rsidRPr="002A007F" w:rsidRDefault="00322760" w:rsidP="002A007F">
            <w:pPr>
              <w:pStyle w:val="aff5"/>
              <w:spacing w:after="20"/>
              <w:ind w:firstLine="0"/>
              <w:jc w:val="center"/>
              <w:rPr>
                <w:b/>
                <w:iCs/>
                <w:sz w:val="20"/>
                <w:szCs w:val="20"/>
                <w:lang w:val="ru-RU"/>
              </w:rPr>
            </w:pPr>
            <w:bookmarkStart w:id="91" w:name="OLE_LINK969"/>
            <w:bookmarkStart w:id="92" w:name="OLE_LINK970"/>
            <w:bookmarkEnd w:id="88"/>
            <w:bookmarkEnd w:id="89"/>
            <w:r w:rsidRPr="002A007F">
              <w:rPr>
                <w:b/>
                <w:iCs/>
                <w:sz w:val="20"/>
                <w:szCs w:val="20"/>
                <w:lang w:val="ru-RU"/>
              </w:rPr>
              <w:t>Наименование вида объекта</w:t>
            </w:r>
          </w:p>
        </w:tc>
        <w:tc>
          <w:tcPr>
            <w:tcW w:w="3974" w:type="dxa"/>
            <w:shd w:val="clear" w:color="auto" w:fill="auto"/>
          </w:tcPr>
          <w:p w14:paraId="06E74C7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835" w:type="dxa"/>
            <w:shd w:val="clear" w:color="auto" w:fill="auto"/>
          </w:tcPr>
          <w:p w14:paraId="726E4ADF"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34" w:type="dxa"/>
            <w:shd w:val="clear" w:color="auto" w:fill="auto"/>
          </w:tcPr>
          <w:p w14:paraId="0C3B49B2" w14:textId="77777777" w:rsidR="00322760" w:rsidRPr="002A007F" w:rsidRDefault="00322760" w:rsidP="002A007F">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14:paraId="651DFB5B" w14:textId="77777777" w:rsidTr="006300A9">
        <w:trPr>
          <w:cantSplit/>
        </w:trPr>
        <w:tc>
          <w:tcPr>
            <w:tcW w:w="1686" w:type="dxa"/>
            <w:vMerge w:val="restart"/>
            <w:shd w:val="clear" w:color="auto" w:fill="auto"/>
          </w:tcPr>
          <w:p w14:paraId="28815733"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3974" w:type="dxa"/>
            <w:shd w:val="clear" w:color="auto" w:fill="auto"/>
          </w:tcPr>
          <w:p w14:paraId="04FAFC26" w14:textId="77777777" w:rsidR="00322760" w:rsidRPr="002A007F" w:rsidRDefault="00322760" w:rsidP="002A007F">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2BA7EF42" w14:textId="22B4582D" w:rsidR="00322760" w:rsidRPr="002A007F" w:rsidRDefault="00322760" w:rsidP="002A007F">
            <w:pPr>
              <w:pStyle w:val="aff5"/>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w:t>
            </w:r>
            <w:r w:rsidR="006300A9">
              <w:rPr>
                <w:iCs/>
                <w:sz w:val="20"/>
                <w:szCs w:val="20"/>
                <w:lang w:val="ru-RU"/>
              </w:rPr>
              <w:t>муниципальный округ</w:t>
            </w:r>
            <w:r w:rsidR="00990B0A" w:rsidRPr="002A007F">
              <w:rPr>
                <w:iCs/>
                <w:sz w:val="20"/>
                <w:szCs w:val="20"/>
                <w:lang w:val="ru-RU"/>
              </w:rPr>
              <w:t>, ед.</w:t>
            </w:r>
          </w:p>
        </w:tc>
        <w:tc>
          <w:tcPr>
            <w:tcW w:w="1134" w:type="dxa"/>
            <w:shd w:val="clear" w:color="auto" w:fill="auto"/>
          </w:tcPr>
          <w:p w14:paraId="64928C51" w14:textId="77777777" w:rsidR="00322760" w:rsidRPr="002A007F" w:rsidRDefault="00322760" w:rsidP="002A007F">
            <w:pPr>
              <w:pStyle w:val="aff5"/>
              <w:spacing w:after="20"/>
              <w:ind w:firstLine="0"/>
              <w:jc w:val="center"/>
              <w:rPr>
                <w:iCs/>
                <w:sz w:val="20"/>
                <w:szCs w:val="20"/>
                <w:lang w:val="ru-RU"/>
              </w:rPr>
            </w:pPr>
            <w:r w:rsidRPr="002A007F">
              <w:rPr>
                <w:iCs/>
                <w:sz w:val="20"/>
                <w:szCs w:val="20"/>
                <w:lang w:val="ru-RU"/>
              </w:rPr>
              <w:t>1</w:t>
            </w:r>
          </w:p>
        </w:tc>
      </w:tr>
      <w:tr w:rsidR="00E12C47" w:rsidRPr="002A007F" w14:paraId="6F463730" w14:textId="77777777" w:rsidTr="006300A9">
        <w:trPr>
          <w:cantSplit/>
        </w:trPr>
        <w:tc>
          <w:tcPr>
            <w:tcW w:w="1686" w:type="dxa"/>
            <w:vMerge/>
            <w:shd w:val="clear" w:color="auto" w:fill="auto"/>
          </w:tcPr>
          <w:p w14:paraId="1E7A062B" w14:textId="77777777" w:rsidR="00E12C47" w:rsidRPr="002A007F" w:rsidRDefault="00E12C47" w:rsidP="002A007F">
            <w:pPr>
              <w:pStyle w:val="aff5"/>
              <w:spacing w:after="20"/>
              <w:ind w:firstLine="0"/>
              <w:jc w:val="left"/>
              <w:rPr>
                <w:iCs/>
                <w:sz w:val="20"/>
                <w:szCs w:val="20"/>
                <w:lang w:val="ru-RU"/>
              </w:rPr>
            </w:pPr>
          </w:p>
        </w:tc>
        <w:tc>
          <w:tcPr>
            <w:tcW w:w="3974" w:type="dxa"/>
            <w:shd w:val="clear" w:color="auto" w:fill="auto"/>
          </w:tcPr>
          <w:p w14:paraId="4A4B53FF" w14:textId="77777777" w:rsidR="00E12C47" w:rsidRPr="002A007F" w:rsidRDefault="00E12C47" w:rsidP="002A007F">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46E23634" w14:textId="77777777" w:rsidR="00E12C4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bookmarkEnd w:id="91"/>
    <w:bookmarkEnd w:id="92"/>
    <w:p w14:paraId="2D6C4D8A" w14:textId="275C66C6" w:rsidR="00322760" w:rsidRPr="00D110DE" w:rsidRDefault="00322760" w:rsidP="00322760">
      <w:pPr>
        <w:keepNext/>
        <w:spacing w:before="120"/>
        <w:jc w:val="right"/>
        <w:rPr>
          <w:bCs/>
          <w:iCs/>
        </w:rPr>
      </w:pPr>
      <w:r w:rsidRPr="00D110DE">
        <w:rPr>
          <w:bCs/>
          <w:iCs/>
        </w:rPr>
        <w:t>Таблица 1.</w:t>
      </w:r>
      <w:r w:rsidR="002C2303">
        <w:rPr>
          <w:bCs/>
          <w:iCs/>
        </w:rPr>
        <w:t>12</w:t>
      </w:r>
    </w:p>
    <w:p w14:paraId="2EE7621A" w14:textId="58CFB969" w:rsidR="00322760" w:rsidRPr="00D110DE" w:rsidRDefault="00D110DE" w:rsidP="00D110DE">
      <w:pPr>
        <w:pStyle w:val="5"/>
      </w:pPr>
      <w:r w:rsidRPr="00D110DE">
        <w:t>Объекты</w:t>
      </w:r>
      <w:r w:rsidR="00322760" w:rsidRPr="00D110DE">
        <w:t xml:space="preserve"> </w:t>
      </w:r>
      <w:r w:rsidR="00A05C55">
        <w:t xml:space="preserve">местного значения муниципального округа </w:t>
      </w:r>
      <w:r w:rsidR="00322760" w:rsidRPr="00D110DE">
        <w:t>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3506"/>
        <w:gridCol w:w="2933"/>
        <w:gridCol w:w="1701"/>
      </w:tblGrid>
      <w:tr w:rsidR="00322760" w:rsidRPr="00D110DE" w14:paraId="1855F3F7" w14:textId="77777777" w:rsidTr="00D110DE">
        <w:trPr>
          <w:cantSplit/>
          <w:trHeight w:val="427"/>
          <w:tblHeader/>
        </w:trPr>
        <w:tc>
          <w:tcPr>
            <w:tcW w:w="1446" w:type="dxa"/>
            <w:shd w:val="clear" w:color="auto" w:fill="auto"/>
          </w:tcPr>
          <w:p w14:paraId="7DAB5768"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14:paraId="31453A6D"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14:paraId="47DF3500" w14:textId="77777777" w:rsidR="00322760" w:rsidRPr="00D110DE" w:rsidRDefault="00322760" w:rsidP="00D110DE">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701" w:type="dxa"/>
            <w:shd w:val="clear" w:color="auto" w:fill="auto"/>
          </w:tcPr>
          <w:p w14:paraId="59010CD4" w14:textId="77777777" w:rsidR="00322760" w:rsidRPr="00D110DE" w:rsidRDefault="00322760" w:rsidP="00D110DE">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322760" w:rsidRPr="00D110DE" w14:paraId="2047FA5C" w14:textId="77777777" w:rsidTr="00D110DE">
        <w:trPr>
          <w:cantSplit/>
          <w:trHeight w:val="44"/>
        </w:trPr>
        <w:tc>
          <w:tcPr>
            <w:tcW w:w="1446" w:type="dxa"/>
            <w:vMerge w:val="restart"/>
            <w:shd w:val="clear" w:color="auto" w:fill="auto"/>
          </w:tcPr>
          <w:p w14:paraId="347D0121" w14:textId="77777777" w:rsidR="00322760" w:rsidRPr="00D110DE" w:rsidRDefault="00322760" w:rsidP="00D110DE">
            <w:pPr>
              <w:pStyle w:val="aff5"/>
              <w:spacing w:after="20"/>
              <w:ind w:firstLine="0"/>
              <w:jc w:val="left"/>
              <w:rPr>
                <w:iCs/>
                <w:sz w:val="20"/>
                <w:szCs w:val="20"/>
                <w:lang w:val="ru-RU"/>
              </w:rPr>
            </w:pPr>
            <w:r w:rsidRPr="00D110DE">
              <w:rPr>
                <w:iCs/>
                <w:sz w:val="20"/>
                <w:szCs w:val="20"/>
                <w:lang w:val="ru-RU"/>
              </w:rPr>
              <w:t>Муниципальный архив</w:t>
            </w:r>
          </w:p>
        </w:tc>
        <w:tc>
          <w:tcPr>
            <w:tcW w:w="3506" w:type="dxa"/>
            <w:shd w:val="clear" w:color="auto" w:fill="auto"/>
          </w:tcPr>
          <w:p w14:paraId="3AA123E2" w14:textId="77777777" w:rsidR="00322760" w:rsidRPr="00D110DE" w:rsidRDefault="00322760" w:rsidP="00D110DE">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933" w:type="dxa"/>
            <w:shd w:val="clear" w:color="auto" w:fill="auto"/>
          </w:tcPr>
          <w:p w14:paraId="52EA6739" w14:textId="6473EA13" w:rsidR="00322760" w:rsidRPr="00D110DE" w:rsidRDefault="00534F62" w:rsidP="00D110DE">
            <w:pPr>
              <w:pStyle w:val="aff5"/>
              <w:spacing w:after="20"/>
              <w:ind w:firstLine="0"/>
              <w:jc w:val="left"/>
              <w:rPr>
                <w:iCs/>
                <w:sz w:val="20"/>
                <w:szCs w:val="20"/>
                <w:lang w:val="ru-RU"/>
              </w:rPr>
            </w:pPr>
            <w:r w:rsidRPr="00D110DE">
              <w:rPr>
                <w:iCs/>
                <w:sz w:val="20"/>
                <w:szCs w:val="20"/>
                <w:lang w:val="ru-RU"/>
              </w:rPr>
              <w:t xml:space="preserve">Количество объектов на </w:t>
            </w:r>
            <w:r w:rsidR="00F86977">
              <w:rPr>
                <w:iCs/>
                <w:sz w:val="20"/>
                <w:szCs w:val="20"/>
                <w:lang w:val="ru-RU"/>
              </w:rPr>
              <w:t>муниципальный округ</w:t>
            </w:r>
            <w:r w:rsidRPr="00D110DE">
              <w:rPr>
                <w:iCs/>
                <w:sz w:val="20"/>
                <w:szCs w:val="20"/>
                <w:lang w:val="ru-RU"/>
              </w:rPr>
              <w:t>, ед.</w:t>
            </w:r>
          </w:p>
        </w:tc>
        <w:tc>
          <w:tcPr>
            <w:tcW w:w="1701" w:type="dxa"/>
            <w:shd w:val="clear" w:color="auto" w:fill="auto"/>
          </w:tcPr>
          <w:p w14:paraId="0586D28C" w14:textId="77777777"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14:paraId="68B75DDF" w14:textId="77777777" w:rsidTr="00D110DE">
        <w:trPr>
          <w:cantSplit/>
          <w:trHeight w:val="690"/>
        </w:trPr>
        <w:tc>
          <w:tcPr>
            <w:tcW w:w="1446" w:type="dxa"/>
            <w:vMerge/>
            <w:shd w:val="clear" w:color="auto" w:fill="auto"/>
          </w:tcPr>
          <w:p w14:paraId="045C696D" w14:textId="77777777" w:rsidR="00E12C47" w:rsidRPr="00D110DE" w:rsidRDefault="00E12C47" w:rsidP="00D110DE">
            <w:pPr>
              <w:pStyle w:val="aff5"/>
              <w:spacing w:after="20"/>
              <w:ind w:firstLine="0"/>
              <w:jc w:val="left"/>
              <w:rPr>
                <w:iCs/>
                <w:sz w:val="20"/>
                <w:szCs w:val="20"/>
                <w:lang w:val="ru-RU"/>
              </w:rPr>
            </w:pPr>
          </w:p>
        </w:tc>
        <w:tc>
          <w:tcPr>
            <w:tcW w:w="3506" w:type="dxa"/>
            <w:shd w:val="clear" w:color="auto" w:fill="auto"/>
          </w:tcPr>
          <w:p w14:paraId="68453171" w14:textId="77777777" w:rsidR="00E12C47" w:rsidRPr="00D110DE" w:rsidRDefault="00E12C47" w:rsidP="00D110DE">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14:paraId="4186BAC1" w14:textId="77777777" w:rsidR="00E12C47" w:rsidRPr="00D110DE" w:rsidRDefault="00E12C47" w:rsidP="00D110DE">
            <w:pPr>
              <w:pStyle w:val="aff5"/>
              <w:spacing w:after="20"/>
              <w:ind w:firstLine="0"/>
              <w:jc w:val="center"/>
              <w:rPr>
                <w:iCs/>
                <w:sz w:val="20"/>
                <w:szCs w:val="20"/>
                <w:lang w:val="ru-RU"/>
              </w:rPr>
            </w:pPr>
            <w:r w:rsidRPr="00D110DE">
              <w:rPr>
                <w:iCs/>
                <w:sz w:val="20"/>
                <w:szCs w:val="20"/>
                <w:lang w:val="ru-RU"/>
              </w:rPr>
              <w:t>Не нормируется</w:t>
            </w:r>
          </w:p>
        </w:tc>
      </w:tr>
    </w:tbl>
    <w:p w14:paraId="71D4BB98" w14:textId="15ECBDD9" w:rsidR="00F42EC2" w:rsidRPr="00D27599" w:rsidRDefault="00F42EC2" w:rsidP="00F42EC2">
      <w:pPr>
        <w:keepNext/>
        <w:spacing w:before="120"/>
        <w:jc w:val="right"/>
        <w:rPr>
          <w:bCs/>
          <w:iCs/>
        </w:rPr>
      </w:pPr>
      <w:bookmarkStart w:id="93" w:name="OLE_LINK366"/>
      <w:bookmarkStart w:id="94" w:name="OLE_LINK367"/>
      <w:bookmarkStart w:id="95" w:name="OLE_LINK368"/>
      <w:bookmarkStart w:id="96" w:name="OLE_LINK369"/>
      <w:bookmarkStart w:id="97" w:name="_Toc483046937"/>
      <w:bookmarkStart w:id="98" w:name="OLE_LINK341"/>
      <w:bookmarkStart w:id="99" w:name="OLE_LINK342"/>
      <w:bookmarkStart w:id="100" w:name="_Toc84513416"/>
      <w:r w:rsidRPr="00D27599">
        <w:rPr>
          <w:bCs/>
          <w:iCs/>
        </w:rPr>
        <w:t>Таблица 1.</w:t>
      </w:r>
      <w:r w:rsidR="002C2303">
        <w:rPr>
          <w:bCs/>
          <w:iCs/>
        </w:rPr>
        <w:t>13</w:t>
      </w:r>
    </w:p>
    <w:p w14:paraId="092DBCDE" w14:textId="0ACED15F" w:rsidR="00F42EC2" w:rsidRPr="00D27599" w:rsidRDefault="00D27599" w:rsidP="00D27599">
      <w:pPr>
        <w:pStyle w:val="5"/>
      </w:pPr>
      <w:r>
        <w:t>Объекты</w:t>
      </w:r>
      <w:r w:rsidR="00F42EC2" w:rsidRPr="00D27599">
        <w:t xml:space="preserve"> </w:t>
      </w:r>
      <w:r w:rsidR="00A05C55">
        <w:t xml:space="preserve">местного значения муниципального округа </w:t>
      </w:r>
      <w:r w:rsidR="00F42EC2" w:rsidRPr="00D27599">
        <w:t>в области предупреждения чрезвычайных ситуаций и ликвидации их последствий</w:t>
      </w:r>
    </w:p>
    <w:tbl>
      <w:tblPr>
        <w:tblW w:w="9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395"/>
        <w:gridCol w:w="3260"/>
        <w:gridCol w:w="2410"/>
        <w:gridCol w:w="1459"/>
      </w:tblGrid>
      <w:tr w:rsidR="00F42EC2" w:rsidRPr="00CC35FD" w14:paraId="31087850" w14:textId="77777777" w:rsidTr="006300A9">
        <w:trPr>
          <w:trHeight w:val="202"/>
          <w:tblHeader/>
          <w:jc w:val="center"/>
        </w:trPr>
        <w:tc>
          <w:tcPr>
            <w:tcW w:w="2395" w:type="dxa"/>
            <w:shd w:val="clear" w:color="auto" w:fill="auto"/>
          </w:tcPr>
          <w:p w14:paraId="3AB353DC" w14:textId="77777777" w:rsidR="00F42EC2" w:rsidRPr="00D27599" w:rsidRDefault="00F42EC2" w:rsidP="004B2C74">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0CA4F624" w14:textId="77777777" w:rsidR="00F42EC2" w:rsidRPr="00D27599" w:rsidRDefault="00F42EC2" w:rsidP="004B2C74">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14:paraId="2F83870A" w14:textId="77777777" w:rsidR="00F42EC2" w:rsidRPr="00D27599" w:rsidRDefault="00F42EC2" w:rsidP="004B2C74">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9" w:type="dxa"/>
            <w:shd w:val="clear" w:color="auto" w:fill="auto"/>
          </w:tcPr>
          <w:p w14:paraId="63E05ACE" w14:textId="77777777" w:rsidR="00F42EC2" w:rsidRPr="00D27599" w:rsidRDefault="00F42EC2" w:rsidP="004B2C74">
            <w:pPr>
              <w:pStyle w:val="Default"/>
              <w:jc w:val="center"/>
              <w:rPr>
                <w:iCs/>
                <w:sz w:val="20"/>
                <w:szCs w:val="20"/>
              </w:rPr>
            </w:pPr>
            <w:r w:rsidRPr="00D27599">
              <w:rPr>
                <w:b/>
                <w:bCs/>
                <w:iCs/>
                <w:sz w:val="20"/>
                <w:szCs w:val="20"/>
              </w:rPr>
              <w:t>Значение расчетного показателя</w:t>
            </w:r>
          </w:p>
        </w:tc>
      </w:tr>
      <w:tr w:rsidR="00F42EC2" w:rsidRPr="00CC35FD" w14:paraId="57C75423" w14:textId="77777777" w:rsidTr="006300A9">
        <w:trPr>
          <w:trHeight w:val="60"/>
          <w:jc w:val="center"/>
        </w:trPr>
        <w:tc>
          <w:tcPr>
            <w:tcW w:w="2395" w:type="dxa"/>
            <w:vMerge w:val="restart"/>
            <w:shd w:val="clear" w:color="auto" w:fill="auto"/>
          </w:tcPr>
          <w:p w14:paraId="2CFC68FC" w14:textId="77777777" w:rsidR="00F42EC2" w:rsidRPr="00CC35FD" w:rsidRDefault="00F42EC2" w:rsidP="004B2C74">
            <w:pPr>
              <w:pStyle w:val="Default"/>
              <w:rPr>
                <w:sz w:val="20"/>
                <w:szCs w:val="20"/>
              </w:rPr>
            </w:pPr>
            <w:r w:rsidRPr="00180AD7">
              <w:rPr>
                <w:sz w:val="20"/>
                <w:szCs w:val="20"/>
              </w:rPr>
              <w:t>Берегозащитные сооружения</w:t>
            </w:r>
          </w:p>
        </w:tc>
        <w:tc>
          <w:tcPr>
            <w:tcW w:w="3260" w:type="dxa"/>
            <w:shd w:val="clear" w:color="auto" w:fill="auto"/>
          </w:tcPr>
          <w:p w14:paraId="6A544FCE" w14:textId="77777777" w:rsidR="00F42EC2" w:rsidRPr="00CC35FD" w:rsidRDefault="00F42EC2" w:rsidP="004B2C74">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3F867DE2" w14:textId="77777777" w:rsidR="00F42EC2" w:rsidRPr="00CC35FD" w:rsidRDefault="00F42EC2" w:rsidP="004B2C74">
            <w:pPr>
              <w:pStyle w:val="Default"/>
              <w:rPr>
                <w:sz w:val="20"/>
                <w:szCs w:val="20"/>
              </w:rPr>
            </w:pPr>
            <w:r w:rsidRPr="00180AD7">
              <w:rPr>
                <w:sz w:val="20"/>
                <w:szCs w:val="20"/>
              </w:rPr>
              <w:t>Охват территории, требующей защиты, %</w:t>
            </w:r>
          </w:p>
        </w:tc>
        <w:tc>
          <w:tcPr>
            <w:tcW w:w="1459" w:type="dxa"/>
            <w:shd w:val="clear" w:color="auto" w:fill="auto"/>
          </w:tcPr>
          <w:p w14:paraId="25981E18" w14:textId="77777777" w:rsidR="00F42EC2" w:rsidRPr="00CC35FD" w:rsidRDefault="00F42EC2" w:rsidP="004B2C74">
            <w:pPr>
              <w:pStyle w:val="Default"/>
              <w:jc w:val="center"/>
              <w:rPr>
                <w:sz w:val="20"/>
                <w:szCs w:val="20"/>
              </w:rPr>
            </w:pPr>
            <w:r>
              <w:rPr>
                <w:sz w:val="20"/>
                <w:szCs w:val="20"/>
              </w:rPr>
              <w:t>100</w:t>
            </w:r>
          </w:p>
        </w:tc>
      </w:tr>
      <w:tr w:rsidR="00F42EC2" w:rsidRPr="00CC35FD" w14:paraId="390381AD" w14:textId="77777777" w:rsidTr="00D27599">
        <w:trPr>
          <w:trHeight w:val="320"/>
          <w:jc w:val="center"/>
        </w:trPr>
        <w:tc>
          <w:tcPr>
            <w:tcW w:w="2395" w:type="dxa"/>
            <w:vMerge/>
            <w:shd w:val="clear" w:color="auto" w:fill="auto"/>
          </w:tcPr>
          <w:p w14:paraId="14F39F41" w14:textId="77777777" w:rsidR="00F42EC2" w:rsidRPr="00CC35FD" w:rsidRDefault="00F42EC2" w:rsidP="004B2C74">
            <w:pPr>
              <w:pStyle w:val="Default"/>
              <w:rPr>
                <w:sz w:val="20"/>
                <w:szCs w:val="20"/>
              </w:rPr>
            </w:pPr>
          </w:p>
        </w:tc>
        <w:tc>
          <w:tcPr>
            <w:tcW w:w="3260" w:type="dxa"/>
            <w:shd w:val="clear" w:color="auto" w:fill="auto"/>
          </w:tcPr>
          <w:p w14:paraId="6131409A" w14:textId="77777777" w:rsidR="00F42EC2" w:rsidRPr="00CC35FD" w:rsidRDefault="00F42EC2" w:rsidP="004B2C74">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3988326E" w14:textId="77777777" w:rsidR="00F42EC2" w:rsidRPr="00CC35FD" w:rsidRDefault="00F42EC2" w:rsidP="004B2C74">
            <w:pPr>
              <w:pStyle w:val="Default"/>
              <w:jc w:val="center"/>
              <w:rPr>
                <w:sz w:val="20"/>
                <w:szCs w:val="20"/>
              </w:rPr>
            </w:pPr>
            <w:r>
              <w:rPr>
                <w:sz w:val="20"/>
                <w:szCs w:val="20"/>
              </w:rPr>
              <w:t>Не нормируется</w:t>
            </w:r>
          </w:p>
        </w:tc>
      </w:tr>
      <w:tr w:rsidR="00F42EC2" w:rsidRPr="00CC35FD" w14:paraId="33C65A74" w14:textId="77777777" w:rsidTr="00D27599">
        <w:trPr>
          <w:trHeight w:val="549"/>
          <w:jc w:val="center"/>
        </w:trPr>
        <w:tc>
          <w:tcPr>
            <w:tcW w:w="2395" w:type="dxa"/>
            <w:vMerge w:val="restart"/>
            <w:shd w:val="clear" w:color="auto" w:fill="auto"/>
          </w:tcPr>
          <w:p w14:paraId="569289E9" w14:textId="77777777" w:rsidR="00F42EC2" w:rsidRPr="00CC35FD" w:rsidRDefault="00F42EC2" w:rsidP="004B2C74">
            <w:pPr>
              <w:pStyle w:val="Default"/>
              <w:rPr>
                <w:sz w:val="20"/>
                <w:szCs w:val="20"/>
              </w:rPr>
            </w:pPr>
            <w:r w:rsidRPr="00180AD7">
              <w:rPr>
                <w:sz w:val="20"/>
                <w:szCs w:val="20"/>
              </w:rPr>
              <w:t>Сооружения по защите территорий от чрезвычайных ситуаций природного и техногенного характера</w:t>
            </w:r>
          </w:p>
        </w:tc>
        <w:tc>
          <w:tcPr>
            <w:tcW w:w="3260" w:type="dxa"/>
            <w:shd w:val="clear" w:color="auto" w:fill="auto"/>
          </w:tcPr>
          <w:p w14:paraId="4EC19519" w14:textId="77777777" w:rsidR="00F42EC2" w:rsidRPr="00CC35FD" w:rsidRDefault="00F42EC2" w:rsidP="004B2C74">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7381B7AC" w14:textId="77777777" w:rsidR="00F42EC2" w:rsidRPr="00CC35FD" w:rsidRDefault="00F42EC2" w:rsidP="004B2C74">
            <w:pPr>
              <w:pStyle w:val="Default"/>
              <w:rPr>
                <w:sz w:val="20"/>
                <w:szCs w:val="20"/>
              </w:rPr>
            </w:pPr>
            <w:r w:rsidRPr="00180AD7">
              <w:rPr>
                <w:sz w:val="20"/>
                <w:szCs w:val="20"/>
              </w:rPr>
              <w:t>Охват территории, требующей защиты, %</w:t>
            </w:r>
          </w:p>
        </w:tc>
        <w:tc>
          <w:tcPr>
            <w:tcW w:w="1459" w:type="dxa"/>
            <w:shd w:val="clear" w:color="auto" w:fill="auto"/>
          </w:tcPr>
          <w:p w14:paraId="52702849" w14:textId="77777777" w:rsidR="00F42EC2" w:rsidRPr="00CC35FD" w:rsidRDefault="00F42EC2" w:rsidP="004B2C74">
            <w:pPr>
              <w:pStyle w:val="Default"/>
              <w:jc w:val="center"/>
              <w:rPr>
                <w:sz w:val="20"/>
                <w:szCs w:val="20"/>
              </w:rPr>
            </w:pPr>
            <w:r>
              <w:rPr>
                <w:sz w:val="20"/>
                <w:szCs w:val="20"/>
              </w:rPr>
              <w:t>100</w:t>
            </w:r>
          </w:p>
        </w:tc>
      </w:tr>
      <w:tr w:rsidR="00F42EC2" w:rsidRPr="00CC35FD" w14:paraId="15BB6BA9" w14:textId="77777777" w:rsidTr="00D27599">
        <w:trPr>
          <w:trHeight w:val="320"/>
          <w:jc w:val="center"/>
        </w:trPr>
        <w:tc>
          <w:tcPr>
            <w:tcW w:w="2395" w:type="dxa"/>
            <w:vMerge/>
            <w:shd w:val="clear" w:color="auto" w:fill="auto"/>
          </w:tcPr>
          <w:p w14:paraId="5B88D720" w14:textId="77777777" w:rsidR="00F42EC2" w:rsidRPr="00CC35FD" w:rsidRDefault="00F42EC2" w:rsidP="004B2C74">
            <w:pPr>
              <w:pStyle w:val="Default"/>
              <w:rPr>
                <w:sz w:val="20"/>
                <w:szCs w:val="20"/>
              </w:rPr>
            </w:pPr>
          </w:p>
        </w:tc>
        <w:tc>
          <w:tcPr>
            <w:tcW w:w="3260" w:type="dxa"/>
            <w:shd w:val="clear" w:color="auto" w:fill="auto"/>
          </w:tcPr>
          <w:p w14:paraId="2BB1CF4D" w14:textId="77777777" w:rsidR="00F42EC2" w:rsidRPr="00CC35FD" w:rsidRDefault="00F42EC2" w:rsidP="004B2C74">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5F6A8D4B" w14:textId="77777777" w:rsidR="00F42EC2" w:rsidRDefault="00F42EC2" w:rsidP="004B2C74">
            <w:pPr>
              <w:pStyle w:val="Default"/>
              <w:jc w:val="center"/>
              <w:rPr>
                <w:sz w:val="20"/>
                <w:szCs w:val="20"/>
              </w:rPr>
            </w:pPr>
            <w:r>
              <w:rPr>
                <w:sz w:val="20"/>
                <w:szCs w:val="20"/>
              </w:rPr>
              <w:t>Не нормируется</w:t>
            </w:r>
          </w:p>
        </w:tc>
      </w:tr>
    </w:tbl>
    <w:p w14:paraId="59498541" w14:textId="77777777" w:rsidR="00CE49E7" w:rsidRPr="00CE49E7" w:rsidRDefault="00CE49E7" w:rsidP="00CE49E7">
      <w:pPr>
        <w:keepNext/>
        <w:spacing w:before="120"/>
        <w:jc w:val="right"/>
        <w:rPr>
          <w:bCs/>
          <w:iCs/>
        </w:rPr>
      </w:pPr>
      <w:bookmarkStart w:id="101" w:name="_Hlk145577610"/>
      <w:bookmarkEnd w:id="98"/>
      <w:bookmarkEnd w:id="99"/>
      <w:r w:rsidRPr="00CE49E7">
        <w:rPr>
          <w:bCs/>
          <w:iCs/>
        </w:rPr>
        <w:lastRenderedPageBreak/>
        <w:t>Таблица 1.14</w:t>
      </w:r>
    </w:p>
    <w:p w14:paraId="7489E5D4" w14:textId="77777777" w:rsidR="00CE49E7" w:rsidRPr="00E9156E" w:rsidRDefault="00CE49E7" w:rsidP="00CE49E7">
      <w:pPr>
        <w:pStyle w:val="5"/>
      </w:pPr>
      <w:r>
        <w:t>Объекты</w:t>
      </w:r>
      <w:r w:rsidRPr="00E9156E">
        <w:t xml:space="preserve">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CE49E7" w14:paraId="17E682F3" w14:textId="77777777" w:rsidTr="00CE49E7">
        <w:trPr>
          <w:cantSplit/>
          <w:trHeight w:val="313"/>
          <w:tblHeader/>
        </w:trPr>
        <w:tc>
          <w:tcPr>
            <w:tcW w:w="1686" w:type="dxa"/>
            <w:shd w:val="clear" w:color="auto" w:fill="auto"/>
          </w:tcPr>
          <w:p w14:paraId="6942E056" w14:textId="77777777" w:rsidR="00CE49E7" w:rsidRPr="00CE49E7" w:rsidRDefault="00CE49E7" w:rsidP="00BC019E">
            <w:pPr>
              <w:pStyle w:val="aff5"/>
              <w:ind w:firstLine="0"/>
              <w:jc w:val="center"/>
              <w:rPr>
                <w:b/>
                <w:iCs/>
                <w:sz w:val="20"/>
                <w:szCs w:val="20"/>
                <w:lang w:val="ru-RU"/>
              </w:rPr>
            </w:pPr>
            <w:r w:rsidRPr="00CE49E7">
              <w:rPr>
                <w:b/>
                <w:iCs/>
                <w:sz w:val="20"/>
                <w:szCs w:val="20"/>
                <w:lang w:val="ru-RU"/>
              </w:rPr>
              <w:t>Наименование вида объекта</w:t>
            </w:r>
          </w:p>
        </w:tc>
        <w:tc>
          <w:tcPr>
            <w:tcW w:w="2835" w:type="dxa"/>
            <w:shd w:val="clear" w:color="auto" w:fill="auto"/>
          </w:tcPr>
          <w:p w14:paraId="45A539DB" w14:textId="77777777" w:rsidR="00CE49E7" w:rsidRPr="00CE49E7" w:rsidRDefault="00CE49E7" w:rsidP="00BC019E">
            <w:pPr>
              <w:pStyle w:val="aff5"/>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6EA94EA3" w14:textId="77777777" w:rsidR="00CE49E7" w:rsidRPr="00CE49E7" w:rsidRDefault="00CE49E7" w:rsidP="00BC019E">
            <w:pPr>
              <w:pStyle w:val="aff5"/>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960" w:type="dxa"/>
            <w:gridSpan w:val="2"/>
            <w:shd w:val="clear" w:color="auto" w:fill="auto"/>
          </w:tcPr>
          <w:p w14:paraId="703AB960" w14:textId="77777777" w:rsidR="00CE49E7" w:rsidRPr="00CE49E7" w:rsidRDefault="00CE49E7" w:rsidP="00BC019E">
            <w:pPr>
              <w:pStyle w:val="aff5"/>
              <w:ind w:firstLine="0"/>
              <w:jc w:val="center"/>
              <w:rPr>
                <w:b/>
                <w:iCs/>
                <w:sz w:val="20"/>
                <w:szCs w:val="20"/>
                <w:lang w:val="ru-RU"/>
              </w:rPr>
            </w:pPr>
            <w:r w:rsidRPr="00CE49E7">
              <w:rPr>
                <w:b/>
                <w:iCs/>
                <w:sz w:val="20"/>
                <w:szCs w:val="20"/>
                <w:lang w:val="ru-RU"/>
              </w:rPr>
              <w:t>Значение расчетного показателя</w:t>
            </w:r>
          </w:p>
        </w:tc>
      </w:tr>
      <w:tr w:rsidR="00CE49E7" w:rsidRPr="00CE49E7" w14:paraId="0ED05F7D" w14:textId="77777777" w:rsidTr="00CE49E7">
        <w:trPr>
          <w:cantSplit/>
        </w:trPr>
        <w:tc>
          <w:tcPr>
            <w:tcW w:w="1686" w:type="dxa"/>
            <w:vMerge w:val="restart"/>
            <w:shd w:val="clear" w:color="auto" w:fill="auto"/>
          </w:tcPr>
          <w:p w14:paraId="013A6D7D" w14:textId="77777777" w:rsidR="00CE49E7" w:rsidRPr="00CE49E7" w:rsidRDefault="00CE49E7" w:rsidP="00BC019E">
            <w:pPr>
              <w:pStyle w:val="aff5"/>
              <w:ind w:firstLine="0"/>
              <w:jc w:val="left"/>
              <w:rPr>
                <w:iCs/>
                <w:sz w:val="20"/>
                <w:szCs w:val="20"/>
                <w:lang w:val="ru-RU"/>
              </w:rPr>
            </w:pPr>
            <w:r w:rsidRPr="00CE49E7">
              <w:rPr>
                <w:iCs/>
                <w:sz w:val="20"/>
                <w:szCs w:val="20"/>
                <w:lang w:val="ru-RU"/>
              </w:rPr>
              <w:t>Подразделения пожарной охраны</w:t>
            </w:r>
          </w:p>
        </w:tc>
        <w:tc>
          <w:tcPr>
            <w:tcW w:w="2835" w:type="dxa"/>
            <w:shd w:val="clear" w:color="auto" w:fill="auto"/>
          </w:tcPr>
          <w:p w14:paraId="3986F348" w14:textId="77777777" w:rsidR="00CE49E7" w:rsidRPr="00CE49E7" w:rsidRDefault="00CE49E7" w:rsidP="00BC019E">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92FE4B5" w14:textId="77777777" w:rsidR="00CE49E7" w:rsidRPr="00CE49E7" w:rsidRDefault="00CE49E7" w:rsidP="00BC019E">
            <w:pPr>
              <w:pStyle w:val="aff5"/>
              <w:ind w:firstLine="0"/>
              <w:jc w:val="left"/>
              <w:rPr>
                <w:iCs/>
                <w:sz w:val="20"/>
                <w:szCs w:val="20"/>
                <w:lang w:val="ru-RU"/>
              </w:rPr>
            </w:pPr>
            <w:r w:rsidRPr="00CE49E7">
              <w:rPr>
                <w:iCs/>
                <w:sz w:val="20"/>
                <w:szCs w:val="20"/>
                <w:lang w:val="ru-RU"/>
              </w:rPr>
              <w:t>Количество объектов, ед.</w:t>
            </w:r>
          </w:p>
        </w:tc>
        <w:tc>
          <w:tcPr>
            <w:tcW w:w="2960" w:type="dxa"/>
            <w:gridSpan w:val="2"/>
            <w:shd w:val="clear" w:color="auto" w:fill="auto"/>
          </w:tcPr>
          <w:p w14:paraId="0D65A0A4" w14:textId="308D02F3" w:rsidR="00CE49E7" w:rsidRPr="00CE49E7" w:rsidRDefault="00CE49E7" w:rsidP="00BC019E">
            <w:pPr>
              <w:pStyle w:val="aff5"/>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CE49E7" w:rsidRPr="00CE49E7" w14:paraId="034512E8" w14:textId="77777777" w:rsidTr="00CE49E7">
        <w:trPr>
          <w:cantSplit/>
          <w:trHeight w:val="345"/>
        </w:trPr>
        <w:tc>
          <w:tcPr>
            <w:tcW w:w="1686" w:type="dxa"/>
            <w:vMerge/>
            <w:shd w:val="clear" w:color="auto" w:fill="auto"/>
          </w:tcPr>
          <w:p w14:paraId="6AEC02D1" w14:textId="77777777" w:rsidR="00CE49E7" w:rsidRPr="00CE49E7" w:rsidRDefault="00CE49E7" w:rsidP="00CE49E7">
            <w:pPr>
              <w:pStyle w:val="aff5"/>
              <w:ind w:firstLine="0"/>
              <w:jc w:val="left"/>
              <w:rPr>
                <w:iCs/>
                <w:sz w:val="20"/>
                <w:szCs w:val="20"/>
                <w:lang w:val="ru-RU"/>
              </w:rPr>
            </w:pPr>
          </w:p>
        </w:tc>
        <w:tc>
          <w:tcPr>
            <w:tcW w:w="2835" w:type="dxa"/>
            <w:vMerge w:val="restart"/>
            <w:shd w:val="clear" w:color="auto" w:fill="auto"/>
          </w:tcPr>
          <w:p w14:paraId="7B3505E8" w14:textId="77777777" w:rsidR="00CE49E7" w:rsidRPr="00CE49E7" w:rsidRDefault="00CE49E7" w:rsidP="00CE49E7">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3C308A65" w14:textId="77777777" w:rsidR="00CE49E7" w:rsidRPr="00CE49E7" w:rsidRDefault="00CE49E7" w:rsidP="00CE49E7">
            <w:pPr>
              <w:pStyle w:val="aff5"/>
              <w:ind w:firstLine="0"/>
              <w:jc w:val="left"/>
              <w:rPr>
                <w:iCs/>
                <w:sz w:val="20"/>
                <w:szCs w:val="20"/>
                <w:lang w:val="ru-RU"/>
              </w:rPr>
            </w:pPr>
            <w:r w:rsidRPr="00CE49E7">
              <w:rPr>
                <w:iCs/>
                <w:sz w:val="20"/>
                <w:szCs w:val="20"/>
                <w:lang w:val="ru-RU"/>
              </w:rPr>
              <w:t>Время прибытия, мин.</w:t>
            </w:r>
          </w:p>
        </w:tc>
        <w:tc>
          <w:tcPr>
            <w:tcW w:w="1991" w:type="dxa"/>
            <w:shd w:val="clear" w:color="auto" w:fill="auto"/>
          </w:tcPr>
          <w:p w14:paraId="2D3A1AEF" w14:textId="213A577B" w:rsidR="00CE49E7" w:rsidRPr="00CE49E7" w:rsidRDefault="00CE49E7" w:rsidP="00CE49E7">
            <w:pPr>
              <w:pStyle w:val="aff5"/>
              <w:ind w:firstLine="0"/>
              <w:rPr>
                <w:iCs/>
                <w:sz w:val="20"/>
                <w:szCs w:val="20"/>
                <w:lang w:val="ru-RU"/>
              </w:rPr>
            </w:pPr>
            <w:r>
              <w:rPr>
                <w:sz w:val="20"/>
                <w:szCs w:val="20"/>
              </w:rPr>
              <w:t>Рабочий поселок Хвойная</w:t>
            </w:r>
          </w:p>
        </w:tc>
        <w:tc>
          <w:tcPr>
            <w:tcW w:w="957" w:type="dxa"/>
            <w:shd w:val="clear" w:color="auto" w:fill="auto"/>
          </w:tcPr>
          <w:p w14:paraId="29281F4A" w14:textId="77777777" w:rsidR="00CE49E7" w:rsidRPr="00CE49E7" w:rsidRDefault="00CE49E7" w:rsidP="00CE49E7">
            <w:pPr>
              <w:pStyle w:val="aff5"/>
              <w:ind w:firstLine="0"/>
              <w:jc w:val="center"/>
              <w:rPr>
                <w:iCs/>
                <w:sz w:val="20"/>
                <w:szCs w:val="20"/>
                <w:lang w:val="ru-RU"/>
              </w:rPr>
            </w:pPr>
            <w:r w:rsidRPr="00CE49E7">
              <w:rPr>
                <w:iCs/>
                <w:sz w:val="20"/>
                <w:szCs w:val="20"/>
                <w:lang w:val="ru-RU"/>
              </w:rPr>
              <w:t>10</w:t>
            </w:r>
          </w:p>
        </w:tc>
      </w:tr>
      <w:tr w:rsidR="00CE49E7" w:rsidRPr="00CE49E7" w14:paraId="1152A205" w14:textId="77777777" w:rsidTr="00CE49E7">
        <w:trPr>
          <w:cantSplit/>
          <w:trHeight w:val="345"/>
        </w:trPr>
        <w:tc>
          <w:tcPr>
            <w:tcW w:w="1686" w:type="dxa"/>
            <w:vMerge/>
            <w:shd w:val="clear" w:color="auto" w:fill="auto"/>
          </w:tcPr>
          <w:p w14:paraId="0BF30A87" w14:textId="77777777" w:rsidR="00CE49E7" w:rsidRPr="00CE49E7" w:rsidRDefault="00CE49E7" w:rsidP="00CE49E7">
            <w:pPr>
              <w:pStyle w:val="aff5"/>
              <w:ind w:firstLine="0"/>
              <w:jc w:val="left"/>
              <w:rPr>
                <w:iCs/>
                <w:sz w:val="20"/>
                <w:szCs w:val="20"/>
                <w:lang w:val="ru-RU"/>
              </w:rPr>
            </w:pPr>
          </w:p>
        </w:tc>
        <w:tc>
          <w:tcPr>
            <w:tcW w:w="2835" w:type="dxa"/>
            <w:vMerge/>
            <w:shd w:val="clear" w:color="auto" w:fill="auto"/>
          </w:tcPr>
          <w:p w14:paraId="05E79206" w14:textId="77777777" w:rsidR="00CE49E7" w:rsidRPr="00CE49E7" w:rsidRDefault="00CE49E7" w:rsidP="00CE49E7">
            <w:pPr>
              <w:pStyle w:val="aff5"/>
              <w:ind w:firstLine="0"/>
              <w:jc w:val="left"/>
              <w:rPr>
                <w:iCs/>
                <w:sz w:val="20"/>
                <w:szCs w:val="20"/>
                <w:lang w:val="ru-RU"/>
              </w:rPr>
            </w:pPr>
          </w:p>
        </w:tc>
        <w:tc>
          <w:tcPr>
            <w:tcW w:w="2125" w:type="dxa"/>
            <w:vMerge/>
            <w:shd w:val="clear" w:color="auto" w:fill="auto"/>
          </w:tcPr>
          <w:p w14:paraId="1FD9A466" w14:textId="77777777" w:rsidR="00CE49E7" w:rsidRPr="00CE49E7" w:rsidRDefault="00CE49E7" w:rsidP="00CE49E7">
            <w:pPr>
              <w:pStyle w:val="aff5"/>
              <w:ind w:firstLine="0"/>
              <w:jc w:val="left"/>
              <w:rPr>
                <w:iCs/>
                <w:sz w:val="20"/>
                <w:szCs w:val="20"/>
                <w:lang w:val="ru-RU"/>
              </w:rPr>
            </w:pPr>
          </w:p>
        </w:tc>
        <w:tc>
          <w:tcPr>
            <w:tcW w:w="1991" w:type="dxa"/>
            <w:shd w:val="clear" w:color="auto" w:fill="auto"/>
          </w:tcPr>
          <w:p w14:paraId="7B84986C" w14:textId="67D41AC5" w:rsidR="00CE49E7" w:rsidRPr="00CE49E7" w:rsidRDefault="00CE49E7" w:rsidP="00CE49E7">
            <w:pPr>
              <w:pStyle w:val="aff5"/>
              <w:ind w:firstLine="0"/>
              <w:rPr>
                <w:iCs/>
                <w:sz w:val="20"/>
                <w:szCs w:val="20"/>
                <w:lang w:val="ru-RU"/>
              </w:rPr>
            </w:pPr>
            <w:r>
              <w:rPr>
                <w:sz w:val="20"/>
                <w:szCs w:val="20"/>
              </w:rPr>
              <w:t>Сельские населенные пункты</w:t>
            </w:r>
            <w:r>
              <w:rPr>
                <w:sz w:val="20"/>
                <w:szCs w:val="20"/>
                <w:lang w:val="ru-RU"/>
              </w:rPr>
              <w:t xml:space="preserve"> </w:t>
            </w:r>
          </w:p>
        </w:tc>
        <w:tc>
          <w:tcPr>
            <w:tcW w:w="957" w:type="dxa"/>
            <w:shd w:val="clear" w:color="auto" w:fill="auto"/>
          </w:tcPr>
          <w:p w14:paraId="28D86976" w14:textId="77777777" w:rsidR="00CE49E7" w:rsidRPr="00CE49E7" w:rsidRDefault="00CE49E7" w:rsidP="00CE49E7">
            <w:pPr>
              <w:pStyle w:val="aff5"/>
              <w:ind w:firstLine="0"/>
              <w:jc w:val="center"/>
              <w:rPr>
                <w:iCs/>
                <w:sz w:val="20"/>
                <w:szCs w:val="20"/>
                <w:lang w:val="ru-RU"/>
              </w:rPr>
            </w:pPr>
            <w:r w:rsidRPr="00CE49E7">
              <w:rPr>
                <w:iCs/>
                <w:sz w:val="20"/>
                <w:szCs w:val="20"/>
                <w:lang w:val="ru-RU"/>
              </w:rPr>
              <w:t>20</w:t>
            </w:r>
          </w:p>
        </w:tc>
      </w:tr>
      <w:tr w:rsidR="00CE49E7" w:rsidRPr="00CE49E7" w14:paraId="062CEC2C" w14:textId="77777777" w:rsidTr="00CE49E7">
        <w:trPr>
          <w:cantSplit/>
          <w:trHeight w:val="345"/>
        </w:trPr>
        <w:tc>
          <w:tcPr>
            <w:tcW w:w="1686" w:type="dxa"/>
            <w:vMerge w:val="restart"/>
            <w:shd w:val="clear" w:color="auto" w:fill="auto"/>
          </w:tcPr>
          <w:p w14:paraId="2A1E5E9A" w14:textId="77777777" w:rsidR="00CE49E7" w:rsidRPr="00CE49E7" w:rsidRDefault="00CE49E7" w:rsidP="00CE49E7">
            <w:pPr>
              <w:pStyle w:val="aff5"/>
              <w:ind w:firstLine="0"/>
              <w:jc w:val="left"/>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6A200A0B" w14:textId="77777777" w:rsidR="00CE49E7" w:rsidRPr="00CE49E7" w:rsidRDefault="00CE49E7" w:rsidP="00CE49E7">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6A2E2880" w14:textId="77777777" w:rsidR="00CE49E7" w:rsidRPr="00CE49E7" w:rsidRDefault="00CE49E7" w:rsidP="00CE49E7">
            <w:pPr>
              <w:pStyle w:val="aff5"/>
              <w:ind w:firstLine="0"/>
              <w:jc w:val="left"/>
              <w:rPr>
                <w:iCs/>
                <w:sz w:val="20"/>
                <w:szCs w:val="20"/>
                <w:lang w:val="ru-RU"/>
              </w:rPr>
            </w:pPr>
            <w:r w:rsidRPr="00CE49E7">
              <w:rPr>
                <w:iCs/>
                <w:sz w:val="20"/>
                <w:szCs w:val="20"/>
                <w:lang w:val="ru-RU"/>
              </w:rPr>
              <w:t>Количество сторон здания для подъезда, ед.</w:t>
            </w:r>
          </w:p>
        </w:tc>
        <w:tc>
          <w:tcPr>
            <w:tcW w:w="2960" w:type="dxa"/>
            <w:gridSpan w:val="2"/>
            <w:shd w:val="clear" w:color="auto" w:fill="auto"/>
          </w:tcPr>
          <w:p w14:paraId="07D4B4E8" w14:textId="00FDD092" w:rsidR="00CE49E7" w:rsidRPr="00CE49E7" w:rsidRDefault="00CE49E7" w:rsidP="00CE49E7">
            <w:pPr>
              <w:pStyle w:val="aff5"/>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CE49E7" w:rsidRPr="00CE49E7" w14:paraId="159D1C1F" w14:textId="77777777" w:rsidTr="00CE49E7">
        <w:trPr>
          <w:cantSplit/>
        </w:trPr>
        <w:tc>
          <w:tcPr>
            <w:tcW w:w="1686" w:type="dxa"/>
            <w:vMerge/>
            <w:shd w:val="clear" w:color="auto" w:fill="auto"/>
          </w:tcPr>
          <w:p w14:paraId="046CF6D4" w14:textId="77777777" w:rsidR="00CE49E7" w:rsidRPr="00CE49E7" w:rsidRDefault="00CE49E7" w:rsidP="00CE49E7">
            <w:pPr>
              <w:pStyle w:val="aff5"/>
              <w:ind w:firstLine="0"/>
              <w:jc w:val="left"/>
              <w:rPr>
                <w:iCs/>
                <w:sz w:val="20"/>
                <w:szCs w:val="20"/>
                <w:lang w:val="ru-RU"/>
              </w:rPr>
            </w:pPr>
          </w:p>
        </w:tc>
        <w:tc>
          <w:tcPr>
            <w:tcW w:w="2835" w:type="dxa"/>
            <w:shd w:val="clear" w:color="auto" w:fill="auto"/>
          </w:tcPr>
          <w:p w14:paraId="6345E83F" w14:textId="77777777" w:rsidR="00CE49E7" w:rsidRPr="00CE49E7" w:rsidRDefault="00CE49E7" w:rsidP="00CE49E7">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0BEBB2CC" w14:textId="77777777" w:rsidR="00CE49E7" w:rsidRPr="00CE49E7" w:rsidRDefault="00CE49E7" w:rsidP="00CE49E7">
            <w:pPr>
              <w:pStyle w:val="aff5"/>
              <w:ind w:firstLine="0"/>
              <w:jc w:val="left"/>
              <w:rPr>
                <w:iCs/>
                <w:sz w:val="20"/>
                <w:szCs w:val="20"/>
                <w:lang w:val="ru-RU"/>
              </w:rPr>
            </w:pPr>
            <w:r w:rsidRPr="00CE49E7">
              <w:rPr>
                <w:iCs/>
                <w:sz w:val="20"/>
                <w:szCs w:val="20"/>
                <w:lang w:val="ru-RU"/>
              </w:rPr>
              <w:t>Максимальная протяженность тупикового проезда, м</w:t>
            </w:r>
          </w:p>
        </w:tc>
        <w:tc>
          <w:tcPr>
            <w:tcW w:w="2960" w:type="dxa"/>
            <w:gridSpan w:val="2"/>
            <w:shd w:val="clear" w:color="auto" w:fill="auto"/>
          </w:tcPr>
          <w:p w14:paraId="6C3703E3" w14:textId="77777777" w:rsidR="00CE49E7" w:rsidRPr="00CE49E7" w:rsidRDefault="00CE49E7" w:rsidP="00CE49E7">
            <w:pPr>
              <w:pStyle w:val="aff5"/>
              <w:ind w:firstLine="0"/>
              <w:jc w:val="center"/>
              <w:rPr>
                <w:iCs/>
                <w:sz w:val="20"/>
                <w:szCs w:val="20"/>
                <w:lang w:val="ru-RU"/>
              </w:rPr>
            </w:pPr>
            <w:r w:rsidRPr="00CE49E7">
              <w:rPr>
                <w:iCs/>
                <w:sz w:val="20"/>
                <w:szCs w:val="20"/>
                <w:lang w:val="ru-RU"/>
              </w:rPr>
              <w:t>150</w:t>
            </w:r>
          </w:p>
        </w:tc>
      </w:tr>
      <w:tr w:rsidR="00CE49E7" w:rsidRPr="00CE49E7" w14:paraId="79AB0EB8" w14:textId="77777777" w:rsidTr="00CE49E7">
        <w:trPr>
          <w:cantSplit/>
        </w:trPr>
        <w:tc>
          <w:tcPr>
            <w:tcW w:w="9606" w:type="dxa"/>
            <w:gridSpan w:val="5"/>
            <w:shd w:val="clear" w:color="auto" w:fill="auto"/>
          </w:tcPr>
          <w:p w14:paraId="474C8017" w14:textId="77777777" w:rsidR="00CE49E7" w:rsidRPr="00CE49E7" w:rsidRDefault="00CE49E7" w:rsidP="00CE49E7">
            <w:pPr>
              <w:pStyle w:val="aff5"/>
              <w:ind w:firstLine="0"/>
              <w:rPr>
                <w:b/>
                <w:bCs/>
                <w:iCs/>
                <w:sz w:val="20"/>
                <w:szCs w:val="20"/>
                <w:lang w:val="ru-RU"/>
              </w:rPr>
            </w:pPr>
            <w:r w:rsidRPr="00CE49E7">
              <w:rPr>
                <w:b/>
                <w:bCs/>
                <w:iCs/>
                <w:sz w:val="20"/>
                <w:szCs w:val="20"/>
                <w:lang w:val="ru-RU"/>
              </w:rPr>
              <w:t>Примечания:</w:t>
            </w:r>
          </w:p>
          <w:p w14:paraId="5CDAE059" w14:textId="77777777" w:rsidR="00CE49E7" w:rsidRPr="00CE49E7" w:rsidRDefault="00CE49E7" w:rsidP="00CE49E7">
            <w:pPr>
              <w:pStyle w:val="aff5"/>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53DDA90C" w14:textId="77777777" w:rsidR="00CE49E7" w:rsidRPr="00CE49E7" w:rsidRDefault="00CE49E7" w:rsidP="00CE49E7">
            <w:pPr>
              <w:pStyle w:val="aff5"/>
              <w:ind w:firstLine="0"/>
              <w:rPr>
                <w:iCs/>
                <w:sz w:val="20"/>
                <w:szCs w:val="20"/>
                <w:lang w:val="ru-RU"/>
              </w:rPr>
            </w:pPr>
            <w:r w:rsidRPr="00CE49E7">
              <w:rPr>
                <w:iCs/>
                <w:sz w:val="20"/>
                <w:szCs w:val="20"/>
                <w:lang w:val="ru-RU"/>
              </w:rPr>
              <w:t>2. Ширина проездов для пожарной техники должна составлять не менее 6 м в соответствии с СП 4.13130.2013 (п. 8.6.).</w:t>
            </w:r>
          </w:p>
        </w:tc>
      </w:tr>
    </w:tbl>
    <w:p w14:paraId="26449B37" w14:textId="78373618" w:rsidR="001F4E84" w:rsidRPr="00D27599" w:rsidRDefault="001F4E84" w:rsidP="001F4E84">
      <w:pPr>
        <w:keepNext/>
        <w:spacing w:before="120"/>
        <w:jc w:val="right"/>
        <w:rPr>
          <w:bCs/>
          <w:iCs/>
        </w:rPr>
      </w:pPr>
      <w:r w:rsidRPr="00D27599">
        <w:rPr>
          <w:bCs/>
          <w:iCs/>
        </w:rPr>
        <w:t>Таблица 1.</w:t>
      </w:r>
      <w:r w:rsidR="00EB4B04">
        <w:rPr>
          <w:bCs/>
          <w:iCs/>
        </w:rPr>
        <w:t>15</w:t>
      </w:r>
    </w:p>
    <w:p w14:paraId="31034A20" w14:textId="014DC75C" w:rsidR="001F4E84" w:rsidRPr="00D27599" w:rsidRDefault="00D27599" w:rsidP="00D27599">
      <w:pPr>
        <w:pStyle w:val="5"/>
      </w:pPr>
      <w:r>
        <w:t>Объекты</w:t>
      </w:r>
      <w:r w:rsidR="001F4E84" w:rsidRPr="00D27599">
        <w:t xml:space="preserve"> </w:t>
      </w:r>
      <w:r w:rsidR="00A05C55">
        <w:t xml:space="preserve">местного значения муниципального округа </w:t>
      </w:r>
      <w:r w:rsidR="001F4E84" w:rsidRPr="00D27599">
        <w:t xml:space="preserve">в области </w:t>
      </w:r>
      <w:r w:rsidR="00613839">
        <w:t>охраны 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691"/>
        <w:gridCol w:w="2556"/>
        <w:gridCol w:w="1984"/>
        <w:gridCol w:w="1559"/>
        <w:gridCol w:w="1839"/>
      </w:tblGrid>
      <w:tr w:rsidR="001F4E84" w:rsidRPr="00CC35FD" w14:paraId="20C24441" w14:textId="77777777" w:rsidTr="003C5DA8">
        <w:trPr>
          <w:trHeight w:val="202"/>
        </w:trPr>
        <w:tc>
          <w:tcPr>
            <w:tcW w:w="1691" w:type="dxa"/>
            <w:shd w:val="clear" w:color="auto" w:fill="auto"/>
          </w:tcPr>
          <w:p w14:paraId="663F697E" w14:textId="77777777" w:rsidR="001F4E84" w:rsidRPr="00D27599" w:rsidRDefault="001F4E84" w:rsidP="00F86977">
            <w:pPr>
              <w:pStyle w:val="Default"/>
              <w:jc w:val="center"/>
              <w:rPr>
                <w:iCs/>
                <w:sz w:val="20"/>
                <w:szCs w:val="20"/>
              </w:rPr>
            </w:pPr>
            <w:r w:rsidRPr="00D27599">
              <w:rPr>
                <w:b/>
                <w:bCs/>
                <w:iCs/>
                <w:sz w:val="20"/>
                <w:szCs w:val="20"/>
              </w:rPr>
              <w:t>Наименование вида объекта</w:t>
            </w:r>
          </w:p>
        </w:tc>
        <w:tc>
          <w:tcPr>
            <w:tcW w:w="2556" w:type="dxa"/>
            <w:shd w:val="clear" w:color="auto" w:fill="auto"/>
          </w:tcPr>
          <w:p w14:paraId="29BEE5A2" w14:textId="77777777" w:rsidR="001F4E84" w:rsidRPr="00D27599" w:rsidRDefault="001F4E84" w:rsidP="00F86977">
            <w:pPr>
              <w:pStyle w:val="Default"/>
              <w:jc w:val="center"/>
              <w:rPr>
                <w:b/>
                <w:bCs/>
                <w:iCs/>
                <w:sz w:val="20"/>
                <w:szCs w:val="20"/>
              </w:rPr>
            </w:pPr>
            <w:r w:rsidRPr="00D27599">
              <w:rPr>
                <w:b/>
                <w:iCs/>
                <w:sz w:val="20"/>
                <w:szCs w:val="20"/>
              </w:rPr>
              <w:t>Тип расчетного показателя</w:t>
            </w:r>
          </w:p>
        </w:tc>
        <w:tc>
          <w:tcPr>
            <w:tcW w:w="1984" w:type="dxa"/>
            <w:shd w:val="clear" w:color="auto" w:fill="auto"/>
          </w:tcPr>
          <w:p w14:paraId="1B7C500B" w14:textId="77777777" w:rsidR="001F4E84" w:rsidRPr="00D27599" w:rsidRDefault="001F4E84" w:rsidP="00F86977">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3398" w:type="dxa"/>
            <w:gridSpan w:val="2"/>
            <w:shd w:val="clear" w:color="auto" w:fill="auto"/>
          </w:tcPr>
          <w:p w14:paraId="0B1787D2" w14:textId="77777777" w:rsidR="001F4E84" w:rsidRPr="00D27599" w:rsidRDefault="001F4E84" w:rsidP="00F86977">
            <w:pPr>
              <w:pStyle w:val="Default"/>
              <w:jc w:val="center"/>
              <w:rPr>
                <w:iCs/>
                <w:sz w:val="20"/>
                <w:szCs w:val="20"/>
              </w:rPr>
            </w:pPr>
            <w:r w:rsidRPr="00D27599">
              <w:rPr>
                <w:b/>
                <w:bCs/>
                <w:iCs/>
                <w:sz w:val="20"/>
                <w:szCs w:val="20"/>
              </w:rPr>
              <w:t>Значение расчетного показателя</w:t>
            </w:r>
          </w:p>
        </w:tc>
      </w:tr>
      <w:tr w:rsidR="00C25863" w:rsidRPr="00CC35FD" w14:paraId="733C7800" w14:textId="77777777" w:rsidTr="003C5DA8">
        <w:trPr>
          <w:trHeight w:val="549"/>
        </w:trPr>
        <w:tc>
          <w:tcPr>
            <w:tcW w:w="1691" w:type="dxa"/>
            <w:vMerge w:val="restart"/>
            <w:shd w:val="clear" w:color="auto" w:fill="auto"/>
          </w:tcPr>
          <w:p w14:paraId="438125B8" w14:textId="21468F05" w:rsidR="00C25863" w:rsidRDefault="00C25863" w:rsidP="00F86977">
            <w:pPr>
              <w:pStyle w:val="Default"/>
              <w:rPr>
                <w:sz w:val="20"/>
                <w:szCs w:val="20"/>
              </w:rPr>
            </w:pPr>
            <w:r>
              <w:rPr>
                <w:sz w:val="20"/>
                <w:szCs w:val="20"/>
              </w:rPr>
              <w:t>Отдел (отделение) полиции</w:t>
            </w:r>
          </w:p>
        </w:tc>
        <w:tc>
          <w:tcPr>
            <w:tcW w:w="2556" w:type="dxa"/>
            <w:shd w:val="clear" w:color="auto" w:fill="auto"/>
          </w:tcPr>
          <w:p w14:paraId="4C90E972" w14:textId="13A336D6" w:rsidR="00C25863" w:rsidRPr="00CC35FD" w:rsidRDefault="00C25863"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shd w:val="clear" w:color="auto" w:fill="auto"/>
          </w:tcPr>
          <w:p w14:paraId="6E589FF0" w14:textId="63888CE0" w:rsidR="00C25863" w:rsidRDefault="00C25863" w:rsidP="00F86977">
            <w:pPr>
              <w:pStyle w:val="Default"/>
              <w:rPr>
                <w:sz w:val="20"/>
                <w:szCs w:val="20"/>
              </w:rPr>
            </w:pPr>
            <w:r>
              <w:rPr>
                <w:sz w:val="20"/>
                <w:szCs w:val="20"/>
              </w:rPr>
              <w:t>Количество объектов на муниципальный округ, ед.</w:t>
            </w:r>
          </w:p>
        </w:tc>
        <w:tc>
          <w:tcPr>
            <w:tcW w:w="3398" w:type="dxa"/>
            <w:gridSpan w:val="2"/>
            <w:shd w:val="clear" w:color="auto" w:fill="auto"/>
          </w:tcPr>
          <w:p w14:paraId="58FCBF1C" w14:textId="0891595A" w:rsidR="00C25863" w:rsidRDefault="00C25863" w:rsidP="00F86977">
            <w:pPr>
              <w:pStyle w:val="Default"/>
              <w:jc w:val="center"/>
              <w:rPr>
                <w:sz w:val="20"/>
                <w:szCs w:val="20"/>
              </w:rPr>
            </w:pPr>
            <w:r>
              <w:rPr>
                <w:sz w:val="20"/>
                <w:szCs w:val="20"/>
              </w:rPr>
              <w:t>1</w:t>
            </w:r>
          </w:p>
        </w:tc>
      </w:tr>
      <w:tr w:rsidR="00C25863" w:rsidRPr="00CC35FD" w14:paraId="09AD6165" w14:textId="77777777" w:rsidTr="003C5DA8">
        <w:trPr>
          <w:trHeight w:val="549"/>
        </w:trPr>
        <w:tc>
          <w:tcPr>
            <w:tcW w:w="1691" w:type="dxa"/>
            <w:vMerge/>
            <w:shd w:val="clear" w:color="auto" w:fill="auto"/>
          </w:tcPr>
          <w:p w14:paraId="71D4883D" w14:textId="77777777" w:rsidR="00C25863" w:rsidRDefault="00C25863" w:rsidP="00F86977">
            <w:pPr>
              <w:pStyle w:val="Default"/>
              <w:rPr>
                <w:sz w:val="20"/>
                <w:szCs w:val="20"/>
              </w:rPr>
            </w:pPr>
          </w:p>
        </w:tc>
        <w:tc>
          <w:tcPr>
            <w:tcW w:w="2556" w:type="dxa"/>
            <w:shd w:val="clear" w:color="auto" w:fill="auto"/>
          </w:tcPr>
          <w:p w14:paraId="017B9043" w14:textId="777B6FF4" w:rsidR="00C25863" w:rsidRPr="00CC35FD" w:rsidRDefault="00C25863"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382" w:type="dxa"/>
            <w:gridSpan w:val="3"/>
            <w:shd w:val="clear" w:color="auto" w:fill="auto"/>
          </w:tcPr>
          <w:p w14:paraId="2729CD15" w14:textId="6B8295D3" w:rsidR="00C25863" w:rsidRDefault="00C25863" w:rsidP="00F86977">
            <w:pPr>
              <w:pStyle w:val="Default"/>
              <w:jc w:val="center"/>
              <w:rPr>
                <w:sz w:val="20"/>
                <w:szCs w:val="20"/>
              </w:rPr>
            </w:pPr>
            <w:r>
              <w:rPr>
                <w:sz w:val="20"/>
                <w:szCs w:val="20"/>
              </w:rPr>
              <w:t>Не нормируется</w:t>
            </w:r>
          </w:p>
        </w:tc>
      </w:tr>
      <w:tr w:rsidR="00C25863" w:rsidRPr="00CC35FD" w14:paraId="367FA39E" w14:textId="77777777" w:rsidTr="003C5DA8">
        <w:trPr>
          <w:trHeight w:val="256"/>
        </w:trPr>
        <w:tc>
          <w:tcPr>
            <w:tcW w:w="1691" w:type="dxa"/>
            <w:vMerge w:val="restart"/>
            <w:shd w:val="clear" w:color="auto" w:fill="auto"/>
          </w:tcPr>
          <w:p w14:paraId="57C13798" w14:textId="5DA96E15" w:rsidR="00C25863" w:rsidRPr="00CC35FD" w:rsidRDefault="00C25863" w:rsidP="00F86977">
            <w:pPr>
              <w:pStyle w:val="Default"/>
              <w:rPr>
                <w:sz w:val="20"/>
                <w:szCs w:val="20"/>
              </w:rPr>
            </w:pPr>
            <w:r>
              <w:rPr>
                <w:sz w:val="20"/>
                <w:szCs w:val="20"/>
              </w:rPr>
              <w:t>Участковые пункты полиции</w:t>
            </w:r>
          </w:p>
        </w:tc>
        <w:tc>
          <w:tcPr>
            <w:tcW w:w="2556" w:type="dxa"/>
            <w:vMerge w:val="restart"/>
            <w:shd w:val="clear" w:color="auto" w:fill="auto"/>
          </w:tcPr>
          <w:p w14:paraId="2A7EB516" w14:textId="77777777" w:rsidR="00C25863" w:rsidRPr="00CC35FD" w:rsidRDefault="00C25863"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vMerge w:val="restart"/>
            <w:shd w:val="clear" w:color="auto" w:fill="auto"/>
          </w:tcPr>
          <w:p w14:paraId="59F5D1ED" w14:textId="18943B2C" w:rsidR="00C25863" w:rsidRPr="00CC35FD" w:rsidRDefault="00C25863" w:rsidP="00F86977">
            <w:pPr>
              <w:pStyle w:val="Default"/>
              <w:rPr>
                <w:sz w:val="20"/>
                <w:szCs w:val="20"/>
              </w:rPr>
            </w:pPr>
            <w:r>
              <w:rPr>
                <w:sz w:val="20"/>
                <w:szCs w:val="20"/>
              </w:rPr>
              <w:t xml:space="preserve">Количество объектов на, ед. </w:t>
            </w:r>
          </w:p>
        </w:tc>
        <w:tc>
          <w:tcPr>
            <w:tcW w:w="1559" w:type="dxa"/>
            <w:shd w:val="clear" w:color="auto" w:fill="auto"/>
          </w:tcPr>
          <w:p w14:paraId="70ED47CC" w14:textId="117A6640" w:rsidR="00C25863" w:rsidRPr="00CC35FD" w:rsidRDefault="00C25863" w:rsidP="00F86977">
            <w:pPr>
              <w:pStyle w:val="Default"/>
              <w:rPr>
                <w:sz w:val="20"/>
                <w:szCs w:val="20"/>
              </w:rPr>
            </w:pPr>
            <w:r>
              <w:rPr>
                <w:sz w:val="20"/>
                <w:szCs w:val="20"/>
              </w:rPr>
              <w:t>Рабочий поселок Хвойная</w:t>
            </w:r>
          </w:p>
        </w:tc>
        <w:tc>
          <w:tcPr>
            <w:tcW w:w="1839" w:type="dxa"/>
            <w:shd w:val="clear" w:color="auto" w:fill="auto"/>
          </w:tcPr>
          <w:p w14:paraId="46834F22" w14:textId="1C68A3C3" w:rsidR="00C25863" w:rsidRPr="00CC35FD" w:rsidRDefault="00C25863" w:rsidP="00F86977">
            <w:pPr>
              <w:pStyle w:val="Default"/>
              <w:jc w:val="center"/>
              <w:rPr>
                <w:sz w:val="20"/>
                <w:szCs w:val="20"/>
              </w:rPr>
            </w:pPr>
            <w:r>
              <w:rPr>
                <w:sz w:val="20"/>
                <w:szCs w:val="20"/>
              </w:rPr>
              <w:t>1</w:t>
            </w:r>
          </w:p>
        </w:tc>
      </w:tr>
      <w:tr w:rsidR="00C25863" w:rsidRPr="00CC35FD" w14:paraId="3524F2C9" w14:textId="77777777" w:rsidTr="003C5DA8">
        <w:trPr>
          <w:trHeight w:val="549"/>
        </w:trPr>
        <w:tc>
          <w:tcPr>
            <w:tcW w:w="1691" w:type="dxa"/>
            <w:vMerge/>
            <w:shd w:val="clear" w:color="auto" w:fill="auto"/>
          </w:tcPr>
          <w:p w14:paraId="27166DEE" w14:textId="77777777" w:rsidR="00C25863" w:rsidRDefault="00C25863" w:rsidP="00F86977">
            <w:pPr>
              <w:pStyle w:val="Default"/>
              <w:rPr>
                <w:sz w:val="20"/>
                <w:szCs w:val="20"/>
              </w:rPr>
            </w:pPr>
          </w:p>
        </w:tc>
        <w:tc>
          <w:tcPr>
            <w:tcW w:w="2556" w:type="dxa"/>
            <w:vMerge/>
            <w:shd w:val="clear" w:color="auto" w:fill="auto"/>
          </w:tcPr>
          <w:p w14:paraId="2284046D" w14:textId="77777777" w:rsidR="00C25863" w:rsidRPr="00CC35FD" w:rsidRDefault="00C25863" w:rsidP="00F86977">
            <w:pPr>
              <w:pStyle w:val="Default"/>
              <w:rPr>
                <w:sz w:val="20"/>
                <w:szCs w:val="20"/>
              </w:rPr>
            </w:pPr>
          </w:p>
        </w:tc>
        <w:tc>
          <w:tcPr>
            <w:tcW w:w="1984" w:type="dxa"/>
            <w:vMerge/>
            <w:shd w:val="clear" w:color="auto" w:fill="auto"/>
          </w:tcPr>
          <w:p w14:paraId="3DAA8F95" w14:textId="77777777" w:rsidR="00C25863" w:rsidRDefault="00C25863" w:rsidP="00F86977">
            <w:pPr>
              <w:pStyle w:val="Default"/>
              <w:rPr>
                <w:sz w:val="20"/>
                <w:szCs w:val="20"/>
              </w:rPr>
            </w:pPr>
          </w:p>
        </w:tc>
        <w:tc>
          <w:tcPr>
            <w:tcW w:w="1559" w:type="dxa"/>
            <w:shd w:val="clear" w:color="auto" w:fill="auto"/>
          </w:tcPr>
          <w:p w14:paraId="63EA56B1" w14:textId="6EFD1BDE" w:rsidR="00C25863" w:rsidRDefault="00C25863" w:rsidP="00F86977">
            <w:pPr>
              <w:pStyle w:val="Default"/>
              <w:rPr>
                <w:sz w:val="20"/>
                <w:szCs w:val="20"/>
              </w:rPr>
            </w:pPr>
            <w:r>
              <w:rPr>
                <w:sz w:val="20"/>
                <w:szCs w:val="20"/>
              </w:rPr>
              <w:t>Сельские населенные пункты</w:t>
            </w:r>
          </w:p>
        </w:tc>
        <w:tc>
          <w:tcPr>
            <w:tcW w:w="1839" w:type="dxa"/>
            <w:shd w:val="clear" w:color="auto" w:fill="auto"/>
          </w:tcPr>
          <w:p w14:paraId="535313A1" w14:textId="1286EC43" w:rsidR="00C25863" w:rsidRDefault="00C25863" w:rsidP="00F86977">
            <w:pPr>
              <w:pStyle w:val="Default"/>
              <w:jc w:val="center"/>
              <w:rPr>
                <w:sz w:val="20"/>
                <w:szCs w:val="20"/>
              </w:rPr>
            </w:pPr>
            <w:r>
              <w:rPr>
                <w:sz w:val="20"/>
                <w:szCs w:val="20"/>
              </w:rPr>
              <w:t xml:space="preserve">1 на административный участок </w:t>
            </w:r>
            <w:r>
              <w:rPr>
                <w:sz w:val="20"/>
                <w:szCs w:val="20"/>
              </w:rPr>
              <w:t>[1]</w:t>
            </w:r>
          </w:p>
        </w:tc>
      </w:tr>
      <w:tr w:rsidR="00C25863" w:rsidRPr="00CC35FD" w14:paraId="749019B5" w14:textId="77777777" w:rsidTr="003C5DA8">
        <w:trPr>
          <w:trHeight w:val="180"/>
        </w:trPr>
        <w:tc>
          <w:tcPr>
            <w:tcW w:w="1691" w:type="dxa"/>
            <w:vMerge/>
            <w:shd w:val="clear" w:color="auto" w:fill="auto"/>
          </w:tcPr>
          <w:p w14:paraId="2E4274B9" w14:textId="77777777" w:rsidR="00C25863" w:rsidRDefault="00C25863" w:rsidP="00F86977">
            <w:pPr>
              <w:pStyle w:val="Default"/>
              <w:rPr>
                <w:sz w:val="20"/>
                <w:szCs w:val="20"/>
              </w:rPr>
            </w:pPr>
          </w:p>
        </w:tc>
        <w:tc>
          <w:tcPr>
            <w:tcW w:w="2556" w:type="dxa"/>
            <w:vMerge w:val="restart"/>
            <w:shd w:val="clear" w:color="auto" w:fill="auto"/>
          </w:tcPr>
          <w:p w14:paraId="4684A36A" w14:textId="56B0CA1D" w:rsidR="00C25863" w:rsidRPr="00CC35FD" w:rsidRDefault="00C25863"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1984" w:type="dxa"/>
            <w:vMerge w:val="restart"/>
            <w:shd w:val="clear" w:color="auto" w:fill="auto"/>
          </w:tcPr>
          <w:p w14:paraId="697DFAEA" w14:textId="03505416" w:rsidR="00C25863" w:rsidRDefault="00C25863" w:rsidP="00F86977">
            <w:pPr>
              <w:pStyle w:val="Default"/>
              <w:rPr>
                <w:sz w:val="20"/>
                <w:szCs w:val="20"/>
              </w:rPr>
            </w:pPr>
            <w:r>
              <w:rPr>
                <w:sz w:val="20"/>
                <w:szCs w:val="20"/>
              </w:rPr>
              <w:t>Пешеходная доступность, м</w:t>
            </w:r>
          </w:p>
        </w:tc>
        <w:tc>
          <w:tcPr>
            <w:tcW w:w="1559" w:type="dxa"/>
            <w:shd w:val="clear" w:color="auto" w:fill="auto"/>
          </w:tcPr>
          <w:p w14:paraId="780517AD" w14:textId="722BC572" w:rsidR="00C25863" w:rsidRDefault="00C25863" w:rsidP="00F86977">
            <w:pPr>
              <w:pStyle w:val="Default"/>
              <w:rPr>
                <w:sz w:val="20"/>
                <w:szCs w:val="20"/>
              </w:rPr>
            </w:pPr>
            <w:r>
              <w:rPr>
                <w:sz w:val="20"/>
                <w:szCs w:val="20"/>
              </w:rPr>
              <w:t>Рабочий поселок Хвойна</w:t>
            </w:r>
            <w:r>
              <w:rPr>
                <w:sz w:val="20"/>
                <w:szCs w:val="20"/>
              </w:rPr>
              <w:t>я</w:t>
            </w:r>
          </w:p>
        </w:tc>
        <w:tc>
          <w:tcPr>
            <w:tcW w:w="1839" w:type="dxa"/>
            <w:shd w:val="clear" w:color="auto" w:fill="auto"/>
          </w:tcPr>
          <w:p w14:paraId="210FC1F2" w14:textId="17E108CB" w:rsidR="00C25863" w:rsidRDefault="00C25863" w:rsidP="00F86977">
            <w:pPr>
              <w:pStyle w:val="Default"/>
              <w:jc w:val="center"/>
              <w:rPr>
                <w:sz w:val="20"/>
                <w:szCs w:val="20"/>
              </w:rPr>
            </w:pPr>
            <w:r>
              <w:rPr>
                <w:sz w:val="20"/>
                <w:szCs w:val="20"/>
              </w:rPr>
              <w:t>1000</w:t>
            </w:r>
          </w:p>
        </w:tc>
      </w:tr>
      <w:tr w:rsidR="00C25863" w:rsidRPr="00CC35FD" w14:paraId="1CA013BA" w14:textId="77777777" w:rsidTr="003C5DA8">
        <w:trPr>
          <w:trHeight w:val="549"/>
        </w:trPr>
        <w:tc>
          <w:tcPr>
            <w:tcW w:w="1691" w:type="dxa"/>
            <w:vMerge/>
            <w:shd w:val="clear" w:color="auto" w:fill="auto"/>
          </w:tcPr>
          <w:p w14:paraId="33AA229F" w14:textId="77777777" w:rsidR="00C25863" w:rsidRDefault="00C25863" w:rsidP="00F86977">
            <w:pPr>
              <w:pStyle w:val="Default"/>
              <w:rPr>
                <w:sz w:val="20"/>
                <w:szCs w:val="20"/>
              </w:rPr>
            </w:pPr>
          </w:p>
        </w:tc>
        <w:tc>
          <w:tcPr>
            <w:tcW w:w="2556" w:type="dxa"/>
            <w:vMerge/>
            <w:shd w:val="clear" w:color="auto" w:fill="auto"/>
          </w:tcPr>
          <w:p w14:paraId="20FF056E" w14:textId="77777777" w:rsidR="00C25863" w:rsidRPr="00CC35FD" w:rsidRDefault="00C25863" w:rsidP="00F86977">
            <w:pPr>
              <w:pStyle w:val="Default"/>
              <w:rPr>
                <w:sz w:val="20"/>
                <w:szCs w:val="20"/>
              </w:rPr>
            </w:pPr>
          </w:p>
        </w:tc>
        <w:tc>
          <w:tcPr>
            <w:tcW w:w="1984" w:type="dxa"/>
            <w:vMerge/>
            <w:shd w:val="clear" w:color="auto" w:fill="auto"/>
          </w:tcPr>
          <w:p w14:paraId="7280145D" w14:textId="77777777" w:rsidR="00C25863" w:rsidRDefault="00C25863" w:rsidP="00F86977">
            <w:pPr>
              <w:pStyle w:val="Default"/>
              <w:rPr>
                <w:sz w:val="20"/>
                <w:szCs w:val="20"/>
              </w:rPr>
            </w:pPr>
          </w:p>
        </w:tc>
        <w:tc>
          <w:tcPr>
            <w:tcW w:w="1559" w:type="dxa"/>
            <w:shd w:val="clear" w:color="auto" w:fill="auto"/>
          </w:tcPr>
          <w:p w14:paraId="369A37F6" w14:textId="00AB97EA" w:rsidR="00C25863" w:rsidRDefault="00C25863" w:rsidP="00F86977">
            <w:pPr>
              <w:pStyle w:val="Default"/>
              <w:rPr>
                <w:sz w:val="20"/>
                <w:szCs w:val="20"/>
              </w:rPr>
            </w:pPr>
            <w:r>
              <w:rPr>
                <w:sz w:val="20"/>
                <w:szCs w:val="20"/>
              </w:rPr>
              <w:t>Сельские населенные пункты</w:t>
            </w:r>
          </w:p>
        </w:tc>
        <w:tc>
          <w:tcPr>
            <w:tcW w:w="1839" w:type="dxa"/>
            <w:shd w:val="clear" w:color="auto" w:fill="auto"/>
          </w:tcPr>
          <w:p w14:paraId="55619BBA" w14:textId="60E5B605" w:rsidR="00C25863" w:rsidRDefault="00C25863" w:rsidP="00F86977">
            <w:pPr>
              <w:pStyle w:val="Default"/>
              <w:jc w:val="center"/>
              <w:rPr>
                <w:sz w:val="20"/>
                <w:szCs w:val="20"/>
              </w:rPr>
            </w:pPr>
            <w:r>
              <w:rPr>
                <w:sz w:val="20"/>
                <w:szCs w:val="20"/>
              </w:rPr>
              <w:t>Не нормируется</w:t>
            </w:r>
          </w:p>
        </w:tc>
      </w:tr>
      <w:tr w:rsidR="00C25863" w:rsidRPr="00CC35FD" w14:paraId="04966F79" w14:textId="77777777" w:rsidTr="003C5DA8">
        <w:trPr>
          <w:trHeight w:val="549"/>
        </w:trPr>
        <w:tc>
          <w:tcPr>
            <w:tcW w:w="9629" w:type="dxa"/>
            <w:gridSpan w:val="5"/>
            <w:shd w:val="clear" w:color="auto" w:fill="auto"/>
          </w:tcPr>
          <w:p w14:paraId="03FDADED" w14:textId="2CC74962" w:rsidR="00C25863" w:rsidRDefault="00C25863" w:rsidP="00F86977">
            <w:pPr>
              <w:pStyle w:val="aff5"/>
              <w:ind w:firstLine="0"/>
              <w:rPr>
                <w:b/>
                <w:bCs/>
                <w:sz w:val="20"/>
                <w:szCs w:val="20"/>
                <w:lang w:val="ru-RU"/>
              </w:rPr>
            </w:pPr>
            <w:r>
              <w:rPr>
                <w:b/>
                <w:bCs/>
                <w:sz w:val="20"/>
                <w:szCs w:val="20"/>
                <w:lang w:val="ru-RU"/>
              </w:rPr>
              <w:t>Примечание:</w:t>
            </w:r>
          </w:p>
          <w:p w14:paraId="2974E589" w14:textId="53EEA37F" w:rsidR="00F86977" w:rsidRDefault="00C25863" w:rsidP="00F86977">
            <w:pPr>
              <w:pStyle w:val="Default"/>
              <w:jc w:val="both"/>
              <w:rPr>
                <w:sz w:val="20"/>
                <w:szCs w:val="20"/>
              </w:rPr>
            </w:pPr>
            <w:r>
              <w:rPr>
                <w:sz w:val="20"/>
                <w:szCs w:val="20"/>
              </w:rPr>
              <w:t>1. Размеры и границы административного участка определяются территориальными органами МВД России: в сельской местности – в границах одного или нескольких объединенных общей территорией сельских населенных пунктов.</w:t>
            </w:r>
            <w:r w:rsidR="00F86977">
              <w:rPr>
                <w:sz w:val="20"/>
                <w:szCs w:val="20"/>
              </w:rPr>
              <w:t xml:space="preserve"> Рекомендуется размещать </w:t>
            </w:r>
            <w:r w:rsidR="00F86977" w:rsidRPr="00F86977">
              <w:rPr>
                <w:sz w:val="20"/>
                <w:szCs w:val="20"/>
              </w:rPr>
              <w:t>1 участковый пункт полиции на</w:t>
            </w:r>
            <w:r w:rsidR="00F86977" w:rsidRPr="00F86977">
              <w:rPr>
                <w:sz w:val="20"/>
                <w:szCs w:val="20"/>
              </w:rPr>
              <w:t xml:space="preserve"> </w:t>
            </w:r>
            <w:r w:rsidR="00F86977" w:rsidRPr="00F86977">
              <w:rPr>
                <w:sz w:val="20"/>
                <w:szCs w:val="20"/>
              </w:rPr>
              <w:t>1-3 участковых уполномоченных полиции (из расчета 1</w:t>
            </w:r>
            <w:r w:rsidR="006300A9">
              <w:rPr>
                <w:sz w:val="20"/>
                <w:szCs w:val="20"/>
              </w:rPr>
              <w:t xml:space="preserve"> </w:t>
            </w:r>
            <w:r w:rsidR="00F86977" w:rsidRPr="00F86977">
              <w:rPr>
                <w:sz w:val="20"/>
                <w:szCs w:val="20"/>
              </w:rPr>
              <w:t>участковый уполномоченный полиции на 2,8-3,0 тыс. человек</w:t>
            </w:r>
            <w:r w:rsidR="00F86977" w:rsidRPr="00F86977">
              <w:rPr>
                <w:sz w:val="20"/>
                <w:szCs w:val="20"/>
              </w:rPr>
              <w:t xml:space="preserve"> </w:t>
            </w:r>
            <w:r w:rsidR="00F86977" w:rsidRPr="00F86977">
              <w:rPr>
                <w:sz w:val="20"/>
                <w:szCs w:val="20"/>
              </w:rPr>
              <w:t>постоянно проживающего населения), но не менее одного</w:t>
            </w:r>
            <w:r w:rsidR="00F86977" w:rsidRPr="00F86977">
              <w:rPr>
                <w:sz w:val="20"/>
                <w:szCs w:val="20"/>
              </w:rPr>
              <w:t xml:space="preserve"> </w:t>
            </w:r>
            <w:r w:rsidR="00F86977" w:rsidRPr="00F86977">
              <w:rPr>
                <w:sz w:val="20"/>
                <w:szCs w:val="20"/>
              </w:rPr>
              <w:t>участкового пункта полиции на один населенный пункт с</w:t>
            </w:r>
            <w:r w:rsidR="00F86977" w:rsidRPr="00F86977">
              <w:rPr>
                <w:sz w:val="20"/>
                <w:szCs w:val="20"/>
              </w:rPr>
              <w:t xml:space="preserve"> </w:t>
            </w:r>
            <w:r w:rsidR="00F86977" w:rsidRPr="00F86977">
              <w:rPr>
                <w:sz w:val="20"/>
                <w:szCs w:val="20"/>
              </w:rPr>
              <w:t>численностью населения от 1 тыс. человек</w:t>
            </w:r>
          </w:p>
        </w:tc>
      </w:tr>
    </w:tbl>
    <w:p w14:paraId="6E0C73B2" w14:textId="7A496A8D" w:rsidR="005D5506" w:rsidRDefault="005D5506" w:rsidP="005D5506">
      <w:pPr>
        <w:pStyle w:val="21"/>
        <w:numPr>
          <w:ilvl w:val="1"/>
          <w:numId w:val="13"/>
        </w:numPr>
        <w:ind w:left="0" w:firstLine="0"/>
      </w:pPr>
      <w:bookmarkStart w:id="102" w:name="_Toc146292286"/>
      <w:bookmarkEnd w:id="101"/>
      <w:r>
        <w:lastRenderedPageBreak/>
        <w:t>Приложения к основной части</w:t>
      </w:r>
      <w:bookmarkEnd w:id="100"/>
      <w:bookmarkEnd w:id="102"/>
    </w:p>
    <w:p w14:paraId="6EBF7404" w14:textId="77777777" w:rsidR="005D5506" w:rsidRPr="00903F22" w:rsidRDefault="005D5506" w:rsidP="005D5506">
      <w:pPr>
        <w:pStyle w:val="3"/>
        <w:numPr>
          <w:ilvl w:val="2"/>
          <w:numId w:val="13"/>
        </w:numPr>
        <w:ind w:left="0" w:hanging="11"/>
      </w:pPr>
      <w:bookmarkStart w:id="103" w:name="_Toc84513417"/>
      <w:bookmarkStart w:id="104" w:name="_Toc146292287"/>
      <w:r w:rsidRPr="00903F22">
        <w:t>Перечень нормативно-правовых актов и иных документов</w:t>
      </w:r>
      <w:bookmarkEnd w:id="103"/>
      <w:bookmarkEnd w:id="104"/>
    </w:p>
    <w:p w14:paraId="349BF514" w14:textId="77777777" w:rsidR="005D5506" w:rsidRPr="00903F22" w:rsidRDefault="005D5506" w:rsidP="005D5506">
      <w:pPr>
        <w:pStyle w:val="4"/>
      </w:pPr>
      <w:r w:rsidRPr="00903F22">
        <w:t>Федеральные законы</w:t>
      </w:r>
    </w:p>
    <w:p w14:paraId="5E15BE88" w14:textId="38435135" w:rsidR="005D5506" w:rsidRDefault="005D5506" w:rsidP="005D5506">
      <w:pPr>
        <w:pStyle w:val="affa"/>
        <w:numPr>
          <w:ilvl w:val="0"/>
          <w:numId w:val="17"/>
        </w:numPr>
        <w:rPr>
          <w:rFonts w:eastAsia="Times New Roman" w:cs="Arial"/>
          <w:bCs/>
          <w:szCs w:val="26"/>
        </w:rPr>
      </w:pPr>
      <w:bookmarkStart w:id="105"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4B5F47" w:rsidRPr="004B5F47">
        <w:rPr>
          <w:szCs w:val="24"/>
        </w:rPr>
        <w:t>(</w:t>
      </w:r>
      <w:r w:rsidR="00856875" w:rsidRPr="00856875">
        <w:rPr>
          <w:szCs w:val="24"/>
        </w:rPr>
        <w:t>с изм. и доп., вступ. в силу с 15.08.2023)</w:t>
      </w:r>
      <w:r>
        <w:rPr>
          <w:rFonts w:eastAsia="Times New Roman" w:cs="Arial"/>
          <w:bCs/>
          <w:szCs w:val="26"/>
        </w:rPr>
        <w:t>.</w:t>
      </w:r>
    </w:p>
    <w:p w14:paraId="033B3F14" w14:textId="4B8045FD" w:rsidR="005D5506" w:rsidRDefault="005D5506" w:rsidP="005D5506">
      <w:pPr>
        <w:pStyle w:val="affa"/>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856875">
        <w:rPr>
          <w:rFonts w:eastAsia="Times New Roman" w:cs="Arial"/>
          <w:bCs/>
          <w:szCs w:val="26"/>
        </w:rPr>
        <w:t>04.08.2023</w:t>
      </w:r>
      <w:r w:rsidRPr="006072F5">
        <w:rPr>
          <w:rFonts w:eastAsia="Times New Roman" w:cs="Arial"/>
          <w:bCs/>
          <w:szCs w:val="26"/>
        </w:rPr>
        <w:t>).</w:t>
      </w:r>
    </w:p>
    <w:p w14:paraId="7BC0817F" w14:textId="0B73E6B6" w:rsidR="00C4322C" w:rsidRDefault="00C4322C" w:rsidP="00356F42">
      <w:pPr>
        <w:pStyle w:val="affa"/>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ED52F1C" w14:textId="5F1A505F" w:rsidR="00D4042F" w:rsidRPr="00D4042F" w:rsidRDefault="00D4042F" w:rsidP="004A29D0">
      <w:pPr>
        <w:pStyle w:val="affa"/>
        <w:numPr>
          <w:ilvl w:val="0"/>
          <w:numId w:val="17"/>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«Технический регламент о требованиях пожарной безопасности» (ред. от </w:t>
      </w:r>
      <w:r w:rsidRPr="00D4042F">
        <w:rPr>
          <w:rFonts w:eastAsia="Times New Roman" w:cs="Arial"/>
          <w:bCs/>
          <w:color w:val="000000" w:themeColor="text1"/>
          <w:szCs w:val="26"/>
        </w:rPr>
        <w:t>14.07.2022</w:t>
      </w:r>
      <w:r w:rsidRPr="00D4042F">
        <w:rPr>
          <w:rFonts w:eastAsia="Times New Roman" w:cs="Arial"/>
          <w:bCs/>
          <w:color w:val="000000" w:themeColor="text1"/>
          <w:szCs w:val="26"/>
        </w:rPr>
        <w:t>).</w:t>
      </w:r>
    </w:p>
    <w:p w14:paraId="098D4B84" w14:textId="77777777" w:rsidR="005D5506" w:rsidRPr="009932B0" w:rsidRDefault="005D5506" w:rsidP="005D5506">
      <w:pPr>
        <w:pStyle w:val="4"/>
      </w:pPr>
      <w:bookmarkStart w:id="106" w:name="_Toc490405857"/>
      <w:bookmarkEnd w:id="105"/>
      <w:r w:rsidRPr="009932B0">
        <w:t>Иные нормативные акты Российской Федерации</w:t>
      </w:r>
      <w:bookmarkEnd w:id="106"/>
    </w:p>
    <w:p w14:paraId="613E54CC" w14:textId="77777777" w:rsidR="00A806DE" w:rsidRDefault="00A806DE" w:rsidP="00A806DE">
      <w:pPr>
        <w:pStyle w:val="affa"/>
        <w:numPr>
          <w:ilvl w:val="0"/>
          <w:numId w:val="17"/>
        </w:numPr>
        <w:rPr>
          <w:rFonts w:cs="Arial"/>
          <w:bCs/>
          <w:szCs w:val="26"/>
        </w:rPr>
      </w:pPr>
      <w:bookmarkStart w:id="107"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0C96BAF5" w14:textId="6D55398B" w:rsidR="005D5506" w:rsidRDefault="005D5506" w:rsidP="00A806DE">
      <w:pPr>
        <w:pStyle w:val="affa"/>
        <w:numPr>
          <w:ilvl w:val="0"/>
          <w:numId w:val="17"/>
        </w:numPr>
        <w:rPr>
          <w:rFonts w:cs="Arial"/>
          <w:bCs/>
          <w:szCs w:val="26"/>
        </w:rPr>
      </w:pPr>
      <w:r w:rsidRPr="001B5CD0">
        <w:rPr>
          <w:rFonts w:cs="Arial"/>
          <w:bCs/>
          <w:szCs w:val="26"/>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0D8EFEBB" w14:textId="77777777" w:rsidR="005D5506" w:rsidRDefault="005D5506" w:rsidP="00A806DE">
      <w:pPr>
        <w:pStyle w:val="affa"/>
        <w:numPr>
          <w:ilvl w:val="0"/>
          <w:numId w:val="17"/>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52B71EE" w14:textId="40F85A57" w:rsidR="004E1D70" w:rsidRPr="004E1D70" w:rsidRDefault="004E1D70" w:rsidP="00902579">
      <w:pPr>
        <w:pStyle w:val="affa"/>
        <w:numPr>
          <w:ilvl w:val="0"/>
          <w:numId w:val="17"/>
        </w:numPr>
        <w:rPr>
          <w:rFonts w:cs="Arial"/>
          <w:bCs/>
          <w:szCs w:val="26"/>
        </w:rPr>
      </w:pPr>
      <w:r w:rsidRPr="004E1D70">
        <w:rPr>
          <w:rFonts w:cs="Arial"/>
          <w:bCs/>
          <w:szCs w:val="26"/>
        </w:rPr>
        <w:t xml:space="preserve">Приказ Минспорта России от 19.08.2021 </w:t>
      </w:r>
      <w:r w:rsidRPr="004E1D70">
        <w:rPr>
          <w:rFonts w:cs="Arial"/>
          <w:bCs/>
          <w:szCs w:val="26"/>
        </w:rPr>
        <w:t>№</w:t>
      </w:r>
      <w:r w:rsidRPr="004E1D70">
        <w:rPr>
          <w:rFonts w:cs="Arial"/>
          <w:bCs/>
          <w:szCs w:val="26"/>
        </w:rPr>
        <w:t xml:space="preserve"> 649</w:t>
      </w:r>
      <w:r w:rsidRPr="004E1D70">
        <w:rPr>
          <w:rFonts w:cs="Arial"/>
          <w:bCs/>
          <w:szCs w:val="26"/>
        </w:rPr>
        <w:t xml:space="preserve"> «</w:t>
      </w:r>
      <w:r w:rsidRPr="004E1D70">
        <w:rPr>
          <w:rFonts w:cs="Arial"/>
          <w:bCs/>
          <w:szCs w:val="26"/>
        </w:rPr>
        <w:t>О</w:t>
      </w:r>
      <w:r w:rsidRPr="004E1D70">
        <w:rPr>
          <w:rFonts w:cs="Arial"/>
          <w:bCs/>
          <w:szCs w:val="26"/>
        </w:rPr>
        <w:t xml:space="preserve"> </w:t>
      </w:r>
      <w:r w:rsidRPr="004E1D70">
        <w:rPr>
          <w:rFonts w:cs="Arial"/>
          <w:szCs w:val="26"/>
        </w:rPr>
        <w:t>рекомендованных</w:t>
      </w:r>
      <w:r w:rsidRPr="004E1D70">
        <w:rPr>
          <w:rFonts w:cs="Arial"/>
          <w:szCs w:val="26"/>
        </w:rPr>
        <w:t xml:space="preserve"> </w:t>
      </w:r>
      <w:r w:rsidRPr="004E1D70">
        <w:rPr>
          <w:rFonts w:cs="Arial"/>
          <w:szCs w:val="26"/>
        </w:rPr>
        <w:t>нормативах</w:t>
      </w:r>
      <w:r w:rsidRPr="004E1D70">
        <w:rPr>
          <w:rFonts w:cs="Arial"/>
          <w:szCs w:val="26"/>
        </w:rPr>
        <w:t xml:space="preserve"> </w:t>
      </w:r>
      <w:r w:rsidRPr="004E1D70">
        <w:rPr>
          <w:rFonts w:cs="Arial"/>
          <w:bCs/>
          <w:szCs w:val="26"/>
        </w:rPr>
        <w:t>и</w:t>
      </w:r>
      <w:r w:rsidRPr="004E1D70">
        <w:rPr>
          <w:rFonts w:cs="Arial"/>
          <w:bCs/>
          <w:szCs w:val="26"/>
        </w:rPr>
        <w:t xml:space="preserve"> </w:t>
      </w:r>
      <w:r w:rsidRPr="004E1D70">
        <w:rPr>
          <w:rFonts w:cs="Arial"/>
          <w:szCs w:val="26"/>
        </w:rPr>
        <w:t>нормах</w:t>
      </w:r>
      <w:r w:rsidRPr="004E1D70">
        <w:rPr>
          <w:rFonts w:cs="Arial"/>
          <w:szCs w:val="26"/>
        </w:rPr>
        <w:t xml:space="preserve"> </w:t>
      </w:r>
      <w:r w:rsidRPr="004E1D70">
        <w:rPr>
          <w:rFonts w:cs="Arial"/>
          <w:szCs w:val="26"/>
        </w:rPr>
        <w:t>обеспеченности</w:t>
      </w:r>
      <w:r w:rsidRPr="004E1D70">
        <w:rPr>
          <w:rFonts w:cs="Arial"/>
          <w:szCs w:val="26"/>
        </w:rPr>
        <w:t xml:space="preserve"> </w:t>
      </w:r>
      <w:r w:rsidRPr="004E1D70">
        <w:rPr>
          <w:rFonts w:cs="Arial"/>
          <w:szCs w:val="26"/>
        </w:rPr>
        <w:t>населения</w:t>
      </w:r>
      <w:r w:rsidRPr="004E1D70">
        <w:rPr>
          <w:rFonts w:cs="Arial"/>
          <w:szCs w:val="26"/>
        </w:rPr>
        <w:t xml:space="preserve"> </w:t>
      </w:r>
      <w:r w:rsidRPr="004E1D70">
        <w:rPr>
          <w:rFonts w:cs="Arial"/>
          <w:szCs w:val="26"/>
        </w:rPr>
        <w:t>объектами</w:t>
      </w:r>
      <w:r w:rsidRPr="004E1D70">
        <w:rPr>
          <w:rFonts w:cs="Arial"/>
          <w:szCs w:val="26"/>
        </w:rPr>
        <w:t xml:space="preserve"> </w:t>
      </w:r>
      <w:r w:rsidRPr="004E1D70">
        <w:rPr>
          <w:rFonts w:cs="Arial"/>
          <w:szCs w:val="26"/>
        </w:rPr>
        <w:t>спортивной</w:t>
      </w:r>
      <w:r w:rsidRPr="004E1D70">
        <w:rPr>
          <w:rFonts w:cs="Arial"/>
          <w:szCs w:val="26"/>
        </w:rPr>
        <w:t xml:space="preserve"> </w:t>
      </w:r>
      <w:r w:rsidRPr="004E1D70">
        <w:rPr>
          <w:rFonts w:cs="Arial"/>
          <w:szCs w:val="26"/>
        </w:rPr>
        <w:t>инфраструктуры</w:t>
      </w:r>
      <w:r w:rsidRPr="004E1D70">
        <w:rPr>
          <w:rFonts w:cs="Arial"/>
          <w:bCs/>
          <w:szCs w:val="26"/>
        </w:rPr>
        <w:t>».</w:t>
      </w:r>
    </w:p>
    <w:p w14:paraId="41CF087A" w14:textId="77777777" w:rsidR="005D5506" w:rsidRDefault="005D5506" w:rsidP="004E1D70">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3E85012B" w14:textId="69743A8F" w:rsidR="005D5506" w:rsidRPr="008861A6" w:rsidRDefault="005D5506" w:rsidP="004E1D70">
      <w:pPr>
        <w:widowControl w:val="0"/>
        <w:numPr>
          <w:ilvl w:val="0"/>
          <w:numId w:val="17"/>
        </w:numPr>
        <w:contextualSpacing/>
        <w:rPr>
          <w:rFonts w:cs="Arial"/>
          <w:bCs/>
          <w:szCs w:val="26"/>
        </w:rPr>
      </w:pPr>
      <w:r w:rsidRPr="0038621C">
        <w:t>Постановление Правительства РФ от 28.05.2021 №</w:t>
      </w:r>
      <w:r w:rsidRPr="008861A6">
        <w:rPr>
          <w:rFonts w:cs="Arial"/>
          <w:bCs/>
          <w:szCs w:val="26"/>
        </w:rPr>
        <w:t> </w:t>
      </w:r>
      <w:r w:rsidRPr="0038621C">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Pr="008861A6">
        <w:rPr>
          <w:rFonts w:cs="Arial"/>
          <w:bCs/>
          <w:szCs w:val="26"/>
        </w:rPr>
        <w:t> </w:t>
      </w:r>
      <w:r w:rsidRPr="0038621C">
        <w:t>985»</w:t>
      </w:r>
      <w:r w:rsidR="00856875">
        <w:t xml:space="preserve"> (ред. от 20.05.2022)</w:t>
      </w:r>
      <w:r w:rsidRPr="008861A6">
        <w:rPr>
          <w:rFonts w:cs="Arial"/>
          <w:bCs/>
          <w:szCs w:val="26"/>
        </w:rPr>
        <w:t>.</w:t>
      </w:r>
    </w:p>
    <w:bookmarkEnd w:id="107"/>
    <w:p w14:paraId="0F8AA817" w14:textId="6147180D" w:rsidR="005D5506" w:rsidRPr="00AF2D2B" w:rsidRDefault="005D5506" w:rsidP="005D5506">
      <w:pPr>
        <w:pStyle w:val="4"/>
      </w:pPr>
      <w:r w:rsidRPr="00903F22">
        <w:t xml:space="preserve">Нормативные акты </w:t>
      </w:r>
      <w:r w:rsidR="00B44C95">
        <w:t>Новгородск</w:t>
      </w:r>
      <w:r w:rsidR="00050B91">
        <w:t>ой</w:t>
      </w:r>
      <w:r w:rsidR="00285D4E">
        <w:t xml:space="preserve"> области</w:t>
      </w:r>
    </w:p>
    <w:p w14:paraId="1C4F1B53" w14:textId="77777777" w:rsidR="008D41A8" w:rsidRDefault="008D41A8" w:rsidP="008D41A8">
      <w:pPr>
        <w:widowControl w:val="0"/>
        <w:numPr>
          <w:ilvl w:val="0"/>
          <w:numId w:val="17"/>
        </w:numPr>
        <w:contextualSpacing/>
        <w:rPr>
          <w:rFonts w:cs="Arial"/>
          <w:bCs/>
          <w:szCs w:val="26"/>
        </w:rPr>
      </w:pPr>
      <w:bookmarkStart w:id="108" w:name="OLE_LINK221"/>
      <w:bookmarkStart w:id="109" w:name="OLE_LINK213"/>
      <w:bookmarkStart w:id="110" w:name="OLE_LINK214"/>
      <w:bookmarkStart w:id="111" w:name="OLE_LINK215"/>
      <w:r w:rsidRPr="00065689">
        <w:rPr>
          <w:rFonts w:cs="Arial"/>
          <w:bCs/>
          <w:szCs w:val="26"/>
        </w:rPr>
        <w:t xml:space="preserve">Областной закон Новгородской области от 14.03.2007 </w:t>
      </w:r>
      <w:r>
        <w:rPr>
          <w:rFonts w:cs="Arial"/>
          <w:bCs/>
          <w:szCs w:val="26"/>
        </w:rPr>
        <w:t>№</w:t>
      </w:r>
      <w:r w:rsidRPr="00065689">
        <w:rPr>
          <w:rFonts w:cs="Arial"/>
          <w:bCs/>
          <w:szCs w:val="26"/>
        </w:rPr>
        <w:t xml:space="preserve"> 57-ОЗ</w:t>
      </w:r>
      <w:r>
        <w:rPr>
          <w:rFonts w:cs="Arial"/>
          <w:bCs/>
          <w:szCs w:val="26"/>
        </w:rPr>
        <w:t xml:space="preserve"> «</w:t>
      </w:r>
      <w:r w:rsidRPr="00065689">
        <w:rPr>
          <w:rFonts w:cs="Arial"/>
          <w:bCs/>
          <w:szCs w:val="26"/>
        </w:rPr>
        <w:t>О регулировании градостроительной деятельности на территории Новгородской области</w:t>
      </w:r>
      <w:r>
        <w:rPr>
          <w:rFonts w:cs="Arial"/>
          <w:bCs/>
          <w:szCs w:val="26"/>
        </w:rPr>
        <w:t>»</w:t>
      </w:r>
      <w:r w:rsidRPr="00065689">
        <w:rPr>
          <w:rFonts w:cs="Arial"/>
          <w:bCs/>
          <w:szCs w:val="26"/>
        </w:rPr>
        <w:t xml:space="preserve"> (ред. от 26.06.2023)</w:t>
      </w:r>
      <w:r>
        <w:rPr>
          <w:rFonts w:cs="Arial"/>
          <w:bCs/>
          <w:szCs w:val="26"/>
        </w:rPr>
        <w:t>.</w:t>
      </w:r>
    </w:p>
    <w:p w14:paraId="21D7F806" w14:textId="77777777" w:rsidR="008D41A8" w:rsidRDefault="008D41A8" w:rsidP="008D41A8">
      <w:pPr>
        <w:widowControl w:val="0"/>
        <w:numPr>
          <w:ilvl w:val="0"/>
          <w:numId w:val="17"/>
        </w:numPr>
        <w:contextualSpacing/>
        <w:rPr>
          <w:rFonts w:cs="Arial"/>
          <w:bCs/>
          <w:szCs w:val="26"/>
        </w:rPr>
      </w:pPr>
      <w:r w:rsidRPr="00065689">
        <w:rPr>
          <w:rFonts w:cs="Arial"/>
          <w:bCs/>
          <w:szCs w:val="26"/>
        </w:rPr>
        <w:t xml:space="preserve">Областной закон Новгородской области от 27.03.2020 </w:t>
      </w:r>
      <w:r>
        <w:rPr>
          <w:rFonts w:cs="Arial"/>
          <w:bCs/>
          <w:szCs w:val="26"/>
        </w:rPr>
        <w:t>№</w:t>
      </w:r>
      <w:r w:rsidRPr="00065689">
        <w:rPr>
          <w:rFonts w:cs="Arial"/>
          <w:bCs/>
          <w:szCs w:val="26"/>
        </w:rPr>
        <w:t xml:space="preserve"> 529-ОЗ</w:t>
      </w:r>
      <w:r>
        <w:rPr>
          <w:rFonts w:cs="Arial"/>
          <w:bCs/>
          <w:szCs w:val="26"/>
        </w:rPr>
        <w:t xml:space="preserve"> «</w:t>
      </w:r>
      <w:r w:rsidRPr="00065689">
        <w:rPr>
          <w:rFonts w:cs="Arial"/>
          <w:bCs/>
          <w:szCs w:val="26"/>
        </w:rPr>
        <w:t>О преобразовании всех поселений, входящих в состав Хвойнинского муниципального района, путем их объединения и наделении вновь образованного муниципального образования статусом муниципального округа</w:t>
      </w:r>
      <w:r>
        <w:rPr>
          <w:rFonts w:cs="Arial"/>
          <w:bCs/>
          <w:szCs w:val="26"/>
        </w:rPr>
        <w:t>»</w:t>
      </w:r>
      <w:r w:rsidRPr="00065689">
        <w:rPr>
          <w:rFonts w:cs="Arial"/>
          <w:bCs/>
          <w:szCs w:val="26"/>
        </w:rPr>
        <w:t xml:space="preserve"> (ред. от 28.06.2021)</w:t>
      </w:r>
    </w:p>
    <w:p w14:paraId="4F27F2AF" w14:textId="6F1DAE12" w:rsidR="00D41F7D" w:rsidRDefault="00D41F7D" w:rsidP="008D41A8">
      <w:pPr>
        <w:widowControl w:val="0"/>
        <w:numPr>
          <w:ilvl w:val="0"/>
          <w:numId w:val="17"/>
        </w:numPr>
        <w:contextualSpacing/>
        <w:rPr>
          <w:rFonts w:cs="Arial"/>
          <w:bCs/>
          <w:szCs w:val="26"/>
        </w:rPr>
      </w:pPr>
      <w:r w:rsidRPr="00D41F7D">
        <w:rPr>
          <w:rFonts w:cs="Arial"/>
          <w:bCs/>
          <w:szCs w:val="26"/>
        </w:rPr>
        <w:t xml:space="preserve">Постановление Правительства Новгородской области от 26.12.2018 </w:t>
      </w:r>
      <w:r>
        <w:rPr>
          <w:rFonts w:cs="Arial"/>
          <w:bCs/>
          <w:szCs w:val="26"/>
        </w:rPr>
        <w:t>№</w:t>
      </w:r>
      <w:r w:rsidRPr="00D41F7D">
        <w:rPr>
          <w:rFonts w:cs="Arial"/>
          <w:bCs/>
          <w:szCs w:val="26"/>
        </w:rPr>
        <w:t xml:space="preserve"> 616</w:t>
      </w:r>
      <w:r>
        <w:rPr>
          <w:rFonts w:cs="Arial"/>
          <w:bCs/>
          <w:szCs w:val="26"/>
        </w:rPr>
        <w:t xml:space="preserve"> «</w:t>
      </w:r>
      <w:r w:rsidRPr="00D41F7D">
        <w:rPr>
          <w:rFonts w:cs="Arial"/>
          <w:bCs/>
          <w:szCs w:val="26"/>
        </w:rPr>
        <w:t xml:space="preserve">О государственной программе Новгородской области </w:t>
      </w:r>
      <w:r w:rsidR="00613839">
        <w:rPr>
          <w:rFonts w:cs="Arial"/>
          <w:bCs/>
          <w:szCs w:val="26"/>
        </w:rPr>
        <w:t>«</w:t>
      </w:r>
      <w:r w:rsidRPr="00D41F7D">
        <w:rPr>
          <w:rFonts w:cs="Arial"/>
          <w:bCs/>
          <w:szCs w:val="26"/>
        </w:rPr>
        <w:t>Развитие физической культуры, спорта и молодежной политики на территории Новгородской области на 2019-2025 годы</w:t>
      </w:r>
      <w:r>
        <w:rPr>
          <w:rFonts w:cs="Arial"/>
          <w:bCs/>
          <w:szCs w:val="26"/>
        </w:rPr>
        <w:t>»</w:t>
      </w:r>
      <w:r w:rsidRPr="00D41F7D">
        <w:rPr>
          <w:rFonts w:cs="Arial"/>
          <w:bCs/>
          <w:szCs w:val="26"/>
        </w:rPr>
        <w:t xml:space="preserve"> </w:t>
      </w:r>
      <w:r>
        <w:rPr>
          <w:rFonts w:cs="Arial"/>
          <w:bCs/>
          <w:szCs w:val="26"/>
        </w:rPr>
        <w:t>(</w:t>
      </w:r>
      <w:r w:rsidRPr="00D41F7D">
        <w:rPr>
          <w:rFonts w:cs="Arial"/>
          <w:bCs/>
          <w:szCs w:val="26"/>
        </w:rPr>
        <w:t>ред. от 13.07.2023)</w:t>
      </w:r>
      <w:r>
        <w:rPr>
          <w:rFonts w:cs="Arial"/>
          <w:bCs/>
          <w:szCs w:val="26"/>
        </w:rPr>
        <w:t>.</w:t>
      </w:r>
    </w:p>
    <w:p w14:paraId="057F9E2B" w14:textId="77777777" w:rsidR="00D41F7D" w:rsidRDefault="00D41F7D" w:rsidP="008D41A8">
      <w:pPr>
        <w:widowControl w:val="0"/>
        <w:numPr>
          <w:ilvl w:val="0"/>
          <w:numId w:val="17"/>
        </w:numPr>
        <w:contextualSpacing/>
        <w:rPr>
          <w:rFonts w:cs="Arial"/>
          <w:bCs/>
          <w:szCs w:val="26"/>
        </w:rPr>
      </w:pPr>
      <w:r w:rsidRPr="007D07C0">
        <w:rPr>
          <w:rFonts w:cs="Arial"/>
          <w:bCs/>
          <w:szCs w:val="26"/>
        </w:rPr>
        <w:t xml:space="preserve">Постановление Правительства Новгородской области от 28.08.2023 </w:t>
      </w:r>
      <w:r>
        <w:rPr>
          <w:rFonts w:cs="Arial"/>
          <w:bCs/>
          <w:szCs w:val="26"/>
        </w:rPr>
        <w:t>№</w:t>
      </w:r>
      <w:r w:rsidRPr="007D07C0">
        <w:rPr>
          <w:rFonts w:cs="Arial"/>
          <w:bCs/>
          <w:szCs w:val="26"/>
        </w:rPr>
        <w:t xml:space="preserve"> 378</w:t>
      </w:r>
      <w:r>
        <w:rPr>
          <w:rFonts w:cs="Arial"/>
          <w:bCs/>
          <w:szCs w:val="26"/>
        </w:rPr>
        <w:t xml:space="preserve"> «</w:t>
      </w:r>
      <w:r w:rsidRPr="007D07C0">
        <w:rPr>
          <w:rFonts w:cs="Arial"/>
          <w:bCs/>
          <w:szCs w:val="26"/>
        </w:rPr>
        <w:t xml:space="preserve">Об утверждении значений коэффициентов, используемых для расчета нормативов минимальной </w:t>
      </w:r>
      <w:r w:rsidRPr="007D07C0">
        <w:rPr>
          <w:rFonts w:cs="Arial"/>
          <w:bCs/>
          <w:szCs w:val="26"/>
        </w:rPr>
        <w:lastRenderedPageBreak/>
        <w:t>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r>
        <w:rPr>
          <w:rFonts w:cs="Arial"/>
          <w:bCs/>
          <w:szCs w:val="26"/>
        </w:rPr>
        <w:t>».</w:t>
      </w:r>
    </w:p>
    <w:bookmarkEnd w:id="108"/>
    <w:bookmarkEnd w:id="109"/>
    <w:bookmarkEnd w:id="110"/>
    <w:bookmarkEnd w:id="111"/>
    <w:p w14:paraId="4DF10D52" w14:textId="77777777" w:rsidR="008D41A8" w:rsidRPr="00065689" w:rsidRDefault="008D41A8" w:rsidP="008D41A8">
      <w:pPr>
        <w:widowControl w:val="0"/>
        <w:numPr>
          <w:ilvl w:val="0"/>
          <w:numId w:val="17"/>
        </w:numPr>
        <w:contextualSpacing/>
        <w:rPr>
          <w:rFonts w:cs="Arial"/>
          <w:bCs/>
          <w:szCs w:val="26"/>
        </w:rPr>
      </w:pPr>
      <w:r w:rsidRPr="00065689">
        <w:rPr>
          <w:rFonts w:cs="Arial"/>
          <w:bCs/>
          <w:szCs w:val="26"/>
        </w:rPr>
        <w:t xml:space="preserve">Постановление Министерства строительства, архитектуры и имущественных отношений Новгородской области от 24.08.2020 № 8 </w:t>
      </w:r>
      <w:r>
        <w:rPr>
          <w:rFonts w:cs="Arial"/>
          <w:bCs/>
          <w:szCs w:val="26"/>
        </w:rPr>
        <w:t>«</w:t>
      </w:r>
      <w:r w:rsidRPr="00065689">
        <w:rPr>
          <w:rFonts w:cs="Arial"/>
          <w:bCs/>
          <w:szCs w:val="26"/>
        </w:rPr>
        <w:t>Об утверждении региональных нормативов градостроительного проектирования Новгородской области</w:t>
      </w:r>
      <w:r>
        <w:rPr>
          <w:rFonts w:cs="Arial"/>
          <w:bCs/>
          <w:szCs w:val="26"/>
        </w:rPr>
        <w:t>»</w:t>
      </w:r>
      <w:r w:rsidRPr="00065689">
        <w:rPr>
          <w:rFonts w:cs="Arial"/>
          <w:bCs/>
          <w:szCs w:val="26"/>
        </w:rPr>
        <w:t xml:space="preserve"> (ред. от 23.12.2022)</w:t>
      </w:r>
      <w:r>
        <w:rPr>
          <w:rFonts w:cs="Arial"/>
          <w:bCs/>
          <w:szCs w:val="26"/>
        </w:rPr>
        <w:t>.</w:t>
      </w:r>
    </w:p>
    <w:p w14:paraId="7F239AFE" w14:textId="497089A4" w:rsidR="005D5506" w:rsidRDefault="005D5506" w:rsidP="00691280">
      <w:pPr>
        <w:pStyle w:val="4"/>
        <w:suppressAutoHyphens/>
        <w:ind w:left="567" w:right="707"/>
      </w:pPr>
      <w:r w:rsidRPr="00903F22">
        <w:t xml:space="preserve">Нормативные акты </w:t>
      </w:r>
      <w:r w:rsidR="007D07C0" w:rsidRPr="007D07C0">
        <w:t>Хвойнинского муниципального округа Новгородской области</w:t>
      </w:r>
    </w:p>
    <w:p w14:paraId="4F420C14" w14:textId="337A968D" w:rsidR="007067C0" w:rsidRPr="007067C0" w:rsidRDefault="007067C0" w:rsidP="008D41A8">
      <w:pPr>
        <w:widowControl w:val="0"/>
        <w:numPr>
          <w:ilvl w:val="0"/>
          <w:numId w:val="17"/>
        </w:numPr>
        <w:contextualSpacing/>
        <w:rPr>
          <w:rFonts w:cs="Arial"/>
          <w:bCs/>
          <w:szCs w:val="26"/>
        </w:rPr>
      </w:pPr>
      <w:r w:rsidRPr="007067C0">
        <w:rPr>
          <w:rFonts w:cs="Arial"/>
          <w:bCs/>
          <w:szCs w:val="26"/>
        </w:rPr>
        <w:t xml:space="preserve">Решение Думы Хвойнинского муниципального округа от 30.06.2021 № 110 </w:t>
      </w:r>
      <w:r>
        <w:rPr>
          <w:rFonts w:cs="Arial"/>
          <w:bCs/>
          <w:szCs w:val="26"/>
        </w:rPr>
        <w:t>«</w:t>
      </w:r>
      <w:r w:rsidRPr="007067C0">
        <w:rPr>
          <w:rFonts w:cs="Arial"/>
          <w:bCs/>
          <w:szCs w:val="26"/>
        </w:rPr>
        <w:t>Об утверждении Стратегии социально-экономического развития Хвойнинского муниципального округа Новгородской области до 2026 года</w:t>
      </w:r>
      <w:r>
        <w:rPr>
          <w:rFonts w:cs="Arial"/>
          <w:bCs/>
          <w:szCs w:val="26"/>
        </w:rPr>
        <w:t>».</w:t>
      </w:r>
    </w:p>
    <w:p w14:paraId="29A41CC1" w14:textId="72355623" w:rsidR="007067C0" w:rsidRPr="007067C0" w:rsidRDefault="007067C0" w:rsidP="008D41A8">
      <w:pPr>
        <w:widowControl w:val="0"/>
        <w:numPr>
          <w:ilvl w:val="0"/>
          <w:numId w:val="17"/>
        </w:numPr>
        <w:contextualSpacing/>
        <w:rPr>
          <w:rFonts w:cs="Arial"/>
          <w:bCs/>
          <w:szCs w:val="26"/>
        </w:rPr>
      </w:pPr>
      <w:r w:rsidRPr="007067C0">
        <w:rPr>
          <w:rFonts w:cs="Arial"/>
          <w:bCs/>
          <w:szCs w:val="26"/>
        </w:rPr>
        <w:t>Решение Думы Хвойнинского муниципального округа от 13.11.2020 № 31 «Об Уставе Хвойнинского муниципального округа Новгородской области</w:t>
      </w:r>
      <w:r>
        <w:rPr>
          <w:rFonts w:cs="Arial"/>
          <w:bCs/>
          <w:szCs w:val="26"/>
        </w:rPr>
        <w:t>»</w:t>
      </w:r>
      <w:r w:rsidRPr="007067C0">
        <w:rPr>
          <w:rFonts w:cs="Arial"/>
          <w:bCs/>
          <w:szCs w:val="26"/>
        </w:rPr>
        <w:t xml:space="preserve"> (ред. от 09.01.2023)</w:t>
      </w:r>
      <w:r w:rsidR="001C6136">
        <w:rPr>
          <w:rFonts w:cs="Arial"/>
          <w:bCs/>
          <w:szCs w:val="26"/>
        </w:rPr>
        <w:t>.</w:t>
      </w:r>
    </w:p>
    <w:p w14:paraId="1397C9B9" w14:textId="7C929AF1" w:rsidR="005D5506" w:rsidRPr="002C2D78" w:rsidRDefault="005D5506" w:rsidP="005D5506">
      <w:pPr>
        <w:pStyle w:val="4"/>
      </w:pPr>
      <w:bookmarkStart w:id="112" w:name="_Toc529548351"/>
      <w:bookmarkStart w:id="113" w:name="_Toc489889957"/>
      <w:r w:rsidRPr="002C2D78">
        <w:t>Своды правил по проектированию и строительству</w:t>
      </w:r>
      <w:bookmarkEnd w:id="112"/>
    </w:p>
    <w:p w14:paraId="642188D5" w14:textId="77777777" w:rsidR="00D4042F" w:rsidRPr="00960468" w:rsidRDefault="00D4042F" w:rsidP="008D41A8">
      <w:pPr>
        <w:pStyle w:val="affa"/>
        <w:numPr>
          <w:ilvl w:val="0"/>
          <w:numId w:val="17"/>
        </w:numPr>
        <w:rPr>
          <w:rFonts w:cs="Arial"/>
          <w:bCs/>
          <w:color w:val="000000" w:themeColor="text1"/>
          <w:szCs w:val="26"/>
        </w:rPr>
      </w:pPr>
      <w:r w:rsidRPr="00960468">
        <w:rPr>
          <w:rFonts w:cs="Arial"/>
          <w:bCs/>
          <w:color w:val="000000" w:themeColor="text1"/>
          <w:szCs w:val="2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17.12.2021).</w:t>
      </w:r>
    </w:p>
    <w:p w14:paraId="758B3322" w14:textId="77777777" w:rsidR="00D4042F" w:rsidRPr="00960468" w:rsidRDefault="00D4042F" w:rsidP="008D41A8">
      <w:pPr>
        <w:pStyle w:val="affa"/>
        <w:numPr>
          <w:ilvl w:val="0"/>
          <w:numId w:val="17"/>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77F9BF0" w14:textId="77777777" w:rsidR="00856875" w:rsidRPr="00856875" w:rsidRDefault="00856875" w:rsidP="008D41A8">
      <w:pPr>
        <w:pStyle w:val="affa"/>
        <w:numPr>
          <w:ilvl w:val="0"/>
          <w:numId w:val="17"/>
        </w:numPr>
      </w:pPr>
      <w:r w:rsidRPr="00856875">
        <w:t>СП 31.13330.2021 «Свод правил. СНиП 2.04.02-84 Водоснабжение. Наружные сети и сооружения» (утв. Приказом Минстроя России от 27.12.2021 № 1016/</w:t>
      </w:r>
      <w:proofErr w:type="spellStart"/>
      <w:r w:rsidRPr="00856875">
        <w:t>пр</w:t>
      </w:r>
      <w:proofErr w:type="spellEnd"/>
      <w:r w:rsidRPr="00856875">
        <w:t>).</w:t>
      </w:r>
    </w:p>
    <w:p w14:paraId="158E0CD9" w14:textId="77777777" w:rsidR="00856875" w:rsidRPr="00856875" w:rsidRDefault="00856875" w:rsidP="008D41A8">
      <w:pPr>
        <w:pStyle w:val="affa"/>
        <w:numPr>
          <w:ilvl w:val="0"/>
          <w:numId w:val="17"/>
        </w:numPr>
      </w:pPr>
      <w:bookmarkStart w:id="114" w:name="_Hlk51951211"/>
      <w:r w:rsidRPr="00856875">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856875">
        <w:t>пр</w:t>
      </w:r>
      <w:proofErr w:type="spellEnd"/>
      <w:r w:rsidRPr="00856875">
        <w:t>) (ред. от 23.12.2019).</w:t>
      </w:r>
      <w:bookmarkEnd w:id="114"/>
    </w:p>
    <w:p w14:paraId="41E8B56C" w14:textId="63127055" w:rsidR="005D5506" w:rsidRPr="00856875" w:rsidRDefault="005D5506" w:rsidP="008D41A8">
      <w:pPr>
        <w:pStyle w:val="affa"/>
        <w:numPr>
          <w:ilvl w:val="0"/>
          <w:numId w:val="17"/>
        </w:numPr>
      </w:pPr>
      <w:r w:rsidRPr="00856875">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856875">
        <w:t>пр</w:t>
      </w:r>
      <w:proofErr w:type="spellEnd"/>
      <w:r w:rsidRPr="00856875">
        <w:t xml:space="preserve">, в ред. от </w:t>
      </w:r>
      <w:r w:rsidR="00BD1677">
        <w:t>09</w:t>
      </w:r>
      <w:r w:rsidRPr="00856875">
        <w:t>.0</w:t>
      </w:r>
      <w:r w:rsidR="00BD1677">
        <w:t>6</w:t>
      </w:r>
      <w:r w:rsidRPr="00856875">
        <w:t>.20</w:t>
      </w:r>
      <w:r w:rsidR="00BD1677">
        <w:t>22</w:t>
      </w:r>
      <w:r w:rsidRPr="00856875">
        <w:t>).</w:t>
      </w:r>
    </w:p>
    <w:p w14:paraId="1784D16B" w14:textId="77777777" w:rsidR="005D5506" w:rsidRDefault="005D5506" w:rsidP="008D41A8">
      <w:pPr>
        <w:pStyle w:val="affa"/>
        <w:numPr>
          <w:ilvl w:val="0"/>
          <w:numId w:val="17"/>
        </w:numPr>
        <w:rPr>
          <w:rFonts w:cs="Arial"/>
          <w:bCs/>
          <w:szCs w:val="26"/>
        </w:rPr>
      </w:pPr>
      <w:r w:rsidRPr="00856875">
        <w:t>СП 42-101-2003 «Общие положения по проектированию и строительству газораспределительных систем из металлических и полиэтиленовых труб» (принят и введен в дей</w:t>
      </w:r>
      <w:r w:rsidRPr="002A2A27">
        <w:rPr>
          <w:rFonts w:cs="Arial"/>
          <w:bCs/>
          <w:szCs w:val="26"/>
        </w:rPr>
        <w:t>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p w14:paraId="678E8FC6" w14:textId="14313FF0" w:rsidR="00431881" w:rsidRPr="00CE49E7" w:rsidRDefault="00431881" w:rsidP="008D41A8">
      <w:pPr>
        <w:pStyle w:val="affa"/>
        <w:numPr>
          <w:ilvl w:val="0"/>
          <w:numId w:val="17"/>
        </w:numPr>
        <w:rPr>
          <w:color w:val="000000" w:themeColor="text1"/>
          <w:szCs w:val="24"/>
        </w:rPr>
      </w:pPr>
      <w:r w:rsidRPr="00960468">
        <w:rPr>
          <w:color w:val="000000" w:themeColor="text1"/>
          <w:szCs w:val="24"/>
        </w:rPr>
        <w:t xml:space="preserve">СП 50.13330.2012 «Свод правил. Тепловая защита зданий. Актуализированная редакция СНиП 23-02-2003» (утв. Приказом Минрегиона России от 30.06.2012 № 265, ред. </w:t>
      </w:r>
      <w:r w:rsidRPr="00CE49E7">
        <w:rPr>
          <w:color w:val="000000" w:themeColor="text1"/>
          <w:szCs w:val="24"/>
        </w:rPr>
        <w:t>от 15.12.2021).</w:t>
      </w:r>
    </w:p>
    <w:p w14:paraId="276A5352" w14:textId="739128E0" w:rsidR="00856875" w:rsidRDefault="005D5506" w:rsidP="008D41A8">
      <w:pPr>
        <w:pStyle w:val="affa"/>
        <w:numPr>
          <w:ilvl w:val="0"/>
          <w:numId w:val="17"/>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r w:rsidRPr="00856875">
        <w:rPr>
          <w:szCs w:val="24"/>
        </w:rPr>
        <w:t>пр</w:t>
      </w:r>
      <w:proofErr w:type="spellEnd"/>
      <w:r w:rsidR="00BD1677">
        <w:rPr>
          <w:szCs w:val="24"/>
        </w:rPr>
        <w:t>, ред. от 31.05.2022</w:t>
      </w:r>
      <w:r w:rsidRPr="00856875">
        <w:rPr>
          <w:szCs w:val="24"/>
        </w:rPr>
        <w:t>).</w:t>
      </w:r>
    </w:p>
    <w:p w14:paraId="2CCAB767" w14:textId="3D7BB221" w:rsidR="00D4042F" w:rsidRPr="00D4042F" w:rsidRDefault="00D4042F" w:rsidP="008D41A8">
      <w:pPr>
        <w:pStyle w:val="affa"/>
        <w:numPr>
          <w:ilvl w:val="0"/>
          <w:numId w:val="17"/>
        </w:numPr>
        <w:rPr>
          <w:szCs w:val="24"/>
        </w:rPr>
      </w:pPr>
      <w:r w:rsidRPr="00D4042F">
        <w:rPr>
          <w:szCs w:val="24"/>
        </w:rPr>
        <w:t>СП 476.1325800.2020</w:t>
      </w:r>
      <w:r w:rsidRPr="00D4042F">
        <w:rPr>
          <w:szCs w:val="24"/>
        </w:rPr>
        <w:t xml:space="preserve"> «</w:t>
      </w:r>
      <w:r w:rsidRPr="00D4042F">
        <w:rPr>
          <w:szCs w:val="24"/>
        </w:rPr>
        <w:t>Свод правил. Территории городских и сельских поселений. Правила планировки, застройки и благоустройства жилых микрорайонов</w:t>
      </w:r>
      <w:r w:rsidRPr="00D4042F">
        <w:rPr>
          <w:szCs w:val="24"/>
        </w:rPr>
        <w:t xml:space="preserve">» </w:t>
      </w:r>
      <w:r w:rsidRPr="00D4042F">
        <w:rPr>
          <w:szCs w:val="24"/>
        </w:rPr>
        <w:t xml:space="preserve">(утв. и введен в действие Приказом Минстроя России от 24.01.2020 </w:t>
      </w:r>
      <w:r>
        <w:rPr>
          <w:szCs w:val="24"/>
        </w:rPr>
        <w:t>№</w:t>
      </w:r>
      <w:r w:rsidRPr="00D4042F">
        <w:rPr>
          <w:szCs w:val="24"/>
        </w:rPr>
        <w:t xml:space="preserve"> 33/</w:t>
      </w:r>
      <w:proofErr w:type="spellStart"/>
      <w:r w:rsidRPr="00D4042F">
        <w:rPr>
          <w:szCs w:val="24"/>
        </w:rPr>
        <w:t>пр</w:t>
      </w:r>
      <w:proofErr w:type="spellEnd"/>
      <w:r w:rsidRPr="00D4042F">
        <w:rPr>
          <w:szCs w:val="24"/>
        </w:rPr>
        <w:t>)</w:t>
      </w:r>
      <w:r>
        <w:rPr>
          <w:szCs w:val="24"/>
        </w:rPr>
        <w:t>.</w:t>
      </w:r>
    </w:p>
    <w:p w14:paraId="3E83B9D8" w14:textId="77777777" w:rsidR="005D5506" w:rsidRPr="0076231A" w:rsidRDefault="005D5506" w:rsidP="005D5506">
      <w:pPr>
        <w:pStyle w:val="4"/>
      </w:pPr>
      <w:bookmarkStart w:id="115" w:name="_Toc28011225"/>
      <w:r w:rsidRPr="0076231A">
        <w:t>Иные документы</w:t>
      </w:r>
      <w:bookmarkEnd w:id="115"/>
      <w:r w:rsidRPr="0076231A">
        <w:t xml:space="preserve"> </w:t>
      </w:r>
    </w:p>
    <w:p w14:paraId="5E7D5F5F" w14:textId="77777777" w:rsidR="005D5506" w:rsidRPr="00856875" w:rsidRDefault="005D5506" w:rsidP="008D41A8">
      <w:pPr>
        <w:pStyle w:val="affa"/>
        <w:numPr>
          <w:ilvl w:val="0"/>
          <w:numId w:val="17"/>
        </w:numPr>
        <w:rPr>
          <w:szCs w:val="24"/>
        </w:rPr>
      </w:pPr>
      <w:bookmarkStart w:id="116"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116"/>
    <w:p w14:paraId="0AC0996E" w14:textId="2765DCB6" w:rsidR="005D5506" w:rsidRPr="004613C4" w:rsidRDefault="005D5506" w:rsidP="008D41A8">
      <w:pPr>
        <w:pStyle w:val="affa"/>
        <w:numPr>
          <w:ilvl w:val="0"/>
          <w:numId w:val="17"/>
        </w:numPr>
        <w:rPr>
          <w:szCs w:val="24"/>
        </w:rPr>
      </w:pPr>
      <w:r w:rsidRPr="004613C4">
        <w:rPr>
          <w:szCs w:val="24"/>
        </w:rPr>
        <w:lastRenderedPageBreak/>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117" w:name="_Toc491920230"/>
      <w:bookmarkStart w:id="118" w:name="_Toc84513418"/>
      <w:bookmarkStart w:id="119" w:name="_Toc88055626"/>
      <w:bookmarkStart w:id="120" w:name="_Toc146292288"/>
      <w:bookmarkEnd w:id="113"/>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17"/>
      <w:bookmarkEnd w:id="118"/>
      <w:bookmarkEnd w:id="119"/>
      <w:bookmarkEnd w:id="120"/>
    </w:p>
    <w:p w14:paraId="3522B280" w14:textId="77777777" w:rsidR="00D4042F" w:rsidRDefault="00D4042F" w:rsidP="00634B2D">
      <w:pPr>
        <w:rPr>
          <w:rFonts w:cs="Times New Roman"/>
          <w:szCs w:val="24"/>
        </w:rPr>
      </w:pPr>
      <w:bookmarkStart w:id="121" w:name="OLE_LINK249"/>
      <w:bookmarkStart w:id="122"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F26B7AA" w14:textId="77777777" w:rsidR="00D4042F" w:rsidRDefault="00D4042F"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Pr="00275FF0">
        <w:rPr>
          <w:rFonts w:cs="Times New Roman"/>
          <w:b/>
          <w:bCs/>
          <w:szCs w:val="24"/>
        </w:rPr>
        <w:t xml:space="preserve"> </w:t>
      </w:r>
    </w:p>
    <w:p w14:paraId="5B609C18" w14:textId="77777777" w:rsidR="00D4042F" w:rsidRDefault="00D4042F" w:rsidP="00275FF0">
      <w:pPr>
        <w:pStyle w:val="aff5"/>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24512C6C" w14:textId="77777777" w:rsidR="00D4042F" w:rsidRDefault="00D4042F"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21EDB2" w14:textId="77777777" w:rsidR="00D4042F" w:rsidRDefault="00D4042F"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05A8A3EE" w14:textId="77777777" w:rsidR="00D4042F" w:rsidRDefault="00D4042F"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31A581E8" w14:textId="77777777" w:rsidR="00D4042F" w:rsidRDefault="00D4042F" w:rsidP="00634B2D">
      <w:pPr>
        <w:rPr>
          <w:rFonts w:cs="Times New Roman"/>
          <w:szCs w:val="24"/>
        </w:rPr>
      </w:pPr>
      <w:bookmarkStart w:id="123" w:name="OLE_LINK246"/>
      <w:bookmarkStart w:id="124" w:name="OLE_LINK247"/>
      <w:bookmarkStart w:id="125" w:name="OLE_LINK248"/>
      <w:bookmarkEnd w:id="121"/>
      <w:bookmarkEnd w:id="122"/>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5756DB6" w14:textId="77777777" w:rsidR="00D4042F" w:rsidRDefault="00D4042F" w:rsidP="00634B2D">
      <w:pPr>
        <w:rPr>
          <w:rFonts w:cs="Times New Roman"/>
          <w:szCs w:val="24"/>
        </w:rPr>
      </w:pPr>
      <w:bookmarkStart w:id="126" w:name="OLE_LINK53"/>
      <w:bookmarkStart w:id="127"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123"/>
    <w:bookmarkEnd w:id="124"/>
    <w:bookmarkEnd w:id="125"/>
    <w:bookmarkEnd w:id="126"/>
    <w:bookmarkEnd w:id="127"/>
    <w:p w14:paraId="74FE9D14" w14:textId="77777777" w:rsidR="00D4042F" w:rsidRPr="00637B57" w:rsidRDefault="00D4042F"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6DD10C8" w14:textId="77777777" w:rsidR="00D4042F" w:rsidRDefault="00D4042F"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49D9C70F" w14:textId="77777777" w:rsidR="00D4042F" w:rsidRDefault="00D4042F"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w:t>
      </w:r>
      <w:r>
        <w:rPr>
          <w:szCs w:val="24"/>
        </w:rPr>
        <w:lastRenderedPageBreak/>
        <w:t xml:space="preserve">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42B674B3" w14:textId="77777777" w:rsidR="00D4042F" w:rsidRPr="004F22DF" w:rsidRDefault="00D4042F" w:rsidP="00D4042F">
      <w:pPr>
        <w:rPr>
          <w:rFonts w:cs="Times New Roman"/>
          <w:color w:val="000000" w:themeColor="text1"/>
          <w:szCs w:val="24"/>
        </w:rPr>
      </w:pPr>
      <w:r w:rsidRPr="004F22DF">
        <w:rPr>
          <w:rFonts w:cs="Times New Roman"/>
          <w:b/>
          <w:bCs/>
          <w:color w:val="000000" w:themeColor="text1"/>
          <w:szCs w:val="24"/>
        </w:rPr>
        <w:t>Озелененные территории</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6CA7C03B" w14:textId="77777777" w:rsidR="00D4042F" w:rsidRPr="004F22DF" w:rsidRDefault="00D4042F" w:rsidP="00D4042F">
      <w:pPr>
        <w:rPr>
          <w:rFonts w:cs="Times New Roman"/>
          <w:color w:val="000000" w:themeColor="text1"/>
          <w:szCs w:val="24"/>
        </w:rPr>
      </w:pPr>
      <w:r w:rsidRPr="004F22DF">
        <w:rPr>
          <w:rFonts w:cs="Times New Roman"/>
          <w:b/>
          <w:bCs/>
          <w:color w:val="000000" w:themeColor="text1"/>
          <w:szCs w:val="24"/>
        </w:rPr>
        <w:t>Озелененные территории общего пользования</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7A868307" w14:textId="77777777" w:rsidR="00D4042F" w:rsidRPr="004F22DF" w:rsidRDefault="00D4042F" w:rsidP="00D4042F">
      <w:pPr>
        <w:rPr>
          <w:color w:val="000000" w:themeColor="text1"/>
          <w:szCs w:val="24"/>
        </w:rPr>
      </w:pPr>
      <w:r w:rsidRPr="004F22DF">
        <w:rPr>
          <w:b/>
          <w:bCs/>
          <w:color w:val="000000" w:themeColor="text1"/>
          <w:szCs w:val="24"/>
        </w:rPr>
        <w:t>Парковка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r>
        <w:rPr>
          <w:color w:val="000000" w:themeColor="text1"/>
          <w:szCs w:val="24"/>
        </w:rPr>
        <w:t>.</w:t>
      </w:r>
    </w:p>
    <w:p w14:paraId="155D9D74" w14:textId="77777777" w:rsidR="00D4042F" w:rsidRDefault="00D4042F"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436E32FF" w14:textId="77777777" w:rsidR="00D4042F" w:rsidRPr="004F22DF" w:rsidRDefault="00D4042F" w:rsidP="00D4042F">
      <w:pPr>
        <w:rPr>
          <w:color w:val="000000" w:themeColor="text1"/>
          <w:szCs w:val="24"/>
        </w:rPr>
      </w:pPr>
      <w:r w:rsidRPr="004F22DF">
        <w:rPr>
          <w:b/>
          <w:bCs/>
          <w:color w:val="000000" w:themeColor="text1"/>
          <w:szCs w:val="24"/>
        </w:rPr>
        <w:t>Стоянка автомобилей (автостоянка)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открытая площадка, предназначенная для хранения и (или) паркования автомобилей (для объектов жилого и нежилого назначения)</w:t>
      </w:r>
      <w:r>
        <w:rPr>
          <w:color w:val="000000" w:themeColor="text1"/>
          <w:szCs w:val="24"/>
        </w:rPr>
        <w:t>.</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128" w:name="_Toc84513419"/>
      <w:bookmarkStart w:id="129" w:name="_Toc88055627"/>
      <w:bookmarkStart w:id="130" w:name="_Toc146292289"/>
      <w:r w:rsidRPr="00903F22">
        <w:t xml:space="preserve">Перечень </w:t>
      </w:r>
      <w:r w:rsidRPr="00C92CDC">
        <w:t>используемых</w:t>
      </w:r>
      <w:r w:rsidRPr="00903F22">
        <w:t xml:space="preserve"> сокращений</w:t>
      </w:r>
      <w:bookmarkEnd w:id="128"/>
      <w:bookmarkEnd w:id="129"/>
      <w:bookmarkEnd w:id="130"/>
    </w:p>
    <w:p w14:paraId="5F7B20C2" w14:textId="47E0BFEF"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A05C55">
        <w:rPr>
          <w:lang w:val="ru-RU"/>
        </w:rPr>
        <w:t>Хвойнинского муниципального округа</w:t>
      </w:r>
      <w:r w:rsidR="002A2A27">
        <w:rPr>
          <w:lang w:val="ru-RU"/>
        </w:rPr>
        <w:t xml:space="preserve"> </w:t>
      </w:r>
      <w:r w:rsidR="00B44C95">
        <w:rPr>
          <w:lang w:val="ru-RU"/>
        </w:rPr>
        <w:t>Новгородск</w:t>
      </w:r>
      <w:r w:rsidR="00050B91">
        <w:rPr>
          <w:lang w:val="ru-RU"/>
        </w:rPr>
        <w:t>ой</w:t>
      </w:r>
      <w:r w:rsidR="00285D4E">
        <w:rPr>
          <w:lang w:val="ru-RU"/>
        </w:rPr>
        <w:t xml:space="preserve"> области</w:t>
      </w:r>
      <w:r w:rsidRPr="00903F22">
        <w:rPr>
          <w:lang w:val="ru-RU"/>
        </w:rPr>
        <w:t xml:space="preserve"> применяются следующие сокращения:</w:t>
      </w:r>
    </w:p>
    <w:p w14:paraId="2E1C76D4" w14:textId="03F00084" w:rsidR="00C4148C" w:rsidRPr="003B4C0B" w:rsidRDefault="00C4148C" w:rsidP="003B4C0B">
      <w:pPr>
        <w:rPr>
          <w:szCs w:val="24"/>
        </w:rPr>
      </w:pPr>
      <w:r w:rsidRPr="003B4C0B">
        <w:rPr>
          <w:szCs w:val="24"/>
        </w:rPr>
        <w:t>МКД – многоквартирный дом;</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77777777"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14:paraId="1F4CA21E" w14:textId="29506EB1" w:rsidR="00C4148C" w:rsidRPr="003B4C0B" w:rsidRDefault="00C4148C" w:rsidP="003B4C0B">
      <w:pPr>
        <w:rPr>
          <w:szCs w:val="24"/>
        </w:rPr>
      </w:pPr>
      <w:r w:rsidRPr="003B4C0B">
        <w:rPr>
          <w:szCs w:val="24"/>
        </w:rPr>
        <w:t>ТКО – твердые коммунальные отходы.</w:t>
      </w:r>
    </w:p>
    <w:p w14:paraId="56C37D33" w14:textId="77777777" w:rsidR="005D5506" w:rsidRDefault="005D5506">
      <w:pPr>
        <w:spacing w:after="200" w:line="276" w:lineRule="auto"/>
        <w:ind w:firstLine="0"/>
        <w:jc w:val="left"/>
      </w:pP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131" w:name="_Toc146292290"/>
      <w:r>
        <w:lastRenderedPageBreak/>
        <w:t>Материалы по обоснованию расчетных показателей, содержащихся в основной части</w:t>
      </w:r>
      <w:bookmarkEnd w:id="131"/>
    </w:p>
    <w:p w14:paraId="1797AB3B" w14:textId="4426F4A3" w:rsidR="00F52D8E" w:rsidRDefault="00727C61" w:rsidP="00F52D8E">
      <w:pPr>
        <w:pStyle w:val="21"/>
        <w:numPr>
          <w:ilvl w:val="1"/>
          <w:numId w:val="13"/>
        </w:numPr>
        <w:ind w:left="0" w:firstLine="0"/>
      </w:pPr>
      <w:bookmarkStart w:id="132" w:name="_Toc146292291"/>
      <w:r w:rsidRPr="00727C61">
        <w:t>Результаты анализа территориальных особенностей</w:t>
      </w:r>
      <w:r w:rsidR="002C21A2">
        <w:t xml:space="preserve"> Хвойнинского</w:t>
      </w:r>
      <w:r w:rsidRPr="00727C61">
        <w:t xml:space="preserve"> муниципального </w:t>
      </w:r>
      <w:r w:rsidR="002C21A2">
        <w:t>округа</w:t>
      </w:r>
      <w:r>
        <w:t xml:space="preserve"> </w:t>
      </w:r>
      <w:r w:rsidR="00B44C95">
        <w:t>Новгородск</w:t>
      </w:r>
      <w:r w:rsidR="00050B91">
        <w:t>ой</w:t>
      </w:r>
      <w:r w:rsidR="00285D4E">
        <w:t xml:space="preserve"> области</w:t>
      </w:r>
      <w:r w:rsidRPr="00727C61">
        <w:t>, влияющих на установление расчетных показателей</w:t>
      </w:r>
      <w:bookmarkEnd w:id="132"/>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133"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33"/>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1482EDAC" w:rsidR="00F52D8E" w:rsidRDefault="00F52D8E" w:rsidP="00F52D8E">
      <w:pPr>
        <w:rPr>
          <w:szCs w:val="24"/>
        </w:rPr>
      </w:pPr>
      <w:r>
        <w:rPr>
          <w:szCs w:val="24"/>
        </w:rPr>
        <w:t>Таким образом, у</w:t>
      </w:r>
      <w:r w:rsidRPr="0007180C">
        <w:rPr>
          <w:szCs w:val="24"/>
        </w:rPr>
        <w:t xml:space="preserve">становление расчетных показателей в </w:t>
      </w:r>
      <w:r w:rsidR="00A05C55">
        <w:rPr>
          <w:szCs w:val="24"/>
        </w:rPr>
        <w:t>МНГП муниципального округа</w:t>
      </w:r>
      <w:r w:rsidRPr="0007180C">
        <w:rPr>
          <w:szCs w:val="24"/>
        </w:rPr>
        <w:t xml:space="preserve"> необходимо выполнять с учетом территориальных особенностей </w:t>
      </w:r>
      <w:r w:rsidR="00A05C55">
        <w:rPr>
          <w:szCs w:val="24"/>
        </w:rPr>
        <w:t>Хвойнинского муниципального округа</w:t>
      </w:r>
      <w:r w:rsidRPr="0007180C">
        <w:rPr>
          <w:szCs w:val="24"/>
        </w:rPr>
        <w:t xml:space="preserve">, выраженных в социально-демографических, инфраструктурных, экономических и иных аспектах. </w:t>
      </w:r>
    </w:p>
    <w:p w14:paraId="336F7D64" w14:textId="5981141E" w:rsidR="00727C61" w:rsidRPr="00727C61" w:rsidRDefault="00727C61" w:rsidP="00727C61">
      <w:pPr>
        <w:pStyle w:val="3"/>
        <w:numPr>
          <w:ilvl w:val="2"/>
          <w:numId w:val="13"/>
        </w:numPr>
        <w:tabs>
          <w:tab w:val="num" w:pos="360"/>
        </w:tabs>
        <w:ind w:left="0" w:hanging="11"/>
      </w:pPr>
      <w:bookmarkStart w:id="134" w:name="_Toc84513422"/>
      <w:bookmarkStart w:id="135" w:name="_Toc88055630"/>
      <w:bookmarkStart w:id="136" w:name="_Toc146292292"/>
      <w:r w:rsidRPr="00727C61">
        <w:t xml:space="preserve">Анализ социально-демографического состава и плотности населения на территории </w:t>
      </w:r>
      <w:bookmarkEnd w:id="134"/>
      <w:bookmarkEnd w:id="135"/>
      <w:r>
        <w:t xml:space="preserve">муниципального </w:t>
      </w:r>
      <w:r w:rsidR="002C21A2">
        <w:t>округа</w:t>
      </w:r>
      <w:bookmarkEnd w:id="136"/>
    </w:p>
    <w:p w14:paraId="023E095A" w14:textId="3BCE3A2B" w:rsidR="002C21A2" w:rsidRDefault="002C21A2" w:rsidP="00050B91">
      <w:pPr>
        <w:pStyle w:val="aff5"/>
        <w:rPr>
          <w:lang w:val="ru-RU"/>
        </w:rPr>
      </w:pPr>
      <w:bookmarkStart w:id="137" w:name="OLE_LINK291"/>
      <w:bookmarkStart w:id="138" w:name="OLE_LINK292"/>
      <w:r w:rsidRPr="002C21A2">
        <w:rPr>
          <w:lang w:val="ru-RU"/>
        </w:rPr>
        <w:t>Хвойнинский муниципальный округ Новгородской области</w:t>
      </w:r>
      <w:r>
        <w:rPr>
          <w:lang w:val="ru-RU"/>
        </w:rPr>
        <w:t xml:space="preserve"> –</w:t>
      </w:r>
      <w:r w:rsidRPr="002C21A2">
        <w:rPr>
          <w:lang w:val="ru-RU"/>
        </w:rPr>
        <w:t xml:space="preserve"> муниципальное образование, которое создано и наделено статусом муниципального округа областным законом от 27.03.2020 № 529-ОЗ «О преобразовании всех поселений, входящих в состав Хвойнинского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Хвойнинского муниципального района.</w:t>
      </w:r>
    </w:p>
    <w:p w14:paraId="245A860D" w14:textId="77777777" w:rsidR="001C6136" w:rsidRPr="001C6136" w:rsidRDefault="001C6136" w:rsidP="001C6136">
      <w:pPr>
        <w:pStyle w:val="aff5"/>
        <w:rPr>
          <w:lang w:val="ru-RU"/>
        </w:rPr>
      </w:pPr>
      <w:r w:rsidRPr="001C6136">
        <w:rPr>
          <w:lang w:val="ru-RU"/>
        </w:rPr>
        <w:t>Хвойнинский муниципальный округ находится на северо-западе Европейской части России, на стыке трех областей: Ленинградской, Вологодской и Новгородской. Он граничит на Севере с Тихвинским районом Ленинградской области, на северо-востоке с Чагодощенским районом Вологодской области и районами  Пестовским, Мошенским, Боровичским, Любытинским Новгородской области.</w:t>
      </w:r>
    </w:p>
    <w:p w14:paraId="1E24DE3F" w14:textId="42BCC394" w:rsidR="002C21A2" w:rsidRDefault="002C21A2" w:rsidP="00050B91">
      <w:pPr>
        <w:pStyle w:val="aff5"/>
        <w:rPr>
          <w:lang w:val="ru-RU"/>
        </w:rPr>
      </w:pPr>
      <w:r w:rsidRPr="002C21A2">
        <w:rPr>
          <w:lang w:val="ru-RU"/>
        </w:rPr>
        <w:t>Административным центром Хвойнинского муниципального округа является рабочий посёлок Хвойная.</w:t>
      </w:r>
    </w:p>
    <w:p w14:paraId="7688733E" w14:textId="4C3110B4" w:rsidR="002C21A2" w:rsidRDefault="002C21A2" w:rsidP="00050B91">
      <w:pPr>
        <w:pStyle w:val="aff5"/>
        <w:rPr>
          <w:lang w:val="ru-RU"/>
        </w:rPr>
      </w:pPr>
      <w:r w:rsidRPr="002C21A2">
        <w:rPr>
          <w:lang w:val="ru-RU"/>
        </w:rPr>
        <w:t xml:space="preserve">В состав территории Хвойнинского муниципального округа Новгородской области входят: деревня Анциферово, деревня </w:t>
      </w:r>
      <w:proofErr w:type="spellStart"/>
      <w:r w:rsidRPr="002C21A2">
        <w:rPr>
          <w:lang w:val="ru-RU"/>
        </w:rPr>
        <w:t>Аркадьевка</w:t>
      </w:r>
      <w:proofErr w:type="spellEnd"/>
      <w:r w:rsidRPr="002C21A2">
        <w:rPr>
          <w:lang w:val="ru-RU"/>
        </w:rPr>
        <w:t xml:space="preserve">, деревня Бабье, деревня </w:t>
      </w:r>
      <w:proofErr w:type="spellStart"/>
      <w:r w:rsidRPr="002C21A2">
        <w:rPr>
          <w:lang w:val="ru-RU"/>
        </w:rPr>
        <w:t>Баслово</w:t>
      </w:r>
      <w:proofErr w:type="spellEnd"/>
      <w:r w:rsidRPr="002C21A2">
        <w:rPr>
          <w:lang w:val="ru-RU"/>
        </w:rPr>
        <w:t xml:space="preserve">, деревня Бельково, деревня Берег, деревня Бережок, деревня Боровское, деревня </w:t>
      </w:r>
      <w:proofErr w:type="spellStart"/>
      <w:r w:rsidRPr="002C21A2">
        <w:rPr>
          <w:lang w:val="ru-RU"/>
        </w:rPr>
        <w:t>Ботнево</w:t>
      </w:r>
      <w:proofErr w:type="spellEnd"/>
      <w:r w:rsidRPr="002C21A2">
        <w:rPr>
          <w:lang w:val="ru-RU"/>
        </w:rPr>
        <w:t xml:space="preserve">, деревня Брод, деревня Бугры, деревня </w:t>
      </w:r>
      <w:proofErr w:type="spellStart"/>
      <w:r w:rsidRPr="002C21A2">
        <w:rPr>
          <w:lang w:val="ru-RU"/>
        </w:rPr>
        <w:t>Ванёво</w:t>
      </w:r>
      <w:proofErr w:type="spellEnd"/>
      <w:r w:rsidRPr="002C21A2">
        <w:rPr>
          <w:lang w:val="ru-RU"/>
        </w:rPr>
        <w:t xml:space="preserve">, деревня </w:t>
      </w:r>
      <w:proofErr w:type="spellStart"/>
      <w:r w:rsidRPr="002C21A2">
        <w:rPr>
          <w:lang w:val="ru-RU"/>
        </w:rPr>
        <w:t>Василёво</w:t>
      </w:r>
      <w:proofErr w:type="spellEnd"/>
      <w:r w:rsidRPr="002C21A2">
        <w:rPr>
          <w:lang w:val="ru-RU"/>
        </w:rPr>
        <w:t xml:space="preserve">, деревня </w:t>
      </w:r>
      <w:proofErr w:type="spellStart"/>
      <w:r w:rsidRPr="002C21A2">
        <w:rPr>
          <w:lang w:val="ru-RU"/>
        </w:rPr>
        <w:t>Внуто</w:t>
      </w:r>
      <w:proofErr w:type="spellEnd"/>
      <w:r w:rsidRPr="002C21A2">
        <w:rPr>
          <w:lang w:val="ru-RU"/>
        </w:rPr>
        <w:t xml:space="preserve">, деревня Ворониха, деревня </w:t>
      </w:r>
      <w:proofErr w:type="spellStart"/>
      <w:r w:rsidRPr="002C21A2">
        <w:rPr>
          <w:lang w:val="ru-RU"/>
        </w:rPr>
        <w:t>Воронское</w:t>
      </w:r>
      <w:proofErr w:type="spellEnd"/>
      <w:r w:rsidRPr="002C21A2">
        <w:rPr>
          <w:lang w:val="ru-RU"/>
        </w:rPr>
        <w:t xml:space="preserve">, деревня </w:t>
      </w:r>
      <w:proofErr w:type="spellStart"/>
      <w:r w:rsidRPr="002C21A2">
        <w:rPr>
          <w:lang w:val="ru-RU"/>
        </w:rPr>
        <w:t>Гайно</w:t>
      </w:r>
      <w:proofErr w:type="spellEnd"/>
      <w:r w:rsidRPr="002C21A2">
        <w:rPr>
          <w:lang w:val="ru-RU"/>
        </w:rPr>
        <w:t xml:space="preserve">, деревня </w:t>
      </w:r>
      <w:proofErr w:type="spellStart"/>
      <w:r w:rsidRPr="002C21A2">
        <w:rPr>
          <w:lang w:val="ru-RU"/>
        </w:rPr>
        <w:t>Глездово</w:t>
      </w:r>
      <w:proofErr w:type="spellEnd"/>
      <w:r w:rsidRPr="002C21A2">
        <w:rPr>
          <w:lang w:val="ru-RU"/>
        </w:rPr>
        <w:t xml:space="preserve">, деревня </w:t>
      </w:r>
      <w:proofErr w:type="spellStart"/>
      <w:r w:rsidRPr="002C21A2">
        <w:rPr>
          <w:lang w:val="ru-RU"/>
        </w:rPr>
        <w:t>Голубиха</w:t>
      </w:r>
      <w:proofErr w:type="spellEnd"/>
      <w:r w:rsidRPr="002C21A2">
        <w:rPr>
          <w:lang w:val="ru-RU"/>
        </w:rPr>
        <w:t xml:space="preserve">, деревня Горка, деревня Малая Горка, деревня Горны, деревня Городок, деревня Грива, деревня </w:t>
      </w:r>
      <w:proofErr w:type="spellStart"/>
      <w:r w:rsidRPr="002C21A2">
        <w:rPr>
          <w:lang w:val="ru-RU"/>
        </w:rPr>
        <w:t>Гришутино</w:t>
      </w:r>
      <w:proofErr w:type="spellEnd"/>
      <w:r w:rsidRPr="002C21A2">
        <w:rPr>
          <w:lang w:val="ru-RU"/>
        </w:rPr>
        <w:t xml:space="preserve">, деревня </w:t>
      </w:r>
      <w:proofErr w:type="spellStart"/>
      <w:r w:rsidRPr="002C21A2">
        <w:rPr>
          <w:lang w:val="ru-RU"/>
        </w:rPr>
        <w:t>Гусево</w:t>
      </w:r>
      <w:proofErr w:type="spellEnd"/>
      <w:r w:rsidRPr="002C21A2">
        <w:rPr>
          <w:lang w:val="ru-RU"/>
        </w:rPr>
        <w:t xml:space="preserve">, деревня Дворищи, деревня Демидово, деревня Демидово, деревня </w:t>
      </w:r>
      <w:proofErr w:type="spellStart"/>
      <w:r w:rsidRPr="002C21A2">
        <w:rPr>
          <w:lang w:val="ru-RU"/>
        </w:rPr>
        <w:t>Долбеники</w:t>
      </w:r>
      <w:proofErr w:type="spellEnd"/>
      <w:r w:rsidRPr="002C21A2">
        <w:rPr>
          <w:lang w:val="ru-RU"/>
        </w:rPr>
        <w:t xml:space="preserve">, деревня Дубинина Горка, деревня Дубье, деревня Емельяновское, деревня Ерзовка, деревня </w:t>
      </w:r>
      <w:proofErr w:type="spellStart"/>
      <w:r w:rsidRPr="002C21A2">
        <w:rPr>
          <w:lang w:val="ru-RU"/>
        </w:rPr>
        <w:t>Еросиха</w:t>
      </w:r>
      <w:proofErr w:type="spellEnd"/>
      <w:r w:rsidRPr="002C21A2">
        <w:rPr>
          <w:lang w:val="ru-RU"/>
        </w:rPr>
        <w:t xml:space="preserve">, деревня Жилой Бор, деревня Жирово, деревня </w:t>
      </w:r>
      <w:proofErr w:type="spellStart"/>
      <w:r w:rsidRPr="002C21A2">
        <w:rPr>
          <w:lang w:val="ru-RU"/>
        </w:rPr>
        <w:t>Заделье</w:t>
      </w:r>
      <w:proofErr w:type="spellEnd"/>
      <w:r w:rsidRPr="002C21A2">
        <w:rPr>
          <w:lang w:val="ru-RU"/>
        </w:rPr>
        <w:t xml:space="preserve">, деревня Замостье, деревня Заозерье, деревня Заречье, деревня </w:t>
      </w:r>
      <w:proofErr w:type="spellStart"/>
      <w:r w:rsidRPr="002C21A2">
        <w:rPr>
          <w:lang w:val="ru-RU"/>
        </w:rPr>
        <w:t>Звягино</w:t>
      </w:r>
      <w:proofErr w:type="spellEnd"/>
      <w:r w:rsidRPr="002C21A2">
        <w:rPr>
          <w:lang w:val="ru-RU"/>
        </w:rPr>
        <w:t xml:space="preserve">, деревня </w:t>
      </w:r>
      <w:proofErr w:type="spellStart"/>
      <w:r w:rsidRPr="002C21A2">
        <w:rPr>
          <w:lang w:val="ru-RU"/>
        </w:rPr>
        <w:t>Зихново</w:t>
      </w:r>
      <w:proofErr w:type="spellEnd"/>
      <w:r w:rsidRPr="002C21A2">
        <w:rPr>
          <w:lang w:val="ru-RU"/>
        </w:rPr>
        <w:t xml:space="preserve">, деревня Ильино, деревня </w:t>
      </w:r>
      <w:proofErr w:type="spellStart"/>
      <w:r w:rsidRPr="002C21A2">
        <w:rPr>
          <w:lang w:val="ru-RU"/>
        </w:rPr>
        <w:t>Ильичино</w:t>
      </w:r>
      <w:proofErr w:type="spellEnd"/>
      <w:r w:rsidRPr="002C21A2">
        <w:rPr>
          <w:lang w:val="ru-RU"/>
        </w:rPr>
        <w:t xml:space="preserve">, деревня </w:t>
      </w:r>
      <w:proofErr w:type="spellStart"/>
      <w:r w:rsidRPr="002C21A2">
        <w:rPr>
          <w:lang w:val="ru-RU"/>
        </w:rPr>
        <w:t>Исаиха</w:t>
      </w:r>
      <w:proofErr w:type="spellEnd"/>
      <w:r w:rsidRPr="002C21A2">
        <w:rPr>
          <w:lang w:val="ru-RU"/>
        </w:rPr>
        <w:t xml:space="preserve">, деревня Каменка, деревня </w:t>
      </w:r>
      <w:proofErr w:type="spellStart"/>
      <w:r w:rsidRPr="002C21A2">
        <w:rPr>
          <w:lang w:val="ru-RU"/>
        </w:rPr>
        <w:t>Карпово</w:t>
      </w:r>
      <w:proofErr w:type="spellEnd"/>
      <w:r w:rsidRPr="002C21A2">
        <w:rPr>
          <w:lang w:val="ru-RU"/>
        </w:rPr>
        <w:t xml:space="preserve">, деревня Кашино, деревня </w:t>
      </w:r>
      <w:proofErr w:type="spellStart"/>
      <w:r w:rsidRPr="002C21A2">
        <w:rPr>
          <w:lang w:val="ru-RU"/>
        </w:rPr>
        <w:t>Клеймиха</w:t>
      </w:r>
      <w:proofErr w:type="spellEnd"/>
      <w:r w:rsidRPr="002C21A2">
        <w:rPr>
          <w:lang w:val="ru-RU"/>
        </w:rPr>
        <w:t xml:space="preserve">, деревня </w:t>
      </w:r>
      <w:proofErr w:type="spellStart"/>
      <w:r w:rsidRPr="002C21A2">
        <w:rPr>
          <w:lang w:val="ru-RU"/>
        </w:rPr>
        <w:t>Клёново</w:t>
      </w:r>
      <w:proofErr w:type="spellEnd"/>
      <w:r w:rsidRPr="002C21A2">
        <w:rPr>
          <w:lang w:val="ru-RU"/>
        </w:rPr>
        <w:t xml:space="preserve">, деревня </w:t>
      </w:r>
      <w:proofErr w:type="spellStart"/>
      <w:r w:rsidRPr="002C21A2">
        <w:rPr>
          <w:lang w:val="ru-RU"/>
        </w:rPr>
        <w:t>Колмошино</w:t>
      </w:r>
      <w:proofErr w:type="spellEnd"/>
      <w:r w:rsidRPr="002C21A2">
        <w:rPr>
          <w:lang w:val="ru-RU"/>
        </w:rPr>
        <w:t xml:space="preserve">, деревня Комарово, деревня Красная Горка, деревня </w:t>
      </w:r>
      <w:proofErr w:type="spellStart"/>
      <w:r w:rsidRPr="002C21A2">
        <w:rPr>
          <w:lang w:val="ru-RU"/>
        </w:rPr>
        <w:t>Крепугино</w:t>
      </w:r>
      <w:proofErr w:type="spellEnd"/>
      <w:r w:rsidRPr="002C21A2">
        <w:rPr>
          <w:lang w:val="ru-RU"/>
        </w:rPr>
        <w:t xml:space="preserve">, деревня Крестцы, деревня Кривошеино, деревня </w:t>
      </w:r>
      <w:proofErr w:type="spellStart"/>
      <w:r w:rsidRPr="002C21A2">
        <w:rPr>
          <w:lang w:val="ru-RU"/>
        </w:rPr>
        <w:t>Кривуха</w:t>
      </w:r>
      <w:proofErr w:type="spellEnd"/>
      <w:r w:rsidRPr="002C21A2">
        <w:rPr>
          <w:lang w:val="ru-RU"/>
        </w:rPr>
        <w:t xml:space="preserve">, деревня </w:t>
      </w:r>
      <w:proofErr w:type="spellStart"/>
      <w:r w:rsidRPr="002C21A2">
        <w:rPr>
          <w:lang w:val="ru-RU"/>
        </w:rPr>
        <w:t>Кунцово</w:t>
      </w:r>
      <w:proofErr w:type="spellEnd"/>
      <w:r w:rsidRPr="002C21A2">
        <w:rPr>
          <w:lang w:val="ru-RU"/>
        </w:rPr>
        <w:t xml:space="preserve">, деревня </w:t>
      </w:r>
      <w:proofErr w:type="spellStart"/>
      <w:r w:rsidRPr="002C21A2">
        <w:rPr>
          <w:lang w:val="ru-RU"/>
        </w:rPr>
        <w:t>Курково</w:t>
      </w:r>
      <w:proofErr w:type="spellEnd"/>
      <w:r w:rsidRPr="002C21A2">
        <w:rPr>
          <w:lang w:val="ru-RU"/>
        </w:rPr>
        <w:t xml:space="preserve">, деревня </w:t>
      </w:r>
      <w:proofErr w:type="spellStart"/>
      <w:r w:rsidRPr="002C21A2">
        <w:rPr>
          <w:lang w:val="ru-RU"/>
        </w:rPr>
        <w:t>Кушавера</w:t>
      </w:r>
      <w:proofErr w:type="spellEnd"/>
      <w:r w:rsidRPr="002C21A2">
        <w:rPr>
          <w:lang w:val="ru-RU"/>
        </w:rPr>
        <w:t xml:space="preserve">, деревня </w:t>
      </w:r>
      <w:proofErr w:type="spellStart"/>
      <w:r w:rsidRPr="002C21A2">
        <w:rPr>
          <w:lang w:val="ru-RU"/>
        </w:rPr>
        <w:t>Лачино</w:t>
      </w:r>
      <w:proofErr w:type="spellEnd"/>
      <w:r w:rsidRPr="002C21A2">
        <w:rPr>
          <w:lang w:val="ru-RU"/>
        </w:rPr>
        <w:t xml:space="preserve">, деревня </w:t>
      </w:r>
      <w:proofErr w:type="spellStart"/>
      <w:r w:rsidRPr="002C21A2">
        <w:rPr>
          <w:lang w:val="ru-RU"/>
        </w:rPr>
        <w:t>Лезгино</w:t>
      </w:r>
      <w:proofErr w:type="spellEnd"/>
      <w:r w:rsidRPr="002C21A2">
        <w:rPr>
          <w:lang w:val="ru-RU"/>
        </w:rPr>
        <w:t xml:space="preserve">, деревня Лопатино, деревня </w:t>
      </w:r>
      <w:proofErr w:type="spellStart"/>
      <w:r w:rsidRPr="002C21A2">
        <w:rPr>
          <w:lang w:val="ru-RU"/>
        </w:rPr>
        <w:lastRenderedPageBreak/>
        <w:t>Макарьино</w:t>
      </w:r>
      <w:proofErr w:type="spellEnd"/>
      <w:r w:rsidRPr="002C21A2">
        <w:rPr>
          <w:lang w:val="ru-RU"/>
        </w:rPr>
        <w:t xml:space="preserve">, деревня Маклаково, деревня Миголощи, деревня </w:t>
      </w:r>
      <w:proofErr w:type="spellStart"/>
      <w:r w:rsidRPr="002C21A2">
        <w:rPr>
          <w:lang w:val="ru-RU"/>
        </w:rPr>
        <w:t>Молодильно</w:t>
      </w:r>
      <w:proofErr w:type="spellEnd"/>
      <w:r w:rsidRPr="002C21A2">
        <w:rPr>
          <w:lang w:val="ru-RU"/>
        </w:rPr>
        <w:t xml:space="preserve">, деревня </w:t>
      </w:r>
      <w:proofErr w:type="spellStart"/>
      <w:r w:rsidRPr="002C21A2">
        <w:rPr>
          <w:lang w:val="ru-RU"/>
        </w:rPr>
        <w:t>Мутишино</w:t>
      </w:r>
      <w:proofErr w:type="spellEnd"/>
      <w:r w:rsidRPr="002C21A2">
        <w:rPr>
          <w:lang w:val="ru-RU"/>
        </w:rPr>
        <w:t xml:space="preserve">, деревня </w:t>
      </w:r>
      <w:proofErr w:type="spellStart"/>
      <w:r w:rsidRPr="002C21A2">
        <w:rPr>
          <w:lang w:val="ru-RU"/>
        </w:rPr>
        <w:t>Мышино</w:t>
      </w:r>
      <w:proofErr w:type="spellEnd"/>
      <w:r w:rsidRPr="002C21A2">
        <w:rPr>
          <w:lang w:val="ru-RU"/>
        </w:rPr>
        <w:t xml:space="preserve">, деревня Мякишево, деревня </w:t>
      </w:r>
      <w:proofErr w:type="spellStart"/>
      <w:r w:rsidRPr="002C21A2">
        <w:rPr>
          <w:lang w:val="ru-RU"/>
        </w:rPr>
        <w:t>Мячино</w:t>
      </w:r>
      <w:proofErr w:type="spellEnd"/>
      <w:r w:rsidRPr="002C21A2">
        <w:rPr>
          <w:lang w:val="ru-RU"/>
        </w:rPr>
        <w:t xml:space="preserve">, деревня </w:t>
      </w:r>
      <w:proofErr w:type="spellStart"/>
      <w:r w:rsidRPr="002C21A2">
        <w:rPr>
          <w:lang w:val="ru-RU"/>
        </w:rPr>
        <w:t>Назарьино</w:t>
      </w:r>
      <w:proofErr w:type="spellEnd"/>
      <w:r w:rsidRPr="002C21A2">
        <w:rPr>
          <w:lang w:val="ru-RU"/>
        </w:rPr>
        <w:t xml:space="preserve">, деревня </w:t>
      </w:r>
      <w:proofErr w:type="spellStart"/>
      <w:r w:rsidRPr="002C21A2">
        <w:rPr>
          <w:lang w:val="ru-RU"/>
        </w:rPr>
        <w:t>Наротово</w:t>
      </w:r>
      <w:proofErr w:type="spellEnd"/>
      <w:r w:rsidRPr="002C21A2">
        <w:rPr>
          <w:lang w:val="ru-RU"/>
        </w:rPr>
        <w:t xml:space="preserve">, деревня Нива, деревня Никитино, деревня Новинка, деревня Новинка, деревня Боровская Новинка, деревня </w:t>
      </w:r>
      <w:proofErr w:type="spellStart"/>
      <w:r w:rsidRPr="002C21A2">
        <w:rPr>
          <w:lang w:val="ru-RU"/>
        </w:rPr>
        <w:t>Ножкино</w:t>
      </w:r>
      <w:proofErr w:type="spellEnd"/>
      <w:r w:rsidRPr="002C21A2">
        <w:rPr>
          <w:lang w:val="ru-RU"/>
        </w:rPr>
        <w:t xml:space="preserve">, деревня </w:t>
      </w:r>
      <w:proofErr w:type="spellStart"/>
      <w:r w:rsidRPr="002C21A2">
        <w:rPr>
          <w:lang w:val="ru-RU"/>
        </w:rPr>
        <w:t>Носково</w:t>
      </w:r>
      <w:proofErr w:type="spellEnd"/>
      <w:r w:rsidRPr="002C21A2">
        <w:rPr>
          <w:lang w:val="ru-RU"/>
        </w:rPr>
        <w:t xml:space="preserve">, деревня </w:t>
      </w:r>
      <w:proofErr w:type="spellStart"/>
      <w:r w:rsidRPr="002C21A2">
        <w:rPr>
          <w:lang w:val="ru-RU"/>
        </w:rPr>
        <w:t>Обечищи</w:t>
      </w:r>
      <w:proofErr w:type="spellEnd"/>
      <w:r w:rsidRPr="002C21A2">
        <w:rPr>
          <w:lang w:val="ru-RU"/>
        </w:rPr>
        <w:t xml:space="preserve">, деревня </w:t>
      </w:r>
      <w:proofErr w:type="spellStart"/>
      <w:r w:rsidRPr="002C21A2">
        <w:rPr>
          <w:lang w:val="ru-RU"/>
        </w:rPr>
        <w:t>Омошье</w:t>
      </w:r>
      <w:proofErr w:type="spellEnd"/>
      <w:r w:rsidRPr="002C21A2">
        <w:rPr>
          <w:lang w:val="ru-RU"/>
        </w:rPr>
        <w:t xml:space="preserve">, деревня Опарино-1, деревня Опарино-2, деревня Орёл, деревня </w:t>
      </w:r>
      <w:proofErr w:type="spellStart"/>
      <w:r w:rsidRPr="002C21A2">
        <w:rPr>
          <w:lang w:val="ru-RU"/>
        </w:rPr>
        <w:t>Остахново</w:t>
      </w:r>
      <w:proofErr w:type="spellEnd"/>
      <w:r w:rsidRPr="002C21A2">
        <w:rPr>
          <w:lang w:val="ru-RU"/>
        </w:rPr>
        <w:t xml:space="preserve">, деревня Остров, деревня Отрада, деревня </w:t>
      </w:r>
      <w:proofErr w:type="spellStart"/>
      <w:r w:rsidRPr="002C21A2">
        <w:rPr>
          <w:lang w:val="ru-RU"/>
        </w:rPr>
        <w:t>Паледи</w:t>
      </w:r>
      <w:proofErr w:type="spellEnd"/>
      <w:r w:rsidRPr="002C21A2">
        <w:rPr>
          <w:lang w:val="ru-RU"/>
        </w:rPr>
        <w:t xml:space="preserve">, деревня </w:t>
      </w:r>
      <w:proofErr w:type="spellStart"/>
      <w:r w:rsidRPr="002C21A2">
        <w:rPr>
          <w:lang w:val="ru-RU"/>
        </w:rPr>
        <w:t>Пальцево</w:t>
      </w:r>
      <w:proofErr w:type="spellEnd"/>
      <w:r w:rsidRPr="002C21A2">
        <w:rPr>
          <w:lang w:val="ru-RU"/>
        </w:rPr>
        <w:t xml:space="preserve">, деревня </w:t>
      </w:r>
      <w:proofErr w:type="spellStart"/>
      <w:r w:rsidRPr="002C21A2">
        <w:rPr>
          <w:lang w:val="ru-RU"/>
        </w:rPr>
        <w:t>Перфильево</w:t>
      </w:r>
      <w:proofErr w:type="spellEnd"/>
      <w:r w:rsidRPr="002C21A2">
        <w:rPr>
          <w:lang w:val="ru-RU"/>
        </w:rPr>
        <w:t xml:space="preserve">, деревня </w:t>
      </w:r>
      <w:proofErr w:type="spellStart"/>
      <w:r w:rsidRPr="002C21A2">
        <w:rPr>
          <w:lang w:val="ru-RU"/>
        </w:rPr>
        <w:t>Першутино</w:t>
      </w:r>
      <w:proofErr w:type="spellEnd"/>
      <w:r w:rsidRPr="002C21A2">
        <w:rPr>
          <w:lang w:val="ru-RU"/>
        </w:rPr>
        <w:t xml:space="preserve">, деревня Пески, деревня </w:t>
      </w:r>
      <w:proofErr w:type="spellStart"/>
      <w:r w:rsidRPr="002C21A2">
        <w:rPr>
          <w:lang w:val="ru-RU"/>
        </w:rPr>
        <w:t>Песь</w:t>
      </w:r>
      <w:proofErr w:type="spellEnd"/>
      <w:r w:rsidRPr="002C21A2">
        <w:rPr>
          <w:lang w:val="ru-RU"/>
        </w:rPr>
        <w:t xml:space="preserve">, деревня </w:t>
      </w:r>
      <w:proofErr w:type="spellStart"/>
      <w:r w:rsidRPr="002C21A2">
        <w:rPr>
          <w:lang w:val="ru-RU"/>
        </w:rPr>
        <w:t>Погорелка</w:t>
      </w:r>
      <w:proofErr w:type="spellEnd"/>
      <w:r w:rsidRPr="002C21A2">
        <w:rPr>
          <w:lang w:val="ru-RU"/>
        </w:rPr>
        <w:t xml:space="preserve">, деревня Погорелово, деревня </w:t>
      </w:r>
      <w:proofErr w:type="spellStart"/>
      <w:r w:rsidRPr="002C21A2">
        <w:rPr>
          <w:lang w:val="ru-RU"/>
        </w:rPr>
        <w:t>Подсосна</w:t>
      </w:r>
      <w:proofErr w:type="spellEnd"/>
      <w:r w:rsidRPr="002C21A2">
        <w:rPr>
          <w:lang w:val="ru-RU"/>
        </w:rPr>
        <w:t xml:space="preserve">, деревня </w:t>
      </w:r>
      <w:proofErr w:type="spellStart"/>
      <w:r w:rsidRPr="002C21A2">
        <w:rPr>
          <w:lang w:val="ru-RU"/>
        </w:rPr>
        <w:t>Пожарьё</w:t>
      </w:r>
      <w:proofErr w:type="spellEnd"/>
      <w:r w:rsidRPr="002C21A2">
        <w:rPr>
          <w:lang w:val="ru-RU"/>
        </w:rPr>
        <w:t xml:space="preserve">, деревня </w:t>
      </w:r>
      <w:proofErr w:type="spellStart"/>
      <w:r w:rsidRPr="002C21A2">
        <w:rPr>
          <w:lang w:val="ru-RU"/>
        </w:rPr>
        <w:t>Полобжа</w:t>
      </w:r>
      <w:proofErr w:type="spellEnd"/>
      <w:r w:rsidRPr="002C21A2">
        <w:rPr>
          <w:lang w:val="ru-RU"/>
        </w:rPr>
        <w:t xml:space="preserve">, деревня </w:t>
      </w:r>
      <w:proofErr w:type="spellStart"/>
      <w:r w:rsidRPr="002C21A2">
        <w:rPr>
          <w:lang w:val="ru-RU"/>
        </w:rPr>
        <w:t>Попцово</w:t>
      </w:r>
      <w:proofErr w:type="spellEnd"/>
      <w:r w:rsidRPr="002C21A2">
        <w:rPr>
          <w:lang w:val="ru-RU"/>
        </w:rPr>
        <w:t xml:space="preserve">, деревня </w:t>
      </w:r>
      <w:proofErr w:type="spellStart"/>
      <w:r w:rsidRPr="002C21A2">
        <w:rPr>
          <w:lang w:val="ru-RU"/>
        </w:rPr>
        <w:t>Потолоково</w:t>
      </w:r>
      <w:proofErr w:type="spellEnd"/>
      <w:r w:rsidRPr="002C21A2">
        <w:rPr>
          <w:lang w:val="ru-RU"/>
        </w:rPr>
        <w:t xml:space="preserve">, деревня </w:t>
      </w:r>
      <w:proofErr w:type="spellStart"/>
      <w:r w:rsidRPr="002C21A2">
        <w:rPr>
          <w:lang w:val="ru-RU"/>
        </w:rPr>
        <w:t>Прокшино</w:t>
      </w:r>
      <w:proofErr w:type="spellEnd"/>
      <w:r w:rsidRPr="002C21A2">
        <w:rPr>
          <w:lang w:val="ru-RU"/>
        </w:rPr>
        <w:t xml:space="preserve">, деревня </w:t>
      </w:r>
      <w:proofErr w:type="spellStart"/>
      <w:r w:rsidRPr="002C21A2">
        <w:rPr>
          <w:lang w:val="ru-RU"/>
        </w:rPr>
        <w:t>Ракитино</w:t>
      </w:r>
      <w:proofErr w:type="spellEnd"/>
      <w:r w:rsidRPr="002C21A2">
        <w:rPr>
          <w:lang w:val="ru-RU"/>
        </w:rPr>
        <w:t xml:space="preserve">, деревня Раменье, деревня </w:t>
      </w:r>
      <w:proofErr w:type="spellStart"/>
      <w:r w:rsidRPr="002C21A2">
        <w:rPr>
          <w:lang w:val="ru-RU"/>
        </w:rPr>
        <w:t>Ронино</w:t>
      </w:r>
      <w:proofErr w:type="spellEnd"/>
      <w:r w:rsidRPr="002C21A2">
        <w:rPr>
          <w:lang w:val="ru-RU"/>
        </w:rPr>
        <w:t xml:space="preserve">, деревня </w:t>
      </w:r>
      <w:proofErr w:type="spellStart"/>
      <w:r w:rsidRPr="002C21A2">
        <w:rPr>
          <w:lang w:val="ru-RU"/>
        </w:rPr>
        <w:t>Рябково</w:t>
      </w:r>
      <w:proofErr w:type="spellEnd"/>
      <w:r w:rsidRPr="002C21A2">
        <w:rPr>
          <w:lang w:val="ru-RU"/>
        </w:rPr>
        <w:t xml:space="preserve">, деревня Савкино, деревня Сафоново, деревня </w:t>
      </w:r>
      <w:proofErr w:type="spellStart"/>
      <w:r w:rsidRPr="002C21A2">
        <w:rPr>
          <w:lang w:val="ru-RU"/>
        </w:rPr>
        <w:t>Сёхино</w:t>
      </w:r>
      <w:proofErr w:type="spellEnd"/>
      <w:r w:rsidRPr="002C21A2">
        <w:rPr>
          <w:lang w:val="ru-RU"/>
        </w:rPr>
        <w:t xml:space="preserve">, деревня Ситница, деревня </w:t>
      </w:r>
      <w:proofErr w:type="spellStart"/>
      <w:r w:rsidRPr="002C21A2">
        <w:rPr>
          <w:lang w:val="ru-RU"/>
        </w:rPr>
        <w:t>Слатино</w:t>
      </w:r>
      <w:proofErr w:type="spellEnd"/>
      <w:r w:rsidRPr="002C21A2">
        <w:rPr>
          <w:lang w:val="ru-RU"/>
        </w:rPr>
        <w:t xml:space="preserve">, деревня </w:t>
      </w:r>
      <w:proofErr w:type="spellStart"/>
      <w:r w:rsidRPr="002C21A2">
        <w:rPr>
          <w:lang w:val="ru-RU"/>
        </w:rPr>
        <w:t>Смёнково</w:t>
      </w:r>
      <w:proofErr w:type="spellEnd"/>
      <w:r w:rsidRPr="002C21A2">
        <w:rPr>
          <w:lang w:val="ru-RU"/>
        </w:rPr>
        <w:t xml:space="preserve">, деревня Спасово, деревня Старое, деревня </w:t>
      </w:r>
      <w:proofErr w:type="spellStart"/>
      <w:r w:rsidRPr="002C21A2">
        <w:rPr>
          <w:lang w:val="ru-RU"/>
        </w:rPr>
        <w:t>Стёпаново</w:t>
      </w:r>
      <w:proofErr w:type="spellEnd"/>
      <w:r w:rsidRPr="002C21A2">
        <w:rPr>
          <w:lang w:val="ru-RU"/>
        </w:rPr>
        <w:t xml:space="preserve">, деревня </w:t>
      </w:r>
      <w:proofErr w:type="spellStart"/>
      <w:r w:rsidRPr="002C21A2">
        <w:rPr>
          <w:lang w:val="ru-RU"/>
        </w:rPr>
        <w:t>Стремково</w:t>
      </w:r>
      <w:proofErr w:type="spellEnd"/>
      <w:r w:rsidRPr="002C21A2">
        <w:rPr>
          <w:lang w:val="ru-RU"/>
        </w:rPr>
        <w:t xml:space="preserve">, деревня </w:t>
      </w:r>
      <w:proofErr w:type="spellStart"/>
      <w:r w:rsidRPr="002C21A2">
        <w:rPr>
          <w:lang w:val="ru-RU"/>
        </w:rPr>
        <w:t>Стрижево</w:t>
      </w:r>
      <w:proofErr w:type="spellEnd"/>
      <w:r w:rsidRPr="002C21A2">
        <w:rPr>
          <w:lang w:val="ru-RU"/>
        </w:rPr>
        <w:t xml:space="preserve">, деревня </w:t>
      </w:r>
      <w:proofErr w:type="spellStart"/>
      <w:r w:rsidRPr="002C21A2">
        <w:rPr>
          <w:lang w:val="ru-RU"/>
        </w:rPr>
        <w:t>Сухолжино</w:t>
      </w:r>
      <w:proofErr w:type="spellEnd"/>
      <w:r w:rsidRPr="002C21A2">
        <w:rPr>
          <w:lang w:val="ru-RU"/>
        </w:rPr>
        <w:t xml:space="preserve">, деревня </w:t>
      </w:r>
      <w:proofErr w:type="spellStart"/>
      <w:r w:rsidRPr="002C21A2">
        <w:rPr>
          <w:lang w:val="ru-RU"/>
        </w:rPr>
        <w:t>Ташково</w:t>
      </w:r>
      <w:proofErr w:type="spellEnd"/>
      <w:r w:rsidRPr="002C21A2">
        <w:rPr>
          <w:lang w:val="ru-RU"/>
        </w:rPr>
        <w:t xml:space="preserve">, деревня </w:t>
      </w:r>
      <w:proofErr w:type="spellStart"/>
      <w:r w:rsidRPr="002C21A2">
        <w:rPr>
          <w:lang w:val="ru-RU"/>
        </w:rPr>
        <w:t>Теребут</w:t>
      </w:r>
      <w:proofErr w:type="spellEnd"/>
      <w:r w:rsidRPr="002C21A2">
        <w:rPr>
          <w:lang w:val="ru-RU"/>
        </w:rPr>
        <w:t xml:space="preserve">, деревня Терехово, деревня Тимошкино, деревня </w:t>
      </w:r>
      <w:proofErr w:type="spellStart"/>
      <w:r w:rsidRPr="002C21A2">
        <w:rPr>
          <w:lang w:val="ru-RU"/>
        </w:rPr>
        <w:t>Тризново</w:t>
      </w:r>
      <w:proofErr w:type="spellEnd"/>
      <w:r w:rsidRPr="002C21A2">
        <w:rPr>
          <w:lang w:val="ru-RU"/>
        </w:rPr>
        <w:t xml:space="preserve">, деревня </w:t>
      </w:r>
      <w:proofErr w:type="spellStart"/>
      <w:r w:rsidRPr="002C21A2">
        <w:rPr>
          <w:lang w:val="ru-RU"/>
        </w:rPr>
        <w:t>Удовище</w:t>
      </w:r>
      <w:proofErr w:type="spellEnd"/>
      <w:r w:rsidRPr="002C21A2">
        <w:rPr>
          <w:lang w:val="ru-RU"/>
        </w:rPr>
        <w:t xml:space="preserve">, деревня </w:t>
      </w:r>
      <w:proofErr w:type="spellStart"/>
      <w:r w:rsidRPr="002C21A2">
        <w:rPr>
          <w:lang w:val="ru-RU"/>
        </w:rPr>
        <w:t>Федеево</w:t>
      </w:r>
      <w:proofErr w:type="spellEnd"/>
      <w:r w:rsidRPr="002C21A2">
        <w:rPr>
          <w:lang w:val="ru-RU"/>
        </w:rPr>
        <w:t xml:space="preserve">, деревня </w:t>
      </w:r>
      <w:proofErr w:type="spellStart"/>
      <w:r w:rsidRPr="002C21A2">
        <w:rPr>
          <w:lang w:val="ru-RU"/>
        </w:rPr>
        <w:t>Филистово</w:t>
      </w:r>
      <w:proofErr w:type="spellEnd"/>
      <w:r w:rsidRPr="002C21A2">
        <w:rPr>
          <w:lang w:val="ru-RU"/>
        </w:rPr>
        <w:t xml:space="preserve">, деревня Чудское, деревня </w:t>
      </w:r>
      <w:proofErr w:type="spellStart"/>
      <w:r w:rsidRPr="002C21A2">
        <w:rPr>
          <w:lang w:val="ru-RU"/>
        </w:rPr>
        <w:t>Шварково</w:t>
      </w:r>
      <w:proofErr w:type="spellEnd"/>
      <w:r w:rsidRPr="002C21A2">
        <w:rPr>
          <w:lang w:val="ru-RU"/>
        </w:rPr>
        <w:t xml:space="preserve">, деревня Шестерня, деревня </w:t>
      </w:r>
      <w:proofErr w:type="spellStart"/>
      <w:r w:rsidRPr="002C21A2">
        <w:rPr>
          <w:lang w:val="ru-RU"/>
        </w:rPr>
        <w:t>Шуйно</w:t>
      </w:r>
      <w:proofErr w:type="spellEnd"/>
      <w:r w:rsidRPr="002C21A2">
        <w:rPr>
          <w:lang w:val="ru-RU"/>
        </w:rPr>
        <w:t xml:space="preserve">, деревня Шилово, деревня Шипилово, деревня </w:t>
      </w:r>
      <w:proofErr w:type="spellStart"/>
      <w:r w:rsidRPr="002C21A2">
        <w:rPr>
          <w:lang w:val="ru-RU"/>
        </w:rPr>
        <w:t>Щипцово</w:t>
      </w:r>
      <w:proofErr w:type="spellEnd"/>
      <w:r w:rsidRPr="002C21A2">
        <w:rPr>
          <w:lang w:val="ru-RU"/>
        </w:rPr>
        <w:t xml:space="preserve">, деревня Яковлево, деревня Ямница, деревня Ямское, деревня </w:t>
      </w:r>
      <w:proofErr w:type="spellStart"/>
      <w:r w:rsidRPr="002C21A2">
        <w:rPr>
          <w:lang w:val="ru-RU"/>
        </w:rPr>
        <w:t>Яхново</w:t>
      </w:r>
      <w:proofErr w:type="spellEnd"/>
      <w:r w:rsidRPr="002C21A2">
        <w:rPr>
          <w:lang w:val="ru-RU"/>
        </w:rPr>
        <w:t xml:space="preserve">, железнодорожная станция Бугры, железнодорожная станция Горны, железнодорожная станция Кабожа, железнодорожная станция </w:t>
      </w:r>
      <w:proofErr w:type="spellStart"/>
      <w:r w:rsidRPr="002C21A2">
        <w:rPr>
          <w:lang w:val="ru-RU"/>
        </w:rPr>
        <w:t>Киприя</w:t>
      </w:r>
      <w:proofErr w:type="spellEnd"/>
      <w:r w:rsidRPr="002C21A2">
        <w:rPr>
          <w:lang w:val="ru-RU"/>
        </w:rPr>
        <w:t xml:space="preserve">, железнодорожная станция </w:t>
      </w:r>
      <w:proofErr w:type="spellStart"/>
      <w:r w:rsidRPr="002C21A2">
        <w:rPr>
          <w:lang w:val="ru-RU"/>
        </w:rPr>
        <w:t>Кушавера</w:t>
      </w:r>
      <w:proofErr w:type="spellEnd"/>
      <w:r w:rsidRPr="002C21A2">
        <w:rPr>
          <w:lang w:val="ru-RU"/>
        </w:rPr>
        <w:t xml:space="preserve">, поселок Горный, поселок Лесной, поселок Юбилейный, рабочий поселок Хвойная, село Анциферово, село </w:t>
      </w:r>
      <w:proofErr w:type="spellStart"/>
      <w:r w:rsidRPr="002C21A2">
        <w:rPr>
          <w:lang w:val="ru-RU"/>
        </w:rPr>
        <w:t>Левоча</w:t>
      </w:r>
      <w:proofErr w:type="spellEnd"/>
      <w:r w:rsidRPr="002C21A2">
        <w:rPr>
          <w:lang w:val="ru-RU"/>
        </w:rPr>
        <w:t xml:space="preserve">, село Минцы, село </w:t>
      </w:r>
      <w:proofErr w:type="spellStart"/>
      <w:r w:rsidRPr="002C21A2">
        <w:rPr>
          <w:lang w:val="ru-RU"/>
        </w:rPr>
        <w:t>Песь</w:t>
      </w:r>
      <w:proofErr w:type="spellEnd"/>
      <w:r w:rsidRPr="002C21A2">
        <w:rPr>
          <w:lang w:val="ru-RU"/>
        </w:rPr>
        <w:t>.</w:t>
      </w:r>
    </w:p>
    <w:p w14:paraId="4D30BAF1" w14:textId="77777777" w:rsidR="00973C64" w:rsidRPr="00701E91" w:rsidRDefault="00973C64" w:rsidP="00973C64">
      <w:pPr>
        <w:rPr>
          <w:szCs w:val="24"/>
        </w:rPr>
      </w:pPr>
      <w:bookmarkStart w:id="139" w:name="_Hlk143879552"/>
      <w:r w:rsidRPr="00701E91">
        <w:rPr>
          <w:szCs w:val="24"/>
        </w:rPr>
        <w:t xml:space="preserve">Согласно таблице 4.1 СП 42.13330.2016 </w:t>
      </w:r>
      <w:r>
        <w:rPr>
          <w:szCs w:val="24"/>
        </w:rPr>
        <w:t>рабочий поселок Хвойная</w:t>
      </w:r>
      <w:r w:rsidRPr="00701E91">
        <w:rPr>
          <w:szCs w:val="24"/>
        </w:rPr>
        <w:t xml:space="preserve"> является </w:t>
      </w:r>
      <w:r w:rsidRPr="00780AEF">
        <w:rPr>
          <w:szCs w:val="24"/>
        </w:rPr>
        <w:t>малым городом</w:t>
      </w:r>
      <w:r w:rsidRPr="00701E91">
        <w:rPr>
          <w:szCs w:val="24"/>
        </w:rPr>
        <w:t xml:space="preserve">, остальные населенные пункты </w:t>
      </w:r>
      <w:r>
        <w:t>Хвойнинского муниципального округа</w:t>
      </w:r>
      <w:r w:rsidRPr="00050B91">
        <w:t xml:space="preserve"> </w:t>
      </w:r>
      <w:r>
        <w:t>Новгородск</w:t>
      </w:r>
      <w:r w:rsidRPr="00050B91">
        <w:t xml:space="preserve">ой </w:t>
      </w:r>
      <w:r>
        <w:rPr>
          <w:szCs w:val="24"/>
        </w:rPr>
        <w:t>области</w:t>
      </w:r>
      <w:r w:rsidRPr="00701E91">
        <w:rPr>
          <w:szCs w:val="24"/>
        </w:rPr>
        <w:t xml:space="preserve"> являются сельскими населенными пунктами.</w:t>
      </w:r>
    </w:p>
    <w:bookmarkEnd w:id="139"/>
    <w:p w14:paraId="1359CFD7" w14:textId="126A5DA9" w:rsidR="00727C61" w:rsidRPr="006B27E8" w:rsidRDefault="00727C61" w:rsidP="00727C61">
      <w:pPr>
        <w:pStyle w:val="aff5"/>
        <w:rPr>
          <w:lang w:val="ru-RU"/>
        </w:rPr>
      </w:pPr>
      <w:r w:rsidRPr="006B27E8">
        <w:rPr>
          <w:lang w:val="ru-RU"/>
        </w:rPr>
        <w:t xml:space="preserve">Характеристика </w:t>
      </w:r>
      <w:r w:rsidR="00A05C55">
        <w:rPr>
          <w:lang w:val="ru-RU"/>
        </w:rPr>
        <w:t>муниципального округа</w:t>
      </w:r>
      <w:r w:rsidRPr="006B27E8">
        <w:rPr>
          <w:lang w:val="ru-RU"/>
        </w:rPr>
        <w:t xml:space="preserve"> </w:t>
      </w:r>
      <w:r w:rsidR="00B44C95">
        <w:rPr>
          <w:lang w:val="ru-RU"/>
        </w:rPr>
        <w:t>Новгородск</w:t>
      </w:r>
      <w:r w:rsidR="00050B91">
        <w:rPr>
          <w:lang w:val="ru-RU"/>
        </w:rPr>
        <w:t>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727C61">
      <w:pPr>
        <w:pStyle w:val="aff5"/>
        <w:jc w:val="right"/>
        <w:rPr>
          <w:lang w:val="ru-RU"/>
        </w:rPr>
      </w:pPr>
      <w:bookmarkStart w:id="140" w:name="OLE_LINK296"/>
      <w:bookmarkStart w:id="141" w:name="OLE_LINK297"/>
      <w:bookmarkEnd w:id="137"/>
      <w:bookmarkEnd w:id="138"/>
      <w:r w:rsidRPr="00050B91">
        <w:rPr>
          <w:lang w:val="ru-RU"/>
        </w:rPr>
        <w:t>Таблица 2.</w:t>
      </w:r>
      <w:r w:rsidR="00DA0F1B" w:rsidRPr="00050B91">
        <w:rPr>
          <w:lang w:val="ru-RU"/>
        </w:rPr>
        <w:t>1</w:t>
      </w:r>
    </w:p>
    <w:p w14:paraId="16B57FE8" w14:textId="5D8DFC18" w:rsidR="00727C61" w:rsidRPr="00943AA0" w:rsidRDefault="00727C61" w:rsidP="00943AA0">
      <w:pPr>
        <w:pStyle w:val="5"/>
      </w:pPr>
      <w:r w:rsidRPr="00050B91">
        <w:t xml:space="preserve">Характеристика </w:t>
      </w:r>
      <w:r w:rsidR="00A05C55">
        <w:t>Хвойнинского муниципального округа</w:t>
      </w:r>
      <w:r w:rsidRPr="00050B91">
        <w:t xml:space="preserve"> </w:t>
      </w:r>
      <w:r w:rsidR="00B44C95">
        <w:t>Новгородск</w:t>
      </w:r>
      <w:r w:rsidR="00050B91" w:rsidRPr="00050B91">
        <w:t>ой</w:t>
      </w:r>
      <w:r w:rsidR="00285D4E" w:rsidRPr="00050B91">
        <w:t xml:space="preserve"> области</w:t>
      </w:r>
      <w:r w:rsidRPr="00050B91">
        <w:t xml:space="preserve"> (по данным статистики на начало </w:t>
      </w:r>
      <w:r w:rsidR="00050B91">
        <w:t>2023</w:t>
      </w:r>
      <w:r w:rsidRPr="00050B91">
        <w:t xml:space="preserve"> года)</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050B91" w14:paraId="2B849104" w14:textId="77777777" w:rsidTr="00943AA0">
        <w:trPr>
          <w:cantSplit/>
          <w:trHeight w:val="243"/>
          <w:tblHeader/>
        </w:trPr>
        <w:tc>
          <w:tcPr>
            <w:tcW w:w="3109" w:type="dxa"/>
            <w:shd w:val="clear" w:color="auto" w:fill="auto"/>
          </w:tcPr>
          <w:p w14:paraId="4BF89EF4" w14:textId="3299E742" w:rsidR="00050B91" w:rsidRPr="00050B91" w:rsidRDefault="00050B91" w:rsidP="00B37783">
            <w:pPr>
              <w:ind w:firstLine="0"/>
              <w:jc w:val="center"/>
              <w:rPr>
                <w:rFonts w:eastAsia="Calibri" w:cs="Times New Roman"/>
                <w:b/>
                <w:sz w:val="20"/>
                <w:szCs w:val="20"/>
                <w:lang w:eastAsia="en-US" w:bidi="en-US"/>
              </w:rPr>
            </w:pPr>
            <w:bookmarkStart w:id="142" w:name="_Hlk467614988"/>
            <w:bookmarkStart w:id="143" w:name="OLE_LINK64"/>
            <w:bookmarkStart w:id="144" w:name="OLE_LINK65"/>
            <w:bookmarkStart w:id="145" w:name="OLE_LINK2"/>
            <w:bookmarkStart w:id="146" w:name="OLE_LINK3"/>
            <w:bookmarkStart w:id="147" w:name="OLE_LINK109"/>
            <w:bookmarkStart w:id="148" w:name="OLE_LINK110"/>
            <w:bookmarkStart w:id="149" w:name="OLE_LINK111"/>
            <w:bookmarkStart w:id="150" w:name="OLE_LINK112"/>
            <w:bookmarkStart w:id="151" w:name="OLE_LINK113"/>
            <w:bookmarkStart w:id="152" w:name="OLE_LINK142"/>
            <w:bookmarkStart w:id="153" w:name="OLE_LINK143"/>
            <w:bookmarkStart w:id="154" w:name="OLE_LINK144"/>
            <w:bookmarkStart w:id="155" w:name="OLE_LINK175"/>
            <w:bookmarkStart w:id="156" w:name="OLE_LINK178"/>
            <w:r w:rsidRPr="00050B91">
              <w:rPr>
                <w:rFonts w:eastAsia="Calibri" w:cs="Times New Roman"/>
                <w:b/>
                <w:sz w:val="20"/>
                <w:szCs w:val="20"/>
                <w:lang w:eastAsia="en-US" w:bidi="en-US"/>
              </w:rPr>
              <w:t>Муниципальн</w:t>
            </w:r>
            <w:r w:rsidR="00766623">
              <w:rPr>
                <w:rFonts w:eastAsia="Calibri" w:cs="Times New Roman"/>
                <w:b/>
                <w:sz w:val="20"/>
                <w:szCs w:val="20"/>
                <w:lang w:eastAsia="en-US" w:bidi="en-US"/>
              </w:rPr>
              <w:t>ое</w:t>
            </w:r>
            <w:r w:rsidRPr="00050B91">
              <w:rPr>
                <w:rFonts w:eastAsia="Calibri" w:cs="Times New Roman"/>
                <w:b/>
                <w:sz w:val="20"/>
                <w:szCs w:val="20"/>
                <w:lang w:eastAsia="en-US" w:bidi="en-US"/>
              </w:rPr>
              <w:t xml:space="preserve"> образовани</w:t>
            </w:r>
            <w:r w:rsidR="00766623">
              <w:rPr>
                <w:rFonts w:eastAsia="Calibri" w:cs="Times New Roman"/>
                <w:b/>
                <w:sz w:val="20"/>
                <w:szCs w:val="20"/>
                <w:lang w:eastAsia="en-US" w:bidi="en-US"/>
              </w:rPr>
              <w:t>е</w:t>
            </w:r>
          </w:p>
        </w:tc>
        <w:tc>
          <w:tcPr>
            <w:tcW w:w="1843" w:type="dxa"/>
            <w:shd w:val="clear" w:color="auto" w:fill="auto"/>
          </w:tcPr>
          <w:p w14:paraId="666C7312" w14:textId="77777777" w:rsidR="00050B91" w:rsidRPr="00050B91" w:rsidRDefault="00050B91"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276" w:type="dxa"/>
            <w:shd w:val="clear" w:color="auto" w:fill="auto"/>
          </w:tcPr>
          <w:p w14:paraId="69875CBE" w14:textId="77777777" w:rsidR="00050B91" w:rsidRPr="00050B91" w:rsidRDefault="00050B91"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14:paraId="08FDD1C0" w14:textId="77777777" w:rsidR="00050B91" w:rsidRPr="00050B91" w:rsidRDefault="00050B91" w:rsidP="00B37783">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14:paraId="0C64555F" w14:textId="7E1FD3B2" w:rsidR="00050B91" w:rsidRPr="00050B91" w:rsidRDefault="00050B91" w:rsidP="00B37783">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275" w:type="dxa"/>
            <w:shd w:val="clear" w:color="auto" w:fill="auto"/>
          </w:tcPr>
          <w:p w14:paraId="002BCDD8" w14:textId="775AF8C7" w:rsidR="00050B91" w:rsidRPr="00050B91" w:rsidRDefault="00050B91" w:rsidP="00B37783">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791DCF" w:rsidRPr="00050B91" w14:paraId="50335484" w14:textId="77777777" w:rsidTr="00791DCF">
        <w:trPr>
          <w:cantSplit/>
          <w:trHeight w:val="230"/>
        </w:trPr>
        <w:tc>
          <w:tcPr>
            <w:tcW w:w="3109" w:type="dxa"/>
            <w:shd w:val="clear" w:color="auto" w:fill="auto"/>
          </w:tcPr>
          <w:p w14:paraId="5BCD4F76" w14:textId="10558434" w:rsidR="00791DCF" w:rsidRPr="00050B91" w:rsidRDefault="00791DCF" w:rsidP="00791DCF">
            <w:pPr>
              <w:ind w:firstLine="0"/>
              <w:jc w:val="left"/>
              <w:rPr>
                <w:rFonts w:eastAsia="Calibri" w:cs="Times New Roman"/>
                <w:bCs/>
                <w:sz w:val="20"/>
                <w:szCs w:val="20"/>
                <w:lang w:eastAsia="en-US" w:bidi="en-US"/>
              </w:rPr>
            </w:pPr>
            <w:bookmarkStart w:id="157" w:name="_Hlk466622162"/>
            <w:bookmarkEnd w:id="142"/>
            <w:r w:rsidRPr="00766623">
              <w:rPr>
                <w:rFonts w:eastAsia="Calibri" w:cs="Times New Roman"/>
                <w:bCs/>
                <w:sz w:val="20"/>
                <w:szCs w:val="20"/>
                <w:lang w:eastAsia="en-US" w:bidi="en-US"/>
              </w:rPr>
              <w:t>Хвойнинский муниципальный округ</w:t>
            </w:r>
          </w:p>
        </w:tc>
        <w:tc>
          <w:tcPr>
            <w:tcW w:w="1843" w:type="dxa"/>
            <w:shd w:val="clear" w:color="auto" w:fill="auto"/>
          </w:tcPr>
          <w:p w14:paraId="168519F6" w14:textId="0762B4A2" w:rsidR="00791DCF" w:rsidRPr="00766623" w:rsidRDefault="00791DCF" w:rsidP="00791DCF">
            <w:pPr>
              <w:ind w:firstLine="0"/>
              <w:jc w:val="left"/>
              <w:rPr>
                <w:rFonts w:eastAsia="Calibri" w:cs="Times New Roman"/>
                <w:bCs/>
                <w:sz w:val="20"/>
                <w:szCs w:val="20"/>
                <w:lang w:eastAsia="en-US" w:bidi="en-US"/>
              </w:rPr>
            </w:pPr>
            <w:r w:rsidRPr="00766623">
              <w:rPr>
                <w:rFonts w:eastAsia="Calibri" w:cs="Times New Roman"/>
                <w:bCs/>
                <w:sz w:val="20"/>
                <w:szCs w:val="20"/>
                <w:lang w:eastAsia="en-US" w:bidi="en-US"/>
              </w:rPr>
              <w:t>рабочий посёлок Хвойная</w:t>
            </w:r>
          </w:p>
        </w:tc>
        <w:tc>
          <w:tcPr>
            <w:tcW w:w="1276" w:type="dxa"/>
            <w:shd w:val="clear" w:color="auto" w:fill="auto"/>
          </w:tcPr>
          <w:p w14:paraId="0B41BD86" w14:textId="474B0389" w:rsidR="00791DCF" w:rsidRPr="00050B91" w:rsidRDefault="00791DCF" w:rsidP="00791DCF">
            <w:pPr>
              <w:ind w:firstLine="0"/>
              <w:jc w:val="center"/>
              <w:rPr>
                <w:bCs/>
                <w:color w:val="000000"/>
                <w:sz w:val="20"/>
                <w:szCs w:val="20"/>
              </w:rPr>
            </w:pPr>
            <w:r>
              <w:rPr>
                <w:bCs/>
                <w:color w:val="000000"/>
                <w:sz w:val="20"/>
                <w:szCs w:val="20"/>
              </w:rPr>
              <w:t>151</w:t>
            </w:r>
          </w:p>
        </w:tc>
        <w:tc>
          <w:tcPr>
            <w:tcW w:w="1276" w:type="dxa"/>
            <w:shd w:val="clear" w:color="auto" w:fill="auto"/>
          </w:tcPr>
          <w:p w14:paraId="74107845" w14:textId="0561B970" w:rsidR="00791DCF" w:rsidRPr="00050B91" w:rsidRDefault="00791DCF" w:rsidP="00791DCF">
            <w:pPr>
              <w:ind w:firstLine="0"/>
              <w:jc w:val="center"/>
              <w:rPr>
                <w:bCs/>
                <w:color w:val="000000"/>
                <w:sz w:val="20"/>
                <w:szCs w:val="20"/>
              </w:rPr>
            </w:pPr>
            <w:r>
              <w:rPr>
                <w:bCs/>
                <w:color w:val="000000"/>
                <w:sz w:val="20"/>
                <w:szCs w:val="20"/>
              </w:rPr>
              <w:t>13321</w:t>
            </w:r>
          </w:p>
        </w:tc>
        <w:tc>
          <w:tcPr>
            <w:tcW w:w="851" w:type="dxa"/>
            <w:shd w:val="clear" w:color="auto" w:fill="auto"/>
          </w:tcPr>
          <w:p w14:paraId="36E2F0EB" w14:textId="1113A5A1" w:rsidR="00791DCF" w:rsidRPr="00050B91" w:rsidRDefault="00791DCF" w:rsidP="00791DCF">
            <w:pPr>
              <w:ind w:firstLine="0"/>
              <w:jc w:val="center"/>
              <w:rPr>
                <w:bCs/>
                <w:color w:val="000000"/>
                <w:sz w:val="20"/>
                <w:szCs w:val="20"/>
              </w:rPr>
            </w:pPr>
            <w:r>
              <w:rPr>
                <w:bCs/>
                <w:color w:val="000000"/>
                <w:sz w:val="20"/>
                <w:szCs w:val="20"/>
              </w:rPr>
              <w:t>3186</w:t>
            </w:r>
          </w:p>
        </w:tc>
        <w:tc>
          <w:tcPr>
            <w:tcW w:w="1275" w:type="dxa"/>
            <w:shd w:val="clear" w:color="auto" w:fill="auto"/>
          </w:tcPr>
          <w:p w14:paraId="3B4138F8" w14:textId="39C5BDD9" w:rsidR="00791DCF" w:rsidRPr="00791DCF" w:rsidRDefault="00791DCF" w:rsidP="00791DCF">
            <w:pPr>
              <w:ind w:firstLine="0"/>
              <w:jc w:val="center"/>
              <w:rPr>
                <w:bCs/>
                <w:color w:val="000000"/>
                <w:sz w:val="20"/>
                <w:szCs w:val="20"/>
              </w:rPr>
            </w:pPr>
            <w:r>
              <w:rPr>
                <w:bCs/>
                <w:color w:val="000000"/>
                <w:sz w:val="20"/>
                <w:szCs w:val="20"/>
              </w:rPr>
              <w:t>4,2</w:t>
            </w:r>
          </w:p>
        </w:tc>
      </w:tr>
    </w:tbl>
    <w:p w14:paraId="20961D23" w14:textId="77777777" w:rsidR="00AF6201" w:rsidRDefault="00050B91" w:rsidP="00973C64">
      <w:pPr>
        <w:pStyle w:val="aff5"/>
        <w:spacing w:before="120"/>
        <w:rPr>
          <w:lang w:val="ru-RU"/>
        </w:rPr>
      </w:pPr>
      <w:bookmarkStart w:id="158" w:name="OLE_LINK241"/>
      <w:bookmarkStart w:id="159" w:name="OLE_LINK242"/>
      <w:bookmarkStart w:id="160" w:name="OLE_LINK245"/>
      <w:bookmarkEnd w:id="140"/>
      <w:bookmarkEnd w:id="14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832631">
        <w:rPr>
          <w:lang w:val="ru-RU"/>
        </w:rPr>
        <w:t xml:space="preserve">Численность населения </w:t>
      </w:r>
      <w:r w:rsidR="00A05C55">
        <w:rPr>
          <w:lang w:val="ru-RU"/>
        </w:rPr>
        <w:t>Хвойнинского муниципального округа</w:t>
      </w:r>
      <w:r w:rsidRPr="00832631">
        <w:rPr>
          <w:lang w:val="ru-RU"/>
        </w:rPr>
        <w:t xml:space="preserve"> на </w:t>
      </w:r>
      <w:r>
        <w:rPr>
          <w:lang w:val="ru-RU"/>
        </w:rPr>
        <w:t xml:space="preserve">начало 2023 </w:t>
      </w:r>
      <w:r w:rsidRPr="00832631">
        <w:rPr>
          <w:lang w:val="ru-RU"/>
        </w:rPr>
        <w:t xml:space="preserve">года – </w:t>
      </w:r>
      <w:r w:rsidR="00791DCF">
        <w:rPr>
          <w:lang w:val="ru-RU"/>
        </w:rPr>
        <w:t>13321</w:t>
      </w:r>
      <w:r w:rsidRPr="00832631">
        <w:rPr>
          <w:lang w:val="ru-RU"/>
        </w:rPr>
        <w:t xml:space="preserve"> чел.</w:t>
      </w:r>
      <w:r w:rsidR="00AF6201">
        <w:rPr>
          <w:lang w:val="ru-RU"/>
        </w:rPr>
        <w:t>, в том числе численность городского населения 6006 чел., численность сельского населения 7315 чел.</w:t>
      </w:r>
    </w:p>
    <w:p w14:paraId="27ECCC3D" w14:textId="39E87F9D" w:rsidR="00050B91" w:rsidRDefault="00050B91" w:rsidP="00973C64">
      <w:pPr>
        <w:pStyle w:val="aff5"/>
        <w:rPr>
          <w:lang w:val="ru-RU"/>
        </w:rPr>
      </w:pPr>
      <w:r>
        <w:rPr>
          <w:lang w:val="ru-RU"/>
        </w:rPr>
        <w:t xml:space="preserve">Плотность населения </w:t>
      </w:r>
      <w:r w:rsidR="00791DCF">
        <w:rPr>
          <w:lang w:val="ru-RU"/>
        </w:rPr>
        <w:t>муниципального округа</w:t>
      </w:r>
      <w:r>
        <w:rPr>
          <w:lang w:val="ru-RU"/>
        </w:rPr>
        <w:t xml:space="preserve"> на начало 2023 года составляла </w:t>
      </w:r>
      <w:r w:rsidR="00791DCF">
        <w:rPr>
          <w:lang w:val="ru-RU"/>
        </w:rPr>
        <w:t>4,2</w:t>
      </w:r>
      <w:r>
        <w:rPr>
          <w:lang w:val="ru-RU"/>
        </w:rPr>
        <w:t xml:space="preserve"> чел. на кв. км.</w:t>
      </w:r>
    </w:p>
    <w:p w14:paraId="55B8B8FB" w14:textId="55A771D4" w:rsidR="00973C64" w:rsidRDefault="00973C64" w:rsidP="00973C64">
      <w:pPr>
        <w:pStyle w:val="aff5"/>
        <w:rPr>
          <w:lang w:val="ru-RU"/>
        </w:rPr>
      </w:pPr>
      <w:r w:rsidRPr="00832631">
        <w:rPr>
          <w:lang w:val="ru-RU"/>
        </w:rPr>
        <w:t xml:space="preserve">Численность населения </w:t>
      </w:r>
      <w:r>
        <w:rPr>
          <w:lang w:val="ru-RU"/>
        </w:rPr>
        <w:t>Хвойнинского муниципального округа</w:t>
      </w:r>
      <w:r w:rsidRPr="00832631">
        <w:rPr>
          <w:lang w:val="ru-RU"/>
        </w:rPr>
        <w:t xml:space="preserve"> характеризуется сокращением (рисунок 2.1). С 201</w:t>
      </w:r>
      <w:r>
        <w:rPr>
          <w:lang w:val="ru-RU"/>
        </w:rPr>
        <w:t>8</w:t>
      </w:r>
      <w:r w:rsidRPr="00832631">
        <w:rPr>
          <w:lang w:val="ru-RU"/>
        </w:rPr>
        <w:t xml:space="preserve"> года по </w:t>
      </w:r>
      <w:r>
        <w:rPr>
          <w:lang w:val="ru-RU"/>
        </w:rPr>
        <w:t xml:space="preserve">начало </w:t>
      </w:r>
      <w:r w:rsidRPr="00832631">
        <w:rPr>
          <w:lang w:val="ru-RU"/>
        </w:rPr>
        <w:t>20</w:t>
      </w:r>
      <w:r>
        <w:rPr>
          <w:lang w:val="ru-RU"/>
        </w:rPr>
        <w:t>23</w:t>
      </w:r>
      <w:r w:rsidRPr="00832631">
        <w:rPr>
          <w:lang w:val="ru-RU"/>
        </w:rPr>
        <w:t xml:space="preserve"> год</w:t>
      </w:r>
      <w:r>
        <w:rPr>
          <w:lang w:val="ru-RU"/>
        </w:rPr>
        <w:t>а</w:t>
      </w:r>
      <w:r w:rsidRPr="00832631">
        <w:rPr>
          <w:lang w:val="ru-RU"/>
        </w:rPr>
        <w:t xml:space="preserve"> сокращение численности населения </w:t>
      </w:r>
      <w:r>
        <w:rPr>
          <w:lang w:val="ru-RU"/>
        </w:rPr>
        <w:t>муниципального образования</w:t>
      </w:r>
      <w:r w:rsidRPr="00832631">
        <w:rPr>
          <w:lang w:val="ru-RU"/>
        </w:rPr>
        <w:t xml:space="preserve"> составило </w:t>
      </w:r>
      <w:r>
        <w:rPr>
          <w:lang w:val="ru-RU"/>
        </w:rPr>
        <w:t>976</w:t>
      </w:r>
      <w:r w:rsidRPr="00832631">
        <w:rPr>
          <w:lang w:val="ru-RU"/>
        </w:rPr>
        <w:t xml:space="preserve"> чел. или </w:t>
      </w:r>
      <w:r>
        <w:rPr>
          <w:lang w:val="ru-RU"/>
        </w:rPr>
        <w:t>6,8</w:t>
      </w:r>
      <w:r w:rsidRPr="00832631">
        <w:rPr>
          <w:lang w:val="ru-RU"/>
        </w:rPr>
        <w:t>%.</w:t>
      </w:r>
      <w:r>
        <w:rPr>
          <w:lang w:val="ru-RU"/>
        </w:rPr>
        <w:t xml:space="preserve"> При этом следует отметить, что </w:t>
      </w:r>
      <w:r>
        <w:rPr>
          <w:lang w:val="ru-RU"/>
        </w:rPr>
        <w:t>в</w:t>
      </w:r>
      <w:r>
        <w:rPr>
          <w:lang w:val="ru-RU"/>
        </w:rPr>
        <w:t xml:space="preserve"> 2022 год</w:t>
      </w:r>
      <w:r>
        <w:rPr>
          <w:lang w:val="ru-RU"/>
        </w:rPr>
        <w:t>у</w:t>
      </w:r>
      <w:r>
        <w:rPr>
          <w:lang w:val="ru-RU"/>
        </w:rPr>
        <w:t xml:space="preserve"> отмечается увеличение численности городского населения – с 5481 чел. до 6006 чел.</w:t>
      </w:r>
    </w:p>
    <w:p w14:paraId="42640924" w14:textId="2F62E40D" w:rsidR="00050B91" w:rsidRDefault="00AF6201" w:rsidP="00AF6201">
      <w:pPr>
        <w:spacing w:before="120" w:after="120"/>
        <w:ind w:firstLine="0"/>
        <w:jc w:val="center"/>
        <w:rPr>
          <w:szCs w:val="24"/>
        </w:rPr>
      </w:pPr>
      <w:bookmarkStart w:id="161" w:name="_Hlk143879428"/>
      <w:r>
        <w:rPr>
          <w:noProof/>
          <w:szCs w:val="24"/>
        </w:rPr>
        <w:lastRenderedPageBreak/>
        <w:drawing>
          <wp:inline distT="0" distB="0" distL="0" distR="0" wp14:anchorId="5781D3B2" wp14:editId="0A98A7E3">
            <wp:extent cx="5095260" cy="3067050"/>
            <wp:effectExtent l="0" t="0" r="0" b="0"/>
            <wp:docPr id="13953660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8069" cy="3068741"/>
                    </a:xfrm>
                    <a:prstGeom prst="rect">
                      <a:avLst/>
                    </a:prstGeom>
                    <a:noFill/>
                  </pic:spPr>
                </pic:pic>
              </a:graphicData>
            </a:graphic>
          </wp:inline>
        </w:drawing>
      </w:r>
    </w:p>
    <w:p w14:paraId="12BF80C6" w14:textId="674F5AE3" w:rsidR="00050B91" w:rsidRPr="000B3FFE" w:rsidRDefault="00050B91" w:rsidP="00050B91">
      <w:pPr>
        <w:pStyle w:val="aff5"/>
        <w:ind w:firstLine="0"/>
        <w:jc w:val="center"/>
        <w:rPr>
          <w:bCs/>
          <w:iCs/>
          <w:lang w:val="ru-RU"/>
        </w:rPr>
      </w:pPr>
      <w:r w:rsidRPr="000B3FFE">
        <w:rPr>
          <w:bCs/>
          <w:iCs/>
          <w:lang w:val="ru-RU"/>
        </w:rPr>
        <w:t xml:space="preserve">Рисунок </w:t>
      </w:r>
      <w:r w:rsidR="00AF6201">
        <w:rPr>
          <w:bCs/>
          <w:iCs/>
          <w:lang w:val="ru-RU"/>
        </w:rPr>
        <w:t>2.</w:t>
      </w:r>
      <w:r w:rsidRPr="000B3FFE">
        <w:rPr>
          <w:bCs/>
          <w:iCs/>
          <w:lang w:val="ru-RU"/>
        </w:rPr>
        <w:t xml:space="preserve">1. Динамика численности населения </w:t>
      </w:r>
      <w:r w:rsidR="00A05C55">
        <w:rPr>
          <w:bCs/>
          <w:iCs/>
          <w:lang w:val="ru-RU"/>
        </w:rPr>
        <w:t>Хвойнинского муниципального округа</w:t>
      </w:r>
      <w:r w:rsidRPr="000B3FFE">
        <w:rPr>
          <w:bCs/>
          <w:iCs/>
          <w:lang w:val="ru-RU"/>
        </w:rPr>
        <w:t xml:space="preserve"> </w:t>
      </w:r>
      <w:r w:rsidR="00B44C95">
        <w:rPr>
          <w:bCs/>
          <w:iCs/>
          <w:lang w:val="ru-RU"/>
        </w:rPr>
        <w:t>Новгородск</w:t>
      </w:r>
      <w:r w:rsidRPr="000B3FFE">
        <w:rPr>
          <w:bCs/>
          <w:iCs/>
          <w:lang w:val="ru-RU"/>
        </w:rPr>
        <w:t>ой области в 2018-2023 гг. (данные на начало года</w:t>
      </w:r>
      <w:r w:rsidR="00AF6201">
        <w:rPr>
          <w:bCs/>
          <w:iCs/>
          <w:lang w:val="ru-RU"/>
        </w:rPr>
        <w:t>, до 2021 года показатели Хвойнинского муниципального района</w:t>
      </w:r>
      <w:r w:rsidRPr="000B3FFE">
        <w:rPr>
          <w:bCs/>
          <w:iCs/>
          <w:lang w:val="ru-RU"/>
        </w:rPr>
        <w:t>)</w:t>
      </w:r>
    </w:p>
    <w:bookmarkEnd w:id="161"/>
    <w:p w14:paraId="7434AFE8" w14:textId="30AE5A11" w:rsidR="00727C61" w:rsidRPr="00943AA0" w:rsidRDefault="00727C61" w:rsidP="00973C64">
      <w:pPr>
        <w:pStyle w:val="aff5"/>
        <w:spacing w:before="120"/>
        <w:rPr>
          <w:lang w:val="ru-RU"/>
        </w:rPr>
      </w:pPr>
      <w:r w:rsidRPr="00943AA0">
        <w:rPr>
          <w:lang w:val="ru-RU"/>
        </w:rPr>
        <w:t xml:space="preserve">Возрастная структура населения </w:t>
      </w:r>
      <w:r w:rsidR="00A05C55">
        <w:rPr>
          <w:lang w:val="ru-RU"/>
        </w:rPr>
        <w:t>Хвойнинского муниципального округа</w:t>
      </w:r>
      <w:r w:rsidRPr="00943AA0">
        <w:rPr>
          <w:lang w:val="ru-RU"/>
        </w:rPr>
        <w:t xml:space="preserve"> </w:t>
      </w:r>
      <w:r w:rsidR="00B44C95">
        <w:rPr>
          <w:lang w:val="ru-RU"/>
        </w:rPr>
        <w:t>Новгородск</w:t>
      </w:r>
      <w:r w:rsidR="00050B91" w:rsidRPr="00943AA0">
        <w:rPr>
          <w:lang w:val="ru-RU"/>
        </w:rPr>
        <w:t>ой</w:t>
      </w:r>
      <w:r w:rsidR="00285D4E" w:rsidRPr="00943AA0">
        <w:rPr>
          <w:lang w:val="ru-RU"/>
        </w:rPr>
        <w:t xml:space="preserve"> области</w:t>
      </w:r>
      <w:r w:rsidRPr="00943AA0">
        <w:rPr>
          <w:lang w:val="ru-RU"/>
        </w:rPr>
        <w:t xml:space="preserve"> на начало </w:t>
      </w:r>
      <w:r w:rsidR="00973C64">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14:paraId="244D4ABF" w14:textId="3B4C345A" w:rsidR="00727C61" w:rsidRPr="00943AA0" w:rsidRDefault="00727C61" w:rsidP="00E726EF">
      <w:pPr>
        <w:pStyle w:val="aff5"/>
        <w:keepNext/>
        <w:jc w:val="right"/>
        <w:rPr>
          <w:lang w:val="ru-RU"/>
        </w:rPr>
      </w:pPr>
      <w:r w:rsidRPr="00943AA0">
        <w:rPr>
          <w:lang w:val="ru-RU"/>
        </w:rPr>
        <w:t>Таблица 2.</w:t>
      </w:r>
      <w:r w:rsidR="007F52AD" w:rsidRPr="00943AA0">
        <w:rPr>
          <w:lang w:val="ru-RU"/>
        </w:rPr>
        <w:t>2</w:t>
      </w:r>
    </w:p>
    <w:p w14:paraId="443957C7" w14:textId="088975AB" w:rsidR="00727C61" w:rsidRPr="00943AA0" w:rsidRDefault="00727C61" w:rsidP="00943AA0">
      <w:pPr>
        <w:pStyle w:val="5"/>
      </w:pPr>
      <w:r w:rsidRPr="00943AA0">
        <w:t xml:space="preserve">Возрастная структура населения </w:t>
      </w:r>
      <w:r w:rsidR="00A05C55">
        <w:t>Хвойнинского муниципального округа</w:t>
      </w:r>
      <w:r w:rsidRPr="00943AA0">
        <w:t xml:space="preserve"> </w:t>
      </w:r>
      <w:r w:rsidR="00B44C95">
        <w:t>Новгородск</w:t>
      </w:r>
      <w:r w:rsidR="00050B91" w:rsidRPr="00943AA0">
        <w:t>ой</w:t>
      </w:r>
      <w:r w:rsidR="00285D4E" w:rsidRPr="00943AA0">
        <w:t xml:space="preserve"> области</w:t>
      </w:r>
      <w:r w:rsidRPr="00943AA0">
        <w:t xml:space="preserve"> (по данным статистики на </w:t>
      </w:r>
      <w:r w:rsidR="00943AA0">
        <w:t xml:space="preserve">начало </w:t>
      </w:r>
      <w:r w:rsidR="00973C64">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838E1" w:rsidRPr="00943AA0" w14:paraId="282297E8" w14:textId="3FCF44B8" w:rsidTr="00A838E1">
        <w:trPr>
          <w:cantSplit/>
          <w:trHeight w:val="230"/>
          <w:tblHeader/>
        </w:trPr>
        <w:tc>
          <w:tcPr>
            <w:tcW w:w="983" w:type="dxa"/>
            <w:shd w:val="clear" w:color="auto" w:fill="auto"/>
            <w:hideMark/>
          </w:tcPr>
          <w:p w14:paraId="6EF389CD" w14:textId="05A1739E"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14:paraId="0FFA7CB4" w14:textId="7181F327"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14:paraId="178EC95A" w14:textId="093280C0"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14:paraId="5BCF51DE" w14:textId="77777777"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14:paraId="0D8C1F6A" w14:textId="571652C2"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14:paraId="539DCD72" w14:textId="0E71B053"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14:paraId="67DF6122" w14:textId="3A861D72"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14:paraId="7F9E4391" w14:textId="46246838"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D326C6" w:rsidRPr="00943AA0" w14:paraId="305122ED" w14:textId="7593194B" w:rsidTr="00A838E1">
        <w:trPr>
          <w:cantSplit/>
          <w:trHeight w:val="230"/>
        </w:trPr>
        <w:tc>
          <w:tcPr>
            <w:tcW w:w="983" w:type="dxa"/>
            <w:shd w:val="clear" w:color="auto" w:fill="auto"/>
            <w:vAlign w:val="center"/>
            <w:hideMark/>
          </w:tcPr>
          <w:p w14:paraId="522A74B3" w14:textId="77777777"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14:paraId="41CBD390" w14:textId="358BE3FB" w:rsidR="00D326C6" w:rsidRPr="00943AA0" w:rsidRDefault="00D326C6" w:rsidP="00D326C6">
            <w:pPr>
              <w:spacing w:line="276" w:lineRule="auto"/>
              <w:ind w:firstLine="0"/>
              <w:jc w:val="center"/>
              <w:rPr>
                <w:color w:val="000000"/>
                <w:sz w:val="20"/>
                <w:szCs w:val="20"/>
              </w:rPr>
            </w:pPr>
            <w:r>
              <w:rPr>
                <w:color w:val="000000"/>
                <w:sz w:val="20"/>
                <w:szCs w:val="20"/>
              </w:rPr>
              <w:t>149</w:t>
            </w:r>
          </w:p>
        </w:tc>
        <w:tc>
          <w:tcPr>
            <w:tcW w:w="992" w:type="dxa"/>
            <w:shd w:val="clear" w:color="auto" w:fill="auto"/>
            <w:vAlign w:val="center"/>
          </w:tcPr>
          <w:p w14:paraId="438021AA" w14:textId="261D8903" w:rsidR="00D326C6" w:rsidRPr="00943AA0" w:rsidRDefault="00D326C6" w:rsidP="00D326C6">
            <w:pPr>
              <w:spacing w:line="276" w:lineRule="auto"/>
              <w:ind w:firstLine="0"/>
              <w:jc w:val="center"/>
              <w:rPr>
                <w:color w:val="000000"/>
                <w:sz w:val="20"/>
                <w:szCs w:val="20"/>
              </w:rPr>
            </w:pPr>
            <w:r>
              <w:rPr>
                <w:color w:val="000000"/>
                <w:sz w:val="20"/>
                <w:szCs w:val="20"/>
              </w:rPr>
              <w:t>96</w:t>
            </w:r>
          </w:p>
        </w:tc>
        <w:tc>
          <w:tcPr>
            <w:tcW w:w="567" w:type="dxa"/>
            <w:shd w:val="clear" w:color="auto" w:fill="auto"/>
            <w:vAlign w:val="center"/>
          </w:tcPr>
          <w:p w14:paraId="2598553F" w14:textId="5807C723" w:rsidR="00D326C6" w:rsidRPr="00943AA0" w:rsidRDefault="00D326C6" w:rsidP="00D326C6">
            <w:pPr>
              <w:spacing w:line="276" w:lineRule="auto"/>
              <w:ind w:firstLine="0"/>
              <w:jc w:val="center"/>
              <w:rPr>
                <w:color w:val="000000"/>
                <w:sz w:val="20"/>
                <w:szCs w:val="20"/>
              </w:rPr>
            </w:pPr>
            <w:r>
              <w:rPr>
                <w:color w:val="000000"/>
                <w:sz w:val="20"/>
                <w:szCs w:val="20"/>
              </w:rPr>
              <w:t>245</w:t>
            </w:r>
          </w:p>
        </w:tc>
        <w:tc>
          <w:tcPr>
            <w:tcW w:w="3260" w:type="dxa"/>
            <w:vAlign w:val="center"/>
          </w:tcPr>
          <w:p w14:paraId="273E49C2" w14:textId="7BABF95F"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14:paraId="1BA06687" w14:textId="1F6BE8CE" w:rsidR="00D326C6" w:rsidRDefault="00D326C6" w:rsidP="00D326C6">
            <w:pPr>
              <w:spacing w:line="276" w:lineRule="auto"/>
              <w:ind w:firstLine="0"/>
              <w:jc w:val="center"/>
              <w:rPr>
                <w:color w:val="000000"/>
                <w:sz w:val="20"/>
                <w:szCs w:val="20"/>
              </w:rPr>
            </w:pPr>
            <w:r>
              <w:rPr>
                <w:color w:val="000000"/>
                <w:sz w:val="20"/>
                <w:szCs w:val="20"/>
              </w:rPr>
              <w:t>445</w:t>
            </w:r>
          </w:p>
        </w:tc>
        <w:tc>
          <w:tcPr>
            <w:tcW w:w="993" w:type="dxa"/>
            <w:vAlign w:val="center"/>
          </w:tcPr>
          <w:p w14:paraId="738A14B8" w14:textId="5F4C6439" w:rsidR="00D326C6" w:rsidRDefault="00D326C6" w:rsidP="00D326C6">
            <w:pPr>
              <w:spacing w:line="276" w:lineRule="auto"/>
              <w:ind w:firstLine="0"/>
              <w:jc w:val="center"/>
              <w:rPr>
                <w:color w:val="000000"/>
                <w:sz w:val="20"/>
                <w:szCs w:val="20"/>
              </w:rPr>
            </w:pPr>
            <w:r>
              <w:rPr>
                <w:color w:val="000000"/>
                <w:sz w:val="20"/>
                <w:szCs w:val="20"/>
              </w:rPr>
              <w:t>439</w:t>
            </w:r>
          </w:p>
        </w:tc>
        <w:tc>
          <w:tcPr>
            <w:tcW w:w="566" w:type="dxa"/>
            <w:vAlign w:val="center"/>
          </w:tcPr>
          <w:p w14:paraId="1349C238" w14:textId="78A989AF" w:rsidR="00D326C6" w:rsidRDefault="00D326C6" w:rsidP="00D326C6">
            <w:pPr>
              <w:spacing w:line="276" w:lineRule="auto"/>
              <w:ind w:firstLine="0"/>
              <w:jc w:val="center"/>
              <w:rPr>
                <w:color w:val="000000"/>
                <w:sz w:val="20"/>
                <w:szCs w:val="20"/>
              </w:rPr>
            </w:pPr>
            <w:r>
              <w:rPr>
                <w:color w:val="000000"/>
                <w:sz w:val="20"/>
                <w:szCs w:val="20"/>
              </w:rPr>
              <w:t>884</w:t>
            </w:r>
          </w:p>
        </w:tc>
      </w:tr>
      <w:tr w:rsidR="00D326C6" w:rsidRPr="00943AA0" w14:paraId="55BC3BB8" w14:textId="0FAC9D10" w:rsidTr="00A838E1">
        <w:trPr>
          <w:cantSplit/>
          <w:trHeight w:val="230"/>
        </w:trPr>
        <w:tc>
          <w:tcPr>
            <w:tcW w:w="983" w:type="dxa"/>
            <w:shd w:val="clear" w:color="auto" w:fill="auto"/>
            <w:vAlign w:val="center"/>
            <w:hideMark/>
          </w:tcPr>
          <w:p w14:paraId="33B5A0B6" w14:textId="2059620E"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14:paraId="59E32BF3" w14:textId="74C6D634" w:rsidR="00D326C6" w:rsidRPr="00943AA0" w:rsidRDefault="00D326C6" w:rsidP="00D326C6">
            <w:pPr>
              <w:spacing w:line="276" w:lineRule="auto"/>
              <w:ind w:firstLine="0"/>
              <w:jc w:val="center"/>
              <w:rPr>
                <w:color w:val="000000"/>
                <w:sz w:val="20"/>
                <w:szCs w:val="20"/>
              </w:rPr>
            </w:pPr>
            <w:r>
              <w:rPr>
                <w:color w:val="000000"/>
                <w:sz w:val="20"/>
                <w:szCs w:val="20"/>
              </w:rPr>
              <w:t>122</w:t>
            </w:r>
          </w:p>
        </w:tc>
        <w:tc>
          <w:tcPr>
            <w:tcW w:w="992" w:type="dxa"/>
            <w:shd w:val="clear" w:color="auto" w:fill="auto"/>
            <w:vAlign w:val="center"/>
          </w:tcPr>
          <w:p w14:paraId="7B19EE34" w14:textId="2D74B41F" w:rsidR="00D326C6" w:rsidRPr="00943AA0" w:rsidRDefault="00D326C6" w:rsidP="00D326C6">
            <w:pPr>
              <w:spacing w:line="276" w:lineRule="auto"/>
              <w:ind w:firstLine="0"/>
              <w:jc w:val="center"/>
              <w:rPr>
                <w:color w:val="000000"/>
                <w:sz w:val="20"/>
                <w:szCs w:val="20"/>
              </w:rPr>
            </w:pPr>
            <w:r>
              <w:rPr>
                <w:color w:val="000000"/>
                <w:sz w:val="20"/>
                <w:szCs w:val="20"/>
              </w:rPr>
              <w:t>97</w:t>
            </w:r>
          </w:p>
        </w:tc>
        <w:tc>
          <w:tcPr>
            <w:tcW w:w="567" w:type="dxa"/>
            <w:shd w:val="clear" w:color="auto" w:fill="auto"/>
            <w:vAlign w:val="center"/>
          </w:tcPr>
          <w:p w14:paraId="2CD4346E" w14:textId="2F01CBA9" w:rsidR="00D326C6" w:rsidRPr="00943AA0" w:rsidRDefault="00D326C6" w:rsidP="00D326C6">
            <w:pPr>
              <w:spacing w:line="276" w:lineRule="auto"/>
              <w:ind w:firstLine="0"/>
              <w:jc w:val="center"/>
              <w:rPr>
                <w:color w:val="000000"/>
                <w:sz w:val="20"/>
                <w:szCs w:val="20"/>
              </w:rPr>
            </w:pPr>
            <w:r>
              <w:rPr>
                <w:color w:val="000000"/>
                <w:sz w:val="20"/>
                <w:szCs w:val="20"/>
              </w:rPr>
              <w:t>219</w:t>
            </w:r>
          </w:p>
        </w:tc>
        <w:tc>
          <w:tcPr>
            <w:tcW w:w="3260" w:type="dxa"/>
            <w:vAlign w:val="center"/>
          </w:tcPr>
          <w:p w14:paraId="6C12238F" w14:textId="0F8AB3BE"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14:paraId="0EEB205C" w14:textId="69C5C297" w:rsidR="00D326C6" w:rsidRDefault="00D326C6" w:rsidP="00D326C6">
            <w:pPr>
              <w:spacing w:line="276" w:lineRule="auto"/>
              <w:ind w:firstLine="0"/>
              <w:jc w:val="center"/>
              <w:rPr>
                <w:color w:val="000000"/>
                <w:sz w:val="20"/>
                <w:szCs w:val="20"/>
              </w:rPr>
            </w:pPr>
            <w:r>
              <w:rPr>
                <w:color w:val="000000"/>
                <w:sz w:val="20"/>
                <w:szCs w:val="20"/>
              </w:rPr>
              <w:t>454</w:t>
            </w:r>
          </w:p>
        </w:tc>
        <w:tc>
          <w:tcPr>
            <w:tcW w:w="993" w:type="dxa"/>
            <w:vAlign w:val="center"/>
          </w:tcPr>
          <w:p w14:paraId="6D452330" w14:textId="0A9F890C" w:rsidR="00D326C6" w:rsidRDefault="00D326C6" w:rsidP="00D326C6">
            <w:pPr>
              <w:spacing w:line="276" w:lineRule="auto"/>
              <w:ind w:firstLine="0"/>
              <w:jc w:val="center"/>
              <w:rPr>
                <w:color w:val="000000"/>
                <w:sz w:val="20"/>
                <w:szCs w:val="20"/>
              </w:rPr>
            </w:pPr>
            <w:r>
              <w:rPr>
                <w:color w:val="000000"/>
                <w:sz w:val="20"/>
                <w:szCs w:val="20"/>
              </w:rPr>
              <w:t>485</w:t>
            </w:r>
          </w:p>
        </w:tc>
        <w:tc>
          <w:tcPr>
            <w:tcW w:w="566" w:type="dxa"/>
            <w:vAlign w:val="center"/>
          </w:tcPr>
          <w:p w14:paraId="1063EA5E" w14:textId="6EFFDCE6" w:rsidR="00D326C6" w:rsidRDefault="00D326C6" w:rsidP="00D326C6">
            <w:pPr>
              <w:spacing w:line="276" w:lineRule="auto"/>
              <w:ind w:firstLine="0"/>
              <w:jc w:val="center"/>
              <w:rPr>
                <w:color w:val="000000"/>
                <w:sz w:val="20"/>
                <w:szCs w:val="20"/>
              </w:rPr>
            </w:pPr>
            <w:r>
              <w:rPr>
                <w:color w:val="000000"/>
                <w:sz w:val="20"/>
                <w:szCs w:val="20"/>
              </w:rPr>
              <w:t>939</w:t>
            </w:r>
          </w:p>
        </w:tc>
      </w:tr>
      <w:tr w:rsidR="00D326C6" w:rsidRPr="00943AA0" w14:paraId="2C3F2A8F" w14:textId="6422CA6C" w:rsidTr="00A838E1">
        <w:trPr>
          <w:cantSplit/>
          <w:trHeight w:val="230"/>
        </w:trPr>
        <w:tc>
          <w:tcPr>
            <w:tcW w:w="983" w:type="dxa"/>
            <w:shd w:val="clear" w:color="auto" w:fill="auto"/>
            <w:vAlign w:val="center"/>
            <w:hideMark/>
          </w:tcPr>
          <w:p w14:paraId="314BD910" w14:textId="243589C5"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14:paraId="45D2FEC6" w14:textId="529ECED5" w:rsidR="00D326C6" w:rsidRPr="00943AA0" w:rsidRDefault="00D326C6" w:rsidP="00D326C6">
            <w:pPr>
              <w:spacing w:line="276" w:lineRule="auto"/>
              <w:ind w:firstLine="0"/>
              <w:jc w:val="center"/>
              <w:rPr>
                <w:color w:val="000000"/>
                <w:sz w:val="20"/>
                <w:szCs w:val="20"/>
              </w:rPr>
            </w:pPr>
            <w:r>
              <w:rPr>
                <w:color w:val="000000"/>
                <w:sz w:val="20"/>
                <w:szCs w:val="20"/>
              </w:rPr>
              <w:t>149</w:t>
            </w:r>
          </w:p>
        </w:tc>
        <w:tc>
          <w:tcPr>
            <w:tcW w:w="992" w:type="dxa"/>
            <w:shd w:val="clear" w:color="auto" w:fill="auto"/>
            <w:vAlign w:val="center"/>
          </w:tcPr>
          <w:p w14:paraId="4A84C21A" w14:textId="6D1A937F" w:rsidR="00D326C6" w:rsidRPr="00943AA0" w:rsidRDefault="00D326C6" w:rsidP="00D326C6">
            <w:pPr>
              <w:spacing w:line="276" w:lineRule="auto"/>
              <w:ind w:firstLine="0"/>
              <w:jc w:val="center"/>
              <w:rPr>
                <w:color w:val="000000"/>
                <w:sz w:val="20"/>
                <w:szCs w:val="20"/>
              </w:rPr>
            </w:pPr>
            <w:r>
              <w:rPr>
                <w:color w:val="000000"/>
                <w:sz w:val="20"/>
                <w:szCs w:val="20"/>
              </w:rPr>
              <w:t>110</w:t>
            </w:r>
          </w:p>
        </w:tc>
        <w:tc>
          <w:tcPr>
            <w:tcW w:w="567" w:type="dxa"/>
            <w:shd w:val="clear" w:color="auto" w:fill="auto"/>
            <w:vAlign w:val="center"/>
          </w:tcPr>
          <w:p w14:paraId="621746EB" w14:textId="2C6DED0F" w:rsidR="00D326C6" w:rsidRPr="00943AA0" w:rsidRDefault="00D326C6" w:rsidP="00D326C6">
            <w:pPr>
              <w:spacing w:line="276" w:lineRule="auto"/>
              <w:ind w:firstLine="0"/>
              <w:jc w:val="center"/>
              <w:rPr>
                <w:color w:val="000000"/>
                <w:sz w:val="20"/>
                <w:szCs w:val="20"/>
              </w:rPr>
            </w:pPr>
            <w:r>
              <w:rPr>
                <w:color w:val="000000"/>
                <w:sz w:val="20"/>
                <w:szCs w:val="20"/>
              </w:rPr>
              <w:t>259</w:t>
            </w:r>
          </w:p>
        </w:tc>
        <w:tc>
          <w:tcPr>
            <w:tcW w:w="3260" w:type="dxa"/>
            <w:vAlign w:val="center"/>
          </w:tcPr>
          <w:p w14:paraId="25BC8CDE" w14:textId="571E27CF"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14:paraId="4D74EF3F" w14:textId="3730FD7F" w:rsidR="00D326C6" w:rsidRDefault="00D326C6" w:rsidP="00D326C6">
            <w:pPr>
              <w:spacing w:line="276" w:lineRule="auto"/>
              <w:ind w:firstLine="0"/>
              <w:jc w:val="center"/>
              <w:rPr>
                <w:color w:val="000000"/>
                <w:sz w:val="20"/>
                <w:szCs w:val="20"/>
              </w:rPr>
            </w:pPr>
            <w:r>
              <w:rPr>
                <w:color w:val="000000"/>
                <w:sz w:val="20"/>
                <w:szCs w:val="20"/>
              </w:rPr>
              <w:t>394</w:t>
            </w:r>
          </w:p>
        </w:tc>
        <w:tc>
          <w:tcPr>
            <w:tcW w:w="993" w:type="dxa"/>
            <w:vAlign w:val="center"/>
          </w:tcPr>
          <w:p w14:paraId="1A0B327C" w14:textId="75723EB8" w:rsidR="00D326C6" w:rsidRDefault="00D326C6" w:rsidP="00D326C6">
            <w:pPr>
              <w:spacing w:line="276" w:lineRule="auto"/>
              <w:ind w:firstLine="0"/>
              <w:jc w:val="center"/>
              <w:rPr>
                <w:color w:val="000000"/>
                <w:sz w:val="20"/>
                <w:szCs w:val="20"/>
              </w:rPr>
            </w:pPr>
            <w:r>
              <w:rPr>
                <w:color w:val="000000"/>
                <w:sz w:val="20"/>
                <w:szCs w:val="20"/>
              </w:rPr>
              <w:t>426</w:t>
            </w:r>
          </w:p>
        </w:tc>
        <w:tc>
          <w:tcPr>
            <w:tcW w:w="566" w:type="dxa"/>
            <w:vAlign w:val="center"/>
          </w:tcPr>
          <w:p w14:paraId="3A9C766B" w14:textId="5052E4E1" w:rsidR="00D326C6" w:rsidRDefault="00D326C6" w:rsidP="00D326C6">
            <w:pPr>
              <w:spacing w:line="276" w:lineRule="auto"/>
              <w:ind w:firstLine="0"/>
              <w:jc w:val="center"/>
              <w:rPr>
                <w:color w:val="000000"/>
                <w:sz w:val="20"/>
                <w:szCs w:val="20"/>
              </w:rPr>
            </w:pPr>
            <w:r>
              <w:rPr>
                <w:color w:val="000000"/>
                <w:sz w:val="20"/>
                <w:szCs w:val="20"/>
              </w:rPr>
              <w:t>820</w:t>
            </w:r>
          </w:p>
        </w:tc>
      </w:tr>
      <w:tr w:rsidR="00D326C6" w:rsidRPr="00943AA0" w14:paraId="2D3E2D30" w14:textId="1F77C9A1" w:rsidTr="00A838E1">
        <w:trPr>
          <w:cantSplit/>
          <w:trHeight w:val="230"/>
        </w:trPr>
        <w:tc>
          <w:tcPr>
            <w:tcW w:w="983" w:type="dxa"/>
            <w:shd w:val="clear" w:color="auto" w:fill="auto"/>
            <w:vAlign w:val="center"/>
            <w:hideMark/>
          </w:tcPr>
          <w:p w14:paraId="0E508C7D" w14:textId="154A1841"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14:paraId="432A5766" w14:textId="0B1EEC39" w:rsidR="00D326C6" w:rsidRPr="00943AA0" w:rsidRDefault="00D326C6" w:rsidP="00D326C6">
            <w:pPr>
              <w:spacing w:line="276" w:lineRule="auto"/>
              <w:ind w:firstLine="0"/>
              <w:jc w:val="center"/>
              <w:rPr>
                <w:color w:val="000000"/>
                <w:sz w:val="20"/>
                <w:szCs w:val="20"/>
              </w:rPr>
            </w:pPr>
            <w:r>
              <w:rPr>
                <w:color w:val="000000"/>
                <w:sz w:val="20"/>
                <w:szCs w:val="20"/>
              </w:rPr>
              <w:t>784</w:t>
            </w:r>
          </w:p>
        </w:tc>
        <w:tc>
          <w:tcPr>
            <w:tcW w:w="992" w:type="dxa"/>
            <w:shd w:val="clear" w:color="auto" w:fill="auto"/>
            <w:vAlign w:val="center"/>
          </w:tcPr>
          <w:p w14:paraId="4A67C28A" w14:textId="3AED60FB" w:rsidR="00D326C6" w:rsidRPr="00943AA0" w:rsidRDefault="00D326C6" w:rsidP="00D326C6">
            <w:pPr>
              <w:spacing w:line="276" w:lineRule="auto"/>
              <w:ind w:firstLine="0"/>
              <w:jc w:val="center"/>
              <w:rPr>
                <w:color w:val="000000"/>
                <w:sz w:val="20"/>
                <w:szCs w:val="20"/>
              </w:rPr>
            </w:pPr>
            <w:r>
              <w:rPr>
                <w:color w:val="000000"/>
                <w:sz w:val="20"/>
                <w:szCs w:val="20"/>
              </w:rPr>
              <w:t>695</w:t>
            </w:r>
          </w:p>
        </w:tc>
        <w:tc>
          <w:tcPr>
            <w:tcW w:w="567" w:type="dxa"/>
            <w:shd w:val="clear" w:color="auto" w:fill="auto"/>
            <w:vAlign w:val="center"/>
          </w:tcPr>
          <w:p w14:paraId="099F03D9" w14:textId="1F13A9EE" w:rsidR="00D326C6" w:rsidRPr="00943AA0" w:rsidRDefault="00D326C6" w:rsidP="00D326C6">
            <w:pPr>
              <w:spacing w:line="276" w:lineRule="auto"/>
              <w:ind w:firstLine="0"/>
              <w:jc w:val="center"/>
              <w:rPr>
                <w:color w:val="000000"/>
                <w:sz w:val="20"/>
                <w:szCs w:val="20"/>
              </w:rPr>
            </w:pPr>
            <w:r>
              <w:rPr>
                <w:color w:val="000000"/>
                <w:sz w:val="20"/>
                <w:szCs w:val="20"/>
              </w:rPr>
              <w:t>1479</w:t>
            </w:r>
          </w:p>
        </w:tc>
        <w:tc>
          <w:tcPr>
            <w:tcW w:w="3260" w:type="dxa"/>
            <w:vAlign w:val="center"/>
          </w:tcPr>
          <w:p w14:paraId="517EE866" w14:textId="3AEA1B59"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14:paraId="0CA672C4" w14:textId="4604F908" w:rsidR="00D326C6" w:rsidRDefault="00D326C6" w:rsidP="00D326C6">
            <w:pPr>
              <w:spacing w:line="276" w:lineRule="auto"/>
              <w:ind w:firstLine="0"/>
              <w:jc w:val="center"/>
              <w:rPr>
                <w:color w:val="000000"/>
                <w:sz w:val="20"/>
                <w:szCs w:val="20"/>
              </w:rPr>
            </w:pPr>
            <w:r>
              <w:rPr>
                <w:color w:val="000000"/>
                <w:sz w:val="20"/>
                <w:szCs w:val="20"/>
              </w:rPr>
              <w:t>387</w:t>
            </w:r>
          </w:p>
        </w:tc>
        <w:tc>
          <w:tcPr>
            <w:tcW w:w="993" w:type="dxa"/>
            <w:vAlign w:val="center"/>
          </w:tcPr>
          <w:p w14:paraId="688D7748" w14:textId="6F2A8C30" w:rsidR="00D326C6" w:rsidRDefault="00D326C6" w:rsidP="00D326C6">
            <w:pPr>
              <w:spacing w:line="276" w:lineRule="auto"/>
              <w:ind w:firstLine="0"/>
              <w:jc w:val="center"/>
              <w:rPr>
                <w:color w:val="000000"/>
                <w:sz w:val="20"/>
                <w:szCs w:val="20"/>
              </w:rPr>
            </w:pPr>
            <w:r>
              <w:rPr>
                <w:color w:val="000000"/>
                <w:sz w:val="20"/>
                <w:szCs w:val="20"/>
              </w:rPr>
              <w:t>557</w:t>
            </w:r>
          </w:p>
        </w:tc>
        <w:tc>
          <w:tcPr>
            <w:tcW w:w="566" w:type="dxa"/>
            <w:vAlign w:val="center"/>
          </w:tcPr>
          <w:p w14:paraId="1625FA32" w14:textId="169EFD17" w:rsidR="00D326C6" w:rsidRDefault="00D326C6" w:rsidP="00D326C6">
            <w:pPr>
              <w:spacing w:line="276" w:lineRule="auto"/>
              <w:ind w:firstLine="0"/>
              <w:jc w:val="center"/>
              <w:rPr>
                <w:color w:val="000000"/>
                <w:sz w:val="20"/>
                <w:szCs w:val="20"/>
              </w:rPr>
            </w:pPr>
            <w:r>
              <w:rPr>
                <w:color w:val="000000"/>
                <w:sz w:val="20"/>
                <w:szCs w:val="20"/>
              </w:rPr>
              <w:t>944</w:t>
            </w:r>
          </w:p>
        </w:tc>
      </w:tr>
      <w:tr w:rsidR="00D326C6" w:rsidRPr="00943AA0" w14:paraId="0E3EF4BE" w14:textId="49FC1F5D" w:rsidTr="00A838E1">
        <w:trPr>
          <w:cantSplit/>
          <w:trHeight w:val="230"/>
        </w:trPr>
        <w:tc>
          <w:tcPr>
            <w:tcW w:w="983" w:type="dxa"/>
            <w:shd w:val="clear" w:color="auto" w:fill="auto"/>
            <w:vAlign w:val="center"/>
            <w:hideMark/>
          </w:tcPr>
          <w:p w14:paraId="45584D6C" w14:textId="707228A8"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14:paraId="679F10E8" w14:textId="2E153CB6" w:rsidR="00D326C6" w:rsidRPr="00943AA0" w:rsidRDefault="00D326C6" w:rsidP="00D326C6">
            <w:pPr>
              <w:spacing w:line="276" w:lineRule="auto"/>
              <w:ind w:firstLine="0"/>
              <w:jc w:val="center"/>
              <w:rPr>
                <w:color w:val="000000"/>
                <w:sz w:val="20"/>
                <w:szCs w:val="20"/>
              </w:rPr>
            </w:pPr>
            <w:r>
              <w:rPr>
                <w:color w:val="000000"/>
                <w:sz w:val="20"/>
                <w:szCs w:val="20"/>
              </w:rPr>
              <w:t>146</w:t>
            </w:r>
          </w:p>
        </w:tc>
        <w:tc>
          <w:tcPr>
            <w:tcW w:w="992" w:type="dxa"/>
            <w:shd w:val="clear" w:color="auto" w:fill="auto"/>
            <w:vAlign w:val="center"/>
          </w:tcPr>
          <w:p w14:paraId="5C588AF7" w14:textId="094EF61B" w:rsidR="00D326C6" w:rsidRPr="00943AA0" w:rsidRDefault="00D326C6" w:rsidP="00D326C6">
            <w:pPr>
              <w:spacing w:line="276" w:lineRule="auto"/>
              <w:ind w:firstLine="0"/>
              <w:jc w:val="center"/>
              <w:rPr>
                <w:color w:val="000000"/>
                <w:sz w:val="20"/>
                <w:szCs w:val="20"/>
              </w:rPr>
            </w:pPr>
            <w:r>
              <w:rPr>
                <w:color w:val="000000"/>
                <w:sz w:val="20"/>
                <w:szCs w:val="20"/>
              </w:rPr>
              <w:t>137</w:t>
            </w:r>
          </w:p>
        </w:tc>
        <w:tc>
          <w:tcPr>
            <w:tcW w:w="567" w:type="dxa"/>
            <w:shd w:val="clear" w:color="auto" w:fill="auto"/>
            <w:vAlign w:val="center"/>
          </w:tcPr>
          <w:p w14:paraId="4BD81B25" w14:textId="1454A677" w:rsidR="00D326C6" w:rsidRPr="00943AA0" w:rsidRDefault="00D326C6" w:rsidP="00D326C6">
            <w:pPr>
              <w:spacing w:line="276" w:lineRule="auto"/>
              <w:ind w:firstLine="0"/>
              <w:jc w:val="center"/>
              <w:rPr>
                <w:color w:val="000000"/>
                <w:sz w:val="20"/>
                <w:szCs w:val="20"/>
              </w:rPr>
            </w:pPr>
            <w:r>
              <w:rPr>
                <w:color w:val="000000"/>
                <w:sz w:val="20"/>
                <w:szCs w:val="20"/>
              </w:rPr>
              <w:t>283</w:t>
            </w:r>
          </w:p>
        </w:tc>
        <w:tc>
          <w:tcPr>
            <w:tcW w:w="3260" w:type="dxa"/>
            <w:vAlign w:val="center"/>
          </w:tcPr>
          <w:p w14:paraId="684C0C66" w14:textId="4227F56E"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14:paraId="4884882F" w14:textId="3C4571A1" w:rsidR="00D326C6" w:rsidRDefault="00D326C6" w:rsidP="00D326C6">
            <w:pPr>
              <w:spacing w:line="276" w:lineRule="auto"/>
              <w:ind w:firstLine="0"/>
              <w:jc w:val="center"/>
              <w:rPr>
                <w:color w:val="000000"/>
                <w:sz w:val="20"/>
                <w:szCs w:val="20"/>
              </w:rPr>
            </w:pPr>
            <w:r>
              <w:rPr>
                <w:color w:val="000000"/>
                <w:sz w:val="20"/>
                <w:szCs w:val="20"/>
              </w:rPr>
              <w:t>414</w:t>
            </w:r>
          </w:p>
        </w:tc>
        <w:tc>
          <w:tcPr>
            <w:tcW w:w="993" w:type="dxa"/>
            <w:vAlign w:val="center"/>
          </w:tcPr>
          <w:p w14:paraId="1F6958D4" w14:textId="597D3FDC" w:rsidR="00D326C6" w:rsidRDefault="00D326C6" w:rsidP="00D326C6">
            <w:pPr>
              <w:spacing w:line="276" w:lineRule="auto"/>
              <w:ind w:firstLine="0"/>
              <w:jc w:val="center"/>
              <w:rPr>
                <w:color w:val="000000"/>
                <w:sz w:val="20"/>
                <w:szCs w:val="20"/>
              </w:rPr>
            </w:pPr>
            <w:r>
              <w:rPr>
                <w:color w:val="000000"/>
                <w:sz w:val="20"/>
                <w:szCs w:val="20"/>
              </w:rPr>
              <w:t>721</w:t>
            </w:r>
          </w:p>
        </w:tc>
        <w:tc>
          <w:tcPr>
            <w:tcW w:w="566" w:type="dxa"/>
            <w:vAlign w:val="center"/>
          </w:tcPr>
          <w:p w14:paraId="27818A1E" w14:textId="06A54C60" w:rsidR="00D326C6" w:rsidRDefault="00D326C6" w:rsidP="00D326C6">
            <w:pPr>
              <w:spacing w:line="276" w:lineRule="auto"/>
              <w:ind w:firstLine="0"/>
              <w:jc w:val="center"/>
              <w:rPr>
                <w:color w:val="000000"/>
                <w:sz w:val="20"/>
                <w:szCs w:val="20"/>
              </w:rPr>
            </w:pPr>
            <w:r>
              <w:rPr>
                <w:color w:val="000000"/>
                <w:sz w:val="20"/>
                <w:szCs w:val="20"/>
              </w:rPr>
              <w:t>1135</w:t>
            </w:r>
          </w:p>
        </w:tc>
      </w:tr>
      <w:tr w:rsidR="00D326C6" w:rsidRPr="00943AA0" w14:paraId="60B56BAC" w14:textId="2F9C7738" w:rsidTr="00A838E1">
        <w:trPr>
          <w:cantSplit/>
          <w:trHeight w:val="230"/>
        </w:trPr>
        <w:tc>
          <w:tcPr>
            <w:tcW w:w="983" w:type="dxa"/>
            <w:shd w:val="clear" w:color="auto" w:fill="auto"/>
            <w:vAlign w:val="center"/>
            <w:hideMark/>
          </w:tcPr>
          <w:p w14:paraId="203FD659" w14:textId="77E59B65"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14:paraId="4C0EC616" w14:textId="4F36CF9C" w:rsidR="00D326C6" w:rsidRPr="00943AA0" w:rsidRDefault="00D326C6" w:rsidP="00D326C6">
            <w:pPr>
              <w:spacing w:line="276" w:lineRule="auto"/>
              <w:ind w:firstLine="0"/>
              <w:jc w:val="center"/>
              <w:rPr>
                <w:color w:val="000000"/>
                <w:sz w:val="20"/>
                <w:szCs w:val="20"/>
              </w:rPr>
            </w:pPr>
            <w:r>
              <w:rPr>
                <w:color w:val="000000"/>
                <w:sz w:val="20"/>
                <w:szCs w:val="20"/>
              </w:rPr>
              <w:t>61</w:t>
            </w:r>
          </w:p>
        </w:tc>
        <w:tc>
          <w:tcPr>
            <w:tcW w:w="992" w:type="dxa"/>
            <w:shd w:val="clear" w:color="auto" w:fill="auto"/>
            <w:vAlign w:val="center"/>
          </w:tcPr>
          <w:p w14:paraId="6DD204D8" w14:textId="74FCE703" w:rsidR="00D326C6" w:rsidRPr="00943AA0" w:rsidRDefault="00D326C6" w:rsidP="00D326C6">
            <w:pPr>
              <w:spacing w:line="276" w:lineRule="auto"/>
              <w:ind w:firstLine="0"/>
              <w:jc w:val="center"/>
              <w:rPr>
                <w:color w:val="000000"/>
                <w:sz w:val="20"/>
                <w:szCs w:val="20"/>
              </w:rPr>
            </w:pPr>
            <w:r>
              <w:rPr>
                <w:color w:val="000000"/>
                <w:sz w:val="20"/>
                <w:szCs w:val="20"/>
              </w:rPr>
              <w:t>78</w:t>
            </w:r>
          </w:p>
        </w:tc>
        <w:tc>
          <w:tcPr>
            <w:tcW w:w="567" w:type="dxa"/>
            <w:shd w:val="clear" w:color="auto" w:fill="auto"/>
            <w:vAlign w:val="center"/>
          </w:tcPr>
          <w:p w14:paraId="2D10BDEB" w14:textId="5873F1A1" w:rsidR="00D326C6" w:rsidRPr="00943AA0" w:rsidRDefault="00D326C6" w:rsidP="00D326C6">
            <w:pPr>
              <w:spacing w:line="276" w:lineRule="auto"/>
              <w:ind w:firstLine="0"/>
              <w:jc w:val="center"/>
              <w:rPr>
                <w:color w:val="000000"/>
                <w:sz w:val="20"/>
                <w:szCs w:val="20"/>
              </w:rPr>
            </w:pPr>
            <w:r>
              <w:rPr>
                <w:color w:val="000000"/>
                <w:sz w:val="20"/>
                <w:szCs w:val="20"/>
              </w:rPr>
              <w:t>139</w:t>
            </w:r>
          </w:p>
        </w:tc>
        <w:tc>
          <w:tcPr>
            <w:tcW w:w="3260" w:type="dxa"/>
            <w:vAlign w:val="center"/>
          </w:tcPr>
          <w:p w14:paraId="20965C6A" w14:textId="11FF5D79"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14:paraId="43640368" w14:textId="6BF7D0F0" w:rsidR="00D326C6" w:rsidRDefault="00D326C6" w:rsidP="00D326C6">
            <w:pPr>
              <w:spacing w:line="276" w:lineRule="auto"/>
              <w:ind w:firstLine="0"/>
              <w:jc w:val="center"/>
              <w:rPr>
                <w:color w:val="000000"/>
                <w:sz w:val="20"/>
                <w:szCs w:val="20"/>
              </w:rPr>
            </w:pPr>
            <w:r>
              <w:rPr>
                <w:color w:val="000000"/>
                <w:sz w:val="20"/>
                <w:szCs w:val="20"/>
              </w:rPr>
              <w:t>369</w:t>
            </w:r>
          </w:p>
        </w:tc>
        <w:tc>
          <w:tcPr>
            <w:tcW w:w="993" w:type="dxa"/>
            <w:vAlign w:val="center"/>
          </w:tcPr>
          <w:p w14:paraId="6EE38FC2" w14:textId="273C80E9" w:rsidR="00D326C6" w:rsidRDefault="00D326C6" w:rsidP="00D326C6">
            <w:pPr>
              <w:spacing w:line="276" w:lineRule="auto"/>
              <w:ind w:firstLine="0"/>
              <w:jc w:val="center"/>
              <w:rPr>
                <w:color w:val="000000"/>
                <w:sz w:val="20"/>
                <w:szCs w:val="20"/>
              </w:rPr>
            </w:pPr>
            <w:r>
              <w:rPr>
                <w:color w:val="000000"/>
                <w:sz w:val="20"/>
                <w:szCs w:val="20"/>
              </w:rPr>
              <w:t>629</w:t>
            </w:r>
          </w:p>
        </w:tc>
        <w:tc>
          <w:tcPr>
            <w:tcW w:w="566" w:type="dxa"/>
            <w:vAlign w:val="center"/>
          </w:tcPr>
          <w:p w14:paraId="2B0F03A8" w14:textId="074AEBFF" w:rsidR="00D326C6" w:rsidRDefault="00D326C6" w:rsidP="00D326C6">
            <w:pPr>
              <w:spacing w:line="276" w:lineRule="auto"/>
              <w:ind w:firstLine="0"/>
              <w:jc w:val="center"/>
              <w:rPr>
                <w:color w:val="000000"/>
                <w:sz w:val="20"/>
                <w:szCs w:val="20"/>
              </w:rPr>
            </w:pPr>
            <w:r>
              <w:rPr>
                <w:color w:val="000000"/>
                <w:sz w:val="20"/>
                <w:szCs w:val="20"/>
              </w:rPr>
              <w:t>998</w:t>
            </w:r>
          </w:p>
        </w:tc>
      </w:tr>
      <w:tr w:rsidR="00D326C6" w:rsidRPr="00943AA0" w14:paraId="2481C4F8" w14:textId="7A0C195F" w:rsidTr="00A838E1">
        <w:trPr>
          <w:cantSplit/>
          <w:trHeight w:val="230"/>
        </w:trPr>
        <w:tc>
          <w:tcPr>
            <w:tcW w:w="983" w:type="dxa"/>
            <w:shd w:val="clear" w:color="auto" w:fill="auto"/>
            <w:vAlign w:val="center"/>
            <w:hideMark/>
          </w:tcPr>
          <w:p w14:paraId="2AF0967A" w14:textId="2622A1B0" w:rsidR="00D326C6" w:rsidRPr="00943AA0" w:rsidRDefault="00D326C6" w:rsidP="00D326C6">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14:paraId="6AC99CDC" w14:textId="51C43A3A" w:rsidR="00D326C6" w:rsidRPr="00943AA0" w:rsidRDefault="00D326C6" w:rsidP="00D326C6">
            <w:pPr>
              <w:spacing w:line="276" w:lineRule="auto"/>
              <w:ind w:firstLine="0"/>
              <w:jc w:val="center"/>
              <w:rPr>
                <w:color w:val="000000"/>
                <w:sz w:val="20"/>
                <w:szCs w:val="20"/>
              </w:rPr>
            </w:pPr>
            <w:r>
              <w:rPr>
                <w:color w:val="000000"/>
                <w:sz w:val="20"/>
                <w:szCs w:val="20"/>
              </w:rPr>
              <w:t>32</w:t>
            </w:r>
          </w:p>
        </w:tc>
        <w:tc>
          <w:tcPr>
            <w:tcW w:w="992" w:type="dxa"/>
            <w:shd w:val="clear" w:color="auto" w:fill="auto"/>
            <w:vAlign w:val="center"/>
          </w:tcPr>
          <w:p w14:paraId="53939C41" w14:textId="7DDDD73E" w:rsidR="00D326C6" w:rsidRPr="00943AA0" w:rsidRDefault="00D326C6" w:rsidP="00D326C6">
            <w:pPr>
              <w:spacing w:line="276" w:lineRule="auto"/>
              <w:ind w:firstLine="0"/>
              <w:jc w:val="center"/>
              <w:rPr>
                <w:color w:val="000000"/>
                <w:sz w:val="20"/>
                <w:szCs w:val="20"/>
              </w:rPr>
            </w:pPr>
            <w:r>
              <w:rPr>
                <w:color w:val="000000"/>
                <w:sz w:val="20"/>
                <w:szCs w:val="20"/>
              </w:rPr>
              <w:t>54</w:t>
            </w:r>
          </w:p>
        </w:tc>
        <w:tc>
          <w:tcPr>
            <w:tcW w:w="567" w:type="dxa"/>
            <w:shd w:val="clear" w:color="auto" w:fill="auto"/>
            <w:vAlign w:val="center"/>
          </w:tcPr>
          <w:p w14:paraId="60DE5F06" w14:textId="44126EBC" w:rsidR="00D326C6" w:rsidRPr="00943AA0" w:rsidRDefault="00D326C6" w:rsidP="00D326C6">
            <w:pPr>
              <w:spacing w:line="276" w:lineRule="auto"/>
              <w:ind w:firstLine="0"/>
              <w:jc w:val="center"/>
              <w:rPr>
                <w:color w:val="000000"/>
                <w:sz w:val="20"/>
                <w:szCs w:val="20"/>
              </w:rPr>
            </w:pPr>
            <w:r>
              <w:rPr>
                <w:color w:val="000000"/>
                <w:sz w:val="20"/>
                <w:szCs w:val="20"/>
              </w:rPr>
              <w:t>86</w:t>
            </w:r>
          </w:p>
        </w:tc>
        <w:tc>
          <w:tcPr>
            <w:tcW w:w="3260" w:type="dxa"/>
            <w:vAlign w:val="center"/>
          </w:tcPr>
          <w:p w14:paraId="3D364D72" w14:textId="0CB19CA3" w:rsidR="00D326C6" w:rsidRDefault="00D326C6" w:rsidP="00D326C6">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14:paraId="6745D2AC" w14:textId="692214C4" w:rsidR="00D326C6" w:rsidRDefault="00D326C6" w:rsidP="00D326C6">
            <w:pPr>
              <w:spacing w:line="276" w:lineRule="auto"/>
              <w:ind w:firstLine="0"/>
              <w:jc w:val="center"/>
              <w:rPr>
                <w:color w:val="000000"/>
                <w:sz w:val="20"/>
                <w:szCs w:val="20"/>
              </w:rPr>
            </w:pPr>
            <w:r>
              <w:rPr>
                <w:color w:val="000000"/>
                <w:sz w:val="20"/>
                <w:szCs w:val="20"/>
              </w:rPr>
              <w:t>658</w:t>
            </w:r>
          </w:p>
        </w:tc>
        <w:tc>
          <w:tcPr>
            <w:tcW w:w="993" w:type="dxa"/>
            <w:vAlign w:val="center"/>
          </w:tcPr>
          <w:p w14:paraId="7CAFFC87" w14:textId="61DED872" w:rsidR="00D326C6" w:rsidRDefault="00D326C6" w:rsidP="00D326C6">
            <w:pPr>
              <w:spacing w:line="276" w:lineRule="auto"/>
              <w:ind w:firstLine="0"/>
              <w:jc w:val="center"/>
              <w:rPr>
                <w:color w:val="000000"/>
                <w:sz w:val="20"/>
                <w:szCs w:val="20"/>
              </w:rPr>
            </w:pPr>
            <w:r>
              <w:rPr>
                <w:color w:val="000000"/>
                <w:sz w:val="20"/>
                <w:szCs w:val="20"/>
              </w:rPr>
              <w:t>1148</w:t>
            </w:r>
          </w:p>
        </w:tc>
        <w:tc>
          <w:tcPr>
            <w:tcW w:w="566" w:type="dxa"/>
            <w:vAlign w:val="center"/>
          </w:tcPr>
          <w:p w14:paraId="0677C467" w14:textId="6F35B3DF" w:rsidR="00D326C6" w:rsidRDefault="00D326C6" w:rsidP="00D326C6">
            <w:pPr>
              <w:spacing w:line="276" w:lineRule="auto"/>
              <w:ind w:firstLine="0"/>
              <w:jc w:val="center"/>
              <w:rPr>
                <w:color w:val="000000"/>
                <w:sz w:val="20"/>
                <w:szCs w:val="20"/>
              </w:rPr>
            </w:pPr>
            <w:r>
              <w:rPr>
                <w:color w:val="000000"/>
                <w:sz w:val="20"/>
                <w:szCs w:val="20"/>
              </w:rPr>
              <w:t>1806</w:t>
            </w:r>
          </w:p>
        </w:tc>
      </w:tr>
      <w:tr w:rsidR="00D326C6" w:rsidRPr="00943AA0" w14:paraId="05F94FEA" w14:textId="3BB6528C" w:rsidTr="00A838E1">
        <w:trPr>
          <w:cantSplit/>
          <w:trHeight w:val="230"/>
        </w:trPr>
        <w:tc>
          <w:tcPr>
            <w:tcW w:w="983" w:type="dxa"/>
            <w:shd w:val="clear" w:color="auto" w:fill="auto"/>
            <w:vAlign w:val="center"/>
            <w:hideMark/>
          </w:tcPr>
          <w:p w14:paraId="7A1B23FA" w14:textId="77777777"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20-24</w:t>
            </w:r>
          </w:p>
        </w:tc>
        <w:tc>
          <w:tcPr>
            <w:tcW w:w="1134" w:type="dxa"/>
            <w:shd w:val="clear" w:color="auto" w:fill="auto"/>
            <w:vAlign w:val="center"/>
          </w:tcPr>
          <w:p w14:paraId="7E401D16" w14:textId="2C91DEA9" w:rsidR="00D326C6" w:rsidRPr="00943AA0" w:rsidRDefault="00D326C6" w:rsidP="00D326C6">
            <w:pPr>
              <w:spacing w:line="276" w:lineRule="auto"/>
              <w:ind w:firstLine="0"/>
              <w:jc w:val="center"/>
              <w:rPr>
                <w:color w:val="000000"/>
                <w:sz w:val="20"/>
                <w:szCs w:val="20"/>
              </w:rPr>
            </w:pPr>
            <w:r>
              <w:rPr>
                <w:color w:val="000000"/>
                <w:sz w:val="20"/>
                <w:szCs w:val="20"/>
              </w:rPr>
              <w:t>269</w:t>
            </w:r>
          </w:p>
        </w:tc>
        <w:tc>
          <w:tcPr>
            <w:tcW w:w="992" w:type="dxa"/>
            <w:shd w:val="clear" w:color="auto" w:fill="auto"/>
            <w:vAlign w:val="center"/>
          </w:tcPr>
          <w:p w14:paraId="7CA8CB27" w14:textId="70ED7A8C" w:rsidR="00D326C6" w:rsidRPr="00943AA0" w:rsidRDefault="00D326C6" w:rsidP="00D326C6">
            <w:pPr>
              <w:spacing w:line="276" w:lineRule="auto"/>
              <w:ind w:firstLine="0"/>
              <w:jc w:val="center"/>
              <w:rPr>
                <w:color w:val="000000"/>
                <w:sz w:val="20"/>
                <w:szCs w:val="20"/>
              </w:rPr>
            </w:pPr>
            <w:r>
              <w:rPr>
                <w:color w:val="000000"/>
                <w:sz w:val="20"/>
                <w:szCs w:val="20"/>
              </w:rPr>
              <w:t>377</w:t>
            </w:r>
          </w:p>
        </w:tc>
        <w:tc>
          <w:tcPr>
            <w:tcW w:w="567" w:type="dxa"/>
            <w:shd w:val="clear" w:color="auto" w:fill="auto"/>
            <w:vAlign w:val="center"/>
          </w:tcPr>
          <w:p w14:paraId="7286823D" w14:textId="04F6B326" w:rsidR="00D326C6" w:rsidRPr="00943AA0" w:rsidRDefault="00D326C6" w:rsidP="00D326C6">
            <w:pPr>
              <w:spacing w:line="276" w:lineRule="auto"/>
              <w:ind w:firstLine="0"/>
              <w:jc w:val="center"/>
              <w:rPr>
                <w:color w:val="000000"/>
                <w:sz w:val="20"/>
                <w:szCs w:val="20"/>
              </w:rPr>
            </w:pPr>
            <w:r>
              <w:rPr>
                <w:color w:val="000000"/>
                <w:sz w:val="20"/>
                <w:szCs w:val="20"/>
              </w:rPr>
              <w:t>646</w:t>
            </w:r>
          </w:p>
        </w:tc>
        <w:tc>
          <w:tcPr>
            <w:tcW w:w="3260" w:type="dxa"/>
            <w:vAlign w:val="center"/>
          </w:tcPr>
          <w:p w14:paraId="5C89A85D" w14:textId="14D2DD1A" w:rsidR="00D326C6" w:rsidRDefault="00D326C6" w:rsidP="00D326C6">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14:paraId="280CDA05" w14:textId="62A0143D" w:rsidR="00D326C6" w:rsidRDefault="00D326C6" w:rsidP="00D326C6">
            <w:pPr>
              <w:spacing w:line="276" w:lineRule="auto"/>
              <w:ind w:firstLine="0"/>
              <w:jc w:val="center"/>
              <w:rPr>
                <w:color w:val="000000"/>
                <w:sz w:val="20"/>
                <w:szCs w:val="20"/>
              </w:rPr>
            </w:pPr>
            <w:r>
              <w:rPr>
                <w:color w:val="000000"/>
                <w:sz w:val="20"/>
                <w:szCs w:val="20"/>
              </w:rPr>
              <w:t>1204</w:t>
            </w:r>
          </w:p>
        </w:tc>
        <w:tc>
          <w:tcPr>
            <w:tcW w:w="993" w:type="dxa"/>
            <w:vAlign w:val="center"/>
          </w:tcPr>
          <w:p w14:paraId="1014AA51" w14:textId="446A9B0C" w:rsidR="00D326C6" w:rsidRDefault="00D326C6" w:rsidP="00D326C6">
            <w:pPr>
              <w:spacing w:line="276" w:lineRule="auto"/>
              <w:ind w:firstLine="0"/>
              <w:jc w:val="center"/>
              <w:rPr>
                <w:color w:val="000000"/>
                <w:sz w:val="20"/>
                <w:szCs w:val="20"/>
              </w:rPr>
            </w:pPr>
            <w:r>
              <w:rPr>
                <w:color w:val="000000"/>
                <w:sz w:val="20"/>
                <w:szCs w:val="20"/>
              </w:rPr>
              <w:t>998</w:t>
            </w:r>
          </w:p>
        </w:tc>
        <w:tc>
          <w:tcPr>
            <w:tcW w:w="566" w:type="dxa"/>
            <w:vAlign w:val="center"/>
          </w:tcPr>
          <w:p w14:paraId="03D69742" w14:textId="2ADD51D8" w:rsidR="00D326C6" w:rsidRDefault="00D326C6" w:rsidP="00D326C6">
            <w:pPr>
              <w:spacing w:line="276" w:lineRule="auto"/>
              <w:ind w:firstLine="0"/>
              <w:jc w:val="center"/>
              <w:rPr>
                <w:color w:val="000000"/>
                <w:sz w:val="20"/>
                <w:szCs w:val="20"/>
              </w:rPr>
            </w:pPr>
            <w:r>
              <w:rPr>
                <w:color w:val="000000"/>
                <w:sz w:val="20"/>
                <w:szCs w:val="20"/>
              </w:rPr>
              <w:t>2202</w:t>
            </w:r>
          </w:p>
        </w:tc>
      </w:tr>
      <w:tr w:rsidR="00D326C6" w:rsidRPr="00943AA0" w14:paraId="637FB8B0" w14:textId="5A756A6F" w:rsidTr="00A838E1">
        <w:trPr>
          <w:cantSplit/>
          <w:trHeight w:val="230"/>
        </w:trPr>
        <w:tc>
          <w:tcPr>
            <w:tcW w:w="983" w:type="dxa"/>
            <w:shd w:val="clear" w:color="auto" w:fill="auto"/>
            <w:vAlign w:val="center"/>
            <w:hideMark/>
          </w:tcPr>
          <w:p w14:paraId="228BA949" w14:textId="77777777"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14:paraId="62EA22C5" w14:textId="427262C0" w:rsidR="00D326C6" w:rsidRPr="00943AA0" w:rsidRDefault="00D326C6" w:rsidP="00D326C6">
            <w:pPr>
              <w:spacing w:line="276" w:lineRule="auto"/>
              <w:ind w:firstLine="0"/>
              <w:jc w:val="center"/>
              <w:rPr>
                <w:color w:val="000000"/>
                <w:sz w:val="20"/>
                <w:szCs w:val="20"/>
              </w:rPr>
            </w:pPr>
            <w:r>
              <w:rPr>
                <w:color w:val="000000"/>
                <w:sz w:val="20"/>
                <w:szCs w:val="20"/>
              </w:rPr>
              <w:t>289</w:t>
            </w:r>
          </w:p>
        </w:tc>
        <w:tc>
          <w:tcPr>
            <w:tcW w:w="992" w:type="dxa"/>
            <w:shd w:val="clear" w:color="auto" w:fill="auto"/>
            <w:vAlign w:val="center"/>
          </w:tcPr>
          <w:p w14:paraId="4B44C3D2" w14:textId="6005AA0E" w:rsidR="00D326C6" w:rsidRPr="00943AA0" w:rsidRDefault="00D326C6" w:rsidP="00D326C6">
            <w:pPr>
              <w:spacing w:line="276" w:lineRule="auto"/>
              <w:ind w:firstLine="0"/>
              <w:jc w:val="center"/>
              <w:rPr>
                <w:color w:val="000000"/>
                <w:sz w:val="20"/>
                <w:szCs w:val="20"/>
              </w:rPr>
            </w:pPr>
            <w:r>
              <w:rPr>
                <w:color w:val="000000"/>
                <w:sz w:val="20"/>
                <w:szCs w:val="20"/>
              </w:rPr>
              <w:t>336</w:t>
            </w:r>
          </w:p>
        </w:tc>
        <w:tc>
          <w:tcPr>
            <w:tcW w:w="567" w:type="dxa"/>
            <w:shd w:val="clear" w:color="auto" w:fill="auto"/>
            <w:vAlign w:val="center"/>
          </w:tcPr>
          <w:p w14:paraId="28192A7B" w14:textId="1458AD6A" w:rsidR="00D326C6" w:rsidRPr="00943AA0" w:rsidRDefault="00D326C6" w:rsidP="00D326C6">
            <w:pPr>
              <w:spacing w:line="276" w:lineRule="auto"/>
              <w:ind w:firstLine="0"/>
              <w:jc w:val="center"/>
              <w:rPr>
                <w:color w:val="000000"/>
                <w:sz w:val="20"/>
                <w:szCs w:val="20"/>
              </w:rPr>
            </w:pPr>
            <w:r>
              <w:rPr>
                <w:color w:val="000000"/>
                <w:sz w:val="20"/>
                <w:szCs w:val="20"/>
              </w:rPr>
              <w:t>625</w:t>
            </w:r>
          </w:p>
        </w:tc>
        <w:tc>
          <w:tcPr>
            <w:tcW w:w="3260" w:type="dxa"/>
            <w:vAlign w:val="center"/>
          </w:tcPr>
          <w:p w14:paraId="65810BA6" w14:textId="7878F7A6" w:rsidR="00D326C6" w:rsidRDefault="00D326C6" w:rsidP="00D326C6">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14:paraId="22A8CBA7" w14:textId="275453D4" w:rsidR="00D326C6" w:rsidRDefault="00D326C6" w:rsidP="00D326C6">
            <w:pPr>
              <w:spacing w:line="276" w:lineRule="auto"/>
              <w:ind w:firstLine="0"/>
              <w:jc w:val="center"/>
              <w:rPr>
                <w:color w:val="000000"/>
                <w:sz w:val="20"/>
                <w:szCs w:val="20"/>
              </w:rPr>
            </w:pPr>
            <w:r>
              <w:rPr>
                <w:color w:val="000000"/>
                <w:sz w:val="20"/>
                <w:szCs w:val="20"/>
              </w:rPr>
              <w:t>3300</w:t>
            </w:r>
          </w:p>
        </w:tc>
        <w:tc>
          <w:tcPr>
            <w:tcW w:w="993" w:type="dxa"/>
            <w:vAlign w:val="center"/>
          </w:tcPr>
          <w:p w14:paraId="4099922C" w14:textId="26B2927F" w:rsidR="00D326C6" w:rsidRDefault="00D326C6" w:rsidP="00D326C6">
            <w:pPr>
              <w:spacing w:line="276" w:lineRule="auto"/>
              <w:ind w:firstLine="0"/>
              <w:jc w:val="center"/>
              <w:rPr>
                <w:color w:val="000000"/>
                <w:sz w:val="20"/>
                <w:szCs w:val="20"/>
              </w:rPr>
            </w:pPr>
            <w:r>
              <w:rPr>
                <w:color w:val="000000"/>
                <w:sz w:val="20"/>
                <w:szCs w:val="20"/>
              </w:rPr>
              <w:t>3742</w:t>
            </w:r>
          </w:p>
        </w:tc>
        <w:tc>
          <w:tcPr>
            <w:tcW w:w="566" w:type="dxa"/>
            <w:vAlign w:val="center"/>
          </w:tcPr>
          <w:p w14:paraId="5E8966EB" w14:textId="5223E16E" w:rsidR="00D326C6" w:rsidRDefault="00D326C6" w:rsidP="00D326C6">
            <w:pPr>
              <w:spacing w:line="276" w:lineRule="auto"/>
              <w:ind w:firstLine="0"/>
              <w:jc w:val="center"/>
              <w:rPr>
                <w:color w:val="000000"/>
                <w:sz w:val="20"/>
                <w:szCs w:val="20"/>
              </w:rPr>
            </w:pPr>
            <w:r>
              <w:rPr>
                <w:color w:val="000000"/>
                <w:sz w:val="20"/>
                <w:szCs w:val="20"/>
              </w:rPr>
              <w:t>7042</w:t>
            </w:r>
          </w:p>
        </w:tc>
      </w:tr>
      <w:tr w:rsidR="00D326C6" w:rsidRPr="00943AA0" w14:paraId="105708CA" w14:textId="583E2368" w:rsidTr="00A838E1">
        <w:trPr>
          <w:cantSplit/>
          <w:trHeight w:val="230"/>
        </w:trPr>
        <w:tc>
          <w:tcPr>
            <w:tcW w:w="983" w:type="dxa"/>
            <w:shd w:val="clear" w:color="auto" w:fill="auto"/>
            <w:vAlign w:val="center"/>
            <w:hideMark/>
          </w:tcPr>
          <w:p w14:paraId="35DD12E7" w14:textId="77777777"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14:paraId="7D2AEF06" w14:textId="37DD61C7" w:rsidR="00D326C6" w:rsidRPr="00943AA0" w:rsidRDefault="00D326C6" w:rsidP="00D326C6">
            <w:pPr>
              <w:spacing w:line="276" w:lineRule="auto"/>
              <w:ind w:firstLine="0"/>
              <w:jc w:val="center"/>
              <w:rPr>
                <w:color w:val="000000"/>
                <w:sz w:val="20"/>
                <w:szCs w:val="20"/>
              </w:rPr>
            </w:pPr>
            <w:r>
              <w:rPr>
                <w:color w:val="000000"/>
                <w:sz w:val="20"/>
                <w:szCs w:val="20"/>
              </w:rPr>
              <w:t>377</w:t>
            </w:r>
          </w:p>
        </w:tc>
        <w:tc>
          <w:tcPr>
            <w:tcW w:w="992" w:type="dxa"/>
            <w:shd w:val="clear" w:color="auto" w:fill="auto"/>
            <w:vAlign w:val="center"/>
          </w:tcPr>
          <w:p w14:paraId="7320A17A" w14:textId="7C602552" w:rsidR="00D326C6" w:rsidRPr="00943AA0" w:rsidRDefault="00D326C6" w:rsidP="00D326C6">
            <w:pPr>
              <w:spacing w:line="276" w:lineRule="auto"/>
              <w:ind w:firstLine="0"/>
              <w:jc w:val="center"/>
              <w:rPr>
                <w:color w:val="000000"/>
                <w:sz w:val="20"/>
                <w:szCs w:val="20"/>
              </w:rPr>
            </w:pPr>
            <w:r>
              <w:rPr>
                <w:color w:val="000000"/>
                <w:sz w:val="20"/>
                <w:szCs w:val="20"/>
              </w:rPr>
              <w:t>403</w:t>
            </w:r>
          </w:p>
        </w:tc>
        <w:tc>
          <w:tcPr>
            <w:tcW w:w="567" w:type="dxa"/>
            <w:shd w:val="clear" w:color="auto" w:fill="auto"/>
            <w:vAlign w:val="center"/>
          </w:tcPr>
          <w:p w14:paraId="45DFBF87" w14:textId="71A1D878" w:rsidR="00D326C6" w:rsidRPr="00943AA0" w:rsidRDefault="00D326C6" w:rsidP="00D326C6">
            <w:pPr>
              <w:spacing w:line="276" w:lineRule="auto"/>
              <w:ind w:firstLine="0"/>
              <w:jc w:val="center"/>
              <w:rPr>
                <w:color w:val="000000"/>
                <w:sz w:val="20"/>
                <w:szCs w:val="20"/>
              </w:rPr>
            </w:pPr>
            <w:r>
              <w:rPr>
                <w:color w:val="000000"/>
                <w:sz w:val="20"/>
                <w:szCs w:val="20"/>
              </w:rPr>
              <w:t>780</w:t>
            </w:r>
          </w:p>
        </w:tc>
        <w:tc>
          <w:tcPr>
            <w:tcW w:w="3260" w:type="dxa"/>
            <w:vAlign w:val="center"/>
          </w:tcPr>
          <w:p w14:paraId="62E1250C" w14:textId="53C186E7" w:rsidR="00D326C6" w:rsidRDefault="00D326C6" w:rsidP="00D326C6">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14:paraId="72571626" w14:textId="2A60CCA5" w:rsidR="00D326C6" w:rsidRDefault="00D326C6" w:rsidP="00D326C6">
            <w:pPr>
              <w:spacing w:line="276" w:lineRule="auto"/>
              <w:ind w:firstLine="0"/>
              <w:jc w:val="center"/>
              <w:rPr>
                <w:color w:val="000000"/>
                <w:sz w:val="20"/>
                <w:szCs w:val="20"/>
              </w:rPr>
            </w:pPr>
            <w:r>
              <w:rPr>
                <w:color w:val="000000"/>
                <w:sz w:val="20"/>
                <w:szCs w:val="20"/>
              </w:rPr>
              <w:t>1502</w:t>
            </w:r>
          </w:p>
        </w:tc>
        <w:tc>
          <w:tcPr>
            <w:tcW w:w="993" w:type="dxa"/>
            <w:vAlign w:val="center"/>
          </w:tcPr>
          <w:p w14:paraId="11F99303" w14:textId="7ADAED5C" w:rsidR="00D326C6" w:rsidRDefault="00D326C6" w:rsidP="00D326C6">
            <w:pPr>
              <w:spacing w:line="276" w:lineRule="auto"/>
              <w:ind w:firstLine="0"/>
              <w:jc w:val="center"/>
              <w:rPr>
                <w:color w:val="000000"/>
                <w:sz w:val="20"/>
                <w:szCs w:val="20"/>
              </w:rPr>
            </w:pPr>
            <w:r>
              <w:rPr>
                <w:color w:val="000000"/>
                <w:sz w:val="20"/>
                <w:szCs w:val="20"/>
              </w:rPr>
              <w:t>2575</w:t>
            </w:r>
          </w:p>
        </w:tc>
        <w:tc>
          <w:tcPr>
            <w:tcW w:w="566" w:type="dxa"/>
            <w:vAlign w:val="center"/>
          </w:tcPr>
          <w:p w14:paraId="2E89A073" w14:textId="59591170" w:rsidR="00D326C6" w:rsidRDefault="00D326C6" w:rsidP="00D326C6">
            <w:pPr>
              <w:spacing w:line="276" w:lineRule="auto"/>
              <w:ind w:firstLine="0"/>
              <w:jc w:val="center"/>
              <w:rPr>
                <w:color w:val="000000"/>
                <w:sz w:val="20"/>
                <w:szCs w:val="20"/>
              </w:rPr>
            </w:pPr>
            <w:r>
              <w:rPr>
                <w:color w:val="000000"/>
                <w:sz w:val="20"/>
                <w:szCs w:val="20"/>
              </w:rPr>
              <w:t>4077</w:t>
            </w:r>
          </w:p>
        </w:tc>
      </w:tr>
      <w:tr w:rsidR="00D326C6" w:rsidRPr="00943AA0" w14:paraId="3C0960E1" w14:textId="70DD24C1" w:rsidTr="00A838E1">
        <w:trPr>
          <w:cantSplit/>
          <w:trHeight w:val="230"/>
        </w:trPr>
        <w:tc>
          <w:tcPr>
            <w:tcW w:w="983" w:type="dxa"/>
            <w:shd w:val="clear" w:color="auto" w:fill="auto"/>
            <w:vAlign w:val="center"/>
            <w:hideMark/>
          </w:tcPr>
          <w:p w14:paraId="75F8E9C6" w14:textId="77777777" w:rsidR="00D326C6" w:rsidRPr="00943AA0" w:rsidRDefault="00D326C6" w:rsidP="00D326C6">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14:paraId="692D3A34" w14:textId="69C65B9D" w:rsidR="00D326C6" w:rsidRPr="00943AA0" w:rsidRDefault="00D326C6" w:rsidP="00D326C6">
            <w:pPr>
              <w:spacing w:line="276" w:lineRule="auto"/>
              <w:ind w:firstLine="0"/>
              <w:jc w:val="center"/>
              <w:rPr>
                <w:color w:val="000000"/>
                <w:sz w:val="20"/>
                <w:szCs w:val="20"/>
              </w:rPr>
            </w:pPr>
            <w:r>
              <w:rPr>
                <w:color w:val="000000"/>
                <w:sz w:val="20"/>
                <w:szCs w:val="20"/>
              </w:rPr>
              <w:t>507</w:t>
            </w:r>
          </w:p>
        </w:tc>
        <w:tc>
          <w:tcPr>
            <w:tcW w:w="992" w:type="dxa"/>
            <w:shd w:val="clear" w:color="auto" w:fill="auto"/>
            <w:vAlign w:val="center"/>
          </w:tcPr>
          <w:p w14:paraId="071EBEAD" w14:textId="41C54836" w:rsidR="00D326C6" w:rsidRPr="00943AA0" w:rsidRDefault="00D326C6" w:rsidP="00D326C6">
            <w:pPr>
              <w:spacing w:line="276" w:lineRule="auto"/>
              <w:ind w:firstLine="0"/>
              <w:jc w:val="center"/>
              <w:rPr>
                <w:color w:val="000000"/>
                <w:sz w:val="20"/>
                <w:szCs w:val="20"/>
              </w:rPr>
            </w:pPr>
            <w:r>
              <w:rPr>
                <w:color w:val="000000"/>
                <w:sz w:val="20"/>
                <w:szCs w:val="20"/>
              </w:rPr>
              <w:t>527</w:t>
            </w:r>
          </w:p>
        </w:tc>
        <w:tc>
          <w:tcPr>
            <w:tcW w:w="567" w:type="dxa"/>
            <w:shd w:val="clear" w:color="auto" w:fill="auto"/>
            <w:vAlign w:val="center"/>
          </w:tcPr>
          <w:p w14:paraId="4185A7E6" w14:textId="0CA7D08C" w:rsidR="00D326C6" w:rsidRPr="00943AA0" w:rsidRDefault="00D326C6" w:rsidP="00D326C6">
            <w:pPr>
              <w:spacing w:line="276" w:lineRule="auto"/>
              <w:ind w:firstLine="0"/>
              <w:jc w:val="center"/>
              <w:rPr>
                <w:color w:val="000000"/>
                <w:sz w:val="20"/>
                <w:szCs w:val="20"/>
              </w:rPr>
            </w:pPr>
            <w:r>
              <w:rPr>
                <w:color w:val="000000"/>
                <w:sz w:val="20"/>
                <w:szCs w:val="20"/>
              </w:rPr>
              <w:t>1034</w:t>
            </w:r>
          </w:p>
        </w:tc>
        <w:tc>
          <w:tcPr>
            <w:tcW w:w="3260" w:type="dxa"/>
            <w:vAlign w:val="center"/>
          </w:tcPr>
          <w:p w14:paraId="6ED7FD2B" w14:textId="42611F77" w:rsidR="00D326C6" w:rsidRDefault="00D326C6" w:rsidP="00D326C6">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14:paraId="6F183A9A" w14:textId="738E92A6" w:rsidR="00D326C6" w:rsidRDefault="00D326C6" w:rsidP="00D326C6">
            <w:pPr>
              <w:spacing w:line="276" w:lineRule="auto"/>
              <w:ind w:firstLine="0"/>
              <w:jc w:val="center"/>
              <w:rPr>
                <w:color w:val="000000"/>
                <w:sz w:val="20"/>
                <w:szCs w:val="20"/>
              </w:rPr>
            </w:pPr>
            <w:r>
              <w:rPr>
                <w:b/>
                <w:bCs/>
                <w:color w:val="000000"/>
                <w:sz w:val="20"/>
                <w:szCs w:val="20"/>
              </w:rPr>
              <w:t>6006</w:t>
            </w:r>
          </w:p>
        </w:tc>
        <w:tc>
          <w:tcPr>
            <w:tcW w:w="993" w:type="dxa"/>
            <w:vAlign w:val="center"/>
          </w:tcPr>
          <w:p w14:paraId="0F8D1A03" w14:textId="02A965DF" w:rsidR="00D326C6" w:rsidRDefault="00D326C6" w:rsidP="00D326C6">
            <w:pPr>
              <w:spacing w:line="276" w:lineRule="auto"/>
              <w:ind w:firstLine="0"/>
              <w:jc w:val="center"/>
              <w:rPr>
                <w:color w:val="000000"/>
                <w:sz w:val="20"/>
                <w:szCs w:val="20"/>
              </w:rPr>
            </w:pPr>
            <w:r>
              <w:rPr>
                <w:b/>
                <w:bCs/>
                <w:color w:val="000000"/>
                <w:sz w:val="20"/>
                <w:szCs w:val="20"/>
              </w:rPr>
              <w:t>7315</w:t>
            </w:r>
          </w:p>
        </w:tc>
        <w:tc>
          <w:tcPr>
            <w:tcW w:w="566" w:type="dxa"/>
            <w:vAlign w:val="center"/>
          </w:tcPr>
          <w:p w14:paraId="332BA681" w14:textId="53507252" w:rsidR="00D326C6" w:rsidRDefault="00D326C6" w:rsidP="00D326C6">
            <w:pPr>
              <w:spacing w:line="276" w:lineRule="auto"/>
              <w:ind w:firstLine="0"/>
              <w:jc w:val="center"/>
              <w:rPr>
                <w:color w:val="000000"/>
                <w:sz w:val="20"/>
                <w:szCs w:val="20"/>
              </w:rPr>
            </w:pPr>
            <w:r>
              <w:rPr>
                <w:b/>
                <w:bCs/>
                <w:color w:val="000000"/>
                <w:sz w:val="20"/>
                <w:szCs w:val="20"/>
              </w:rPr>
              <w:t>13321</w:t>
            </w:r>
          </w:p>
        </w:tc>
      </w:tr>
    </w:tbl>
    <w:p w14:paraId="6BC9476D" w14:textId="75072A3D" w:rsidR="00727C61" w:rsidRDefault="00727C61" w:rsidP="00544847">
      <w:pPr>
        <w:pStyle w:val="aff5"/>
        <w:spacing w:before="120"/>
        <w:rPr>
          <w:lang w:val="ru-RU"/>
        </w:rPr>
      </w:pPr>
      <w:bookmarkStart w:id="162" w:name="OLE_LINK257"/>
      <w:bookmarkStart w:id="163" w:name="OLE_LINK258"/>
      <w:bookmarkEnd w:id="158"/>
      <w:bookmarkEnd w:id="159"/>
      <w:bookmarkEnd w:id="160"/>
      <w:r w:rsidRPr="008957A7">
        <w:rPr>
          <w:lang w:val="ru-RU"/>
        </w:rPr>
        <w:t xml:space="preserve">Возрастная структура населения </w:t>
      </w:r>
      <w:r w:rsidR="00A05C55">
        <w:rPr>
          <w:lang w:val="ru-RU"/>
        </w:rPr>
        <w:t>Хвойнинского муниципального округа</w:t>
      </w:r>
      <w:r w:rsidRPr="008957A7">
        <w:rPr>
          <w:lang w:val="ru-RU"/>
        </w:rPr>
        <w:t xml:space="preserve"> характеризуется превышением в общей численности населения </w:t>
      </w:r>
      <w:r w:rsidR="00A05C55">
        <w:rPr>
          <w:lang w:val="ru-RU"/>
        </w:rPr>
        <w:t>Хвойнинского муниципального округа</w:t>
      </w:r>
      <w:r w:rsidRPr="008957A7">
        <w:rPr>
          <w:lang w:val="ru-RU"/>
        </w:rPr>
        <w:t xml:space="preserve"> доли населения старше трудоспособного возраста над долей населения моложе трудоспособного возраста (</w:t>
      </w:r>
      <w:r w:rsidR="003F07AE" w:rsidRPr="003F07AE">
        <w:rPr>
          <w:lang w:val="ru-RU"/>
        </w:rPr>
        <w:t>31</w:t>
      </w:r>
      <w:r w:rsidRPr="008957A7">
        <w:rPr>
          <w:lang w:val="ru-RU"/>
        </w:rPr>
        <w:t xml:space="preserve">% и </w:t>
      </w:r>
      <w:r w:rsidR="003F07AE" w:rsidRPr="003F07AE">
        <w:rPr>
          <w:lang w:val="ru-RU"/>
        </w:rPr>
        <w:t>1</w:t>
      </w:r>
      <w:r w:rsidR="003F07AE" w:rsidRPr="009058BE">
        <w:rPr>
          <w:lang w:val="ru-RU"/>
        </w:rPr>
        <w:t>7</w:t>
      </w:r>
      <w:r w:rsidRPr="008957A7">
        <w:rPr>
          <w:lang w:val="ru-RU"/>
        </w:rPr>
        <w:t>% соответственно), что свидетельствует о регрессивном типе структуры населения.</w:t>
      </w:r>
    </w:p>
    <w:p w14:paraId="31B0128A" w14:textId="285F1641" w:rsidR="001C6136" w:rsidRDefault="001C6136" w:rsidP="001C6136">
      <w:pPr>
        <w:pStyle w:val="3"/>
        <w:numPr>
          <w:ilvl w:val="2"/>
          <w:numId w:val="13"/>
        </w:numPr>
        <w:ind w:left="0" w:hanging="11"/>
      </w:pPr>
      <w:bookmarkStart w:id="164" w:name="_Toc122281675"/>
      <w:bookmarkStart w:id="165" w:name="_Toc145926134"/>
      <w:bookmarkStart w:id="166" w:name="_Toc146292293"/>
      <w:r>
        <w:lastRenderedPageBreak/>
        <w:t xml:space="preserve">Стратегия </w:t>
      </w:r>
      <w:r w:rsidRPr="00E86BC5">
        <w:t xml:space="preserve">социально-экономического развития </w:t>
      </w:r>
      <w:r>
        <w:t>Хвойнинского муниципального округа</w:t>
      </w:r>
      <w:r w:rsidRPr="008957A7">
        <w:t xml:space="preserve"> </w:t>
      </w:r>
      <w:r w:rsidRPr="00E86BC5">
        <w:t>и план мероприятий по ее реализации</w:t>
      </w:r>
      <w:bookmarkEnd w:id="164"/>
      <w:bookmarkEnd w:id="165"/>
      <w:bookmarkEnd w:id="166"/>
    </w:p>
    <w:p w14:paraId="5C3F2FC4" w14:textId="5622A751" w:rsidR="001C6136" w:rsidRPr="002C26C5" w:rsidRDefault="001C6136" w:rsidP="001C6136">
      <w:pPr>
        <w:pStyle w:val="aff5"/>
        <w:rPr>
          <w:szCs w:val="23"/>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Pr>
          <w:lang w:val="ru-RU"/>
        </w:rPr>
        <w:t>Хвойнинского муниципального округа</w:t>
      </w:r>
      <w:r w:rsidRPr="008957A7">
        <w:rPr>
          <w:lang w:val="ru-RU"/>
        </w:rPr>
        <w:t xml:space="preserve"> </w:t>
      </w:r>
      <w:r w:rsidRPr="006218F2">
        <w:rPr>
          <w:lang w:val="ru-RU"/>
        </w:rPr>
        <w:t>является</w:t>
      </w:r>
      <w:r>
        <w:rPr>
          <w:lang w:val="ru-RU"/>
        </w:rPr>
        <w:t xml:space="preserve"> </w:t>
      </w:r>
      <w:r w:rsidRPr="006218F2">
        <w:rPr>
          <w:lang w:val="ru-RU"/>
        </w:rPr>
        <w:t>Стратеги</w:t>
      </w:r>
      <w:r>
        <w:rPr>
          <w:lang w:val="ru-RU"/>
        </w:rPr>
        <w:t>я</w:t>
      </w:r>
      <w:r w:rsidRPr="006218F2">
        <w:rPr>
          <w:lang w:val="ru-RU"/>
        </w:rPr>
        <w:t xml:space="preserve"> </w:t>
      </w:r>
      <w:r w:rsidRPr="007067C0">
        <w:rPr>
          <w:rFonts w:eastAsiaTheme="minorEastAsia" w:cs="Arial"/>
          <w:bCs/>
          <w:szCs w:val="26"/>
          <w:lang w:val="ru-RU"/>
        </w:rPr>
        <w:t>социально-экономического развития Хвойнинского муниципального округа Новгородской области до 2026 года</w:t>
      </w:r>
      <w:r>
        <w:rPr>
          <w:lang w:val="ru-RU"/>
        </w:rPr>
        <w:t xml:space="preserve"> (далее – Стратегия развития </w:t>
      </w:r>
      <w:r w:rsidRPr="007067C0">
        <w:rPr>
          <w:rFonts w:eastAsiaTheme="minorEastAsia" w:cs="Arial"/>
          <w:bCs/>
          <w:szCs w:val="26"/>
          <w:lang w:val="ru-RU"/>
        </w:rPr>
        <w:t>Хвойнинского муниципального округа</w:t>
      </w:r>
      <w:r>
        <w:rPr>
          <w:lang w:val="ru-RU"/>
        </w:rPr>
        <w:t xml:space="preserve">), утвержденная </w:t>
      </w:r>
      <w:r>
        <w:rPr>
          <w:szCs w:val="23"/>
          <w:lang w:val="ru-RU"/>
        </w:rPr>
        <w:t>р</w:t>
      </w:r>
      <w:r w:rsidRPr="00847404">
        <w:rPr>
          <w:szCs w:val="23"/>
          <w:lang w:val="ru-RU"/>
        </w:rPr>
        <w:t>ешение</w:t>
      </w:r>
      <w:r>
        <w:rPr>
          <w:szCs w:val="23"/>
          <w:lang w:val="ru-RU"/>
        </w:rPr>
        <w:t>м</w:t>
      </w:r>
      <w:r w:rsidRPr="00847404">
        <w:rPr>
          <w:szCs w:val="23"/>
          <w:lang w:val="ru-RU"/>
        </w:rPr>
        <w:t xml:space="preserve"> </w:t>
      </w:r>
      <w:r w:rsidRPr="007067C0">
        <w:rPr>
          <w:rFonts w:eastAsiaTheme="minorEastAsia" w:cs="Arial"/>
          <w:bCs/>
          <w:szCs w:val="26"/>
          <w:lang w:val="ru-RU"/>
        </w:rPr>
        <w:t xml:space="preserve">Думы Хвойнинского муниципального округа от 30.06.2021 </w:t>
      </w:r>
      <w:r w:rsidRPr="001C6136">
        <w:rPr>
          <w:rFonts w:cs="Arial"/>
          <w:bCs/>
          <w:szCs w:val="26"/>
          <w:lang w:val="ru-RU"/>
        </w:rPr>
        <w:t>№</w:t>
      </w:r>
      <w:r w:rsidRPr="007067C0">
        <w:rPr>
          <w:rFonts w:eastAsiaTheme="minorEastAsia" w:cs="Arial"/>
          <w:bCs/>
          <w:szCs w:val="26"/>
          <w:lang w:val="ru-RU"/>
        </w:rPr>
        <w:t xml:space="preserve"> 110</w:t>
      </w:r>
      <w:r w:rsidRPr="00847404">
        <w:rPr>
          <w:szCs w:val="23"/>
          <w:lang w:val="ru-RU"/>
        </w:rPr>
        <w:t>.</w:t>
      </w:r>
    </w:p>
    <w:p w14:paraId="19A701B6" w14:textId="54CBDDFB" w:rsidR="00E220DF" w:rsidRPr="00E220DF" w:rsidRDefault="00E220DF" w:rsidP="00E220DF">
      <w:pPr>
        <w:pStyle w:val="aff5"/>
        <w:rPr>
          <w:lang w:val="ru-RU"/>
        </w:rPr>
      </w:pPr>
      <w:r w:rsidRPr="00E220DF">
        <w:rPr>
          <w:lang w:val="ru-RU"/>
        </w:rPr>
        <w:t>Стратегическая цель развития Хвойнинского муниципального округа заключается в обеспечении достойного уровня жизни каждого жителя округа и достижения устойчивого экономического роста.</w:t>
      </w:r>
    </w:p>
    <w:p w14:paraId="41AFD939" w14:textId="77777777" w:rsidR="00E220DF" w:rsidRPr="00E220DF" w:rsidRDefault="00E220DF" w:rsidP="00E220DF">
      <w:pPr>
        <w:pStyle w:val="aff5"/>
        <w:rPr>
          <w:lang w:val="ru-RU"/>
        </w:rPr>
      </w:pPr>
      <w:r w:rsidRPr="00E220DF">
        <w:rPr>
          <w:lang w:val="ru-RU"/>
        </w:rPr>
        <w:t>Приоритетными задачами Стратегии социально-экономического развития Хвойнинского муниципального округа до 2026 года являются:</w:t>
      </w:r>
    </w:p>
    <w:p w14:paraId="122D3068" w14:textId="77777777" w:rsidR="00E220DF" w:rsidRPr="00E220DF" w:rsidRDefault="00E220DF" w:rsidP="00E220DF">
      <w:pPr>
        <w:pStyle w:val="aff5"/>
        <w:numPr>
          <w:ilvl w:val="0"/>
          <w:numId w:val="42"/>
        </w:numPr>
        <w:rPr>
          <w:lang w:val="ru-RU"/>
        </w:rPr>
      </w:pPr>
      <w:r w:rsidRPr="00E220DF">
        <w:rPr>
          <w:lang w:val="ru-RU"/>
        </w:rPr>
        <w:t>повышение уровня качества жизни населения;</w:t>
      </w:r>
    </w:p>
    <w:p w14:paraId="6AA6D14F" w14:textId="77777777" w:rsidR="00E220DF" w:rsidRPr="00E220DF" w:rsidRDefault="00E220DF" w:rsidP="00E220DF">
      <w:pPr>
        <w:pStyle w:val="aff5"/>
        <w:numPr>
          <w:ilvl w:val="0"/>
          <w:numId w:val="42"/>
        </w:numPr>
        <w:rPr>
          <w:lang w:val="ru-RU"/>
        </w:rPr>
      </w:pPr>
      <w:r w:rsidRPr="00E220DF">
        <w:rPr>
          <w:lang w:val="ru-RU"/>
        </w:rPr>
        <w:t>повышение производительности труда и поддержка занятости, раскрытие потенциала Хвойнинского муниципального округа как территории, привлекательной для жизни;</w:t>
      </w:r>
    </w:p>
    <w:p w14:paraId="1CB8A123" w14:textId="77777777" w:rsidR="00E220DF" w:rsidRPr="00E220DF" w:rsidRDefault="00E220DF" w:rsidP="00E220DF">
      <w:pPr>
        <w:pStyle w:val="aff5"/>
        <w:numPr>
          <w:ilvl w:val="0"/>
          <w:numId w:val="42"/>
        </w:numPr>
        <w:rPr>
          <w:lang w:val="ru-RU"/>
        </w:rPr>
      </w:pPr>
      <w:r w:rsidRPr="00E220DF">
        <w:rPr>
          <w:lang w:val="ru-RU"/>
        </w:rPr>
        <w:t>реализация стандартов оказания услуг здравоохранения и образования, соответствующих потребностям населения и экономики;</w:t>
      </w:r>
    </w:p>
    <w:p w14:paraId="720A8298" w14:textId="77777777" w:rsidR="00E220DF" w:rsidRPr="00E220DF" w:rsidRDefault="00E220DF" w:rsidP="00E220DF">
      <w:pPr>
        <w:pStyle w:val="aff5"/>
        <w:numPr>
          <w:ilvl w:val="0"/>
          <w:numId w:val="42"/>
        </w:numPr>
        <w:rPr>
          <w:lang w:val="ru-RU"/>
        </w:rPr>
      </w:pPr>
      <w:r w:rsidRPr="00E220DF">
        <w:rPr>
          <w:lang w:val="ru-RU"/>
        </w:rPr>
        <w:t>перелом демографической ситуации за счет увеличения рождаемости, снижения смертности, в первую очередь в трудоспособном возрасте;</w:t>
      </w:r>
    </w:p>
    <w:p w14:paraId="1840FAFB" w14:textId="77777777" w:rsidR="00E220DF" w:rsidRPr="00E220DF" w:rsidRDefault="00E220DF" w:rsidP="00E220DF">
      <w:pPr>
        <w:pStyle w:val="aff5"/>
        <w:numPr>
          <w:ilvl w:val="0"/>
          <w:numId w:val="42"/>
        </w:numPr>
        <w:rPr>
          <w:lang w:val="ru-RU"/>
        </w:rPr>
      </w:pPr>
      <w:r w:rsidRPr="00E220DF">
        <w:rPr>
          <w:lang w:val="ru-RU"/>
        </w:rPr>
        <w:t>форсированное привлечение внебюджетных ресурсов для реализации инфраструктурных и инвестиционных проектов в округе, увеличение налогооблагаемой базы и роста налоговых поступлений в бюджет округа;</w:t>
      </w:r>
    </w:p>
    <w:p w14:paraId="0FE9291B" w14:textId="77777777" w:rsidR="00E220DF" w:rsidRPr="00E220DF" w:rsidRDefault="00E220DF" w:rsidP="00E220DF">
      <w:pPr>
        <w:pStyle w:val="aff5"/>
        <w:numPr>
          <w:ilvl w:val="0"/>
          <w:numId w:val="42"/>
        </w:numPr>
        <w:rPr>
          <w:lang w:val="ru-RU"/>
        </w:rPr>
      </w:pPr>
      <w:r w:rsidRPr="00E220DF">
        <w:rPr>
          <w:lang w:val="ru-RU"/>
        </w:rPr>
        <w:t>формирование эффективного механизма муниципального управления.</w:t>
      </w:r>
    </w:p>
    <w:p w14:paraId="7EDAB3F1" w14:textId="77777777" w:rsidR="00E220DF" w:rsidRPr="00E220DF" w:rsidRDefault="00E220DF" w:rsidP="00E220DF">
      <w:pPr>
        <w:pStyle w:val="aff5"/>
        <w:rPr>
          <w:lang w:val="ru-RU"/>
        </w:rPr>
      </w:pPr>
      <w:r w:rsidRPr="00E220DF">
        <w:rPr>
          <w:lang w:val="ru-RU"/>
        </w:rPr>
        <w:t>Основным инструментом достижения стратегической цели развития Хвойнинского муниципального округа станет участие в приоритетных региональных проектах, обеспечивающих решение конкретных задач для каждого направления.</w:t>
      </w:r>
    </w:p>
    <w:p w14:paraId="27361B2A" w14:textId="77777777" w:rsidR="00E220DF" w:rsidRPr="00E220DF" w:rsidRDefault="00E220DF" w:rsidP="00E220DF">
      <w:pPr>
        <w:pStyle w:val="aff5"/>
        <w:rPr>
          <w:lang w:val="ru-RU"/>
        </w:rPr>
      </w:pPr>
      <w:r w:rsidRPr="00E220DF">
        <w:rPr>
          <w:lang w:val="ru-RU"/>
        </w:rPr>
        <w:t>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округа.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w:t>
      </w:r>
    </w:p>
    <w:p w14:paraId="676CD0D3" w14:textId="25404945" w:rsidR="00BF3515" w:rsidRPr="001346D9" w:rsidRDefault="00BF3515" w:rsidP="00BF3515">
      <w:pPr>
        <w:pStyle w:val="aff5"/>
        <w:rPr>
          <w:lang w:val="ru-RU"/>
        </w:rPr>
      </w:pPr>
      <w:r>
        <w:rPr>
          <w:lang w:val="ru-RU"/>
        </w:rPr>
        <w:t xml:space="preserve">Основные показали Стратегии развития </w:t>
      </w:r>
      <w:r w:rsidRPr="007067C0">
        <w:rPr>
          <w:rFonts w:eastAsiaTheme="minorEastAsia" w:cs="Arial"/>
          <w:bCs/>
          <w:szCs w:val="26"/>
          <w:lang w:val="ru-RU"/>
        </w:rPr>
        <w:t>Хвойнинского муниципального округа</w:t>
      </w:r>
      <w:r>
        <w:rPr>
          <w:lang w:val="ru-RU"/>
        </w:rPr>
        <w:t xml:space="preserve"> и плана мероприятий по ее реализации, влияющие на установление показателей местных нормативов градостроительного проектирования, представлены в таблице 2.3.</w:t>
      </w:r>
    </w:p>
    <w:p w14:paraId="54942AA8" w14:textId="77777777" w:rsidR="00BF3515" w:rsidRPr="00BF1C50" w:rsidRDefault="00BF3515" w:rsidP="00BF3515">
      <w:pPr>
        <w:pStyle w:val="aff5"/>
        <w:keepNext/>
        <w:jc w:val="right"/>
        <w:rPr>
          <w:lang w:val="ru-RU"/>
        </w:rPr>
      </w:pPr>
      <w:r w:rsidRPr="00BF1C50">
        <w:rPr>
          <w:lang w:val="ru-RU"/>
        </w:rPr>
        <w:t>Таблица 2.3</w:t>
      </w:r>
    </w:p>
    <w:p w14:paraId="53356079" w14:textId="287C83F6" w:rsidR="00BF3515" w:rsidRPr="00BF1C50" w:rsidRDefault="00BF3515" w:rsidP="00BF3515">
      <w:pPr>
        <w:pStyle w:val="5"/>
      </w:pPr>
      <w:r w:rsidRPr="00BF1C50">
        <w:t xml:space="preserve">Основные показали Стратегии развития </w:t>
      </w:r>
      <w:r w:rsidRPr="00BF3515">
        <w:t>Хвойнинского муниципального округа</w:t>
      </w:r>
      <w:r w:rsidRPr="00BF1C50">
        <w:t>, влияющие на установление показателей МНГП</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1275"/>
        <w:gridCol w:w="1135"/>
        <w:gridCol w:w="1276"/>
      </w:tblGrid>
      <w:tr w:rsidR="00BF3515" w:rsidRPr="005A27DF" w14:paraId="439D62DA" w14:textId="77777777" w:rsidTr="00973C64">
        <w:trPr>
          <w:cantSplit/>
          <w:trHeight w:val="243"/>
          <w:tblHeader/>
        </w:trPr>
        <w:tc>
          <w:tcPr>
            <w:tcW w:w="5949" w:type="dxa"/>
            <w:shd w:val="clear" w:color="auto" w:fill="auto"/>
          </w:tcPr>
          <w:p w14:paraId="41C2DBF2" w14:textId="77777777" w:rsidR="00BF3515" w:rsidRPr="005A27DF" w:rsidRDefault="00BF3515" w:rsidP="00F84534">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5" w:type="dxa"/>
            <w:shd w:val="clear" w:color="auto" w:fill="auto"/>
          </w:tcPr>
          <w:p w14:paraId="6B7CB285" w14:textId="77777777" w:rsidR="00BF3515" w:rsidRPr="005A27DF" w:rsidRDefault="00BF3515" w:rsidP="00F84534">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1135" w:type="dxa"/>
            <w:shd w:val="clear" w:color="auto" w:fill="auto"/>
          </w:tcPr>
          <w:p w14:paraId="29D98FD4" w14:textId="7B2A11DD" w:rsidR="00BF3515" w:rsidRPr="005A27DF" w:rsidRDefault="00BF3515" w:rsidP="00F84534">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2023</w:t>
            </w:r>
            <w:r w:rsidRPr="005A27DF">
              <w:rPr>
                <w:rFonts w:eastAsia="Calibri" w:cs="Times New Roman"/>
                <w:b/>
                <w:sz w:val="20"/>
                <w:szCs w:val="20"/>
                <w:lang w:eastAsia="en-US" w:bidi="en-US"/>
              </w:rPr>
              <w:t xml:space="preserve"> год</w:t>
            </w:r>
          </w:p>
        </w:tc>
        <w:tc>
          <w:tcPr>
            <w:tcW w:w="1276" w:type="dxa"/>
            <w:shd w:val="clear" w:color="auto" w:fill="auto"/>
          </w:tcPr>
          <w:p w14:paraId="1A6F8711" w14:textId="526838AD" w:rsidR="00BF3515" w:rsidRPr="005A27DF" w:rsidRDefault="00BF3515" w:rsidP="00F84534">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2026</w:t>
            </w:r>
            <w:r w:rsidRPr="005A27DF">
              <w:rPr>
                <w:rFonts w:eastAsia="Calibri" w:cs="Times New Roman"/>
                <w:b/>
                <w:sz w:val="20"/>
                <w:szCs w:val="20"/>
                <w:lang w:eastAsia="en-US" w:bidi="en-US"/>
              </w:rPr>
              <w:t xml:space="preserve"> год</w:t>
            </w:r>
          </w:p>
        </w:tc>
      </w:tr>
      <w:tr w:rsidR="00BF3515" w:rsidRPr="005A27DF" w14:paraId="76552063" w14:textId="77777777" w:rsidTr="00973C64">
        <w:trPr>
          <w:cantSplit/>
          <w:trHeight w:val="230"/>
        </w:trPr>
        <w:tc>
          <w:tcPr>
            <w:tcW w:w="5949" w:type="dxa"/>
            <w:shd w:val="clear" w:color="auto" w:fill="auto"/>
          </w:tcPr>
          <w:p w14:paraId="07E63092" w14:textId="77777777" w:rsidR="00BF3515" w:rsidRPr="005A27DF" w:rsidRDefault="00BF3515" w:rsidP="00F84534">
            <w:pPr>
              <w:spacing w:after="40"/>
              <w:ind w:firstLine="0"/>
              <w:jc w:val="left"/>
              <w:rPr>
                <w:rFonts w:eastAsia="Calibri"/>
                <w:bCs/>
                <w:sz w:val="20"/>
                <w:szCs w:val="20"/>
                <w:lang w:eastAsia="en-US" w:bidi="en-US"/>
              </w:rPr>
            </w:pPr>
            <w:r w:rsidRPr="005A27DF">
              <w:rPr>
                <w:rFonts w:eastAsia="Calibri"/>
                <w:bCs/>
                <w:sz w:val="20"/>
                <w:szCs w:val="20"/>
                <w:lang w:eastAsia="en-US" w:bidi="en-US"/>
              </w:rPr>
              <w:t>Численность населения</w:t>
            </w:r>
          </w:p>
        </w:tc>
        <w:tc>
          <w:tcPr>
            <w:tcW w:w="1275" w:type="dxa"/>
            <w:shd w:val="clear" w:color="auto" w:fill="auto"/>
          </w:tcPr>
          <w:p w14:paraId="24E20FAE" w14:textId="650F0C41" w:rsidR="00BF3515" w:rsidRPr="005A27DF" w:rsidRDefault="00BF3515" w:rsidP="00F84534">
            <w:pPr>
              <w:spacing w:after="40"/>
              <w:ind w:firstLine="0"/>
              <w:jc w:val="center"/>
              <w:rPr>
                <w:rFonts w:cs="Times New Roman"/>
                <w:bCs/>
                <w:sz w:val="20"/>
                <w:szCs w:val="20"/>
              </w:rPr>
            </w:pPr>
            <w:r>
              <w:rPr>
                <w:rFonts w:cs="Times New Roman"/>
                <w:bCs/>
                <w:sz w:val="20"/>
                <w:szCs w:val="20"/>
              </w:rPr>
              <w:t xml:space="preserve">тыс. </w:t>
            </w:r>
            <w:r w:rsidRPr="005A27DF">
              <w:rPr>
                <w:rFonts w:cs="Times New Roman"/>
                <w:bCs/>
                <w:sz w:val="20"/>
                <w:szCs w:val="20"/>
              </w:rPr>
              <w:t>чел.</w:t>
            </w:r>
          </w:p>
        </w:tc>
        <w:tc>
          <w:tcPr>
            <w:tcW w:w="1135" w:type="dxa"/>
            <w:shd w:val="clear" w:color="auto" w:fill="auto"/>
          </w:tcPr>
          <w:p w14:paraId="0F805A5C" w14:textId="42ACB1AB" w:rsidR="00BF3515" w:rsidRPr="005A27DF" w:rsidRDefault="00BF3515" w:rsidP="00F84534">
            <w:pPr>
              <w:spacing w:after="40"/>
              <w:ind w:firstLine="0"/>
              <w:jc w:val="center"/>
              <w:rPr>
                <w:bCs/>
                <w:sz w:val="20"/>
                <w:szCs w:val="20"/>
              </w:rPr>
            </w:pPr>
            <w:r>
              <w:rPr>
                <w:bCs/>
                <w:sz w:val="20"/>
                <w:szCs w:val="20"/>
              </w:rPr>
              <w:t>13,0</w:t>
            </w:r>
          </w:p>
        </w:tc>
        <w:tc>
          <w:tcPr>
            <w:tcW w:w="1276" w:type="dxa"/>
            <w:shd w:val="clear" w:color="auto" w:fill="auto"/>
          </w:tcPr>
          <w:p w14:paraId="4A172E39" w14:textId="244A9F10" w:rsidR="00BF3515" w:rsidRPr="005A27DF" w:rsidRDefault="00BF3515" w:rsidP="00F84534">
            <w:pPr>
              <w:spacing w:after="40"/>
              <w:ind w:firstLine="0"/>
              <w:jc w:val="center"/>
              <w:rPr>
                <w:bCs/>
                <w:sz w:val="20"/>
                <w:szCs w:val="20"/>
              </w:rPr>
            </w:pPr>
            <w:r>
              <w:rPr>
                <w:bCs/>
                <w:sz w:val="20"/>
                <w:szCs w:val="20"/>
              </w:rPr>
              <w:t>12,6</w:t>
            </w:r>
          </w:p>
        </w:tc>
      </w:tr>
      <w:tr w:rsidR="00BF3515" w:rsidRPr="005A27DF" w14:paraId="3325AB05" w14:textId="77777777" w:rsidTr="00973C64">
        <w:trPr>
          <w:cantSplit/>
          <w:trHeight w:val="230"/>
        </w:trPr>
        <w:tc>
          <w:tcPr>
            <w:tcW w:w="5949" w:type="dxa"/>
            <w:shd w:val="clear" w:color="auto" w:fill="auto"/>
          </w:tcPr>
          <w:p w14:paraId="1FC8F825" w14:textId="77777777" w:rsidR="00BF3515" w:rsidRPr="005A27DF" w:rsidRDefault="00BF3515" w:rsidP="00327129">
            <w:pPr>
              <w:spacing w:after="40"/>
              <w:ind w:firstLine="0"/>
              <w:jc w:val="left"/>
              <w:rPr>
                <w:rFonts w:eastAsia="Calibri"/>
                <w:bCs/>
                <w:sz w:val="20"/>
                <w:szCs w:val="20"/>
                <w:lang w:eastAsia="en-US" w:bidi="en-US"/>
              </w:rPr>
            </w:pPr>
            <w:r w:rsidRPr="00BF3515">
              <w:rPr>
                <w:rFonts w:eastAsia="Calibri"/>
                <w:bCs/>
                <w:sz w:val="20"/>
                <w:szCs w:val="20"/>
                <w:lang w:eastAsia="en-US" w:bidi="en-US"/>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tc>
        <w:tc>
          <w:tcPr>
            <w:tcW w:w="1275" w:type="dxa"/>
            <w:shd w:val="clear" w:color="auto" w:fill="auto"/>
          </w:tcPr>
          <w:p w14:paraId="7BE4764F" w14:textId="77777777" w:rsidR="00BF3515" w:rsidRPr="005A27DF" w:rsidRDefault="00BF3515" w:rsidP="00327129">
            <w:pPr>
              <w:spacing w:after="40"/>
              <w:ind w:firstLine="0"/>
              <w:jc w:val="center"/>
              <w:rPr>
                <w:bCs/>
                <w:sz w:val="20"/>
                <w:szCs w:val="20"/>
              </w:rPr>
            </w:pPr>
            <w:r w:rsidRPr="005A27DF">
              <w:rPr>
                <w:bCs/>
                <w:sz w:val="20"/>
                <w:szCs w:val="20"/>
              </w:rPr>
              <w:t>%</w:t>
            </w:r>
          </w:p>
        </w:tc>
        <w:tc>
          <w:tcPr>
            <w:tcW w:w="1135" w:type="dxa"/>
            <w:shd w:val="clear" w:color="auto" w:fill="auto"/>
          </w:tcPr>
          <w:p w14:paraId="069BB0DC" w14:textId="77777777" w:rsidR="00BF3515" w:rsidRPr="005A27DF" w:rsidRDefault="00BF3515" w:rsidP="00327129">
            <w:pPr>
              <w:spacing w:after="40"/>
              <w:ind w:firstLine="0"/>
              <w:jc w:val="center"/>
              <w:rPr>
                <w:bCs/>
                <w:sz w:val="20"/>
                <w:szCs w:val="20"/>
              </w:rPr>
            </w:pPr>
            <w:r>
              <w:rPr>
                <w:bCs/>
                <w:sz w:val="20"/>
                <w:szCs w:val="20"/>
              </w:rPr>
              <w:t>66,5</w:t>
            </w:r>
          </w:p>
        </w:tc>
        <w:tc>
          <w:tcPr>
            <w:tcW w:w="1276" w:type="dxa"/>
            <w:shd w:val="clear" w:color="auto" w:fill="auto"/>
          </w:tcPr>
          <w:p w14:paraId="1DDC9AA7" w14:textId="77777777" w:rsidR="00BF3515" w:rsidRPr="005A27DF" w:rsidRDefault="00BF3515" w:rsidP="00327129">
            <w:pPr>
              <w:spacing w:after="40"/>
              <w:ind w:firstLine="0"/>
              <w:jc w:val="center"/>
              <w:rPr>
                <w:bCs/>
                <w:sz w:val="20"/>
                <w:szCs w:val="20"/>
              </w:rPr>
            </w:pPr>
            <w:r>
              <w:rPr>
                <w:bCs/>
                <w:sz w:val="20"/>
                <w:szCs w:val="20"/>
              </w:rPr>
              <w:t>67,5</w:t>
            </w:r>
          </w:p>
        </w:tc>
      </w:tr>
      <w:tr w:rsidR="00BF3515" w:rsidRPr="005A27DF" w14:paraId="0FF4BB52" w14:textId="77777777" w:rsidTr="00973C64">
        <w:trPr>
          <w:cantSplit/>
          <w:trHeight w:val="230"/>
        </w:trPr>
        <w:tc>
          <w:tcPr>
            <w:tcW w:w="5949" w:type="dxa"/>
            <w:shd w:val="clear" w:color="auto" w:fill="auto"/>
          </w:tcPr>
          <w:p w14:paraId="3AC87472" w14:textId="77777777" w:rsidR="00BF3515" w:rsidRPr="005A27DF" w:rsidRDefault="00BF3515" w:rsidP="00F84534">
            <w:pPr>
              <w:spacing w:after="40"/>
              <w:ind w:firstLine="0"/>
              <w:jc w:val="left"/>
              <w:rPr>
                <w:rFonts w:eastAsia="Calibri"/>
                <w:bCs/>
                <w:sz w:val="20"/>
                <w:szCs w:val="20"/>
                <w:lang w:eastAsia="en-US" w:bidi="en-US"/>
              </w:rPr>
            </w:pPr>
            <w:r w:rsidRPr="00B92B0C">
              <w:rPr>
                <w:rFonts w:eastAsia="Calibri"/>
                <w:bCs/>
                <w:sz w:val="20"/>
                <w:szCs w:val="20"/>
                <w:lang w:eastAsia="en-US" w:bidi="en-US"/>
              </w:rPr>
              <w:t>Уровень фактической обеспеченности дошкольными образовательными учреждениями</w:t>
            </w:r>
          </w:p>
        </w:tc>
        <w:tc>
          <w:tcPr>
            <w:tcW w:w="1275" w:type="dxa"/>
            <w:shd w:val="clear" w:color="auto" w:fill="auto"/>
          </w:tcPr>
          <w:p w14:paraId="37280445" w14:textId="58C333C1" w:rsidR="00BF3515" w:rsidRPr="005A27DF" w:rsidRDefault="00BF3515" w:rsidP="00F84534">
            <w:pPr>
              <w:spacing w:after="40"/>
              <w:ind w:firstLine="0"/>
              <w:jc w:val="center"/>
              <w:rPr>
                <w:rFonts w:cs="Times New Roman"/>
                <w:bCs/>
                <w:sz w:val="20"/>
                <w:szCs w:val="20"/>
              </w:rPr>
            </w:pPr>
            <w:r w:rsidRPr="005A27DF">
              <w:rPr>
                <w:bCs/>
                <w:sz w:val="20"/>
                <w:szCs w:val="20"/>
              </w:rPr>
              <w:t>%</w:t>
            </w:r>
            <w:r>
              <w:rPr>
                <w:bCs/>
                <w:sz w:val="20"/>
                <w:szCs w:val="20"/>
              </w:rPr>
              <w:t xml:space="preserve"> от потребности</w:t>
            </w:r>
          </w:p>
        </w:tc>
        <w:tc>
          <w:tcPr>
            <w:tcW w:w="1135" w:type="dxa"/>
            <w:shd w:val="clear" w:color="auto" w:fill="auto"/>
          </w:tcPr>
          <w:p w14:paraId="15389027" w14:textId="32C6B3A0" w:rsidR="00BF3515" w:rsidRPr="005A27DF" w:rsidRDefault="00BF3515" w:rsidP="00F84534">
            <w:pPr>
              <w:spacing w:after="40"/>
              <w:ind w:firstLine="0"/>
              <w:jc w:val="center"/>
              <w:rPr>
                <w:bCs/>
                <w:sz w:val="20"/>
                <w:szCs w:val="20"/>
              </w:rPr>
            </w:pPr>
            <w:r>
              <w:rPr>
                <w:bCs/>
                <w:sz w:val="20"/>
                <w:szCs w:val="20"/>
              </w:rPr>
              <w:t>100</w:t>
            </w:r>
          </w:p>
        </w:tc>
        <w:tc>
          <w:tcPr>
            <w:tcW w:w="1276" w:type="dxa"/>
            <w:shd w:val="clear" w:color="auto" w:fill="auto"/>
          </w:tcPr>
          <w:p w14:paraId="35FEEDC7" w14:textId="77E98002" w:rsidR="00BF3515" w:rsidRPr="005A27DF" w:rsidRDefault="00BF3515" w:rsidP="00F84534">
            <w:pPr>
              <w:spacing w:after="40"/>
              <w:ind w:firstLine="0"/>
              <w:jc w:val="center"/>
              <w:rPr>
                <w:bCs/>
                <w:sz w:val="20"/>
                <w:szCs w:val="20"/>
              </w:rPr>
            </w:pPr>
            <w:r>
              <w:rPr>
                <w:bCs/>
                <w:sz w:val="20"/>
                <w:szCs w:val="20"/>
              </w:rPr>
              <w:t>100</w:t>
            </w:r>
          </w:p>
        </w:tc>
      </w:tr>
      <w:tr w:rsidR="00BF3515" w:rsidRPr="005A27DF" w14:paraId="768330BC" w14:textId="77777777" w:rsidTr="00973C64">
        <w:trPr>
          <w:cantSplit/>
          <w:trHeight w:val="230"/>
        </w:trPr>
        <w:tc>
          <w:tcPr>
            <w:tcW w:w="5949" w:type="dxa"/>
            <w:shd w:val="clear" w:color="auto" w:fill="auto"/>
          </w:tcPr>
          <w:p w14:paraId="3AC2EBF7" w14:textId="362A26E4" w:rsidR="00BF3515" w:rsidRPr="005A27DF" w:rsidRDefault="00BF3515" w:rsidP="00F84534">
            <w:pPr>
              <w:spacing w:after="40"/>
              <w:ind w:firstLine="0"/>
              <w:jc w:val="left"/>
              <w:rPr>
                <w:rFonts w:eastAsia="Calibri"/>
                <w:bCs/>
                <w:sz w:val="20"/>
                <w:szCs w:val="20"/>
                <w:lang w:eastAsia="en-US" w:bidi="en-US"/>
              </w:rPr>
            </w:pPr>
            <w:r w:rsidRPr="00B92B0C">
              <w:rPr>
                <w:rFonts w:eastAsia="Calibri"/>
                <w:bCs/>
                <w:sz w:val="20"/>
                <w:szCs w:val="20"/>
                <w:lang w:eastAsia="en-US" w:bidi="en-US"/>
              </w:rPr>
              <w:t>Уровень фактической обеспеченности учреждениями общего образования детей</w:t>
            </w:r>
            <w:r>
              <w:rPr>
                <w:rFonts w:eastAsia="Calibri"/>
                <w:bCs/>
                <w:sz w:val="20"/>
                <w:szCs w:val="20"/>
                <w:lang w:eastAsia="en-US" w:bidi="en-US"/>
              </w:rPr>
              <w:t xml:space="preserve"> (в первую смену)</w:t>
            </w:r>
          </w:p>
        </w:tc>
        <w:tc>
          <w:tcPr>
            <w:tcW w:w="1275" w:type="dxa"/>
            <w:shd w:val="clear" w:color="auto" w:fill="auto"/>
          </w:tcPr>
          <w:p w14:paraId="62E33EE4" w14:textId="6C1AAA3A" w:rsidR="00BF3515" w:rsidRPr="005A27DF" w:rsidRDefault="00BF3515" w:rsidP="00F84534">
            <w:pPr>
              <w:spacing w:after="40"/>
              <w:ind w:firstLine="0"/>
              <w:jc w:val="center"/>
              <w:rPr>
                <w:bCs/>
                <w:sz w:val="20"/>
                <w:szCs w:val="20"/>
              </w:rPr>
            </w:pPr>
            <w:r w:rsidRPr="005A27DF">
              <w:rPr>
                <w:bCs/>
                <w:sz w:val="20"/>
                <w:szCs w:val="20"/>
              </w:rPr>
              <w:t>%</w:t>
            </w:r>
            <w:r>
              <w:rPr>
                <w:bCs/>
                <w:sz w:val="20"/>
                <w:szCs w:val="20"/>
              </w:rPr>
              <w:t xml:space="preserve"> от потребности</w:t>
            </w:r>
          </w:p>
        </w:tc>
        <w:tc>
          <w:tcPr>
            <w:tcW w:w="1135" w:type="dxa"/>
            <w:shd w:val="clear" w:color="auto" w:fill="auto"/>
          </w:tcPr>
          <w:p w14:paraId="42F09AB4" w14:textId="77777777" w:rsidR="00BF3515" w:rsidRPr="005A27DF" w:rsidRDefault="00BF3515" w:rsidP="00F84534">
            <w:pPr>
              <w:spacing w:after="40"/>
              <w:ind w:firstLine="0"/>
              <w:jc w:val="center"/>
              <w:rPr>
                <w:bCs/>
                <w:sz w:val="20"/>
                <w:szCs w:val="20"/>
              </w:rPr>
            </w:pPr>
            <w:r>
              <w:rPr>
                <w:bCs/>
                <w:sz w:val="20"/>
                <w:szCs w:val="20"/>
              </w:rPr>
              <w:t>100</w:t>
            </w:r>
          </w:p>
        </w:tc>
        <w:tc>
          <w:tcPr>
            <w:tcW w:w="1276" w:type="dxa"/>
            <w:shd w:val="clear" w:color="auto" w:fill="auto"/>
          </w:tcPr>
          <w:p w14:paraId="236BB81F" w14:textId="77777777" w:rsidR="00BF3515" w:rsidRPr="005A27DF" w:rsidRDefault="00BF3515" w:rsidP="00F84534">
            <w:pPr>
              <w:spacing w:after="40"/>
              <w:ind w:firstLine="0"/>
              <w:jc w:val="center"/>
              <w:rPr>
                <w:bCs/>
                <w:sz w:val="20"/>
                <w:szCs w:val="20"/>
              </w:rPr>
            </w:pPr>
            <w:r>
              <w:rPr>
                <w:bCs/>
                <w:sz w:val="20"/>
                <w:szCs w:val="20"/>
              </w:rPr>
              <w:t>100</w:t>
            </w:r>
          </w:p>
        </w:tc>
      </w:tr>
      <w:tr w:rsidR="00BF3515" w:rsidRPr="005A27DF" w14:paraId="23CC08DB" w14:textId="77777777" w:rsidTr="00973C64">
        <w:trPr>
          <w:cantSplit/>
          <w:trHeight w:val="230"/>
        </w:trPr>
        <w:tc>
          <w:tcPr>
            <w:tcW w:w="5949" w:type="dxa"/>
            <w:shd w:val="clear" w:color="auto" w:fill="auto"/>
          </w:tcPr>
          <w:p w14:paraId="2324AE9F" w14:textId="66044061" w:rsidR="00BF3515" w:rsidRPr="00B92B0C" w:rsidRDefault="00BF3515" w:rsidP="00F84534">
            <w:pPr>
              <w:spacing w:after="40"/>
              <w:ind w:firstLine="0"/>
              <w:jc w:val="left"/>
              <w:rPr>
                <w:rFonts w:eastAsia="Calibri"/>
                <w:bCs/>
                <w:sz w:val="20"/>
                <w:szCs w:val="20"/>
                <w:lang w:eastAsia="en-US" w:bidi="en-US"/>
              </w:rPr>
            </w:pPr>
            <w:r w:rsidRPr="00B92B0C">
              <w:rPr>
                <w:rFonts w:eastAsia="Calibri"/>
                <w:bCs/>
                <w:sz w:val="20"/>
                <w:szCs w:val="20"/>
                <w:lang w:eastAsia="en-US" w:bidi="en-US"/>
              </w:rPr>
              <w:t>Доля населения, систематически занимающегося физической культурой и спортом, от общей численности населения</w:t>
            </w:r>
            <w:r>
              <w:rPr>
                <w:rFonts w:eastAsia="Calibri"/>
                <w:bCs/>
                <w:sz w:val="20"/>
                <w:szCs w:val="20"/>
                <w:lang w:eastAsia="en-US" w:bidi="en-US"/>
              </w:rPr>
              <w:t xml:space="preserve"> </w:t>
            </w:r>
          </w:p>
        </w:tc>
        <w:tc>
          <w:tcPr>
            <w:tcW w:w="1275" w:type="dxa"/>
            <w:shd w:val="clear" w:color="auto" w:fill="auto"/>
          </w:tcPr>
          <w:p w14:paraId="514BC448" w14:textId="77777777" w:rsidR="00BF3515" w:rsidRPr="005A27DF" w:rsidRDefault="00BF3515" w:rsidP="00F84534">
            <w:pPr>
              <w:spacing w:after="40"/>
              <w:ind w:firstLine="0"/>
              <w:jc w:val="center"/>
              <w:rPr>
                <w:bCs/>
                <w:sz w:val="20"/>
                <w:szCs w:val="20"/>
              </w:rPr>
            </w:pPr>
            <w:r>
              <w:rPr>
                <w:bCs/>
                <w:sz w:val="20"/>
                <w:szCs w:val="20"/>
              </w:rPr>
              <w:t>%</w:t>
            </w:r>
          </w:p>
        </w:tc>
        <w:tc>
          <w:tcPr>
            <w:tcW w:w="1135" w:type="dxa"/>
            <w:shd w:val="clear" w:color="auto" w:fill="auto"/>
          </w:tcPr>
          <w:p w14:paraId="62B5D2AC" w14:textId="321FDA90" w:rsidR="00BF3515" w:rsidRPr="005A27DF" w:rsidRDefault="00BF3515" w:rsidP="00F84534">
            <w:pPr>
              <w:spacing w:after="40"/>
              <w:ind w:firstLine="0"/>
              <w:jc w:val="center"/>
              <w:rPr>
                <w:bCs/>
                <w:sz w:val="20"/>
                <w:szCs w:val="20"/>
              </w:rPr>
            </w:pPr>
            <w:r>
              <w:rPr>
                <w:bCs/>
                <w:sz w:val="20"/>
                <w:szCs w:val="20"/>
              </w:rPr>
              <w:t>51,0</w:t>
            </w:r>
          </w:p>
        </w:tc>
        <w:tc>
          <w:tcPr>
            <w:tcW w:w="1276" w:type="dxa"/>
            <w:shd w:val="clear" w:color="auto" w:fill="auto"/>
          </w:tcPr>
          <w:p w14:paraId="74600C7D" w14:textId="211538B1" w:rsidR="00BF3515" w:rsidRPr="005A27DF" w:rsidRDefault="00BF3515" w:rsidP="00F84534">
            <w:pPr>
              <w:spacing w:after="40"/>
              <w:ind w:firstLine="0"/>
              <w:jc w:val="center"/>
              <w:rPr>
                <w:bCs/>
                <w:sz w:val="20"/>
                <w:szCs w:val="20"/>
              </w:rPr>
            </w:pPr>
            <w:r>
              <w:rPr>
                <w:bCs/>
                <w:sz w:val="20"/>
                <w:szCs w:val="20"/>
              </w:rPr>
              <w:t>55,5</w:t>
            </w:r>
          </w:p>
        </w:tc>
      </w:tr>
    </w:tbl>
    <w:p w14:paraId="72A29C23" w14:textId="38948CDC" w:rsidR="00F52D8E" w:rsidRPr="00722162" w:rsidRDefault="00F52D8E" w:rsidP="00F52D8E">
      <w:pPr>
        <w:pStyle w:val="3"/>
        <w:numPr>
          <w:ilvl w:val="2"/>
          <w:numId w:val="13"/>
        </w:numPr>
        <w:ind w:left="0" w:hanging="11"/>
      </w:pPr>
      <w:bookmarkStart w:id="167" w:name="_Toc490569814"/>
      <w:bookmarkStart w:id="168" w:name="_Toc498871944"/>
      <w:bookmarkStart w:id="169" w:name="_Toc146292294"/>
      <w:bookmarkEnd w:id="162"/>
      <w:bookmarkEnd w:id="163"/>
      <w:r w:rsidRPr="00722162">
        <w:lastRenderedPageBreak/>
        <w:t xml:space="preserve">Виды объектов </w:t>
      </w:r>
      <w:r w:rsidR="00A05C55">
        <w:t>местного значения муниципального округа,</w:t>
      </w:r>
      <w:r w:rsidRPr="00722162">
        <w:t xml:space="preserve"> для которых разрабатываются местные нормативы градостроительного проектирования</w:t>
      </w:r>
      <w:bookmarkEnd w:id="167"/>
      <w:bookmarkEnd w:id="168"/>
      <w:bookmarkEnd w:id="169"/>
    </w:p>
    <w:p w14:paraId="172F12A2" w14:textId="69FC7BB7" w:rsidR="00E06201" w:rsidRPr="00701E91" w:rsidRDefault="00E06201" w:rsidP="00E06201">
      <w:pPr>
        <w:pStyle w:val="aff5"/>
        <w:rPr>
          <w:color w:val="000000" w:themeColor="text1"/>
          <w:szCs w:val="23"/>
          <w:lang w:val="ru-RU"/>
        </w:rPr>
      </w:pPr>
      <w:r w:rsidRPr="00701E91">
        <w:rPr>
          <w:color w:val="000000" w:themeColor="text1"/>
          <w:szCs w:val="23"/>
          <w:lang w:val="ru-RU"/>
        </w:rPr>
        <w:t xml:space="preserve">В соответствии с ч. 4 ст. 29.2 Градостроительного кодекса РФ нормативы градостроительного проектирования </w:t>
      </w:r>
      <w:r>
        <w:rPr>
          <w:color w:val="000000" w:themeColor="text1"/>
          <w:szCs w:val="23"/>
          <w:lang w:val="ru-RU"/>
        </w:rPr>
        <w:t>муниципального</w:t>
      </w:r>
      <w:r w:rsidRPr="00701E91">
        <w:rPr>
          <w:color w:val="000000" w:themeColor="text1"/>
          <w:szCs w:val="23"/>
          <w:lang w:val="ru-RU"/>
        </w:rPr>
        <w:t xml:space="preserve"> округа устанавливают совокупность расчетных показателей минимально допустимого уровня обеспеченности объектами местного значения </w:t>
      </w:r>
      <w:r>
        <w:rPr>
          <w:color w:val="000000" w:themeColor="text1"/>
          <w:szCs w:val="23"/>
          <w:lang w:val="ru-RU"/>
        </w:rPr>
        <w:t>муниципального</w:t>
      </w:r>
      <w:r w:rsidRPr="00701E91">
        <w:rPr>
          <w:color w:val="000000" w:themeColor="text1"/>
          <w:szCs w:val="23"/>
          <w:lang w:val="ru-RU"/>
        </w:rPr>
        <w:t xml:space="preserve">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w:t>
      </w:r>
      <w:r w:rsidRPr="00E06201">
        <w:rPr>
          <w:color w:val="000000" w:themeColor="text1"/>
          <w:szCs w:val="23"/>
          <w:lang w:val="ru-RU"/>
        </w:rPr>
        <w:t xml:space="preserve"> </w:t>
      </w:r>
      <w:r>
        <w:rPr>
          <w:color w:val="000000" w:themeColor="text1"/>
          <w:szCs w:val="23"/>
          <w:lang w:val="ru-RU"/>
        </w:rPr>
        <w:t>муниципального</w:t>
      </w:r>
      <w:r w:rsidRPr="00701E91">
        <w:rPr>
          <w:color w:val="000000" w:themeColor="text1"/>
          <w:szCs w:val="23"/>
          <w:lang w:val="ru-RU"/>
        </w:rPr>
        <w:t xml:space="preserve"> округа населения </w:t>
      </w:r>
      <w:r>
        <w:rPr>
          <w:color w:val="000000" w:themeColor="text1"/>
          <w:szCs w:val="23"/>
          <w:lang w:val="ru-RU"/>
        </w:rPr>
        <w:t>муниципального</w:t>
      </w:r>
      <w:r w:rsidRPr="00701E91">
        <w:rPr>
          <w:color w:val="000000" w:themeColor="text1"/>
          <w:szCs w:val="23"/>
          <w:lang w:val="ru-RU"/>
        </w:rPr>
        <w:t xml:space="preserve"> округа и расчетных показателей максимально допустимого уровня территориальной доступности таких объектов для населения </w:t>
      </w:r>
      <w:r>
        <w:rPr>
          <w:color w:val="000000" w:themeColor="text1"/>
          <w:szCs w:val="23"/>
          <w:lang w:val="ru-RU"/>
        </w:rPr>
        <w:t>муниципального</w:t>
      </w:r>
      <w:r w:rsidRPr="00701E91">
        <w:rPr>
          <w:color w:val="000000" w:themeColor="text1"/>
          <w:szCs w:val="23"/>
          <w:lang w:val="ru-RU"/>
        </w:rPr>
        <w:t xml:space="preserve"> округа.</w:t>
      </w:r>
    </w:p>
    <w:p w14:paraId="648D2E58" w14:textId="20AB248C" w:rsidR="002C2321" w:rsidRDefault="00F52D8E" w:rsidP="00F52D8E">
      <w:pPr>
        <w:pStyle w:val="aff5"/>
        <w:rPr>
          <w:lang w:val="ru-RU"/>
        </w:rPr>
      </w:pPr>
      <w:r w:rsidRPr="00722162">
        <w:rPr>
          <w:lang w:val="ru-RU"/>
        </w:rPr>
        <w:t xml:space="preserve">Перечень объектов местного значения </w:t>
      </w:r>
      <w:r w:rsidR="00A05C55">
        <w:rPr>
          <w:lang w:val="ru-RU"/>
        </w:rPr>
        <w:t>Хвойнинского муниципального округа</w:t>
      </w:r>
      <w:r w:rsidRPr="00722162">
        <w:rPr>
          <w:lang w:val="ru-RU"/>
        </w:rPr>
        <w:t xml:space="preserve"> для целей настоящих МНГП подготовлен на основании</w:t>
      </w:r>
      <w:r w:rsidR="002C2321">
        <w:rPr>
          <w:lang w:val="ru-RU"/>
        </w:rPr>
        <w:t>:</w:t>
      </w:r>
    </w:p>
    <w:p w14:paraId="7EA7CFD7" w14:textId="4BA88927" w:rsidR="002C2321" w:rsidRDefault="00F52D8E" w:rsidP="0005078E">
      <w:pPr>
        <w:pStyle w:val="aff5"/>
        <w:numPr>
          <w:ilvl w:val="0"/>
          <w:numId w:val="34"/>
        </w:numPr>
        <w:rPr>
          <w:lang w:val="ru-RU"/>
        </w:rPr>
      </w:pPr>
      <w:r w:rsidRPr="00722162">
        <w:rPr>
          <w:lang w:val="ru-RU"/>
        </w:rPr>
        <w:t xml:space="preserve">статьи </w:t>
      </w:r>
      <w:r w:rsidR="00E06201">
        <w:rPr>
          <w:lang w:val="ru-RU"/>
        </w:rPr>
        <w:t>23</w:t>
      </w:r>
      <w:r w:rsidRPr="00722162">
        <w:rPr>
          <w:lang w:val="ru-RU"/>
        </w:rPr>
        <w:t xml:space="preserve"> Градостроительного кодекса Российской Федерации</w:t>
      </w:r>
      <w:r w:rsidR="002C2321">
        <w:rPr>
          <w:lang w:val="ru-RU"/>
        </w:rPr>
        <w:t>;</w:t>
      </w:r>
    </w:p>
    <w:p w14:paraId="17AC58D4" w14:textId="2CB5BADD" w:rsidR="00F52D8E" w:rsidRPr="00722162" w:rsidRDefault="00F52D8E" w:rsidP="0005078E">
      <w:pPr>
        <w:pStyle w:val="aff5"/>
        <w:numPr>
          <w:ilvl w:val="0"/>
          <w:numId w:val="34"/>
        </w:numPr>
        <w:rPr>
          <w:lang w:val="ru-RU"/>
        </w:rPr>
      </w:pPr>
      <w:r w:rsidRPr="00722162">
        <w:rPr>
          <w:lang w:val="ru-RU"/>
        </w:rPr>
        <w:t>ст</w:t>
      </w:r>
      <w:r w:rsidR="002C2321">
        <w:rPr>
          <w:lang w:val="ru-RU"/>
        </w:rPr>
        <w:t>атьи</w:t>
      </w:r>
      <w:r w:rsidRPr="00722162">
        <w:rPr>
          <w:lang w:val="ru-RU"/>
        </w:rPr>
        <w:t xml:space="preserve"> </w:t>
      </w:r>
      <w:r w:rsidR="00E06201">
        <w:rPr>
          <w:lang w:val="ru-RU"/>
        </w:rPr>
        <w:t>16</w:t>
      </w:r>
      <w:r w:rsidRPr="00722162">
        <w:rPr>
          <w:lang w:val="ru-RU"/>
        </w:rPr>
        <w:t xml:space="preserve">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C9642AC" w14:textId="32CF8206" w:rsidR="00050B91" w:rsidRDefault="00E06201" w:rsidP="00050B91">
      <w:pPr>
        <w:pStyle w:val="affa"/>
        <w:numPr>
          <w:ilvl w:val="0"/>
          <w:numId w:val="34"/>
        </w:numPr>
        <w:rPr>
          <w:rFonts w:eastAsia="Times New Roman" w:cs="Arial"/>
          <w:bCs/>
          <w:szCs w:val="26"/>
          <w:lang w:eastAsia="ar-SA" w:bidi="en-US"/>
        </w:rPr>
      </w:pPr>
      <w:bookmarkStart w:id="170" w:name="_Hlk88568571"/>
      <w:r>
        <w:rPr>
          <w:rFonts w:cs="Arial"/>
          <w:bCs/>
          <w:szCs w:val="26"/>
        </w:rPr>
        <w:t xml:space="preserve">пункта 3 </w:t>
      </w:r>
      <w:r w:rsidR="00050B91" w:rsidRPr="00050B91">
        <w:rPr>
          <w:rFonts w:cs="Arial"/>
          <w:bCs/>
          <w:szCs w:val="26"/>
        </w:rPr>
        <w:t>с</w:t>
      </w:r>
      <w:r w:rsidR="00BB397B" w:rsidRPr="00050B91">
        <w:rPr>
          <w:rFonts w:cs="Arial"/>
          <w:bCs/>
          <w:szCs w:val="26"/>
        </w:rPr>
        <w:t xml:space="preserve">татьи </w:t>
      </w:r>
      <w:r>
        <w:rPr>
          <w:rFonts w:cs="Arial"/>
          <w:bCs/>
          <w:szCs w:val="26"/>
        </w:rPr>
        <w:t>4-1</w:t>
      </w:r>
      <w:r w:rsidR="00050B91" w:rsidRPr="00050B91">
        <w:rPr>
          <w:rFonts w:cs="Arial"/>
          <w:bCs/>
          <w:szCs w:val="26"/>
        </w:rPr>
        <w:t xml:space="preserve"> </w:t>
      </w:r>
      <w:r>
        <w:rPr>
          <w:rFonts w:cs="Arial"/>
          <w:bCs/>
          <w:szCs w:val="26"/>
        </w:rPr>
        <w:t>о</w:t>
      </w:r>
      <w:r>
        <w:rPr>
          <w:rFonts w:eastAsia="Times New Roman" w:cs="Arial"/>
          <w:bCs/>
          <w:szCs w:val="26"/>
          <w:lang w:eastAsia="ar-SA" w:bidi="en-US"/>
        </w:rPr>
        <w:t>бластного</w:t>
      </w:r>
      <w:r w:rsidR="00050B91" w:rsidRPr="00050B91">
        <w:rPr>
          <w:rFonts w:eastAsia="Times New Roman" w:cs="Arial"/>
          <w:bCs/>
          <w:szCs w:val="26"/>
          <w:lang w:eastAsia="ar-SA" w:bidi="en-US"/>
        </w:rPr>
        <w:t xml:space="preserve"> </w:t>
      </w:r>
      <w:r w:rsidRPr="00065689">
        <w:rPr>
          <w:rFonts w:cs="Arial"/>
          <w:bCs/>
          <w:szCs w:val="26"/>
        </w:rPr>
        <w:t>закон</w:t>
      </w:r>
      <w:r>
        <w:rPr>
          <w:rFonts w:cs="Arial"/>
          <w:bCs/>
          <w:szCs w:val="26"/>
        </w:rPr>
        <w:t>а</w:t>
      </w:r>
      <w:r w:rsidRPr="00065689">
        <w:rPr>
          <w:rFonts w:cs="Arial"/>
          <w:bCs/>
          <w:szCs w:val="26"/>
        </w:rPr>
        <w:t xml:space="preserve"> Новгородской области от 14.03.2007 </w:t>
      </w:r>
      <w:r>
        <w:rPr>
          <w:rFonts w:cs="Arial"/>
          <w:bCs/>
          <w:szCs w:val="26"/>
        </w:rPr>
        <w:t>№</w:t>
      </w:r>
      <w:r w:rsidRPr="00065689">
        <w:rPr>
          <w:rFonts w:cs="Arial"/>
          <w:bCs/>
          <w:szCs w:val="26"/>
        </w:rPr>
        <w:t xml:space="preserve"> 57-ОЗ</w:t>
      </w:r>
      <w:r>
        <w:rPr>
          <w:rFonts w:cs="Arial"/>
          <w:bCs/>
          <w:szCs w:val="26"/>
        </w:rPr>
        <w:t xml:space="preserve"> «</w:t>
      </w:r>
      <w:r w:rsidRPr="00065689">
        <w:rPr>
          <w:rFonts w:cs="Arial"/>
          <w:bCs/>
          <w:szCs w:val="26"/>
        </w:rPr>
        <w:t>О регулировании градостроительной деятельности на территории Новгородской области</w:t>
      </w:r>
      <w:r>
        <w:rPr>
          <w:rFonts w:cs="Arial"/>
          <w:bCs/>
          <w:szCs w:val="26"/>
        </w:rPr>
        <w:t>»</w:t>
      </w:r>
      <w:r w:rsidRPr="00065689">
        <w:rPr>
          <w:rFonts w:cs="Arial"/>
          <w:bCs/>
          <w:szCs w:val="26"/>
        </w:rPr>
        <w:t xml:space="preserve"> (ред. от 26.06.2023)</w:t>
      </w:r>
      <w:r>
        <w:rPr>
          <w:rFonts w:cs="Arial"/>
          <w:bCs/>
          <w:szCs w:val="26"/>
        </w:rPr>
        <w:t xml:space="preserve"> (далее – областной закон </w:t>
      </w:r>
      <w:r w:rsidRPr="00065689">
        <w:rPr>
          <w:rFonts w:cs="Arial"/>
          <w:bCs/>
          <w:szCs w:val="26"/>
        </w:rPr>
        <w:t xml:space="preserve">Новгородской области от 14.03.2007 </w:t>
      </w:r>
      <w:r>
        <w:rPr>
          <w:rFonts w:cs="Arial"/>
          <w:bCs/>
          <w:szCs w:val="26"/>
        </w:rPr>
        <w:t>№</w:t>
      </w:r>
      <w:r w:rsidRPr="00065689">
        <w:rPr>
          <w:rFonts w:cs="Arial"/>
          <w:bCs/>
          <w:szCs w:val="26"/>
        </w:rPr>
        <w:t xml:space="preserve"> 57-ОЗ</w:t>
      </w:r>
      <w:r>
        <w:rPr>
          <w:rFonts w:cs="Arial"/>
          <w:bCs/>
          <w:szCs w:val="26"/>
        </w:rPr>
        <w:t>)</w:t>
      </w:r>
      <w:r w:rsidR="00050B91">
        <w:rPr>
          <w:rFonts w:eastAsia="Times New Roman" w:cs="Arial"/>
          <w:bCs/>
          <w:szCs w:val="26"/>
          <w:lang w:eastAsia="ar-SA" w:bidi="en-US"/>
        </w:rPr>
        <w:t>;</w:t>
      </w:r>
    </w:p>
    <w:p w14:paraId="5B249709" w14:textId="7EF231DE" w:rsidR="002C2321" w:rsidRDefault="002C2321" w:rsidP="002C2321">
      <w:pPr>
        <w:pStyle w:val="aff5"/>
        <w:numPr>
          <w:ilvl w:val="0"/>
          <w:numId w:val="34"/>
        </w:numPr>
        <w:rPr>
          <w:lang w:val="ru-RU"/>
        </w:rPr>
      </w:pPr>
      <w:r>
        <w:rPr>
          <w:lang w:val="ru-RU"/>
        </w:rPr>
        <w:t xml:space="preserve">Устава </w:t>
      </w:r>
      <w:r w:rsidR="00E06201">
        <w:rPr>
          <w:rFonts w:cs="Arial"/>
          <w:bCs/>
          <w:szCs w:val="26"/>
          <w:lang w:val="ru-RU"/>
        </w:rPr>
        <w:t>Хвойнинского муниципального округа</w:t>
      </w:r>
      <w:r>
        <w:rPr>
          <w:lang w:val="ru-RU"/>
        </w:rPr>
        <w:t xml:space="preserve"> </w:t>
      </w:r>
      <w:r w:rsidR="00B44C95">
        <w:rPr>
          <w:rFonts w:cs="Arial"/>
          <w:bCs/>
          <w:szCs w:val="26"/>
          <w:lang w:val="ru-RU"/>
        </w:rPr>
        <w:t>Новгородск</w:t>
      </w:r>
      <w:r w:rsidR="00050B91">
        <w:rPr>
          <w:rFonts w:cs="Arial"/>
          <w:bCs/>
          <w:szCs w:val="26"/>
          <w:lang w:val="ru-RU"/>
        </w:rPr>
        <w:t>ой</w:t>
      </w:r>
      <w:r w:rsidR="00285D4E">
        <w:rPr>
          <w:rFonts w:cs="Arial"/>
          <w:bCs/>
          <w:szCs w:val="26"/>
          <w:lang w:val="ru-RU"/>
        </w:rPr>
        <w:t xml:space="preserve"> области</w:t>
      </w:r>
      <w:r>
        <w:rPr>
          <w:lang w:val="ru-RU"/>
        </w:rPr>
        <w:t>.</w:t>
      </w:r>
    </w:p>
    <w:bookmarkEnd w:id="170"/>
    <w:p w14:paraId="49D885D8" w14:textId="5CEC26F4" w:rsidR="00F52D8E" w:rsidRDefault="00050B91" w:rsidP="00F52D8E">
      <w:pPr>
        <w:pStyle w:val="aff5"/>
        <w:rPr>
          <w:szCs w:val="23"/>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A05C55">
        <w:rPr>
          <w:szCs w:val="23"/>
          <w:lang w:val="ru-RU"/>
        </w:rPr>
        <w:t>Хвойнинского муниципального округа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00A05C55">
        <w:rPr>
          <w:rFonts w:hint="eastAsia"/>
          <w:szCs w:val="23"/>
          <w:lang w:val="ru-RU"/>
        </w:rPr>
        <w:t>местного значения муниципального округа,</w:t>
      </w:r>
      <w:r>
        <w:rPr>
          <w:szCs w:val="23"/>
          <w:lang w:val="ru-RU"/>
        </w:rPr>
        <w:t xml:space="preserve"> </w:t>
      </w:r>
      <w:r w:rsidR="00F52D8E" w:rsidRPr="00722162">
        <w:rPr>
          <w:rFonts w:hint="eastAsia"/>
          <w:szCs w:val="23"/>
          <w:lang w:val="ru-RU"/>
        </w:rPr>
        <w:t>отнесенных</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таковым</w:t>
      </w:r>
      <w:r w:rsidR="00F52D8E" w:rsidRPr="00722162">
        <w:rPr>
          <w:szCs w:val="23"/>
          <w:lang w:val="ru-RU"/>
        </w:rPr>
        <w:t xml:space="preserve"> </w:t>
      </w:r>
      <w:r w:rsidR="00F52D8E" w:rsidRPr="00722162">
        <w:rPr>
          <w:rFonts w:hint="eastAsia"/>
          <w:szCs w:val="23"/>
          <w:lang w:val="ru-RU"/>
        </w:rPr>
        <w:t>градостроительным</w:t>
      </w:r>
      <w:r w:rsidR="00F52D8E" w:rsidRPr="00722162">
        <w:rPr>
          <w:szCs w:val="23"/>
          <w:lang w:val="ru-RU"/>
        </w:rPr>
        <w:t xml:space="preserve"> </w:t>
      </w:r>
      <w:r w:rsidR="00F52D8E" w:rsidRPr="00722162">
        <w:rPr>
          <w:rFonts w:hint="eastAsia"/>
          <w:szCs w:val="23"/>
          <w:lang w:val="ru-RU"/>
        </w:rPr>
        <w:t>законодательством</w:t>
      </w:r>
      <w:r w:rsidR="00F52D8E" w:rsidRPr="00722162">
        <w:rPr>
          <w:szCs w:val="23"/>
          <w:lang w:val="ru-RU"/>
        </w:rPr>
        <w:t xml:space="preserve"> </w:t>
      </w:r>
      <w:r w:rsidR="00F52D8E" w:rsidRPr="00722162">
        <w:rPr>
          <w:rFonts w:hint="eastAsia"/>
          <w:szCs w:val="23"/>
          <w:lang w:val="ru-RU"/>
        </w:rPr>
        <w:t>Российской</w:t>
      </w:r>
      <w:r w:rsidR="00F52D8E" w:rsidRPr="00722162">
        <w:rPr>
          <w:szCs w:val="23"/>
          <w:lang w:val="ru-RU"/>
        </w:rPr>
        <w:t xml:space="preserve"> </w:t>
      </w:r>
      <w:r w:rsidR="00F52D8E" w:rsidRPr="00722162">
        <w:rPr>
          <w:rFonts w:hint="eastAsia"/>
          <w:szCs w:val="23"/>
          <w:lang w:val="ru-RU"/>
        </w:rPr>
        <w:t>Федерации</w:t>
      </w:r>
      <w:r w:rsidR="00E06201">
        <w:rPr>
          <w:szCs w:val="23"/>
          <w:lang w:val="ru-RU"/>
        </w:rPr>
        <w:t xml:space="preserve">. В него </w:t>
      </w:r>
      <w:r w:rsidR="00F52D8E" w:rsidRPr="00722162">
        <w:rPr>
          <w:rFonts w:hint="eastAsia"/>
          <w:szCs w:val="23"/>
          <w:lang w:val="ru-RU"/>
        </w:rPr>
        <w:t>входят</w:t>
      </w:r>
      <w:r w:rsidR="00F52D8E" w:rsidRPr="00722162">
        <w:rPr>
          <w:szCs w:val="23"/>
          <w:lang w:val="ru-RU"/>
        </w:rPr>
        <w:t xml:space="preserve"> </w:t>
      </w:r>
      <w:r w:rsidR="00F52D8E" w:rsidRPr="00722162">
        <w:rPr>
          <w:rFonts w:hint="eastAsia"/>
          <w:szCs w:val="23"/>
          <w:lang w:val="ru-RU"/>
        </w:rPr>
        <w:t>объекты</w:t>
      </w:r>
      <w:r w:rsidR="00F52D8E" w:rsidRPr="00722162">
        <w:rPr>
          <w:szCs w:val="23"/>
          <w:lang w:val="ru-RU"/>
        </w:rPr>
        <w:t xml:space="preserve">, </w:t>
      </w:r>
      <w:r w:rsidR="00F52D8E" w:rsidRPr="00722162">
        <w:rPr>
          <w:rFonts w:hint="eastAsia"/>
          <w:szCs w:val="23"/>
          <w:lang w:val="ru-RU"/>
        </w:rPr>
        <w:t>относящиеся</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областям</w:t>
      </w:r>
      <w:r w:rsidR="00F52D8E" w:rsidRPr="00722162">
        <w:rPr>
          <w:szCs w:val="23"/>
          <w:lang w:val="ru-RU"/>
        </w:rPr>
        <w:t>:</w:t>
      </w:r>
    </w:p>
    <w:p w14:paraId="5B9E951A" w14:textId="77777777" w:rsidR="00E06201" w:rsidRPr="00701E91" w:rsidRDefault="00E06201" w:rsidP="00E06201">
      <w:pPr>
        <w:pStyle w:val="aff5"/>
        <w:rPr>
          <w:color w:val="000000" w:themeColor="text1"/>
          <w:szCs w:val="23"/>
          <w:lang w:val="ru-RU"/>
        </w:rPr>
      </w:pPr>
      <w:r w:rsidRPr="00701E91">
        <w:rPr>
          <w:color w:val="000000" w:themeColor="text1"/>
          <w:szCs w:val="23"/>
          <w:lang w:val="ru-RU"/>
        </w:rPr>
        <w:t>а) электро-, тепло-, газо- и водоснабжение населения, водоотведение;</w:t>
      </w:r>
    </w:p>
    <w:p w14:paraId="6DCAF317" w14:textId="77777777" w:rsidR="00E06201" w:rsidRPr="00701E91" w:rsidRDefault="00E06201" w:rsidP="00E06201">
      <w:pPr>
        <w:pStyle w:val="aff5"/>
        <w:rPr>
          <w:color w:val="000000" w:themeColor="text1"/>
          <w:szCs w:val="23"/>
          <w:lang w:val="ru-RU"/>
        </w:rPr>
      </w:pPr>
      <w:r w:rsidRPr="00701E91">
        <w:rPr>
          <w:color w:val="000000" w:themeColor="text1"/>
          <w:szCs w:val="23"/>
          <w:lang w:val="ru-RU"/>
        </w:rPr>
        <w:t>б) автомобильные дороги местного значения;</w:t>
      </w:r>
    </w:p>
    <w:p w14:paraId="1DDCA1BC" w14:textId="77777777" w:rsidR="00E06201" w:rsidRPr="00701E91" w:rsidRDefault="00E06201" w:rsidP="00E06201">
      <w:pPr>
        <w:pStyle w:val="aff5"/>
        <w:rPr>
          <w:color w:val="000000" w:themeColor="text1"/>
          <w:szCs w:val="23"/>
          <w:lang w:val="ru-RU"/>
        </w:rPr>
      </w:pPr>
      <w:r w:rsidRPr="00701E91">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34355DD3" w14:textId="77777777" w:rsidR="00E06201" w:rsidRPr="00701E91" w:rsidRDefault="00E06201" w:rsidP="00E06201">
      <w:pPr>
        <w:pStyle w:val="aff5"/>
        <w:rPr>
          <w:color w:val="000000" w:themeColor="text1"/>
          <w:szCs w:val="23"/>
          <w:lang w:val="ru-RU"/>
        </w:rPr>
      </w:pPr>
      <w:r w:rsidRPr="00701E91">
        <w:rPr>
          <w:color w:val="000000" w:themeColor="text1"/>
          <w:szCs w:val="23"/>
          <w:lang w:val="ru-RU"/>
        </w:rPr>
        <w:t>г) иные области в связи с решением вопросов местного значения округа.</w:t>
      </w:r>
    </w:p>
    <w:p w14:paraId="63DA7E93" w14:textId="248BBD87" w:rsidR="00E06201" w:rsidRDefault="00E06201" w:rsidP="00F52D8E">
      <w:pPr>
        <w:pStyle w:val="aff5"/>
        <w:rPr>
          <w:rFonts w:cs="Arial"/>
          <w:bCs/>
          <w:szCs w:val="26"/>
          <w:lang w:val="ru-RU"/>
        </w:rPr>
      </w:pPr>
      <w:r>
        <w:rPr>
          <w:szCs w:val="23"/>
          <w:lang w:val="ru-RU"/>
        </w:rPr>
        <w:t>Данный перечень</w:t>
      </w:r>
      <w:r w:rsidRPr="00E06201">
        <w:rPr>
          <w:rFonts w:hint="eastAsia"/>
          <w:szCs w:val="23"/>
          <w:lang w:val="ru-RU"/>
        </w:rPr>
        <w:t xml:space="preserve">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муниципального округа</w:t>
      </w:r>
      <w:r>
        <w:rPr>
          <w:szCs w:val="23"/>
          <w:lang w:val="ru-RU"/>
        </w:rPr>
        <w:t xml:space="preserve"> полностью соответствует региональному градостроительному законодательству (пункт </w:t>
      </w:r>
      <w:r w:rsidRPr="00E06201">
        <w:rPr>
          <w:rFonts w:cs="Arial"/>
          <w:bCs/>
          <w:szCs w:val="26"/>
          <w:lang w:val="ru-RU"/>
        </w:rPr>
        <w:t>3 статьи 4-1 областного закона Новгородской области от 14.03.2007 № 57-ОЗ</w:t>
      </w:r>
      <w:r>
        <w:rPr>
          <w:rFonts w:cs="Arial"/>
          <w:bCs/>
          <w:szCs w:val="26"/>
          <w:lang w:val="ru-RU"/>
        </w:rPr>
        <w:t>).</w:t>
      </w:r>
    </w:p>
    <w:p w14:paraId="192C8BEE" w14:textId="2C7000C5" w:rsidR="00250CA2" w:rsidRDefault="00F52D8E" w:rsidP="00E06201">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w:t>
      </w:r>
      <w:r w:rsidR="00A05C55">
        <w:rPr>
          <w:szCs w:val="23"/>
          <w:lang w:val="ru-RU"/>
        </w:rPr>
        <w:t xml:space="preserve">местного значения муниципального округа </w:t>
      </w:r>
      <w:r>
        <w:rPr>
          <w:szCs w:val="23"/>
          <w:lang w:val="ru-RU"/>
        </w:rPr>
        <w:t xml:space="preserve">определялись в соответствии с Уставом </w:t>
      </w:r>
      <w:r w:rsidR="00A05C55">
        <w:rPr>
          <w:szCs w:val="23"/>
          <w:lang w:val="ru-RU"/>
        </w:rPr>
        <w:t>Хвойнинского муниципального округа</w:t>
      </w:r>
      <w:r>
        <w:rPr>
          <w:szCs w:val="23"/>
          <w:lang w:val="ru-RU"/>
        </w:rPr>
        <w:t xml:space="preserve"> </w:t>
      </w:r>
      <w:r w:rsidR="00B44C95">
        <w:rPr>
          <w:szCs w:val="23"/>
          <w:lang w:val="ru-RU"/>
        </w:rPr>
        <w:t>Новгородск</w:t>
      </w:r>
      <w:r w:rsidR="00050B91">
        <w:rPr>
          <w:szCs w:val="23"/>
          <w:lang w:val="ru-RU"/>
        </w:rPr>
        <w:t>ой</w:t>
      </w:r>
      <w:r w:rsidR="00285D4E">
        <w:rPr>
          <w:szCs w:val="23"/>
          <w:lang w:val="ru-RU"/>
        </w:rPr>
        <w:t xml:space="preserve"> области</w:t>
      </w:r>
      <w:r>
        <w:rPr>
          <w:szCs w:val="23"/>
          <w:lang w:val="ru-RU"/>
        </w:rPr>
        <w:t xml:space="preserve">. </w:t>
      </w:r>
    </w:p>
    <w:p w14:paraId="06982E85" w14:textId="18B349E9" w:rsidR="00F52D8E" w:rsidRDefault="00F52D8E" w:rsidP="00F52D8E">
      <w:pPr>
        <w:pStyle w:val="aff5"/>
        <w:rPr>
          <w:szCs w:val="23"/>
          <w:lang w:val="ru-RU"/>
        </w:rPr>
      </w:pPr>
      <w:r>
        <w:rPr>
          <w:szCs w:val="23"/>
          <w:lang w:val="ru-RU"/>
        </w:rPr>
        <w:t>Объекты здравоохранения</w:t>
      </w:r>
      <w:r w:rsidR="00E22F38">
        <w:rPr>
          <w:szCs w:val="23"/>
          <w:lang w:val="ru-RU"/>
        </w:rPr>
        <w:t>, функционирующие на территории Хвойнинского муниципального округа,</w:t>
      </w:r>
      <w:r>
        <w:rPr>
          <w:szCs w:val="23"/>
          <w:lang w:val="ru-RU"/>
        </w:rPr>
        <w:t xml:space="preserve"> не являются объектами </w:t>
      </w:r>
      <w:r w:rsidR="00A05C55">
        <w:rPr>
          <w:szCs w:val="23"/>
          <w:lang w:val="ru-RU"/>
        </w:rPr>
        <w:t>местного значения муниципального округа,</w:t>
      </w:r>
      <w:r>
        <w:rPr>
          <w:szCs w:val="23"/>
          <w:lang w:val="ru-RU"/>
        </w:rPr>
        <w:t xml:space="preserve">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B44C95">
        <w:rPr>
          <w:szCs w:val="23"/>
          <w:lang w:val="ru-RU"/>
        </w:rPr>
        <w:t>Новгородск</w:t>
      </w:r>
      <w:r w:rsidR="00050B91">
        <w:rPr>
          <w:szCs w:val="23"/>
          <w:lang w:val="ru-RU"/>
        </w:rPr>
        <w:t>ой</w:t>
      </w:r>
      <w:r w:rsidR="00285D4E">
        <w:rPr>
          <w:szCs w:val="23"/>
          <w:lang w:val="ru-RU"/>
        </w:rPr>
        <w:t xml:space="preserve"> области</w:t>
      </w:r>
      <w:r>
        <w:rPr>
          <w:szCs w:val="23"/>
          <w:lang w:val="ru-RU"/>
        </w:rPr>
        <w:t>.</w:t>
      </w:r>
    </w:p>
    <w:p w14:paraId="51DD14E5" w14:textId="14013F26" w:rsidR="00866A8A" w:rsidRDefault="00866A8A" w:rsidP="00866A8A">
      <w:pPr>
        <w:pStyle w:val="21"/>
        <w:keepLines/>
        <w:numPr>
          <w:ilvl w:val="1"/>
          <w:numId w:val="13"/>
        </w:numPr>
        <w:ind w:left="0" w:firstLine="0"/>
      </w:pPr>
      <w:bookmarkStart w:id="171" w:name="OLE_LINK11"/>
      <w:bookmarkStart w:id="172" w:name="OLE_LINK12"/>
      <w:bookmarkStart w:id="173" w:name="OLE_LINK128"/>
      <w:bookmarkStart w:id="174" w:name="OLE_LINK129"/>
      <w:bookmarkStart w:id="175" w:name="_Toc146292295"/>
      <w:r w:rsidRPr="00866A8A">
        <w:lastRenderedPageBreak/>
        <w:t>Обоснование расчетных показателей</w:t>
      </w:r>
      <w:r>
        <w:t>, содержащихся в основной части</w:t>
      </w:r>
      <w:bookmarkEnd w:id="175"/>
    </w:p>
    <w:bookmarkEnd w:id="171"/>
    <w:bookmarkEnd w:id="172"/>
    <w:bookmarkEnd w:id="173"/>
    <w:bookmarkEnd w:id="174"/>
    <w:p w14:paraId="02645ED4" w14:textId="73583229" w:rsidR="00752037" w:rsidRPr="00943AA0" w:rsidRDefault="00752037" w:rsidP="00752037">
      <w:pPr>
        <w:keepNext/>
        <w:spacing w:before="120"/>
        <w:jc w:val="right"/>
        <w:rPr>
          <w:bCs/>
          <w:iCs/>
        </w:rPr>
      </w:pPr>
      <w:r w:rsidRPr="00943AA0">
        <w:rPr>
          <w:bCs/>
          <w:iCs/>
        </w:rPr>
        <w:t>Таблица 2.</w:t>
      </w:r>
      <w:r w:rsidR="00310145">
        <w:rPr>
          <w:bCs/>
          <w:iCs/>
        </w:rPr>
        <w:t>4</w:t>
      </w:r>
    </w:p>
    <w:p w14:paraId="5F96A250" w14:textId="62B357E8" w:rsidR="00752037" w:rsidRDefault="00F43A9F" w:rsidP="00F43A9F">
      <w:pPr>
        <w:pStyle w:val="5"/>
      </w:pPr>
      <w:r>
        <w:t>Объекты</w:t>
      </w:r>
      <w:r w:rsidR="00752037" w:rsidRPr="00F43A9F">
        <w:t xml:space="preserve"> </w:t>
      </w:r>
      <w:r w:rsidR="00A05C55">
        <w:t xml:space="preserve">местного значения муниципального округа </w:t>
      </w:r>
      <w:r w:rsidR="00752037" w:rsidRPr="00F43A9F">
        <w:t xml:space="preserve">в </w:t>
      </w:r>
      <w:r w:rsidR="00780AEF" w:rsidRPr="00780AEF">
        <w:t>электро-, тепло-, газо- и 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F43A9F" w14:paraId="334C49D2" w14:textId="77777777" w:rsidTr="00A838E1">
        <w:trPr>
          <w:cantSplit/>
          <w:trHeight w:val="690"/>
          <w:tblHeader/>
        </w:trPr>
        <w:tc>
          <w:tcPr>
            <w:tcW w:w="1403" w:type="dxa"/>
            <w:shd w:val="clear" w:color="auto" w:fill="auto"/>
          </w:tcPr>
          <w:p w14:paraId="30DDB2DA"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14:paraId="4423333B"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14:paraId="157136B4" w14:textId="77777777" w:rsidR="00752037" w:rsidRPr="00F43A9F" w:rsidRDefault="00752037" w:rsidP="006C445E">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780AEF" w:rsidRPr="00F43A9F" w14:paraId="71B0F8C5" w14:textId="77777777" w:rsidTr="00A838E1">
        <w:trPr>
          <w:cantSplit/>
          <w:trHeight w:val="639"/>
        </w:trPr>
        <w:tc>
          <w:tcPr>
            <w:tcW w:w="1403" w:type="dxa"/>
            <w:vMerge w:val="restart"/>
            <w:shd w:val="clear" w:color="auto" w:fill="auto"/>
          </w:tcPr>
          <w:p w14:paraId="10B8BA22" w14:textId="798322AE" w:rsidR="00780AEF" w:rsidRPr="00F43A9F" w:rsidRDefault="00780AEF" w:rsidP="00780AEF">
            <w:pPr>
              <w:pStyle w:val="aff5"/>
              <w:ind w:firstLine="0"/>
              <w:rPr>
                <w:iCs/>
                <w:sz w:val="20"/>
                <w:szCs w:val="20"/>
                <w:lang w:val="ru-RU"/>
              </w:rPr>
            </w:pPr>
            <w:r w:rsidRPr="00C92C36">
              <w:rPr>
                <w:color w:val="000000" w:themeColor="text1"/>
                <w:sz w:val="20"/>
                <w:szCs w:val="20"/>
                <w:lang w:val="ru-RU"/>
              </w:rPr>
              <w:t>Объекты электропотребления</w:t>
            </w:r>
          </w:p>
        </w:tc>
        <w:tc>
          <w:tcPr>
            <w:tcW w:w="2698" w:type="dxa"/>
            <w:shd w:val="clear" w:color="auto" w:fill="auto"/>
          </w:tcPr>
          <w:p w14:paraId="19C970B6" w14:textId="5C63DF7D" w:rsidR="00780AEF" w:rsidRPr="00F43A9F" w:rsidRDefault="00780AEF" w:rsidP="00780AEF">
            <w:pPr>
              <w:pStyle w:val="aff5"/>
              <w:ind w:firstLine="0"/>
              <w:jc w:val="left"/>
              <w:rPr>
                <w:iCs/>
                <w:sz w:val="20"/>
                <w:szCs w:val="20"/>
                <w:lang w:val="ru-RU"/>
              </w:rPr>
            </w:pPr>
            <w:r w:rsidRPr="00C92C36">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5FF5BF19" w14:textId="4A87153E" w:rsidR="00780AEF" w:rsidRPr="00F43A9F" w:rsidRDefault="00780AEF" w:rsidP="00780AEF">
            <w:pPr>
              <w:pStyle w:val="aff5"/>
              <w:ind w:firstLine="0"/>
              <w:jc w:val="left"/>
              <w:rPr>
                <w:iCs/>
                <w:sz w:val="20"/>
                <w:szCs w:val="20"/>
                <w:lang w:val="ru-RU"/>
              </w:rPr>
            </w:pPr>
            <w:r w:rsidRPr="000A3113">
              <w:rPr>
                <w:sz w:val="20"/>
                <w:szCs w:val="20"/>
                <w:lang w:val="ru-RU"/>
              </w:rPr>
              <w:t xml:space="preserve">Объем электропотребления </w:t>
            </w:r>
            <w:r>
              <w:rPr>
                <w:sz w:val="20"/>
                <w:szCs w:val="20"/>
                <w:lang w:val="ru-RU"/>
              </w:rPr>
              <w:t>принят</w:t>
            </w:r>
            <w:r w:rsidRPr="000A3113">
              <w:rPr>
                <w:sz w:val="20"/>
                <w:szCs w:val="20"/>
                <w:lang w:val="ru-RU"/>
              </w:rPr>
              <w:t xml:space="preserve"> в соответствии с </w:t>
            </w:r>
            <w:r>
              <w:rPr>
                <w:sz w:val="20"/>
                <w:szCs w:val="20"/>
                <w:lang w:val="ru-RU"/>
              </w:rPr>
              <w:t xml:space="preserve">приложением Л </w:t>
            </w:r>
            <w:r w:rsidRPr="000A3113">
              <w:rPr>
                <w:sz w:val="20"/>
                <w:szCs w:val="20"/>
                <w:lang w:val="ru-RU"/>
              </w:rPr>
              <w:t>СП 42.13330.2016</w:t>
            </w:r>
            <w:r>
              <w:rPr>
                <w:sz w:val="20"/>
                <w:szCs w:val="20"/>
                <w:lang w:val="ru-RU"/>
              </w:rPr>
              <w:t>, с учетом дифференции городского населенного пункта (рабочий поселок Хвойная – малый город)</w:t>
            </w:r>
          </w:p>
        </w:tc>
      </w:tr>
      <w:tr w:rsidR="00780AEF" w:rsidRPr="00F43A9F" w14:paraId="244A98E0" w14:textId="77777777" w:rsidTr="00A838E1">
        <w:trPr>
          <w:cantSplit/>
          <w:trHeight w:val="352"/>
        </w:trPr>
        <w:tc>
          <w:tcPr>
            <w:tcW w:w="1403" w:type="dxa"/>
            <w:vMerge/>
            <w:shd w:val="clear" w:color="auto" w:fill="auto"/>
          </w:tcPr>
          <w:p w14:paraId="2D44A3D7" w14:textId="77777777" w:rsidR="00780AEF" w:rsidRPr="00F43A9F" w:rsidRDefault="00780AEF" w:rsidP="00780AEF">
            <w:pPr>
              <w:pStyle w:val="aff5"/>
              <w:ind w:firstLine="0"/>
              <w:jc w:val="left"/>
              <w:rPr>
                <w:iCs/>
                <w:sz w:val="20"/>
                <w:szCs w:val="20"/>
                <w:lang w:val="ru-RU"/>
              </w:rPr>
            </w:pPr>
          </w:p>
        </w:tc>
        <w:tc>
          <w:tcPr>
            <w:tcW w:w="2698" w:type="dxa"/>
            <w:shd w:val="clear" w:color="auto" w:fill="auto"/>
          </w:tcPr>
          <w:p w14:paraId="3D4E35C3" w14:textId="32479DBD" w:rsidR="00780AEF" w:rsidRPr="00F43A9F" w:rsidRDefault="00780AEF" w:rsidP="00780AEF">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C715EB1" w14:textId="0D4DF463" w:rsidR="00780AEF" w:rsidRPr="00F43A9F" w:rsidRDefault="00780AEF" w:rsidP="00780AEF">
            <w:pPr>
              <w:pStyle w:val="aff5"/>
              <w:ind w:firstLine="0"/>
              <w:jc w:val="center"/>
              <w:rPr>
                <w:iCs/>
                <w:sz w:val="20"/>
                <w:szCs w:val="20"/>
                <w:lang w:val="ru-RU"/>
              </w:rPr>
            </w:pPr>
            <w:r w:rsidRPr="00BD7F9B">
              <w:rPr>
                <w:color w:val="000000" w:themeColor="text1"/>
                <w:sz w:val="20"/>
                <w:szCs w:val="20"/>
                <w:lang w:val="ru-RU"/>
              </w:rPr>
              <w:t>Не нормируется</w:t>
            </w:r>
          </w:p>
        </w:tc>
      </w:tr>
      <w:tr w:rsidR="00780AEF" w:rsidRPr="00F43A9F" w14:paraId="71D8C928" w14:textId="77777777" w:rsidTr="00A838E1">
        <w:trPr>
          <w:cantSplit/>
        </w:trPr>
        <w:tc>
          <w:tcPr>
            <w:tcW w:w="1403" w:type="dxa"/>
            <w:vMerge w:val="restart"/>
            <w:shd w:val="clear" w:color="auto" w:fill="auto"/>
          </w:tcPr>
          <w:p w14:paraId="5CD7847E" w14:textId="18D5424F" w:rsidR="00780AEF" w:rsidRPr="00F43A9F" w:rsidRDefault="00780AEF" w:rsidP="00780AEF">
            <w:pPr>
              <w:pStyle w:val="aff5"/>
              <w:ind w:firstLine="0"/>
              <w:jc w:val="left"/>
              <w:rPr>
                <w:iCs/>
                <w:sz w:val="20"/>
                <w:szCs w:val="20"/>
                <w:lang w:val="ru-RU"/>
              </w:rPr>
            </w:pPr>
            <w:r w:rsidRPr="00A8585C">
              <w:rPr>
                <w:color w:val="000000" w:themeColor="text1"/>
                <w:sz w:val="20"/>
                <w:szCs w:val="20"/>
                <w:lang w:val="ru-RU"/>
              </w:rPr>
              <w:t>Объекты теплоснабжения</w:t>
            </w:r>
          </w:p>
        </w:tc>
        <w:tc>
          <w:tcPr>
            <w:tcW w:w="2698" w:type="dxa"/>
            <w:shd w:val="clear" w:color="auto" w:fill="auto"/>
          </w:tcPr>
          <w:p w14:paraId="5302BBAD" w14:textId="48BF92C6" w:rsidR="00780AEF" w:rsidRPr="00F43A9F" w:rsidRDefault="00780AEF" w:rsidP="00780AEF">
            <w:pPr>
              <w:pStyle w:val="aff5"/>
              <w:ind w:firstLine="0"/>
              <w:jc w:val="left"/>
              <w:rPr>
                <w:iCs/>
                <w:sz w:val="20"/>
                <w:szCs w:val="20"/>
                <w:lang w:val="ru-RU"/>
              </w:rPr>
            </w:pPr>
            <w:r w:rsidRPr="00A8585C">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1F754B5C" w14:textId="453222DE" w:rsidR="00780AEF" w:rsidRPr="00F43A9F" w:rsidRDefault="00780AEF" w:rsidP="00431881">
            <w:pPr>
              <w:pStyle w:val="aff5"/>
              <w:ind w:firstLine="0"/>
              <w:jc w:val="left"/>
              <w:rPr>
                <w:iCs/>
                <w:sz w:val="20"/>
                <w:szCs w:val="20"/>
                <w:lang w:val="ru-RU"/>
              </w:rPr>
            </w:pPr>
            <w:r w:rsidRPr="00A8585C">
              <w:rPr>
                <w:color w:val="000000" w:themeColor="text1"/>
                <w:sz w:val="20"/>
                <w:szCs w:val="20"/>
                <w:lang w:val="ru-RU"/>
              </w:rPr>
              <w:t>Расход тепловой энергии на отопление и вентиляцию здания принят в соответствии с таблицами 13 и 14 СП 50.13330.2012</w:t>
            </w:r>
          </w:p>
        </w:tc>
      </w:tr>
      <w:tr w:rsidR="00780AEF" w:rsidRPr="00F43A9F" w14:paraId="491A91AD" w14:textId="77777777" w:rsidTr="00A838E1">
        <w:trPr>
          <w:cantSplit/>
        </w:trPr>
        <w:tc>
          <w:tcPr>
            <w:tcW w:w="1403" w:type="dxa"/>
            <w:vMerge/>
            <w:shd w:val="clear" w:color="auto" w:fill="auto"/>
          </w:tcPr>
          <w:p w14:paraId="24AA0156" w14:textId="77777777" w:rsidR="00780AEF" w:rsidRPr="00F43A9F" w:rsidRDefault="00780AEF" w:rsidP="00780AEF">
            <w:pPr>
              <w:pStyle w:val="aff5"/>
              <w:ind w:firstLine="0"/>
              <w:jc w:val="left"/>
              <w:rPr>
                <w:iCs/>
                <w:sz w:val="20"/>
                <w:szCs w:val="20"/>
                <w:lang w:val="ru-RU"/>
              </w:rPr>
            </w:pPr>
          </w:p>
        </w:tc>
        <w:tc>
          <w:tcPr>
            <w:tcW w:w="2698" w:type="dxa"/>
            <w:shd w:val="clear" w:color="auto" w:fill="auto"/>
          </w:tcPr>
          <w:p w14:paraId="2902192F" w14:textId="0807ADE1" w:rsidR="00780AEF" w:rsidRPr="00F43A9F" w:rsidRDefault="00780AEF" w:rsidP="00780AEF">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508CEADA" w14:textId="6C42F040" w:rsidR="00780AEF" w:rsidRPr="00F43A9F" w:rsidRDefault="00780AEF" w:rsidP="00780AEF">
            <w:pPr>
              <w:pStyle w:val="aff5"/>
              <w:ind w:firstLine="0"/>
              <w:jc w:val="center"/>
              <w:rPr>
                <w:iCs/>
                <w:sz w:val="20"/>
                <w:szCs w:val="20"/>
                <w:lang w:val="ru-RU"/>
              </w:rPr>
            </w:pPr>
            <w:r w:rsidRPr="00BD7F9B">
              <w:rPr>
                <w:color w:val="000000" w:themeColor="text1"/>
                <w:sz w:val="20"/>
                <w:szCs w:val="20"/>
                <w:lang w:val="ru-RU"/>
              </w:rPr>
              <w:t>Не нормируется</w:t>
            </w:r>
          </w:p>
        </w:tc>
      </w:tr>
      <w:tr w:rsidR="00780AEF" w:rsidRPr="00F43A9F" w14:paraId="581DFB98" w14:textId="77777777" w:rsidTr="00A838E1">
        <w:trPr>
          <w:cantSplit/>
        </w:trPr>
        <w:tc>
          <w:tcPr>
            <w:tcW w:w="1403" w:type="dxa"/>
            <w:vMerge w:val="restart"/>
            <w:shd w:val="clear" w:color="auto" w:fill="auto"/>
          </w:tcPr>
          <w:p w14:paraId="34F51DC8" w14:textId="1149DB26" w:rsidR="00780AEF" w:rsidRPr="00F43A9F" w:rsidRDefault="00780AEF" w:rsidP="00780AEF">
            <w:pPr>
              <w:pStyle w:val="aff5"/>
              <w:ind w:firstLine="0"/>
              <w:jc w:val="left"/>
              <w:rPr>
                <w:iCs/>
                <w:sz w:val="20"/>
                <w:szCs w:val="20"/>
                <w:lang w:val="ru-RU"/>
              </w:rPr>
            </w:pPr>
            <w:r w:rsidRPr="00737475">
              <w:rPr>
                <w:color w:val="000000" w:themeColor="text1"/>
                <w:sz w:val="20"/>
                <w:szCs w:val="20"/>
                <w:lang w:val="ru-RU"/>
              </w:rPr>
              <w:t xml:space="preserve">Объекты газоснабжения </w:t>
            </w:r>
          </w:p>
        </w:tc>
        <w:tc>
          <w:tcPr>
            <w:tcW w:w="2698" w:type="dxa"/>
            <w:shd w:val="clear" w:color="auto" w:fill="auto"/>
          </w:tcPr>
          <w:p w14:paraId="3A8448FD" w14:textId="59690DFB" w:rsidR="00780AEF" w:rsidRPr="00BD7F9B" w:rsidRDefault="00780AEF" w:rsidP="00780AEF">
            <w:pPr>
              <w:pStyle w:val="aff5"/>
              <w:ind w:firstLine="0"/>
              <w:jc w:val="left"/>
              <w:rPr>
                <w:color w:val="000000" w:themeColor="text1"/>
                <w:sz w:val="20"/>
                <w:szCs w:val="20"/>
                <w:lang w:val="ru-RU"/>
              </w:rPr>
            </w:pPr>
            <w:r w:rsidRPr="00737475">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2E4A3379" w14:textId="77777777" w:rsidR="00780AEF" w:rsidRPr="000A3113" w:rsidRDefault="00780AEF" w:rsidP="00780AEF">
            <w:pPr>
              <w:pStyle w:val="aff5"/>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p>
          <w:p w14:paraId="6FA561E6" w14:textId="77777777" w:rsidR="00780AEF" w:rsidRPr="000A3113" w:rsidRDefault="00780AEF" w:rsidP="00780AEF">
            <w:pPr>
              <w:pStyle w:val="aff5"/>
              <w:numPr>
                <w:ilvl w:val="0"/>
                <w:numId w:val="28"/>
              </w:numPr>
              <w:ind w:left="398"/>
              <w:rPr>
                <w:sz w:val="20"/>
                <w:szCs w:val="20"/>
                <w:lang w:val="ru-RU"/>
              </w:rPr>
            </w:pPr>
            <w:r w:rsidRPr="000A3113">
              <w:rPr>
                <w:sz w:val="20"/>
                <w:szCs w:val="20"/>
                <w:lang w:val="ru-RU"/>
              </w:rPr>
              <w:t>при наличии централизованного горячего водоснабжения 120</w:t>
            </w:r>
            <w:r>
              <w:rPr>
                <w:sz w:val="20"/>
                <w:szCs w:val="20"/>
                <w:lang w:val="ru-RU"/>
              </w:rPr>
              <w:t xml:space="preserve"> куб. </w:t>
            </w:r>
            <w:r w:rsidRPr="000A3113">
              <w:rPr>
                <w:sz w:val="20"/>
                <w:szCs w:val="20"/>
                <w:lang w:val="ru-RU"/>
              </w:rPr>
              <w:t>м/год на 1 чел.;</w:t>
            </w:r>
          </w:p>
          <w:p w14:paraId="36A9B68E" w14:textId="77777777" w:rsidR="00780AEF" w:rsidRPr="000A3113" w:rsidRDefault="00780AEF" w:rsidP="00780AEF">
            <w:pPr>
              <w:pStyle w:val="aff5"/>
              <w:numPr>
                <w:ilvl w:val="0"/>
                <w:numId w:val="28"/>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Pr>
                <w:sz w:val="20"/>
                <w:szCs w:val="20"/>
                <w:lang w:val="ru-RU"/>
              </w:rPr>
              <w:t>куб. м</w:t>
            </w:r>
            <w:r w:rsidRPr="000A3113">
              <w:rPr>
                <w:sz w:val="20"/>
                <w:szCs w:val="20"/>
                <w:lang w:val="ru-RU"/>
              </w:rPr>
              <w:t>/год на 1 чел.;</w:t>
            </w:r>
          </w:p>
          <w:p w14:paraId="7FF0E8C0" w14:textId="27CD451F" w:rsidR="00780AEF" w:rsidRPr="00BD7F9B" w:rsidRDefault="00780AEF" w:rsidP="00942C9B">
            <w:pPr>
              <w:pStyle w:val="aff5"/>
              <w:numPr>
                <w:ilvl w:val="0"/>
                <w:numId w:val="28"/>
              </w:numPr>
              <w:ind w:left="398"/>
              <w:rPr>
                <w:color w:val="000000" w:themeColor="text1"/>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Pr>
                <w:sz w:val="20"/>
                <w:szCs w:val="20"/>
                <w:lang w:val="ru-RU"/>
              </w:rPr>
              <w:t xml:space="preserve">куб. </w:t>
            </w:r>
            <w:r w:rsidRPr="000A3113">
              <w:rPr>
                <w:sz w:val="20"/>
                <w:szCs w:val="20"/>
                <w:lang w:val="ru-RU"/>
              </w:rPr>
              <w:t xml:space="preserve">м/год на 1 чел. (220 </w:t>
            </w:r>
            <w:r>
              <w:rPr>
                <w:sz w:val="20"/>
                <w:szCs w:val="20"/>
                <w:lang w:val="ru-RU"/>
              </w:rPr>
              <w:t xml:space="preserve">куб. </w:t>
            </w:r>
            <w:r w:rsidRPr="000A3113">
              <w:rPr>
                <w:sz w:val="20"/>
                <w:szCs w:val="20"/>
                <w:lang w:val="ru-RU"/>
              </w:rPr>
              <w:t>м/год на 1 чел. в сельской местности)</w:t>
            </w:r>
          </w:p>
        </w:tc>
      </w:tr>
      <w:tr w:rsidR="00780AEF" w:rsidRPr="00F43A9F" w14:paraId="68805A80" w14:textId="77777777" w:rsidTr="00A838E1">
        <w:trPr>
          <w:cantSplit/>
        </w:trPr>
        <w:tc>
          <w:tcPr>
            <w:tcW w:w="1403" w:type="dxa"/>
            <w:vMerge/>
            <w:shd w:val="clear" w:color="auto" w:fill="auto"/>
          </w:tcPr>
          <w:p w14:paraId="0749E1BC" w14:textId="77777777" w:rsidR="00780AEF" w:rsidRPr="00737475" w:rsidRDefault="00780AEF" w:rsidP="00780AEF">
            <w:pPr>
              <w:pStyle w:val="aff5"/>
              <w:ind w:firstLine="0"/>
              <w:jc w:val="left"/>
              <w:rPr>
                <w:color w:val="000000" w:themeColor="text1"/>
                <w:sz w:val="20"/>
                <w:szCs w:val="20"/>
                <w:lang w:val="ru-RU"/>
              </w:rPr>
            </w:pPr>
          </w:p>
        </w:tc>
        <w:tc>
          <w:tcPr>
            <w:tcW w:w="2698" w:type="dxa"/>
            <w:shd w:val="clear" w:color="auto" w:fill="auto"/>
          </w:tcPr>
          <w:p w14:paraId="386595CE" w14:textId="1F1CD89D" w:rsidR="00780AEF" w:rsidRPr="00737475" w:rsidRDefault="00780AEF" w:rsidP="00780AEF">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2C30D5A1" w14:textId="30AEB908" w:rsidR="00780AEF" w:rsidRPr="000A3113" w:rsidRDefault="00780AEF" w:rsidP="00942C9B">
            <w:pPr>
              <w:pStyle w:val="aff5"/>
              <w:ind w:firstLine="0"/>
              <w:jc w:val="center"/>
              <w:rPr>
                <w:sz w:val="20"/>
                <w:szCs w:val="20"/>
                <w:lang w:val="ru-RU"/>
              </w:rPr>
            </w:pPr>
            <w:r w:rsidRPr="00BD7F9B">
              <w:rPr>
                <w:color w:val="000000" w:themeColor="text1"/>
                <w:sz w:val="20"/>
                <w:szCs w:val="20"/>
                <w:lang w:val="ru-RU"/>
              </w:rPr>
              <w:t>Не нормируется</w:t>
            </w:r>
          </w:p>
        </w:tc>
      </w:tr>
      <w:tr w:rsidR="00780AEF" w:rsidRPr="00F43A9F" w14:paraId="002F0377" w14:textId="77777777" w:rsidTr="00A838E1">
        <w:trPr>
          <w:cantSplit/>
        </w:trPr>
        <w:tc>
          <w:tcPr>
            <w:tcW w:w="1403" w:type="dxa"/>
            <w:vMerge w:val="restart"/>
            <w:shd w:val="clear" w:color="auto" w:fill="auto"/>
          </w:tcPr>
          <w:p w14:paraId="434FF1C0" w14:textId="26A4A939" w:rsidR="00780AEF" w:rsidRPr="00737475" w:rsidRDefault="00780AEF" w:rsidP="00780AEF">
            <w:pPr>
              <w:pStyle w:val="aff5"/>
              <w:ind w:firstLine="0"/>
              <w:jc w:val="left"/>
              <w:rPr>
                <w:color w:val="000000" w:themeColor="text1"/>
                <w:sz w:val="20"/>
                <w:szCs w:val="20"/>
                <w:lang w:val="ru-RU"/>
              </w:rPr>
            </w:pPr>
            <w:r w:rsidRPr="003A13F1">
              <w:rPr>
                <w:color w:val="000000" w:themeColor="text1"/>
                <w:sz w:val="20"/>
                <w:szCs w:val="20"/>
                <w:lang w:val="ru-RU"/>
              </w:rPr>
              <w:t xml:space="preserve">Объекты водоснабжения </w:t>
            </w:r>
          </w:p>
        </w:tc>
        <w:tc>
          <w:tcPr>
            <w:tcW w:w="2698" w:type="dxa"/>
            <w:shd w:val="clear" w:color="auto" w:fill="auto"/>
          </w:tcPr>
          <w:p w14:paraId="6CFA2924" w14:textId="15FCC401" w:rsidR="00780AEF" w:rsidRPr="00BD7F9B" w:rsidRDefault="00780AEF" w:rsidP="00780AEF">
            <w:pPr>
              <w:pStyle w:val="aff5"/>
              <w:ind w:firstLine="0"/>
              <w:jc w:val="left"/>
              <w:rPr>
                <w:color w:val="000000" w:themeColor="text1"/>
                <w:sz w:val="20"/>
                <w:szCs w:val="20"/>
                <w:lang w:val="ru-RU"/>
              </w:rPr>
            </w:pPr>
            <w:r w:rsidRPr="003A13F1">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5409347A" w14:textId="1CF8297D" w:rsidR="00780AEF" w:rsidRPr="00BD7F9B" w:rsidRDefault="00780AEF" w:rsidP="00780AEF">
            <w:pPr>
              <w:pStyle w:val="aff5"/>
              <w:ind w:firstLine="0"/>
              <w:rPr>
                <w:color w:val="000000" w:themeColor="text1"/>
                <w:sz w:val="20"/>
                <w:szCs w:val="20"/>
                <w:lang w:val="ru-RU"/>
              </w:rPr>
            </w:pPr>
            <w:r w:rsidRPr="003A13F1">
              <w:rPr>
                <w:color w:val="000000" w:themeColor="text1"/>
                <w:sz w:val="20"/>
                <w:szCs w:val="20"/>
                <w:lang w:val="ru-RU"/>
              </w:rPr>
              <w:t>Объем водопотребления принят в соответствии с п. 5.1 СП 31.13330.</w:t>
            </w:r>
            <w:r>
              <w:rPr>
                <w:color w:val="000000" w:themeColor="text1"/>
                <w:sz w:val="20"/>
                <w:szCs w:val="20"/>
                <w:lang w:val="ru-RU"/>
              </w:rPr>
              <w:t>2021</w:t>
            </w:r>
          </w:p>
        </w:tc>
      </w:tr>
      <w:tr w:rsidR="00780AEF" w:rsidRPr="00F43A9F" w14:paraId="3C784C0F" w14:textId="77777777" w:rsidTr="00726587">
        <w:trPr>
          <w:cantSplit/>
        </w:trPr>
        <w:tc>
          <w:tcPr>
            <w:tcW w:w="1403" w:type="dxa"/>
            <w:vMerge/>
            <w:shd w:val="clear" w:color="auto" w:fill="auto"/>
            <w:vAlign w:val="center"/>
          </w:tcPr>
          <w:p w14:paraId="70A54B20" w14:textId="77777777" w:rsidR="00780AEF" w:rsidRPr="003A13F1" w:rsidRDefault="00780AEF" w:rsidP="00780AEF">
            <w:pPr>
              <w:pStyle w:val="aff5"/>
              <w:ind w:firstLine="0"/>
              <w:jc w:val="left"/>
              <w:rPr>
                <w:color w:val="000000" w:themeColor="text1"/>
                <w:sz w:val="20"/>
                <w:szCs w:val="20"/>
                <w:lang w:val="ru-RU"/>
              </w:rPr>
            </w:pPr>
          </w:p>
        </w:tc>
        <w:tc>
          <w:tcPr>
            <w:tcW w:w="2698" w:type="dxa"/>
            <w:shd w:val="clear" w:color="auto" w:fill="auto"/>
          </w:tcPr>
          <w:p w14:paraId="103FED75" w14:textId="6E0AAC4B" w:rsidR="00780AEF" w:rsidRPr="003A13F1" w:rsidRDefault="00780AEF" w:rsidP="00780AEF">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F856B74" w14:textId="2A80B913" w:rsidR="00780AEF" w:rsidRPr="003A13F1" w:rsidRDefault="00780AEF" w:rsidP="00942C9B">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r w:rsidR="00780AEF" w:rsidRPr="00F43A9F" w14:paraId="33150089" w14:textId="77777777" w:rsidTr="00726587">
        <w:trPr>
          <w:cantSplit/>
        </w:trPr>
        <w:tc>
          <w:tcPr>
            <w:tcW w:w="1403" w:type="dxa"/>
            <w:vMerge w:val="restart"/>
            <w:shd w:val="clear" w:color="auto" w:fill="auto"/>
          </w:tcPr>
          <w:p w14:paraId="335D6625" w14:textId="47C24A9B" w:rsidR="00780AEF" w:rsidRPr="003A13F1" w:rsidRDefault="00780AEF" w:rsidP="00780AEF">
            <w:pPr>
              <w:pStyle w:val="aff5"/>
              <w:ind w:firstLine="0"/>
              <w:jc w:val="left"/>
              <w:rPr>
                <w:color w:val="000000" w:themeColor="text1"/>
                <w:sz w:val="20"/>
                <w:szCs w:val="20"/>
                <w:lang w:val="ru-RU"/>
              </w:rPr>
            </w:pPr>
            <w:r w:rsidRPr="00DA1708">
              <w:rPr>
                <w:color w:val="000000" w:themeColor="text1"/>
                <w:sz w:val="20"/>
                <w:szCs w:val="20"/>
                <w:lang w:val="ru-RU"/>
              </w:rPr>
              <w:t xml:space="preserve">Объекты водоотведения </w:t>
            </w:r>
          </w:p>
        </w:tc>
        <w:tc>
          <w:tcPr>
            <w:tcW w:w="2698" w:type="dxa"/>
            <w:shd w:val="clear" w:color="auto" w:fill="auto"/>
          </w:tcPr>
          <w:p w14:paraId="212478AD" w14:textId="03B4F70D" w:rsidR="00780AEF" w:rsidRPr="00BD7F9B" w:rsidRDefault="00780AEF" w:rsidP="00780AEF">
            <w:pPr>
              <w:pStyle w:val="aff5"/>
              <w:ind w:firstLine="0"/>
              <w:jc w:val="left"/>
              <w:rPr>
                <w:color w:val="000000" w:themeColor="text1"/>
                <w:sz w:val="20"/>
                <w:szCs w:val="20"/>
                <w:lang w:val="ru-RU"/>
              </w:rPr>
            </w:pPr>
            <w:r w:rsidRPr="00DA1708">
              <w:rPr>
                <w:color w:val="000000" w:themeColor="text1"/>
                <w:sz w:val="20"/>
                <w:szCs w:val="20"/>
                <w:lang w:val="ru-RU"/>
              </w:rPr>
              <w:t>Расчетный показатель минимально допустимого уровня обеспеченности</w:t>
            </w:r>
          </w:p>
        </w:tc>
        <w:tc>
          <w:tcPr>
            <w:tcW w:w="5529" w:type="dxa"/>
            <w:shd w:val="clear" w:color="auto" w:fill="auto"/>
          </w:tcPr>
          <w:p w14:paraId="0F365985" w14:textId="50765FED" w:rsidR="00780AEF" w:rsidRPr="00BD7F9B" w:rsidRDefault="00780AEF" w:rsidP="00780AEF">
            <w:pPr>
              <w:pStyle w:val="aff5"/>
              <w:ind w:firstLine="0"/>
              <w:rPr>
                <w:color w:val="000000" w:themeColor="text1"/>
                <w:sz w:val="20"/>
                <w:szCs w:val="20"/>
                <w:lang w:val="ru-RU"/>
              </w:rPr>
            </w:pPr>
            <w:r w:rsidRPr="00DA1708">
              <w:rPr>
                <w:color w:val="000000" w:themeColor="text1"/>
                <w:sz w:val="20"/>
                <w:szCs w:val="20"/>
                <w:lang w:val="ru-RU"/>
              </w:rPr>
              <w:t xml:space="preserve">Объем водоотведения принят в соответствии с п. 5.1.1 СП 32.13330.2018 в размере 100% водопотребления </w:t>
            </w:r>
          </w:p>
        </w:tc>
      </w:tr>
      <w:tr w:rsidR="00780AEF" w:rsidRPr="00F43A9F" w14:paraId="441A67E6" w14:textId="77777777" w:rsidTr="00726587">
        <w:trPr>
          <w:cantSplit/>
        </w:trPr>
        <w:tc>
          <w:tcPr>
            <w:tcW w:w="1403" w:type="dxa"/>
            <w:vMerge/>
            <w:shd w:val="clear" w:color="auto" w:fill="auto"/>
            <w:vAlign w:val="center"/>
          </w:tcPr>
          <w:p w14:paraId="0946E111" w14:textId="77777777" w:rsidR="00780AEF" w:rsidRPr="00DA1708" w:rsidRDefault="00780AEF" w:rsidP="00780AEF">
            <w:pPr>
              <w:pStyle w:val="aff5"/>
              <w:ind w:firstLine="0"/>
              <w:jc w:val="left"/>
              <w:rPr>
                <w:color w:val="000000" w:themeColor="text1"/>
                <w:sz w:val="20"/>
                <w:szCs w:val="20"/>
                <w:lang w:val="ru-RU"/>
              </w:rPr>
            </w:pPr>
          </w:p>
        </w:tc>
        <w:tc>
          <w:tcPr>
            <w:tcW w:w="2698" w:type="dxa"/>
            <w:shd w:val="clear" w:color="auto" w:fill="auto"/>
          </w:tcPr>
          <w:p w14:paraId="7F34F3CE" w14:textId="4410AAEF" w:rsidR="00780AEF" w:rsidRPr="00DA1708" w:rsidRDefault="00780AEF" w:rsidP="00780AEF">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2D7A339A" w14:textId="4E7A7E7F" w:rsidR="00780AEF" w:rsidRPr="00DA1708" w:rsidRDefault="00780AEF" w:rsidP="00942C9B">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bl>
    <w:p w14:paraId="691FF46A" w14:textId="2997D968" w:rsidR="00752037" w:rsidRPr="008D7E32" w:rsidRDefault="00752037" w:rsidP="00973C64">
      <w:pPr>
        <w:keepNext/>
        <w:pageBreakBefore/>
        <w:spacing w:before="120"/>
        <w:jc w:val="right"/>
        <w:rPr>
          <w:bCs/>
          <w:iCs/>
        </w:rPr>
      </w:pPr>
      <w:r w:rsidRPr="008D7E32">
        <w:rPr>
          <w:bCs/>
          <w:iCs/>
        </w:rPr>
        <w:lastRenderedPageBreak/>
        <w:t>Таблица 2.</w:t>
      </w:r>
      <w:r w:rsidR="003826B7" w:rsidRPr="008D7E32">
        <w:rPr>
          <w:bCs/>
          <w:iCs/>
        </w:rPr>
        <w:t>5</w:t>
      </w:r>
    </w:p>
    <w:p w14:paraId="09F06393" w14:textId="48B97C3F" w:rsidR="00752037" w:rsidRPr="008D7E32" w:rsidRDefault="008D7E32" w:rsidP="008D7E32">
      <w:pPr>
        <w:pStyle w:val="5"/>
      </w:pPr>
      <w:bookmarkStart w:id="176" w:name="OLE_LINK971"/>
      <w:bookmarkStart w:id="177" w:name="OLE_LINK972"/>
      <w:bookmarkStart w:id="178" w:name="OLE_LINK973"/>
      <w:bookmarkStart w:id="179" w:name="OLE_LINK974"/>
      <w:bookmarkStart w:id="180" w:name="OLE_LINK975"/>
      <w:bookmarkStart w:id="181" w:name="OLE_LINK976"/>
      <w:bookmarkStart w:id="182" w:name="OLE_LINK977"/>
      <w:r w:rsidRPr="008D7E32">
        <w:t>Объекты</w:t>
      </w:r>
      <w:r w:rsidR="00752037" w:rsidRPr="008D7E32">
        <w:t xml:space="preserve"> </w:t>
      </w:r>
      <w:bookmarkEnd w:id="176"/>
      <w:bookmarkEnd w:id="177"/>
      <w:bookmarkEnd w:id="178"/>
      <w:bookmarkEnd w:id="179"/>
      <w:bookmarkEnd w:id="180"/>
      <w:bookmarkEnd w:id="181"/>
      <w:bookmarkEnd w:id="182"/>
      <w:r w:rsidR="00A05C55">
        <w:t xml:space="preserve">местного значения муниципального округа </w:t>
      </w:r>
      <w:r w:rsidR="00752037" w:rsidRPr="008D7E32">
        <w:t>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273"/>
        <w:gridCol w:w="4956"/>
      </w:tblGrid>
      <w:tr w:rsidR="00752037" w:rsidRPr="002470D2" w14:paraId="20FAF33A" w14:textId="77777777" w:rsidTr="0091460F">
        <w:trPr>
          <w:cantSplit/>
          <w:tblHeader/>
        </w:trPr>
        <w:tc>
          <w:tcPr>
            <w:tcW w:w="2400" w:type="dxa"/>
            <w:shd w:val="clear" w:color="auto" w:fill="auto"/>
          </w:tcPr>
          <w:p w14:paraId="6628A271" w14:textId="77777777" w:rsidR="00752037" w:rsidRPr="008D7E32" w:rsidRDefault="00752037" w:rsidP="006C445E">
            <w:pPr>
              <w:pStyle w:val="aff5"/>
              <w:keepNext/>
              <w:ind w:firstLine="0"/>
              <w:jc w:val="center"/>
              <w:rPr>
                <w:b/>
                <w:iCs/>
                <w:sz w:val="20"/>
                <w:szCs w:val="20"/>
                <w:lang w:val="ru-RU"/>
              </w:rPr>
            </w:pPr>
            <w:bookmarkStart w:id="183" w:name="OLE_LINK277"/>
            <w:bookmarkStart w:id="184" w:name="OLE_LINK278"/>
            <w:bookmarkStart w:id="185" w:name="OLE_LINK279"/>
            <w:r w:rsidRPr="008D7E32">
              <w:rPr>
                <w:b/>
                <w:iCs/>
                <w:sz w:val="20"/>
                <w:szCs w:val="20"/>
                <w:lang w:val="ru-RU"/>
              </w:rPr>
              <w:t>Наименование вида объекта</w:t>
            </w:r>
          </w:p>
        </w:tc>
        <w:tc>
          <w:tcPr>
            <w:tcW w:w="2273" w:type="dxa"/>
            <w:shd w:val="clear" w:color="auto" w:fill="auto"/>
          </w:tcPr>
          <w:p w14:paraId="3FECB10D"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shd w:val="clear" w:color="auto" w:fill="auto"/>
          </w:tcPr>
          <w:p w14:paraId="76511E0E" w14:textId="77777777" w:rsidR="00752037" w:rsidRPr="008D7E32" w:rsidRDefault="00752037" w:rsidP="006C445E">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14:paraId="15F3C36C" w14:textId="77777777" w:rsidTr="0091460F">
        <w:trPr>
          <w:cantSplit/>
        </w:trPr>
        <w:tc>
          <w:tcPr>
            <w:tcW w:w="2400" w:type="dxa"/>
            <w:vMerge w:val="restart"/>
            <w:shd w:val="clear" w:color="auto" w:fill="auto"/>
          </w:tcPr>
          <w:p w14:paraId="5651C086" w14:textId="79366861" w:rsidR="00752037" w:rsidRPr="00722162" w:rsidRDefault="007F5D83" w:rsidP="006C445E">
            <w:pPr>
              <w:pStyle w:val="aff5"/>
              <w:ind w:firstLine="0"/>
              <w:jc w:val="left"/>
              <w:rPr>
                <w:sz w:val="20"/>
                <w:szCs w:val="20"/>
                <w:lang w:val="ru-RU"/>
              </w:rPr>
            </w:pPr>
            <w:r w:rsidRPr="00A7144B">
              <w:rPr>
                <w:iCs/>
                <w:color w:val="000000" w:themeColor="text1"/>
                <w:sz w:val="20"/>
                <w:szCs w:val="20"/>
                <w:lang w:val="ru-RU"/>
              </w:rPr>
              <w:t>Автомобильные дороги местного значения муниципального округа</w:t>
            </w:r>
          </w:p>
        </w:tc>
        <w:tc>
          <w:tcPr>
            <w:tcW w:w="2273" w:type="dxa"/>
            <w:shd w:val="clear" w:color="auto" w:fill="auto"/>
          </w:tcPr>
          <w:p w14:paraId="1953C753"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3E126B2F" w14:textId="0789FAAD" w:rsidR="00752037" w:rsidRPr="00722162" w:rsidRDefault="00752037" w:rsidP="006C445E">
            <w:pPr>
              <w:pStyle w:val="aff5"/>
              <w:ind w:firstLine="0"/>
              <w:jc w:val="left"/>
              <w:rPr>
                <w:sz w:val="20"/>
                <w:szCs w:val="20"/>
                <w:lang w:val="ru-RU"/>
              </w:rPr>
            </w:pPr>
            <w:r w:rsidRPr="00722162">
              <w:rPr>
                <w:sz w:val="20"/>
                <w:szCs w:val="20"/>
                <w:lang w:val="ru-RU"/>
              </w:rPr>
              <w:t xml:space="preserve">Плотность автомобильных дорог местного значения </w:t>
            </w:r>
            <w:r>
              <w:rPr>
                <w:sz w:val="20"/>
                <w:szCs w:val="20"/>
                <w:lang w:val="ru-RU"/>
              </w:rPr>
              <w:t>принята</w:t>
            </w:r>
            <w:r w:rsidRPr="00722162">
              <w:rPr>
                <w:sz w:val="20"/>
                <w:szCs w:val="20"/>
                <w:lang w:val="ru-RU"/>
              </w:rPr>
              <w:t xml:space="preserve"> в размере </w:t>
            </w:r>
            <w:r w:rsidR="007F5D83">
              <w:rPr>
                <w:sz w:val="20"/>
                <w:szCs w:val="20"/>
                <w:lang w:val="ru-RU"/>
              </w:rPr>
              <w:t>128</w:t>
            </w:r>
            <w:r w:rsidRPr="00722162">
              <w:rPr>
                <w:sz w:val="20"/>
                <w:szCs w:val="20"/>
                <w:lang w:val="ru-RU"/>
              </w:rPr>
              <w:t xml:space="preserve"> км/</w:t>
            </w:r>
            <w:r w:rsidR="008919F8">
              <w:rPr>
                <w:sz w:val="20"/>
                <w:szCs w:val="20"/>
                <w:lang w:val="ru-RU"/>
              </w:rPr>
              <w:t xml:space="preserve">1000 </w:t>
            </w:r>
            <w:r w:rsidR="00E1067F">
              <w:rPr>
                <w:sz w:val="20"/>
                <w:szCs w:val="20"/>
                <w:lang w:val="ru-RU"/>
              </w:rPr>
              <w:t xml:space="preserve">кв. </w:t>
            </w:r>
            <w:r w:rsidRPr="00722162">
              <w:rPr>
                <w:sz w:val="20"/>
                <w:szCs w:val="20"/>
                <w:lang w:val="ru-RU"/>
              </w:rPr>
              <w:t xml:space="preserve">км с учетом </w:t>
            </w:r>
            <w:r>
              <w:rPr>
                <w:sz w:val="20"/>
                <w:szCs w:val="20"/>
                <w:lang w:val="ru-RU"/>
              </w:rPr>
              <w:t>текущей обеспеченности</w:t>
            </w:r>
            <w:r w:rsidRPr="00722162">
              <w:rPr>
                <w:sz w:val="20"/>
                <w:szCs w:val="20"/>
                <w:lang w:val="ru-RU"/>
              </w:rPr>
              <w:t>.</w:t>
            </w:r>
          </w:p>
          <w:p w14:paraId="3D3E4E91" w14:textId="77777777" w:rsidR="0062509F" w:rsidRDefault="00752037" w:rsidP="006C445E">
            <w:pPr>
              <w:pStyle w:val="aff5"/>
              <w:ind w:firstLine="0"/>
              <w:jc w:val="left"/>
              <w:rPr>
                <w:i/>
                <w:sz w:val="20"/>
                <w:szCs w:val="20"/>
                <w:lang w:val="ru-RU"/>
              </w:rPr>
            </w:pPr>
            <w:r w:rsidRPr="00722162">
              <w:rPr>
                <w:i/>
                <w:sz w:val="20"/>
                <w:szCs w:val="20"/>
                <w:lang w:val="ru-RU"/>
              </w:rPr>
              <w:t>Расчет</w:t>
            </w:r>
            <w:r w:rsidRPr="00B0501B">
              <w:rPr>
                <w:i/>
                <w:sz w:val="20"/>
                <w:szCs w:val="20"/>
                <w:lang w:val="ru-RU"/>
              </w:rPr>
              <w:t>:</w:t>
            </w:r>
          </w:p>
          <w:p w14:paraId="63A6AE1B" w14:textId="60F3F450" w:rsidR="00752037" w:rsidRPr="0062509F" w:rsidRDefault="00752037" w:rsidP="006C445E">
            <w:pPr>
              <w:pStyle w:val="aff5"/>
              <w:ind w:firstLine="0"/>
              <w:jc w:val="left"/>
              <w:rPr>
                <w:iCs/>
                <w:sz w:val="20"/>
                <w:szCs w:val="20"/>
                <w:lang w:val="ru-RU"/>
              </w:rPr>
            </w:pPr>
            <w:r w:rsidRPr="0062509F">
              <w:rPr>
                <w:iCs/>
                <w:sz w:val="20"/>
                <w:szCs w:val="20"/>
                <w:lang w:val="ru-RU"/>
              </w:rPr>
              <w:t xml:space="preserve">Протяженность автомобильных дорог </w:t>
            </w:r>
            <w:r w:rsidR="00A05C55">
              <w:rPr>
                <w:iCs/>
                <w:sz w:val="20"/>
                <w:szCs w:val="20"/>
                <w:lang w:val="ru-RU"/>
              </w:rPr>
              <w:t xml:space="preserve">местного значения муниципального округа </w:t>
            </w:r>
            <w:r w:rsidRPr="0062509F">
              <w:rPr>
                <w:iCs/>
                <w:sz w:val="20"/>
                <w:szCs w:val="20"/>
                <w:lang w:val="ru-RU"/>
              </w:rPr>
              <w:t>на</w:t>
            </w:r>
            <w:r w:rsidR="008110BF" w:rsidRPr="0062509F">
              <w:rPr>
                <w:iCs/>
                <w:sz w:val="20"/>
                <w:szCs w:val="20"/>
                <w:lang w:val="ru-RU"/>
              </w:rPr>
              <w:t xml:space="preserve"> конец</w:t>
            </w:r>
            <w:r w:rsidRPr="0062509F">
              <w:rPr>
                <w:iCs/>
                <w:sz w:val="20"/>
                <w:szCs w:val="20"/>
                <w:lang w:val="ru-RU"/>
              </w:rPr>
              <w:t xml:space="preserve"> </w:t>
            </w:r>
            <w:r w:rsidR="0062509F" w:rsidRPr="0062509F">
              <w:rPr>
                <w:iCs/>
                <w:sz w:val="20"/>
                <w:szCs w:val="20"/>
                <w:lang w:val="ru-RU"/>
              </w:rPr>
              <w:t>2022</w:t>
            </w:r>
            <w:r w:rsidRPr="0062509F">
              <w:rPr>
                <w:iCs/>
                <w:sz w:val="20"/>
                <w:szCs w:val="20"/>
                <w:lang w:val="ru-RU"/>
              </w:rPr>
              <w:t xml:space="preserve"> год</w:t>
            </w:r>
            <w:r w:rsidR="008110BF" w:rsidRPr="0062509F">
              <w:rPr>
                <w:iCs/>
                <w:sz w:val="20"/>
                <w:szCs w:val="20"/>
                <w:lang w:val="ru-RU"/>
              </w:rPr>
              <w:t>а</w:t>
            </w:r>
            <w:r w:rsidRPr="0062509F">
              <w:rPr>
                <w:iCs/>
                <w:sz w:val="20"/>
                <w:szCs w:val="20"/>
                <w:lang w:val="ru-RU"/>
              </w:rPr>
              <w:t xml:space="preserve"> </w:t>
            </w:r>
            <w:r w:rsidR="007F5D83">
              <w:rPr>
                <w:iCs/>
                <w:sz w:val="20"/>
                <w:szCs w:val="20"/>
                <w:lang w:val="ru-RU"/>
              </w:rPr>
              <w:t>407,5</w:t>
            </w:r>
            <w:r w:rsidR="00D45440" w:rsidRPr="0062509F">
              <w:rPr>
                <w:iCs/>
                <w:sz w:val="20"/>
                <w:szCs w:val="20"/>
                <w:lang w:val="ru-RU"/>
              </w:rPr>
              <w:t xml:space="preserve"> </w:t>
            </w:r>
            <w:r w:rsidR="00CD4BE8" w:rsidRPr="0062509F">
              <w:rPr>
                <w:iCs/>
                <w:sz w:val="20"/>
                <w:szCs w:val="20"/>
                <w:lang w:val="ru-RU"/>
              </w:rPr>
              <w:t>км</w:t>
            </w:r>
            <w:r w:rsidRPr="0062509F">
              <w:rPr>
                <w:iCs/>
                <w:sz w:val="20"/>
                <w:szCs w:val="20"/>
                <w:lang w:val="ru-RU"/>
              </w:rPr>
              <w:t xml:space="preserve"> (по данным Росстата). Площадь </w:t>
            </w:r>
            <w:r w:rsidR="00A05C55">
              <w:rPr>
                <w:iCs/>
                <w:sz w:val="20"/>
                <w:szCs w:val="20"/>
                <w:lang w:val="ru-RU"/>
              </w:rPr>
              <w:t>Хвойнинского муниципального округа</w:t>
            </w:r>
            <w:r w:rsidRPr="0062509F">
              <w:rPr>
                <w:iCs/>
                <w:sz w:val="20"/>
                <w:szCs w:val="20"/>
                <w:lang w:val="ru-RU"/>
              </w:rPr>
              <w:t xml:space="preserve"> </w:t>
            </w:r>
            <w:r w:rsidR="007F5D83">
              <w:rPr>
                <w:iCs/>
                <w:sz w:val="20"/>
                <w:szCs w:val="20"/>
                <w:lang w:val="ru-RU"/>
              </w:rPr>
              <w:t>3,186</w:t>
            </w:r>
            <w:r w:rsidR="0062509F">
              <w:rPr>
                <w:iCs/>
                <w:sz w:val="20"/>
                <w:szCs w:val="20"/>
                <w:lang w:val="ru-RU"/>
              </w:rPr>
              <w:t xml:space="preserve"> тыс.</w:t>
            </w:r>
            <w:r w:rsidR="00885063" w:rsidRPr="0062509F">
              <w:rPr>
                <w:iCs/>
                <w:sz w:val="20"/>
                <w:szCs w:val="20"/>
                <w:lang w:val="ru-RU"/>
              </w:rPr>
              <w:t xml:space="preserve"> кв. </w:t>
            </w:r>
            <w:r w:rsidRPr="0062509F">
              <w:rPr>
                <w:iCs/>
                <w:sz w:val="20"/>
                <w:szCs w:val="20"/>
                <w:lang w:val="ru-RU"/>
              </w:rPr>
              <w:t>км.</w:t>
            </w:r>
          </w:p>
          <w:p w14:paraId="6B639DD6" w14:textId="152F3242" w:rsidR="00752037" w:rsidRDefault="007F5D83" w:rsidP="00DE289D">
            <w:pPr>
              <w:pStyle w:val="aff5"/>
              <w:ind w:firstLine="0"/>
              <w:jc w:val="left"/>
              <w:rPr>
                <w:iCs/>
                <w:sz w:val="20"/>
                <w:szCs w:val="20"/>
                <w:lang w:val="ru-RU"/>
              </w:rPr>
            </w:pPr>
            <w:r>
              <w:rPr>
                <w:iCs/>
                <w:sz w:val="20"/>
                <w:szCs w:val="20"/>
                <w:lang w:val="ru-RU"/>
              </w:rPr>
              <w:t>407,5</w:t>
            </w:r>
            <w:r w:rsidR="00752037" w:rsidRPr="0062509F">
              <w:rPr>
                <w:iCs/>
                <w:sz w:val="20"/>
                <w:szCs w:val="20"/>
                <w:lang w:val="ru-RU"/>
              </w:rPr>
              <w:t>/</w:t>
            </w:r>
            <w:r>
              <w:rPr>
                <w:iCs/>
                <w:sz w:val="20"/>
                <w:szCs w:val="20"/>
                <w:lang w:val="ru-RU"/>
              </w:rPr>
              <w:t>3,186</w:t>
            </w:r>
            <w:r w:rsidR="00752037" w:rsidRPr="0062509F">
              <w:rPr>
                <w:iCs/>
                <w:sz w:val="20"/>
                <w:szCs w:val="20"/>
                <w:lang w:val="ru-RU"/>
              </w:rPr>
              <w:t>=</w:t>
            </w:r>
            <w:r>
              <w:rPr>
                <w:iCs/>
                <w:sz w:val="20"/>
                <w:szCs w:val="20"/>
                <w:lang w:val="ru-RU"/>
              </w:rPr>
              <w:t>128</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14:paraId="0C723F51" w14:textId="37A71DE3" w:rsidR="0062509F" w:rsidRPr="00722162" w:rsidRDefault="002B6A61" w:rsidP="0062509F">
            <w:pPr>
              <w:pStyle w:val="aff5"/>
              <w:ind w:firstLine="0"/>
              <w:jc w:val="left"/>
              <w:rPr>
                <w:sz w:val="20"/>
                <w:szCs w:val="20"/>
                <w:lang w:val="ru-RU"/>
              </w:rPr>
            </w:pPr>
            <w:r>
              <w:rPr>
                <w:iCs/>
                <w:color w:val="000000" w:themeColor="text1"/>
                <w:sz w:val="20"/>
                <w:szCs w:val="20"/>
                <w:lang w:val="ru-RU"/>
              </w:rPr>
              <w:t>Минимальная д</w:t>
            </w:r>
            <w:r w:rsidR="007F5D83" w:rsidRPr="00A7144B">
              <w:rPr>
                <w:iCs/>
                <w:color w:val="000000" w:themeColor="text1"/>
                <w:sz w:val="20"/>
                <w:szCs w:val="20"/>
                <w:lang w:val="ru-RU"/>
              </w:rPr>
              <w:t>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r w:rsidR="0062509F">
              <w:rPr>
                <w:iCs/>
                <w:sz w:val="20"/>
                <w:szCs w:val="20"/>
                <w:lang w:val="ru-RU"/>
              </w:rPr>
              <w:t xml:space="preserve">, принята в соответствии с </w:t>
            </w:r>
            <w:r w:rsidR="007F5D83">
              <w:rPr>
                <w:iCs/>
                <w:sz w:val="20"/>
                <w:szCs w:val="20"/>
                <w:lang w:val="ru-RU"/>
              </w:rPr>
              <w:t>показател</w:t>
            </w:r>
            <w:r>
              <w:rPr>
                <w:iCs/>
                <w:sz w:val="20"/>
                <w:szCs w:val="20"/>
                <w:lang w:val="ru-RU"/>
              </w:rPr>
              <w:t>е</w:t>
            </w:r>
            <w:r w:rsidR="007F5D83">
              <w:rPr>
                <w:iCs/>
                <w:sz w:val="20"/>
                <w:szCs w:val="20"/>
                <w:lang w:val="ru-RU"/>
              </w:rPr>
              <w:t>м Стратегии развития Хвойнинского муниципального округа</w:t>
            </w:r>
            <w:r>
              <w:rPr>
                <w:iCs/>
                <w:sz w:val="20"/>
                <w:szCs w:val="20"/>
                <w:lang w:val="ru-RU"/>
              </w:rPr>
              <w:t xml:space="preserve"> на 2026 год</w:t>
            </w:r>
          </w:p>
        </w:tc>
      </w:tr>
      <w:tr w:rsidR="00752037" w:rsidRPr="002470D2" w14:paraId="3E45DD3A" w14:textId="77777777" w:rsidTr="0091460F">
        <w:trPr>
          <w:cantSplit/>
        </w:trPr>
        <w:tc>
          <w:tcPr>
            <w:tcW w:w="2400" w:type="dxa"/>
            <w:vMerge/>
            <w:shd w:val="clear" w:color="auto" w:fill="auto"/>
          </w:tcPr>
          <w:p w14:paraId="439CB42A" w14:textId="77777777" w:rsidR="00752037" w:rsidRPr="00722162" w:rsidRDefault="00752037" w:rsidP="006C445E">
            <w:pPr>
              <w:pStyle w:val="aff5"/>
              <w:ind w:firstLine="0"/>
              <w:jc w:val="left"/>
              <w:rPr>
                <w:sz w:val="20"/>
                <w:szCs w:val="20"/>
                <w:lang w:val="ru-RU"/>
              </w:rPr>
            </w:pPr>
          </w:p>
        </w:tc>
        <w:tc>
          <w:tcPr>
            <w:tcW w:w="2273" w:type="dxa"/>
            <w:shd w:val="clear" w:color="auto" w:fill="auto"/>
          </w:tcPr>
          <w:p w14:paraId="6DB8965B" w14:textId="77777777" w:rsidR="00752037" w:rsidRPr="00722162" w:rsidRDefault="00752037" w:rsidP="006C445E">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D6D1EDD" w14:textId="77777777" w:rsidR="00752037" w:rsidRPr="00722162" w:rsidRDefault="00752037" w:rsidP="006C445E">
            <w:pPr>
              <w:pStyle w:val="aff5"/>
              <w:ind w:firstLine="0"/>
              <w:jc w:val="center"/>
              <w:rPr>
                <w:sz w:val="20"/>
                <w:szCs w:val="20"/>
                <w:lang w:val="ru-RU"/>
              </w:rPr>
            </w:pPr>
            <w:r w:rsidRPr="00722162">
              <w:rPr>
                <w:sz w:val="20"/>
                <w:szCs w:val="20"/>
                <w:lang w:val="ru-RU"/>
              </w:rPr>
              <w:t>Не нормируется</w:t>
            </w:r>
          </w:p>
        </w:tc>
      </w:tr>
      <w:tr w:rsidR="00EF3A1A" w:rsidRPr="002470D2" w14:paraId="3B3B87A7" w14:textId="77777777" w:rsidTr="0091460F">
        <w:trPr>
          <w:cantSplit/>
        </w:trPr>
        <w:tc>
          <w:tcPr>
            <w:tcW w:w="2400" w:type="dxa"/>
            <w:vMerge w:val="restart"/>
            <w:shd w:val="clear" w:color="auto" w:fill="auto"/>
          </w:tcPr>
          <w:p w14:paraId="124A13CE" w14:textId="4723F684" w:rsidR="00EF3A1A" w:rsidRPr="00722162" w:rsidRDefault="00EF3A1A" w:rsidP="00EF3A1A">
            <w:pPr>
              <w:pStyle w:val="aff5"/>
              <w:ind w:firstLine="0"/>
              <w:jc w:val="left"/>
              <w:rPr>
                <w:sz w:val="20"/>
                <w:szCs w:val="20"/>
                <w:lang w:val="ru-RU"/>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p>
        </w:tc>
        <w:tc>
          <w:tcPr>
            <w:tcW w:w="2273" w:type="dxa"/>
            <w:shd w:val="clear" w:color="auto" w:fill="auto"/>
          </w:tcPr>
          <w:p w14:paraId="3EE69410" w14:textId="41DCCA77" w:rsidR="00EF3A1A" w:rsidRPr="00722162" w:rsidRDefault="00EF3A1A" w:rsidP="00EF3A1A">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2ECAF591" w14:textId="30358B91" w:rsidR="00EF3A1A" w:rsidRDefault="009B6314" w:rsidP="009B6314">
            <w:pPr>
              <w:pStyle w:val="aff5"/>
              <w:ind w:firstLine="0"/>
              <w:jc w:val="left"/>
              <w:rPr>
                <w:sz w:val="20"/>
                <w:szCs w:val="20"/>
                <w:lang w:val="ru-RU"/>
              </w:rPr>
            </w:pPr>
            <w:r w:rsidRPr="00BB6AA5">
              <w:rPr>
                <w:sz w:val="20"/>
                <w:szCs w:val="20"/>
                <w:lang w:val="ru-RU"/>
              </w:rPr>
              <w:t xml:space="preserve">Не менее 1 объекта на муниципальный </w:t>
            </w:r>
            <w:r w:rsidR="007F5D83">
              <w:rPr>
                <w:sz w:val="20"/>
                <w:szCs w:val="20"/>
                <w:lang w:val="ru-RU"/>
              </w:rPr>
              <w:t>округ</w:t>
            </w:r>
            <w:r w:rsidRPr="00BB6AA5">
              <w:rPr>
                <w:sz w:val="20"/>
                <w:szCs w:val="20"/>
                <w:lang w:val="ru-RU"/>
              </w:rPr>
              <w:t xml:space="preserve"> принято исходя из текущей обеспеченности объектами.</w:t>
            </w:r>
          </w:p>
        </w:tc>
      </w:tr>
      <w:tr w:rsidR="00EF3A1A" w:rsidRPr="002470D2" w14:paraId="7D65D832" w14:textId="77777777" w:rsidTr="0091460F">
        <w:trPr>
          <w:cantSplit/>
        </w:trPr>
        <w:tc>
          <w:tcPr>
            <w:tcW w:w="2400" w:type="dxa"/>
            <w:vMerge/>
            <w:shd w:val="clear" w:color="auto" w:fill="auto"/>
          </w:tcPr>
          <w:p w14:paraId="75CFF28C" w14:textId="77777777" w:rsidR="00EF3A1A" w:rsidRPr="00722162" w:rsidRDefault="00EF3A1A" w:rsidP="00EF3A1A">
            <w:pPr>
              <w:pStyle w:val="aff5"/>
              <w:ind w:firstLine="0"/>
              <w:jc w:val="left"/>
              <w:rPr>
                <w:sz w:val="20"/>
                <w:szCs w:val="20"/>
                <w:lang w:val="ru-RU"/>
              </w:rPr>
            </w:pPr>
          </w:p>
        </w:tc>
        <w:tc>
          <w:tcPr>
            <w:tcW w:w="2273" w:type="dxa"/>
            <w:shd w:val="clear" w:color="auto" w:fill="auto"/>
          </w:tcPr>
          <w:p w14:paraId="4598DFBE" w14:textId="4E501B1C" w:rsidR="00EF3A1A" w:rsidRPr="00722162" w:rsidRDefault="00EF3A1A" w:rsidP="00EF3A1A">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14CC51AB" w14:textId="01045D4F" w:rsidR="00EF3A1A" w:rsidRDefault="009B6314" w:rsidP="00EF3A1A">
            <w:pPr>
              <w:pStyle w:val="aff5"/>
              <w:ind w:firstLine="0"/>
              <w:jc w:val="center"/>
              <w:rPr>
                <w:sz w:val="20"/>
                <w:szCs w:val="20"/>
                <w:lang w:val="ru-RU"/>
              </w:rPr>
            </w:pPr>
            <w:r>
              <w:rPr>
                <w:sz w:val="20"/>
                <w:szCs w:val="20"/>
                <w:lang w:val="ru-RU"/>
              </w:rPr>
              <w:t>Не нормируется</w:t>
            </w:r>
          </w:p>
        </w:tc>
      </w:tr>
      <w:tr w:rsidR="007F5D83" w:rsidRPr="002470D2" w14:paraId="30E9D3CC" w14:textId="77777777" w:rsidTr="0091460F">
        <w:trPr>
          <w:cantSplit/>
        </w:trPr>
        <w:tc>
          <w:tcPr>
            <w:tcW w:w="2400" w:type="dxa"/>
            <w:vMerge w:val="restart"/>
            <w:shd w:val="clear" w:color="auto" w:fill="auto"/>
          </w:tcPr>
          <w:p w14:paraId="600ED10B" w14:textId="2972D529" w:rsidR="007F5D83" w:rsidRDefault="007F5D83" w:rsidP="007F5D83">
            <w:pPr>
              <w:pStyle w:val="aff5"/>
              <w:ind w:firstLine="0"/>
              <w:jc w:val="left"/>
              <w:rPr>
                <w:sz w:val="20"/>
                <w:szCs w:val="20"/>
                <w:lang w:val="ru-RU"/>
              </w:rPr>
            </w:pPr>
            <w:r w:rsidRPr="00A7144B">
              <w:rPr>
                <w:iCs/>
                <w:color w:val="000000" w:themeColor="text1"/>
                <w:sz w:val="20"/>
                <w:szCs w:val="20"/>
                <w:lang w:val="ru-RU"/>
              </w:rPr>
              <w:t>Объекты парковки легковых автомобилей на стоянках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в</w:t>
            </w:r>
            <w:r>
              <w:rPr>
                <w:iCs/>
                <w:color w:val="000000" w:themeColor="text1"/>
                <w:sz w:val="20"/>
                <w:szCs w:val="20"/>
                <w:lang w:val="ru-RU"/>
              </w:rPr>
              <w:t xml:space="preserve"> границах</w:t>
            </w:r>
            <w:r w:rsidRPr="00A7144B">
              <w:rPr>
                <w:iCs/>
                <w:color w:val="000000" w:themeColor="text1"/>
                <w:sz w:val="20"/>
                <w:szCs w:val="20"/>
                <w:lang w:val="ru-RU"/>
              </w:rPr>
              <w:t xml:space="preserve"> жилых зон</w:t>
            </w:r>
          </w:p>
        </w:tc>
        <w:tc>
          <w:tcPr>
            <w:tcW w:w="2273" w:type="dxa"/>
            <w:shd w:val="clear" w:color="auto" w:fill="auto"/>
          </w:tcPr>
          <w:p w14:paraId="33767B4C" w14:textId="2E1E784B" w:rsidR="007F5D83" w:rsidRPr="00722162" w:rsidRDefault="007F5D83" w:rsidP="007F5D83">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6364E674" w14:textId="293F578E" w:rsidR="007F5D83" w:rsidRDefault="007F5D83" w:rsidP="007F5D83">
            <w:pPr>
              <w:pStyle w:val="aff5"/>
              <w:ind w:firstLine="0"/>
              <w:jc w:val="left"/>
              <w:rPr>
                <w:sz w:val="20"/>
                <w:szCs w:val="20"/>
                <w:lang w:val="ru-RU"/>
              </w:rPr>
            </w:pPr>
            <w:r w:rsidRPr="00FA084E">
              <w:rPr>
                <w:iCs/>
                <w:sz w:val="20"/>
                <w:szCs w:val="20"/>
                <w:lang w:val="ru-RU"/>
              </w:rPr>
              <w:t xml:space="preserve">Нормы расчета стоянок автомобилей </w:t>
            </w:r>
            <w:r>
              <w:rPr>
                <w:iCs/>
                <w:sz w:val="20"/>
                <w:szCs w:val="20"/>
                <w:lang w:val="ru-RU"/>
              </w:rPr>
              <w:t xml:space="preserve">в жилых зонах </w:t>
            </w:r>
            <w:r w:rsidRPr="00FA084E">
              <w:rPr>
                <w:iCs/>
                <w:sz w:val="20"/>
                <w:szCs w:val="20"/>
                <w:lang w:val="ru-RU"/>
              </w:rPr>
              <w:t xml:space="preserve">приняты в соответствии с </w:t>
            </w:r>
            <w:r>
              <w:rPr>
                <w:iCs/>
                <w:sz w:val="20"/>
                <w:szCs w:val="20"/>
                <w:lang w:val="ru-RU"/>
              </w:rPr>
              <w:t>пунктом 2.4.2 РНГП Новгородской области</w:t>
            </w:r>
          </w:p>
        </w:tc>
      </w:tr>
      <w:tr w:rsidR="007F5D83" w:rsidRPr="002470D2" w14:paraId="48A466F4" w14:textId="77777777" w:rsidTr="0091460F">
        <w:trPr>
          <w:cantSplit/>
        </w:trPr>
        <w:tc>
          <w:tcPr>
            <w:tcW w:w="2400" w:type="dxa"/>
            <w:vMerge/>
            <w:shd w:val="clear" w:color="auto" w:fill="auto"/>
          </w:tcPr>
          <w:p w14:paraId="156F02EB" w14:textId="77777777" w:rsidR="007F5D83" w:rsidRDefault="007F5D83" w:rsidP="007F5D83">
            <w:pPr>
              <w:pStyle w:val="aff5"/>
              <w:ind w:firstLine="0"/>
              <w:jc w:val="left"/>
              <w:rPr>
                <w:sz w:val="20"/>
                <w:szCs w:val="20"/>
                <w:lang w:val="ru-RU"/>
              </w:rPr>
            </w:pPr>
          </w:p>
        </w:tc>
        <w:tc>
          <w:tcPr>
            <w:tcW w:w="2273" w:type="dxa"/>
            <w:shd w:val="clear" w:color="auto" w:fill="auto"/>
          </w:tcPr>
          <w:p w14:paraId="5ECFA1A0" w14:textId="61F98F50" w:rsidR="007F5D83" w:rsidRPr="00722162" w:rsidRDefault="007F5D83" w:rsidP="007F5D83">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E785010" w14:textId="3DC28525" w:rsidR="007F5D83" w:rsidRDefault="007F5D83" w:rsidP="007F5D83">
            <w:pPr>
              <w:pStyle w:val="aff5"/>
              <w:ind w:firstLine="0"/>
              <w:jc w:val="left"/>
              <w:rPr>
                <w:sz w:val="20"/>
                <w:szCs w:val="20"/>
                <w:lang w:val="ru-RU"/>
              </w:rPr>
            </w:pPr>
            <w:r w:rsidRPr="002D6EBA">
              <w:rPr>
                <w:iCs/>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tc>
      </w:tr>
      <w:tr w:rsidR="007F5D83" w:rsidRPr="002470D2" w14:paraId="084B2ACD" w14:textId="77777777" w:rsidTr="0091460F">
        <w:trPr>
          <w:cantSplit/>
        </w:trPr>
        <w:tc>
          <w:tcPr>
            <w:tcW w:w="2400" w:type="dxa"/>
            <w:vMerge w:val="restart"/>
            <w:shd w:val="clear" w:color="auto" w:fill="auto"/>
          </w:tcPr>
          <w:p w14:paraId="660E831E" w14:textId="1DBCEF80" w:rsidR="007F5D83" w:rsidRDefault="007F5D83" w:rsidP="007F5D83">
            <w:pPr>
              <w:pStyle w:val="aff5"/>
              <w:ind w:firstLine="0"/>
              <w:jc w:val="left"/>
              <w:rPr>
                <w:sz w:val="20"/>
                <w:szCs w:val="20"/>
                <w:lang w:val="ru-RU"/>
              </w:rPr>
            </w:pPr>
            <w:r w:rsidRPr="00A7144B">
              <w:rPr>
                <w:iCs/>
                <w:color w:val="000000" w:themeColor="text1"/>
                <w:sz w:val="20"/>
                <w:szCs w:val="20"/>
                <w:lang w:val="ru-RU"/>
              </w:rPr>
              <w:t>Объекты парковки легковых автомобилей</w:t>
            </w:r>
            <w:r>
              <w:rPr>
                <w:iCs/>
                <w:color w:val="000000" w:themeColor="text1"/>
                <w:sz w:val="20"/>
                <w:szCs w:val="20"/>
                <w:lang w:val="ru-RU"/>
              </w:rPr>
              <w:t>, размещаемых в непосредственной близости от отдельно стоящих объектов капитального строительства</w:t>
            </w:r>
            <w:r w:rsidRPr="00A7144B">
              <w:rPr>
                <w:iCs/>
                <w:color w:val="000000" w:themeColor="text1"/>
                <w:sz w:val="20"/>
                <w:szCs w:val="20"/>
                <w:lang w:val="ru-RU"/>
              </w:rPr>
              <w:t xml:space="preserve"> на стоянках автомобилей в границах общественно-деловых зон</w:t>
            </w:r>
          </w:p>
        </w:tc>
        <w:tc>
          <w:tcPr>
            <w:tcW w:w="2273" w:type="dxa"/>
            <w:shd w:val="clear" w:color="auto" w:fill="auto"/>
          </w:tcPr>
          <w:p w14:paraId="55C905FD" w14:textId="3659BB55" w:rsidR="007F5D83" w:rsidRPr="00722162" w:rsidRDefault="007F5D83" w:rsidP="007F5D83">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1BF7B0ED" w14:textId="76E64149" w:rsidR="007F5D83" w:rsidRDefault="007F5D83" w:rsidP="007F5D83">
            <w:pPr>
              <w:pStyle w:val="aff5"/>
              <w:ind w:firstLine="0"/>
              <w:jc w:val="left"/>
              <w:rPr>
                <w:sz w:val="20"/>
                <w:szCs w:val="20"/>
                <w:lang w:val="ru-RU"/>
              </w:rPr>
            </w:pPr>
            <w:r w:rsidRPr="00FA084E">
              <w:rPr>
                <w:iCs/>
                <w:sz w:val="20"/>
                <w:szCs w:val="20"/>
                <w:lang w:val="ru-RU"/>
              </w:rPr>
              <w:t xml:space="preserve">Нормы расчета стоянок автомобилей </w:t>
            </w:r>
            <w:r>
              <w:rPr>
                <w:iCs/>
                <w:sz w:val="20"/>
                <w:szCs w:val="20"/>
                <w:lang w:val="ru-RU"/>
              </w:rPr>
              <w:t xml:space="preserve">в общественно-деловых зонах </w:t>
            </w:r>
            <w:r w:rsidRPr="00FA084E">
              <w:rPr>
                <w:iCs/>
                <w:sz w:val="20"/>
                <w:szCs w:val="20"/>
                <w:lang w:val="ru-RU"/>
              </w:rPr>
              <w:t xml:space="preserve">приняты в соответствии с </w:t>
            </w:r>
            <w:r>
              <w:rPr>
                <w:iCs/>
                <w:sz w:val="20"/>
                <w:szCs w:val="20"/>
                <w:lang w:val="ru-RU"/>
              </w:rPr>
              <w:t>пунктом 2.4.2 РНГП Новгородской области</w:t>
            </w:r>
          </w:p>
        </w:tc>
      </w:tr>
      <w:tr w:rsidR="007F5D83" w:rsidRPr="002470D2" w14:paraId="437FEF94" w14:textId="77777777" w:rsidTr="0091460F">
        <w:trPr>
          <w:cantSplit/>
        </w:trPr>
        <w:tc>
          <w:tcPr>
            <w:tcW w:w="2400" w:type="dxa"/>
            <w:vMerge/>
            <w:shd w:val="clear" w:color="auto" w:fill="auto"/>
          </w:tcPr>
          <w:p w14:paraId="46B59E83" w14:textId="77777777" w:rsidR="007F5D83" w:rsidRDefault="007F5D83" w:rsidP="007F5D83">
            <w:pPr>
              <w:pStyle w:val="aff5"/>
              <w:ind w:firstLine="0"/>
              <w:jc w:val="left"/>
              <w:rPr>
                <w:sz w:val="20"/>
                <w:szCs w:val="20"/>
                <w:lang w:val="ru-RU"/>
              </w:rPr>
            </w:pPr>
          </w:p>
        </w:tc>
        <w:tc>
          <w:tcPr>
            <w:tcW w:w="2273" w:type="dxa"/>
            <w:shd w:val="clear" w:color="auto" w:fill="auto"/>
          </w:tcPr>
          <w:p w14:paraId="408EEF97" w14:textId="2B747BC1" w:rsidR="007F5D83" w:rsidRPr="00722162" w:rsidRDefault="007F5D83" w:rsidP="007F5D83">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68A5231" w14:textId="6595A137" w:rsidR="007F5D83" w:rsidRDefault="007F5D83" w:rsidP="007F5D83">
            <w:pPr>
              <w:pStyle w:val="aff5"/>
              <w:ind w:firstLine="0"/>
              <w:jc w:val="left"/>
              <w:rPr>
                <w:sz w:val="20"/>
                <w:szCs w:val="20"/>
                <w:lang w:val="ru-RU"/>
              </w:rPr>
            </w:pPr>
            <w:r w:rsidRPr="00FD7828">
              <w:rPr>
                <w:iCs/>
                <w:sz w:val="20"/>
                <w:szCs w:val="20"/>
                <w:lang w:val="ru-RU"/>
              </w:rPr>
              <w:t>Пешеходная доступность до объектов парковки</w:t>
            </w:r>
            <w:r>
              <w:rPr>
                <w:iCs/>
                <w:sz w:val="20"/>
                <w:szCs w:val="20"/>
                <w:lang w:val="ru-RU"/>
              </w:rPr>
              <w:t xml:space="preserve"> в общественно-деловых зонах</w:t>
            </w:r>
            <w:r w:rsidRPr="00FD7828">
              <w:rPr>
                <w:iCs/>
                <w:sz w:val="20"/>
                <w:szCs w:val="20"/>
                <w:lang w:val="ru-RU"/>
              </w:rPr>
              <w:t xml:space="preserve"> принята в соответствии с </w:t>
            </w:r>
            <w:r>
              <w:rPr>
                <w:iCs/>
                <w:sz w:val="20"/>
                <w:szCs w:val="20"/>
                <w:lang w:val="ru-RU"/>
              </w:rPr>
              <w:t>пунктом 2.4.2 РНГП Новгородской области</w:t>
            </w:r>
          </w:p>
        </w:tc>
      </w:tr>
      <w:tr w:rsidR="007F5D83" w:rsidRPr="002470D2" w14:paraId="1AB1225D" w14:textId="77777777" w:rsidTr="0091460F">
        <w:trPr>
          <w:cantSplit/>
        </w:trPr>
        <w:tc>
          <w:tcPr>
            <w:tcW w:w="2400" w:type="dxa"/>
            <w:vMerge w:val="restart"/>
            <w:shd w:val="clear" w:color="auto" w:fill="auto"/>
          </w:tcPr>
          <w:p w14:paraId="7DDCA2DB" w14:textId="762C45E9" w:rsidR="007F5D83" w:rsidRDefault="007F5D83" w:rsidP="007F5D83">
            <w:pPr>
              <w:pStyle w:val="aff5"/>
              <w:ind w:firstLine="0"/>
              <w:jc w:val="left"/>
              <w:rPr>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легковых автомобилей</w:t>
            </w:r>
            <w:r w:rsidRPr="00A7144B">
              <w:rPr>
                <w:iCs/>
                <w:sz w:val="20"/>
                <w:szCs w:val="20"/>
                <w:lang w:val="ru-RU"/>
              </w:rPr>
              <w:t>, размещаемые у границ лесопарков, зон отдыха и курортных зон</w:t>
            </w:r>
          </w:p>
        </w:tc>
        <w:tc>
          <w:tcPr>
            <w:tcW w:w="2273" w:type="dxa"/>
            <w:shd w:val="clear" w:color="auto" w:fill="auto"/>
          </w:tcPr>
          <w:p w14:paraId="14609B0E" w14:textId="1973A239" w:rsidR="007F5D83" w:rsidRPr="00722162" w:rsidRDefault="007F5D83" w:rsidP="007F5D83">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5929265A" w14:textId="0D2D14F8" w:rsidR="007F5D83" w:rsidRPr="00FD7828" w:rsidRDefault="007F5D83" w:rsidP="007F5D83">
            <w:pPr>
              <w:pStyle w:val="aff5"/>
              <w:ind w:firstLine="0"/>
              <w:jc w:val="left"/>
              <w:rPr>
                <w:iCs/>
                <w:sz w:val="20"/>
                <w:szCs w:val="20"/>
                <w:lang w:val="ru-RU"/>
              </w:rPr>
            </w:pPr>
            <w:r w:rsidRPr="00FA084E">
              <w:rPr>
                <w:iCs/>
                <w:sz w:val="20"/>
                <w:szCs w:val="20"/>
                <w:lang w:val="ru-RU"/>
              </w:rPr>
              <w:t xml:space="preserve">Нормы расчета стоянок автомобилей </w:t>
            </w:r>
            <w:r w:rsidRPr="00A7144B">
              <w:rPr>
                <w:iCs/>
                <w:sz w:val="20"/>
                <w:szCs w:val="20"/>
                <w:lang w:val="ru-RU"/>
              </w:rPr>
              <w:t>у границ лесопарков, зон отдыха и курортных зон</w:t>
            </w:r>
            <w:r w:rsidRPr="00FA084E">
              <w:rPr>
                <w:iCs/>
                <w:sz w:val="20"/>
                <w:szCs w:val="20"/>
                <w:lang w:val="ru-RU"/>
              </w:rPr>
              <w:t xml:space="preserve"> приняты в соответствии с </w:t>
            </w:r>
            <w:r>
              <w:rPr>
                <w:iCs/>
                <w:sz w:val="20"/>
                <w:szCs w:val="20"/>
                <w:lang w:val="ru-RU"/>
              </w:rPr>
              <w:t>пунктом 2.4.</w:t>
            </w:r>
            <w:r w:rsidR="00630904">
              <w:rPr>
                <w:iCs/>
                <w:sz w:val="20"/>
                <w:szCs w:val="20"/>
                <w:lang w:val="ru-RU"/>
              </w:rPr>
              <w:t>3</w:t>
            </w:r>
            <w:r>
              <w:rPr>
                <w:iCs/>
                <w:sz w:val="20"/>
                <w:szCs w:val="20"/>
                <w:lang w:val="ru-RU"/>
              </w:rPr>
              <w:t xml:space="preserve"> РНГП Новгородской области</w:t>
            </w:r>
          </w:p>
        </w:tc>
      </w:tr>
      <w:tr w:rsidR="007F5D83" w:rsidRPr="002470D2" w14:paraId="1E0DDBD9" w14:textId="77777777" w:rsidTr="0091460F">
        <w:trPr>
          <w:cantSplit/>
        </w:trPr>
        <w:tc>
          <w:tcPr>
            <w:tcW w:w="2400" w:type="dxa"/>
            <w:vMerge/>
            <w:shd w:val="clear" w:color="auto" w:fill="auto"/>
          </w:tcPr>
          <w:p w14:paraId="18801132" w14:textId="77777777" w:rsidR="007F5D83" w:rsidRDefault="007F5D83" w:rsidP="007F5D83">
            <w:pPr>
              <w:pStyle w:val="aff5"/>
              <w:ind w:firstLine="0"/>
              <w:jc w:val="left"/>
              <w:rPr>
                <w:sz w:val="20"/>
                <w:szCs w:val="20"/>
                <w:lang w:val="ru-RU"/>
              </w:rPr>
            </w:pPr>
          </w:p>
        </w:tc>
        <w:tc>
          <w:tcPr>
            <w:tcW w:w="2273" w:type="dxa"/>
            <w:shd w:val="clear" w:color="auto" w:fill="auto"/>
          </w:tcPr>
          <w:p w14:paraId="0420629D" w14:textId="0423115E" w:rsidR="007F5D83" w:rsidRPr="00722162" w:rsidRDefault="007F5D83" w:rsidP="007F5D83">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6973E465" w14:textId="7070019D" w:rsidR="007F5D83" w:rsidRPr="00FD7828" w:rsidRDefault="007F5D83" w:rsidP="007F5D83">
            <w:pPr>
              <w:pStyle w:val="aff5"/>
              <w:ind w:firstLine="0"/>
              <w:jc w:val="left"/>
              <w:rPr>
                <w:iCs/>
                <w:sz w:val="20"/>
                <w:szCs w:val="20"/>
                <w:lang w:val="ru-RU"/>
              </w:rPr>
            </w:pPr>
            <w:r w:rsidRPr="00FD7828">
              <w:rPr>
                <w:iCs/>
                <w:sz w:val="20"/>
                <w:szCs w:val="20"/>
                <w:lang w:val="ru-RU"/>
              </w:rPr>
              <w:t>Пешеходная доступность до объектов парковки</w:t>
            </w:r>
            <w:r>
              <w:rPr>
                <w:iCs/>
                <w:sz w:val="20"/>
                <w:szCs w:val="20"/>
                <w:lang w:val="ru-RU"/>
              </w:rPr>
              <w:t xml:space="preserve"> </w:t>
            </w:r>
            <w:r w:rsidRPr="00A7144B">
              <w:rPr>
                <w:iCs/>
                <w:sz w:val="20"/>
                <w:szCs w:val="20"/>
                <w:lang w:val="ru-RU"/>
              </w:rPr>
              <w:t>у границ лесопарков, зон отдыха и курортных зон</w:t>
            </w:r>
            <w:r w:rsidRPr="00FD7828">
              <w:rPr>
                <w:iCs/>
                <w:sz w:val="20"/>
                <w:szCs w:val="20"/>
                <w:lang w:val="ru-RU"/>
              </w:rPr>
              <w:t xml:space="preserve"> принята в соответствии с </w:t>
            </w:r>
            <w:r>
              <w:rPr>
                <w:iCs/>
                <w:sz w:val="20"/>
                <w:szCs w:val="20"/>
                <w:lang w:val="ru-RU"/>
              </w:rPr>
              <w:t xml:space="preserve">приложением Ж </w:t>
            </w:r>
            <w:r w:rsidRPr="00FD7828">
              <w:rPr>
                <w:iCs/>
                <w:sz w:val="20"/>
                <w:szCs w:val="20"/>
                <w:lang w:val="ru-RU"/>
              </w:rPr>
              <w:t>СП 42.13330.2016</w:t>
            </w:r>
            <w:r>
              <w:rPr>
                <w:iCs/>
                <w:sz w:val="20"/>
                <w:szCs w:val="20"/>
                <w:lang w:val="ru-RU"/>
              </w:rPr>
              <w:t>, пунктом 2.4.</w:t>
            </w:r>
            <w:r w:rsidR="00630904">
              <w:rPr>
                <w:iCs/>
                <w:sz w:val="20"/>
                <w:szCs w:val="20"/>
                <w:lang w:val="ru-RU"/>
              </w:rPr>
              <w:t>3</w:t>
            </w:r>
            <w:r>
              <w:rPr>
                <w:iCs/>
                <w:sz w:val="20"/>
                <w:szCs w:val="20"/>
                <w:lang w:val="ru-RU"/>
              </w:rPr>
              <w:t xml:space="preserve"> РНГП Новгородской области</w:t>
            </w:r>
          </w:p>
        </w:tc>
      </w:tr>
      <w:tr w:rsidR="00630904" w:rsidRPr="002470D2" w14:paraId="751B2763" w14:textId="77777777" w:rsidTr="0091460F">
        <w:trPr>
          <w:cantSplit/>
        </w:trPr>
        <w:tc>
          <w:tcPr>
            <w:tcW w:w="2400" w:type="dxa"/>
            <w:vMerge w:val="restart"/>
            <w:shd w:val="clear" w:color="auto" w:fill="auto"/>
          </w:tcPr>
          <w:p w14:paraId="139996C2" w14:textId="0ADF049F" w:rsidR="00630904" w:rsidRDefault="00630904" w:rsidP="00630904">
            <w:pPr>
              <w:pStyle w:val="aff5"/>
              <w:ind w:firstLine="0"/>
              <w:jc w:val="left"/>
              <w:rPr>
                <w:sz w:val="20"/>
                <w:szCs w:val="20"/>
                <w:lang w:val="ru-RU"/>
              </w:rPr>
            </w:pPr>
            <w:r w:rsidRPr="00A7144B">
              <w:rPr>
                <w:iCs/>
                <w:sz w:val="20"/>
                <w:szCs w:val="20"/>
                <w:lang w:val="ru-RU"/>
              </w:rPr>
              <w:t>Объекты парковки</w:t>
            </w:r>
            <w:r w:rsidRPr="00A7144B">
              <w:rPr>
                <w:iCs/>
                <w:color w:val="000000" w:themeColor="text1"/>
                <w:sz w:val="20"/>
                <w:szCs w:val="20"/>
                <w:lang w:val="ru-RU"/>
              </w:rPr>
              <w:t xml:space="preserve"> </w:t>
            </w:r>
            <w:r>
              <w:rPr>
                <w:iCs/>
                <w:color w:val="000000" w:themeColor="text1"/>
                <w:sz w:val="20"/>
                <w:szCs w:val="20"/>
                <w:lang w:val="ru-RU"/>
              </w:rPr>
              <w:t>транспортных средств</w:t>
            </w:r>
            <w:r w:rsidRPr="00A7144B">
              <w:rPr>
                <w:iCs/>
                <w:sz w:val="20"/>
                <w:szCs w:val="20"/>
                <w:lang w:val="ru-RU"/>
              </w:rPr>
              <w:t>,</w:t>
            </w:r>
            <w:r>
              <w:rPr>
                <w:iCs/>
                <w:sz w:val="20"/>
                <w:szCs w:val="20"/>
                <w:lang w:val="ru-RU"/>
              </w:rPr>
              <w:t xml:space="preserve"> управляемых инвалидами или переводящих инвалидов</w:t>
            </w:r>
          </w:p>
        </w:tc>
        <w:tc>
          <w:tcPr>
            <w:tcW w:w="2273" w:type="dxa"/>
            <w:shd w:val="clear" w:color="auto" w:fill="auto"/>
          </w:tcPr>
          <w:p w14:paraId="06394142" w14:textId="45E6B6E8" w:rsidR="00630904" w:rsidRPr="00722162" w:rsidRDefault="00630904" w:rsidP="00630904">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5D893DF7" w14:textId="29974B03" w:rsidR="00630904" w:rsidRPr="00FD7828" w:rsidRDefault="00630904" w:rsidP="00630904">
            <w:pPr>
              <w:pStyle w:val="aff5"/>
              <w:ind w:firstLine="0"/>
              <w:jc w:val="left"/>
              <w:rPr>
                <w:iCs/>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 пунктом </w:t>
            </w:r>
            <w:r w:rsidRPr="00562BBF">
              <w:rPr>
                <w:bCs/>
                <w:sz w:val="20"/>
                <w:szCs w:val="20"/>
                <w:lang w:val="ru-RU"/>
              </w:rPr>
              <w:t>5.2.1 СП 59.13330.2020</w:t>
            </w:r>
          </w:p>
        </w:tc>
      </w:tr>
      <w:tr w:rsidR="00630904" w:rsidRPr="002470D2" w14:paraId="3D79E584" w14:textId="77777777" w:rsidTr="0091460F">
        <w:trPr>
          <w:cantSplit/>
        </w:trPr>
        <w:tc>
          <w:tcPr>
            <w:tcW w:w="2400" w:type="dxa"/>
            <w:vMerge/>
            <w:shd w:val="clear" w:color="auto" w:fill="auto"/>
          </w:tcPr>
          <w:p w14:paraId="2DC2E811" w14:textId="77777777" w:rsidR="00630904" w:rsidRDefault="00630904" w:rsidP="00630904">
            <w:pPr>
              <w:pStyle w:val="aff5"/>
              <w:ind w:firstLine="0"/>
              <w:jc w:val="left"/>
              <w:rPr>
                <w:sz w:val="20"/>
                <w:szCs w:val="20"/>
                <w:lang w:val="ru-RU"/>
              </w:rPr>
            </w:pPr>
          </w:p>
        </w:tc>
        <w:tc>
          <w:tcPr>
            <w:tcW w:w="2273" w:type="dxa"/>
            <w:shd w:val="clear" w:color="auto" w:fill="auto"/>
          </w:tcPr>
          <w:p w14:paraId="294DAB9E" w14:textId="3F03C496" w:rsidR="00630904" w:rsidRPr="00722162" w:rsidRDefault="00630904" w:rsidP="00630904">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23BDA544" w14:textId="36288A23" w:rsidR="00630904" w:rsidRPr="00FD7828" w:rsidRDefault="00630904" w:rsidP="00630904">
            <w:pPr>
              <w:pStyle w:val="aff5"/>
              <w:ind w:firstLine="0"/>
              <w:jc w:val="left"/>
              <w:rPr>
                <w:iCs/>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пунктом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w:t>
            </w:r>
            <w:r>
              <w:rPr>
                <w:iCs/>
                <w:sz w:val="20"/>
                <w:szCs w:val="20"/>
                <w:lang w:val="ru-RU"/>
              </w:rPr>
              <w:t>пунктом 2.4.2 РНГП Новгородской области</w:t>
            </w:r>
          </w:p>
        </w:tc>
      </w:tr>
      <w:tr w:rsidR="00630904" w:rsidRPr="002470D2" w14:paraId="18336E66" w14:textId="77777777" w:rsidTr="0091460F">
        <w:trPr>
          <w:cantSplit/>
        </w:trPr>
        <w:tc>
          <w:tcPr>
            <w:tcW w:w="2400" w:type="dxa"/>
            <w:vMerge w:val="restart"/>
            <w:shd w:val="clear" w:color="auto" w:fill="auto"/>
          </w:tcPr>
          <w:p w14:paraId="1944C4DA" w14:textId="77777777" w:rsidR="00630904" w:rsidRPr="00722162" w:rsidRDefault="00630904" w:rsidP="00630904">
            <w:pPr>
              <w:pStyle w:val="aff5"/>
              <w:ind w:firstLine="0"/>
              <w:jc w:val="left"/>
              <w:rPr>
                <w:sz w:val="20"/>
                <w:szCs w:val="20"/>
                <w:lang w:val="ru-RU"/>
              </w:rPr>
            </w:pPr>
            <w:r>
              <w:rPr>
                <w:sz w:val="20"/>
                <w:szCs w:val="20"/>
                <w:lang w:val="ru-RU"/>
              </w:rPr>
              <w:t>Автозаправочные станции</w:t>
            </w:r>
          </w:p>
        </w:tc>
        <w:tc>
          <w:tcPr>
            <w:tcW w:w="2273" w:type="dxa"/>
            <w:shd w:val="clear" w:color="auto" w:fill="auto"/>
          </w:tcPr>
          <w:p w14:paraId="7E409D4F" w14:textId="77777777" w:rsidR="00630904" w:rsidRPr="004532CA" w:rsidRDefault="00630904" w:rsidP="00630904">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0FDFCFCC" w14:textId="07897B9D" w:rsidR="00630904" w:rsidRPr="000B4A8C" w:rsidRDefault="00630904" w:rsidP="00630904">
            <w:pPr>
              <w:pStyle w:val="aff5"/>
              <w:ind w:firstLine="0"/>
              <w:jc w:val="left"/>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630904" w:rsidRPr="002470D2" w14:paraId="002BB0FB" w14:textId="77777777" w:rsidTr="0091460F">
        <w:trPr>
          <w:cantSplit/>
        </w:trPr>
        <w:tc>
          <w:tcPr>
            <w:tcW w:w="2400" w:type="dxa"/>
            <w:vMerge/>
            <w:shd w:val="clear" w:color="auto" w:fill="auto"/>
          </w:tcPr>
          <w:p w14:paraId="081EF5C2" w14:textId="77777777" w:rsidR="00630904" w:rsidRPr="00722162" w:rsidRDefault="00630904" w:rsidP="00630904">
            <w:pPr>
              <w:pStyle w:val="aff5"/>
              <w:ind w:firstLine="0"/>
              <w:jc w:val="left"/>
              <w:rPr>
                <w:sz w:val="20"/>
                <w:szCs w:val="20"/>
                <w:lang w:val="ru-RU"/>
              </w:rPr>
            </w:pPr>
          </w:p>
        </w:tc>
        <w:tc>
          <w:tcPr>
            <w:tcW w:w="2273" w:type="dxa"/>
            <w:shd w:val="clear" w:color="auto" w:fill="auto"/>
          </w:tcPr>
          <w:p w14:paraId="26C6B785" w14:textId="77777777" w:rsidR="00630904" w:rsidRPr="004532CA" w:rsidRDefault="00630904" w:rsidP="00630904">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307B2AF4" w14:textId="5CFE092E" w:rsidR="00630904" w:rsidRPr="000B4A8C" w:rsidRDefault="00630904" w:rsidP="00630904">
            <w:pPr>
              <w:pStyle w:val="aff5"/>
              <w:ind w:firstLine="0"/>
              <w:jc w:val="center"/>
              <w:rPr>
                <w:sz w:val="20"/>
                <w:szCs w:val="20"/>
                <w:lang w:val="ru-RU"/>
              </w:rPr>
            </w:pPr>
            <w:r>
              <w:rPr>
                <w:sz w:val="20"/>
                <w:szCs w:val="20"/>
                <w:lang w:val="ru-RU"/>
              </w:rPr>
              <w:t>Не нормируется</w:t>
            </w:r>
          </w:p>
        </w:tc>
      </w:tr>
      <w:tr w:rsidR="00630904" w:rsidRPr="002470D2" w14:paraId="3B1BFD6D" w14:textId="77777777" w:rsidTr="0091460F">
        <w:trPr>
          <w:cantSplit/>
        </w:trPr>
        <w:tc>
          <w:tcPr>
            <w:tcW w:w="2400" w:type="dxa"/>
            <w:vMerge w:val="restart"/>
            <w:shd w:val="clear" w:color="auto" w:fill="auto"/>
          </w:tcPr>
          <w:p w14:paraId="27313499" w14:textId="77777777" w:rsidR="00630904" w:rsidRPr="00722162" w:rsidRDefault="00630904" w:rsidP="00630904">
            <w:pPr>
              <w:pStyle w:val="aff5"/>
              <w:ind w:firstLine="0"/>
              <w:jc w:val="left"/>
              <w:rPr>
                <w:sz w:val="20"/>
                <w:szCs w:val="20"/>
                <w:lang w:val="ru-RU"/>
              </w:rPr>
            </w:pPr>
            <w:r w:rsidRPr="00EC307A">
              <w:rPr>
                <w:sz w:val="20"/>
                <w:szCs w:val="20"/>
                <w:lang w:val="ru-RU"/>
              </w:rPr>
              <w:t>Станции технического обслуживания</w:t>
            </w:r>
          </w:p>
        </w:tc>
        <w:tc>
          <w:tcPr>
            <w:tcW w:w="2273" w:type="dxa"/>
            <w:shd w:val="clear" w:color="auto" w:fill="auto"/>
          </w:tcPr>
          <w:p w14:paraId="25BB99E4" w14:textId="77777777" w:rsidR="00630904" w:rsidRPr="004532CA" w:rsidRDefault="00630904" w:rsidP="00630904">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4956" w:type="dxa"/>
            <w:shd w:val="clear" w:color="auto" w:fill="auto"/>
          </w:tcPr>
          <w:p w14:paraId="290B8C8E" w14:textId="77065CD7" w:rsidR="00630904" w:rsidRPr="000B4A8C" w:rsidRDefault="00630904" w:rsidP="00630904">
            <w:pPr>
              <w:pStyle w:val="aff5"/>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630904" w:rsidRPr="002470D2" w14:paraId="41450FB0" w14:textId="77777777" w:rsidTr="0091460F">
        <w:trPr>
          <w:cantSplit/>
        </w:trPr>
        <w:tc>
          <w:tcPr>
            <w:tcW w:w="2400" w:type="dxa"/>
            <w:vMerge/>
            <w:shd w:val="clear" w:color="auto" w:fill="auto"/>
          </w:tcPr>
          <w:p w14:paraId="3BD61045" w14:textId="77777777" w:rsidR="00630904" w:rsidRPr="00722162" w:rsidRDefault="00630904" w:rsidP="00630904">
            <w:pPr>
              <w:pStyle w:val="aff5"/>
              <w:ind w:firstLine="0"/>
              <w:jc w:val="left"/>
              <w:rPr>
                <w:sz w:val="20"/>
                <w:szCs w:val="20"/>
                <w:lang w:val="ru-RU"/>
              </w:rPr>
            </w:pPr>
          </w:p>
        </w:tc>
        <w:tc>
          <w:tcPr>
            <w:tcW w:w="2273" w:type="dxa"/>
            <w:shd w:val="clear" w:color="auto" w:fill="auto"/>
          </w:tcPr>
          <w:p w14:paraId="1E3B0075" w14:textId="77777777" w:rsidR="00630904" w:rsidRPr="004532CA" w:rsidRDefault="00630904" w:rsidP="00630904">
            <w:pPr>
              <w:pStyle w:val="aff5"/>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588D56BA" w14:textId="2773A032" w:rsidR="00630904" w:rsidRPr="000B4A8C" w:rsidRDefault="00630904" w:rsidP="00630904">
            <w:pPr>
              <w:pStyle w:val="aff5"/>
              <w:ind w:firstLine="0"/>
              <w:jc w:val="center"/>
              <w:rPr>
                <w:sz w:val="20"/>
                <w:szCs w:val="20"/>
                <w:lang w:val="ru-RU"/>
              </w:rPr>
            </w:pPr>
            <w:r>
              <w:rPr>
                <w:sz w:val="20"/>
                <w:szCs w:val="20"/>
                <w:lang w:val="ru-RU"/>
              </w:rPr>
              <w:t>Не нормируется</w:t>
            </w:r>
          </w:p>
        </w:tc>
      </w:tr>
    </w:tbl>
    <w:p w14:paraId="6CEEF869" w14:textId="613641C8" w:rsidR="00417C4B" w:rsidRPr="00580761" w:rsidRDefault="00417C4B" w:rsidP="00973C64">
      <w:pPr>
        <w:keepNext/>
        <w:spacing w:before="120"/>
        <w:jc w:val="right"/>
        <w:rPr>
          <w:bCs/>
          <w:iCs/>
        </w:rPr>
      </w:pPr>
      <w:bookmarkStart w:id="186" w:name="_Toc498361768"/>
      <w:bookmarkEnd w:id="183"/>
      <w:bookmarkEnd w:id="184"/>
      <w:bookmarkEnd w:id="185"/>
      <w:r w:rsidRPr="00580761">
        <w:rPr>
          <w:bCs/>
          <w:iCs/>
        </w:rPr>
        <w:t xml:space="preserve">Таблица </w:t>
      </w:r>
      <w:r>
        <w:rPr>
          <w:bCs/>
          <w:iCs/>
        </w:rPr>
        <w:t>2.</w:t>
      </w:r>
      <w:r w:rsidR="008919F8">
        <w:rPr>
          <w:bCs/>
          <w:iCs/>
        </w:rPr>
        <w:t>6</w:t>
      </w:r>
    </w:p>
    <w:p w14:paraId="26BCB960" w14:textId="77FBA99B" w:rsidR="00417C4B" w:rsidRDefault="00417C4B" w:rsidP="00417C4B">
      <w:pPr>
        <w:pStyle w:val="5"/>
        <w:keepLines/>
        <w:rPr>
          <w:i/>
          <w:iCs w:val="0"/>
          <w:szCs w:val="24"/>
        </w:rPr>
      </w:pPr>
      <w:r w:rsidRPr="00580761">
        <w:rPr>
          <w:iCs w:val="0"/>
          <w:szCs w:val="24"/>
        </w:rPr>
        <w:t xml:space="preserve">Объекты </w:t>
      </w:r>
      <w:r w:rsidR="00A05C55">
        <w:rPr>
          <w:iCs w:val="0"/>
          <w:szCs w:val="24"/>
        </w:rPr>
        <w:t xml:space="preserve">местного значения муниципального округа </w:t>
      </w:r>
      <w:r w:rsidRPr="00580761">
        <w:rPr>
          <w:iCs w:val="0"/>
          <w:szCs w:val="24"/>
        </w:rPr>
        <w:t xml:space="preserve">в области </w:t>
      </w:r>
      <w:r w:rsidRPr="001F4E56">
        <w:rPr>
          <w:iCs w:val="0"/>
          <w:szCs w:val="24"/>
        </w:rPr>
        <w:t>организации сети велосипедных дорожек</w:t>
      </w:r>
    </w:p>
    <w:tbl>
      <w:tblPr>
        <w:tblW w:w="9629" w:type="dxa"/>
        <w:tblLayout w:type="fixed"/>
        <w:tblCellMar>
          <w:left w:w="10" w:type="dxa"/>
          <w:right w:w="10" w:type="dxa"/>
        </w:tblCellMar>
        <w:tblLook w:val="04A0" w:firstRow="1" w:lastRow="0" w:firstColumn="1" w:lastColumn="0" w:noHBand="0" w:noVBand="1"/>
      </w:tblPr>
      <w:tblGrid>
        <w:gridCol w:w="1550"/>
        <w:gridCol w:w="2415"/>
        <w:gridCol w:w="5664"/>
      </w:tblGrid>
      <w:tr w:rsidR="00417C4B" w:rsidRPr="00CB3C38" w14:paraId="7AAAEDB8" w14:textId="77777777" w:rsidTr="008E646B">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205AA3" w14:textId="77777777" w:rsidR="00417C4B" w:rsidRPr="00CB3C38" w:rsidRDefault="00417C4B" w:rsidP="008E646B">
            <w:pPr>
              <w:pStyle w:val="aff5"/>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41F2FC" w14:textId="77777777" w:rsidR="00417C4B" w:rsidRPr="00CB3C38" w:rsidRDefault="00417C4B" w:rsidP="008E646B">
            <w:pPr>
              <w:pStyle w:val="aff5"/>
              <w:keepNext/>
              <w:ind w:firstLine="0"/>
              <w:jc w:val="center"/>
            </w:pPr>
            <w:r w:rsidRPr="00CB3C38">
              <w:rPr>
                <w:b/>
                <w:sz w:val="20"/>
                <w:szCs w:val="20"/>
                <w:lang w:val="ru-RU"/>
              </w:rPr>
              <w:t>Тип расчетного показателя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38A3C" w14:textId="482A0188" w:rsidR="00417C4B" w:rsidRPr="00CB3C38" w:rsidRDefault="00417C4B" w:rsidP="008E646B">
            <w:pPr>
              <w:pStyle w:val="aff5"/>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14:paraId="3BC657F9" w14:textId="77777777" w:rsidTr="008E646B">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6EA874" w14:textId="77777777" w:rsidR="00417C4B" w:rsidRPr="00CB3C38" w:rsidRDefault="00417C4B" w:rsidP="008E646B">
            <w:pPr>
              <w:pStyle w:val="aff5"/>
              <w:ind w:firstLine="0"/>
              <w:rPr>
                <w:sz w:val="20"/>
                <w:szCs w:val="20"/>
                <w:lang w:val="ru-RU"/>
              </w:rPr>
            </w:pPr>
            <w:r w:rsidRPr="00CB3C38">
              <w:rPr>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412050" w14:textId="77777777" w:rsidR="00417C4B" w:rsidRPr="00CB3C38" w:rsidRDefault="00417C4B" w:rsidP="008E646B">
            <w:pPr>
              <w:pStyle w:val="aff5"/>
              <w:ind w:firstLine="0"/>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8B86FD" w14:textId="77348DA0" w:rsidR="00417C4B" w:rsidRPr="00CB3C38" w:rsidRDefault="00417C4B" w:rsidP="008E646B">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417C4B" w:rsidRPr="00CB3C38" w14:paraId="74FA0583" w14:textId="77777777" w:rsidTr="008E646B">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29D0E9" w14:textId="77777777" w:rsidR="00417C4B" w:rsidRPr="00CB3C38" w:rsidRDefault="00417C4B" w:rsidP="008E646B">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40523D" w14:textId="77777777" w:rsidR="00417C4B" w:rsidRPr="00CB3C38" w:rsidRDefault="00417C4B" w:rsidP="008E646B">
            <w:pPr>
              <w:pStyle w:val="aff5"/>
              <w:ind w:firstLine="0"/>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FAE99" w14:textId="77777777" w:rsidR="00417C4B" w:rsidRPr="00CB3C38" w:rsidRDefault="00417C4B" w:rsidP="008E646B">
            <w:pPr>
              <w:pStyle w:val="aff5"/>
              <w:ind w:firstLine="0"/>
              <w:jc w:val="center"/>
              <w:rPr>
                <w:sz w:val="20"/>
                <w:szCs w:val="20"/>
                <w:lang w:val="ru-RU"/>
              </w:rPr>
            </w:pPr>
            <w:r w:rsidRPr="00CB3C38">
              <w:rPr>
                <w:sz w:val="20"/>
                <w:szCs w:val="20"/>
                <w:lang w:val="ru-RU"/>
              </w:rPr>
              <w:t>Не нормируется</w:t>
            </w:r>
          </w:p>
        </w:tc>
      </w:tr>
    </w:tbl>
    <w:p w14:paraId="5CCC3B76" w14:textId="20F3C6BD" w:rsidR="00F42EC2" w:rsidRPr="008F5717" w:rsidRDefault="00F42EC2" w:rsidP="00F42EC2">
      <w:pPr>
        <w:keepNext/>
        <w:spacing w:before="120"/>
        <w:jc w:val="right"/>
        <w:rPr>
          <w:bCs/>
          <w:iCs/>
        </w:rPr>
      </w:pPr>
      <w:r w:rsidRPr="008F5717">
        <w:rPr>
          <w:bCs/>
          <w:iCs/>
        </w:rPr>
        <w:t>Таблица 2.</w:t>
      </w:r>
      <w:r w:rsidR="006300A9">
        <w:rPr>
          <w:bCs/>
          <w:iCs/>
        </w:rPr>
        <w:t>7</w:t>
      </w:r>
    </w:p>
    <w:p w14:paraId="2211F2EA" w14:textId="346EF447" w:rsidR="00F42EC2" w:rsidRPr="008F5717" w:rsidRDefault="008F5717" w:rsidP="008F5717">
      <w:pPr>
        <w:pStyle w:val="5"/>
      </w:pPr>
      <w:r w:rsidRPr="008F5717">
        <w:t>Объекты</w:t>
      </w:r>
      <w:r w:rsidR="00F42EC2" w:rsidRPr="008F5717">
        <w:t xml:space="preserve"> </w:t>
      </w:r>
      <w:r w:rsidR="00A05C55">
        <w:t xml:space="preserve">местного значения муниципального округа </w:t>
      </w:r>
      <w:r w:rsidR="00F42EC2" w:rsidRPr="008F571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126"/>
        <w:gridCol w:w="5953"/>
      </w:tblGrid>
      <w:tr w:rsidR="00F42EC2" w:rsidRPr="008F5717" w14:paraId="4C9384DA" w14:textId="77777777" w:rsidTr="006300A9">
        <w:trPr>
          <w:tblHeader/>
        </w:trPr>
        <w:tc>
          <w:tcPr>
            <w:tcW w:w="1550" w:type="dxa"/>
            <w:shd w:val="clear" w:color="auto" w:fill="auto"/>
          </w:tcPr>
          <w:p w14:paraId="25A0B4B4"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14131FD" w14:textId="77777777" w:rsidR="00F42EC2" w:rsidRPr="008F5717" w:rsidRDefault="00F42EC2" w:rsidP="004B2C74">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5953" w:type="dxa"/>
            <w:shd w:val="clear" w:color="auto" w:fill="auto"/>
          </w:tcPr>
          <w:p w14:paraId="5D276D28" w14:textId="77777777" w:rsidR="00F42EC2" w:rsidRPr="008F5717" w:rsidRDefault="00F42EC2" w:rsidP="004B2C74">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14:paraId="3E8BA1A1" w14:textId="77777777" w:rsidTr="006300A9">
        <w:trPr>
          <w:trHeight w:val="36"/>
        </w:trPr>
        <w:tc>
          <w:tcPr>
            <w:tcW w:w="1550" w:type="dxa"/>
            <w:vMerge w:val="restart"/>
            <w:shd w:val="clear" w:color="auto" w:fill="auto"/>
          </w:tcPr>
          <w:p w14:paraId="525C798F"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40B03F09"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518C825C" w14:textId="2F0381AB" w:rsidR="00421EF9" w:rsidRPr="008F5717" w:rsidRDefault="00EC7B12" w:rsidP="000F0B26">
            <w:pPr>
              <w:pStyle w:val="aff5"/>
              <w:spacing w:after="4"/>
              <w:ind w:firstLine="0"/>
              <w:rPr>
                <w:iCs/>
                <w:sz w:val="20"/>
                <w:szCs w:val="20"/>
                <w:lang w:val="ru-RU"/>
              </w:rPr>
            </w:pPr>
            <w:bookmarkStart w:id="187" w:name="OLE_LINK365"/>
            <w:r w:rsidRPr="008F5717">
              <w:rPr>
                <w:iCs/>
                <w:sz w:val="20"/>
                <w:szCs w:val="20"/>
                <w:lang w:val="ru-RU"/>
              </w:rPr>
              <w:t xml:space="preserve">Согласно </w:t>
            </w:r>
            <w:r w:rsidR="0054252E">
              <w:rPr>
                <w:iCs/>
                <w:sz w:val="20"/>
                <w:szCs w:val="20"/>
                <w:lang w:val="ru-RU"/>
              </w:rPr>
              <w:t xml:space="preserve">п. 2.2.3 РНГП Новгородской области </w:t>
            </w:r>
            <w:r w:rsidRPr="008F5717">
              <w:rPr>
                <w:iCs/>
                <w:sz w:val="20"/>
                <w:szCs w:val="20"/>
                <w:lang w:val="ru-RU"/>
              </w:rPr>
              <w:t xml:space="preserve">обеспеченности детей дошкольными образовательными организациями принимается в размере </w:t>
            </w:r>
            <w:r w:rsidR="0054252E">
              <w:rPr>
                <w:iCs/>
                <w:sz w:val="20"/>
                <w:szCs w:val="20"/>
                <w:lang w:val="ru-RU"/>
              </w:rPr>
              <w:t>88</w:t>
            </w:r>
            <w:r w:rsidRPr="008F5717">
              <w:rPr>
                <w:iCs/>
                <w:sz w:val="20"/>
                <w:szCs w:val="20"/>
                <w:lang w:val="ru-RU"/>
              </w:rPr>
              <w:t>%</w:t>
            </w:r>
            <w:r w:rsidR="0054252E">
              <w:rPr>
                <w:iCs/>
                <w:sz w:val="20"/>
                <w:szCs w:val="20"/>
                <w:lang w:val="ru-RU"/>
              </w:rPr>
              <w:t xml:space="preserve"> (880 мест на 1000 детей соответствующего возраста)</w:t>
            </w:r>
            <w:r w:rsidRPr="008F5717">
              <w:rPr>
                <w:iCs/>
                <w:sz w:val="20"/>
                <w:szCs w:val="20"/>
                <w:lang w:val="ru-RU"/>
              </w:rPr>
              <w:t xml:space="preserve">. </w:t>
            </w:r>
          </w:p>
          <w:p w14:paraId="2A225AED" w14:textId="0874A60B" w:rsidR="00421EF9" w:rsidRPr="008F5717" w:rsidRDefault="00421EF9" w:rsidP="000F0B26">
            <w:pPr>
              <w:pStyle w:val="aff5"/>
              <w:spacing w:after="4"/>
              <w:ind w:firstLine="0"/>
              <w:rPr>
                <w:i/>
                <w:sz w:val="20"/>
                <w:szCs w:val="20"/>
                <w:lang w:val="ru-RU"/>
              </w:rPr>
            </w:pPr>
            <w:r w:rsidRPr="008F5717">
              <w:rPr>
                <w:i/>
                <w:sz w:val="20"/>
                <w:szCs w:val="20"/>
                <w:lang w:val="ru-RU"/>
              </w:rPr>
              <w:t>Расчет:</w:t>
            </w:r>
          </w:p>
          <w:p w14:paraId="58A0374A" w14:textId="7E2E0777" w:rsidR="00EC7B12" w:rsidRPr="008F5717" w:rsidRDefault="00EC7B12" w:rsidP="000F0B26">
            <w:pPr>
              <w:pStyle w:val="aff5"/>
              <w:spacing w:after="4"/>
              <w:ind w:firstLine="0"/>
              <w:rPr>
                <w:iCs/>
                <w:sz w:val="20"/>
                <w:szCs w:val="20"/>
                <w:lang w:val="ru-RU"/>
              </w:rPr>
            </w:pPr>
            <w:r w:rsidRPr="008F5717">
              <w:rPr>
                <w:iCs/>
                <w:sz w:val="20"/>
                <w:szCs w:val="20"/>
                <w:lang w:val="ru-RU"/>
              </w:rPr>
              <w:t xml:space="preserve">Численность детей дошкольного возраста в </w:t>
            </w:r>
            <w:r w:rsidR="000F0B26">
              <w:rPr>
                <w:iCs/>
                <w:sz w:val="20"/>
                <w:szCs w:val="20"/>
                <w:lang w:val="ru-RU"/>
              </w:rPr>
              <w:t>рабочем поселке Хвойная</w:t>
            </w:r>
            <w:r w:rsidR="008F5717">
              <w:rPr>
                <w:iCs/>
                <w:sz w:val="20"/>
                <w:szCs w:val="20"/>
                <w:lang w:val="ru-RU"/>
              </w:rPr>
              <w:t xml:space="preserve"> </w:t>
            </w:r>
            <w:r w:rsidRPr="008F5717">
              <w:rPr>
                <w:iCs/>
                <w:sz w:val="20"/>
                <w:szCs w:val="20"/>
                <w:lang w:val="ru-RU"/>
              </w:rPr>
              <w:t xml:space="preserve">на начало </w:t>
            </w:r>
            <w:r w:rsidR="000F0B26">
              <w:rPr>
                <w:iCs/>
                <w:sz w:val="20"/>
                <w:szCs w:val="20"/>
                <w:lang w:val="ru-RU"/>
              </w:rPr>
              <w:t>2023</w:t>
            </w:r>
            <w:r w:rsidRPr="008F5717">
              <w:rPr>
                <w:iCs/>
                <w:sz w:val="20"/>
                <w:szCs w:val="20"/>
                <w:lang w:val="ru-RU"/>
              </w:rPr>
              <w:t xml:space="preserve"> года (возраст от 0 до 6 лет включительно) составляла </w:t>
            </w:r>
            <w:r w:rsidR="000F0B26">
              <w:rPr>
                <w:iCs/>
                <w:sz w:val="20"/>
                <w:szCs w:val="20"/>
                <w:lang w:val="ru-RU"/>
              </w:rPr>
              <w:t>420</w:t>
            </w:r>
            <w:r w:rsidRPr="008F5717">
              <w:rPr>
                <w:iCs/>
                <w:sz w:val="20"/>
                <w:szCs w:val="20"/>
                <w:lang w:val="ru-RU"/>
              </w:rPr>
              <w:t xml:space="preserve"> чел. </w:t>
            </w:r>
            <w:r w:rsidR="008F5717">
              <w:rPr>
                <w:iCs/>
                <w:sz w:val="20"/>
                <w:szCs w:val="20"/>
                <w:lang w:val="ru-RU"/>
              </w:rPr>
              <w:t xml:space="preserve">Общая численность населения </w:t>
            </w:r>
            <w:r w:rsidR="000F0B26">
              <w:rPr>
                <w:iCs/>
                <w:sz w:val="20"/>
                <w:szCs w:val="20"/>
                <w:lang w:val="ru-RU"/>
              </w:rPr>
              <w:t>рабочего поселка Хвойная</w:t>
            </w:r>
            <w:r w:rsidR="008F5717">
              <w:rPr>
                <w:iCs/>
                <w:sz w:val="20"/>
                <w:szCs w:val="20"/>
                <w:lang w:val="ru-RU"/>
              </w:rPr>
              <w:t xml:space="preserve"> на начало </w:t>
            </w:r>
            <w:r w:rsidR="000F0B26">
              <w:rPr>
                <w:iCs/>
                <w:sz w:val="20"/>
                <w:szCs w:val="20"/>
                <w:lang w:val="ru-RU"/>
              </w:rPr>
              <w:t>2023</w:t>
            </w:r>
            <w:r w:rsidR="008F5717">
              <w:rPr>
                <w:iCs/>
                <w:sz w:val="20"/>
                <w:szCs w:val="20"/>
                <w:lang w:val="ru-RU"/>
              </w:rPr>
              <w:t xml:space="preserve"> года </w:t>
            </w:r>
            <w:r w:rsidR="000F0B26">
              <w:rPr>
                <w:iCs/>
                <w:sz w:val="20"/>
                <w:szCs w:val="20"/>
                <w:lang w:val="ru-RU"/>
              </w:rPr>
              <w:t>6006</w:t>
            </w:r>
            <w:r w:rsidR="008F5717">
              <w:rPr>
                <w:iCs/>
                <w:sz w:val="20"/>
                <w:szCs w:val="20"/>
                <w:lang w:val="ru-RU"/>
              </w:rPr>
              <w:t xml:space="preserve"> чел. </w:t>
            </w:r>
            <w:r w:rsidRPr="008F5717">
              <w:rPr>
                <w:iCs/>
                <w:sz w:val="20"/>
                <w:szCs w:val="20"/>
                <w:lang w:val="ru-RU"/>
              </w:rPr>
              <w:t xml:space="preserve">Таким образом, </w:t>
            </w:r>
            <w:r w:rsidR="000F0B26">
              <w:rPr>
                <w:iCs/>
                <w:sz w:val="20"/>
                <w:szCs w:val="20"/>
                <w:lang w:val="ru-RU"/>
              </w:rPr>
              <w:t>88</w:t>
            </w:r>
            <w:r w:rsidRPr="008F5717">
              <w:rPr>
                <w:iCs/>
                <w:sz w:val="20"/>
                <w:szCs w:val="20"/>
                <w:lang w:val="ru-RU"/>
              </w:rPr>
              <w:t xml:space="preserve">% обеспеченность местами </w:t>
            </w:r>
            <w:r w:rsidR="008F5717">
              <w:rPr>
                <w:iCs/>
                <w:sz w:val="20"/>
                <w:szCs w:val="20"/>
                <w:lang w:val="ru-RU"/>
              </w:rPr>
              <w:t>в дошкольных образовательных организациях городского населенного пункта</w:t>
            </w:r>
            <w:r w:rsidRPr="008F5717">
              <w:rPr>
                <w:iCs/>
                <w:sz w:val="20"/>
                <w:szCs w:val="20"/>
                <w:lang w:val="ru-RU"/>
              </w:rPr>
              <w:t xml:space="preserve"> составляет:</w:t>
            </w:r>
          </w:p>
          <w:p w14:paraId="1B8FA87E" w14:textId="19A696D3" w:rsidR="00EC7B12" w:rsidRPr="008F5717" w:rsidRDefault="000F0B26" w:rsidP="000F0B26">
            <w:pPr>
              <w:pStyle w:val="aff5"/>
              <w:spacing w:after="4"/>
              <w:ind w:firstLine="0"/>
              <w:rPr>
                <w:iCs/>
                <w:sz w:val="20"/>
                <w:szCs w:val="20"/>
                <w:lang w:val="ru-RU"/>
              </w:rPr>
            </w:pPr>
            <w:r>
              <w:rPr>
                <w:iCs/>
                <w:sz w:val="20"/>
                <w:szCs w:val="20"/>
                <w:lang w:val="ru-RU"/>
              </w:rPr>
              <w:t>420</w:t>
            </w:r>
            <w:r w:rsidR="00EC7B12" w:rsidRPr="008F5717">
              <w:rPr>
                <w:iCs/>
                <w:sz w:val="20"/>
                <w:szCs w:val="20"/>
                <w:lang w:val="ru-RU"/>
              </w:rPr>
              <w:t>*0,8</w:t>
            </w:r>
            <w:r>
              <w:rPr>
                <w:iCs/>
                <w:sz w:val="20"/>
                <w:szCs w:val="20"/>
                <w:lang w:val="ru-RU"/>
              </w:rPr>
              <w:t>8</w:t>
            </w:r>
            <w:r w:rsidR="00EC7B12" w:rsidRPr="008F5717">
              <w:rPr>
                <w:iCs/>
                <w:sz w:val="20"/>
                <w:szCs w:val="20"/>
                <w:lang w:val="ru-RU"/>
              </w:rPr>
              <w:t>/</w:t>
            </w:r>
            <w:r>
              <w:rPr>
                <w:iCs/>
                <w:sz w:val="20"/>
                <w:szCs w:val="20"/>
                <w:lang w:val="ru-RU"/>
              </w:rPr>
              <w:t>6006</w:t>
            </w:r>
            <w:r w:rsidR="00EC7B12" w:rsidRPr="008F5717">
              <w:rPr>
                <w:iCs/>
                <w:sz w:val="20"/>
                <w:szCs w:val="20"/>
                <w:lang w:val="ru-RU"/>
              </w:rPr>
              <w:t>*1000=</w:t>
            </w:r>
            <w:r w:rsidR="008F5717">
              <w:rPr>
                <w:iCs/>
                <w:sz w:val="20"/>
                <w:szCs w:val="20"/>
                <w:lang w:val="ru-RU"/>
              </w:rPr>
              <w:t>62</w:t>
            </w:r>
            <w:r w:rsidR="00EC7B12" w:rsidRPr="008F5717">
              <w:rPr>
                <w:iCs/>
                <w:sz w:val="20"/>
                <w:szCs w:val="20"/>
                <w:lang w:val="ru-RU"/>
              </w:rPr>
              <w:t xml:space="preserve"> места на 1000 жителей. </w:t>
            </w:r>
          </w:p>
          <w:bookmarkEnd w:id="187"/>
          <w:p w14:paraId="50DFFBCB" w14:textId="45D84726" w:rsidR="008F5717" w:rsidRPr="008F5717" w:rsidRDefault="008F5717" w:rsidP="000F0B26">
            <w:pPr>
              <w:pStyle w:val="aff5"/>
              <w:spacing w:after="4"/>
              <w:ind w:firstLine="0"/>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w:t>
            </w:r>
            <w:r w:rsidR="00A05C55">
              <w:rPr>
                <w:iCs/>
                <w:sz w:val="20"/>
                <w:szCs w:val="20"/>
                <w:lang w:val="ru-RU"/>
              </w:rPr>
              <w:t>Хвойнинского муниципального округа</w:t>
            </w:r>
            <w:r>
              <w:rPr>
                <w:iCs/>
                <w:sz w:val="20"/>
                <w:szCs w:val="20"/>
                <w:lang w:val="ru-RU"/>
              </w:rPr>
              <w:t xml:space="preserve"> </w:t>
            </w:r>
            <w:r w:rsidRPr="008F5717">
              <w:rPr>
                <w:iCs/>
                <w:sz w:val="20"/>
                <w:szCs w:val="20"/>
                <w:lang w:val="ru-RU"/>
              </w:rPr>
              <w:t xml:space="preserve">на начало </w:t>
            </w:r>
            <w:r w:rsidR="000F0B26">
              <w:rPr>
                <w:iCs/>
                <w:sz w:val="20"/>
                <w:szCs w:val="20"/>
                <w:lang w:val="ru-RU"/>
              </w:rPr>
              <w:t>2023</w:t>
            </w:r>
            <w:r w:rsidRPr="008F5717">
              <w:rPr>
                <w:iCs/>
                <w:sz w:val="20"/>
                <w:szCs w:val="20"/>
                <w:lang w:val="ru-RU"/>
              </w:rPr>
              <w:t xml:space="preserve"> года (возраст от 0 до 6 лет включительно) составляла </w:t>
            </w:r>
            <w:r w:rsidR="000F0B26">
              <w:rPr>
                <w:iCs/>
                <w:sz w:val="20"/>
                <w:szCs w:val="20"/>
                <w:lang w:val="ru-RU"/>
              </w:rPr>
              <w:t>303</w:t>
            </w:r>
            <w:r w:rsidRPr="008F5717">
              <w:rPr>
                <w:iCs/>
                <w:sz w:val="20"/>
                <w:szCs w:val="20"/>
                <w:lang w:val="ru-RU"/>
              </w:rPr>
              <w:t xml:space="preserve"> чел. </w:t>
            </w:r>
            <w:r>
              <w:rPr>
                <w:iCs/>
                <w:sz w:val="20"/>
                <w:szCs w:val="20"/>
                <w:lang w:val="ru-RU"/>
              </w:rPr>
              <w:t xml:space="preserve">Общая численность населения сельских населенных пунктов на начало </w:t>
            </w:r>
            <w:r w:rsidR="000F0B26">
              <w:rPr>
                <w:iCs/>
                <w:sz w:val="20"/>
                <w:szCs w:val="20"/>
                <w:lang w:val="ru-RU"/>
              </w:rPr>
              <w:t>2023</w:t>
            </w:r>
            <w:r>
              <w:rPr>
                <w:iCs/>
                <w:sz w:val="20"/>
                <w:szCs w:val="20"/>
                <w:lang w:val="ru-RU"/>
              </w:rPr>
              <w:t xml:space="preserve"> года </w:t>
            </w:r>
            <w:r w:rsidR="000F0B26">
              <w:rPr>
                <w:iCs/>
                <w:sz w:val="20"/>
                <w:szCs w:val="20"/>
                <w:lang w:val="ru-RU"/>
              </w:rPr>
              <w:t>7315</w:t>
            </w:r>
            <w:r>
              <w:rPr>
                <w:iCs/>
                <w:sz w:val="20"/>
                <w:szCs w:val="20"/>
                <w:lang w:val="ru-RU"/>
              </w:rPr>
              <w:t xml:space="preserve"> чел. </w:t>
            </w:r>
            <w:r w:rsidRPr="008F5717">
              <w:rPr>
                <w:iCs/>
                <w:sz w:val="20"/>
                <w:szCs w:val="20"/>
                <w:lang w:val="ru-RU"/>
              </w:rPr>
              <w:t xml:space="preserve">Таким образом, </w:t>
            </w:r>
            <w:r w:rsidR="000F0B26">
              <w:rPr>
                <w:iCs/>
                <w:sz w:val="20"/>
                <w:szCs w:val="20"/>
                <w:lang w:val="ru-RU"/>
              </w:rPr>
              <w:t>88</w:t>
            </w:r>
            <w:r w:rsidRPr="008F5717">
              <w:rPr>
                <w:iCs/>
                <w:sz w:val="20"/>
                <w:szCs w:val="20"/>
                <w:lang w:val="ru-RU"/>
              </w:rPr>
              <w:t xml:space="preserve">% обеспеченность местами </w:t>
            </w:r>
            <w:r>
              <w:rPr>
                <w:iCs/>
                <w:sz w:val="20"/>
                <w:szCs w:val="20"/>
                <w:lang w:val="ru-RU"/>
              </w:rPr>
              <w:t>в дошкольных образовательных организациях сельских населенных пунктов</w:t>
            </w:r>
            <w:r w:rsidRPr="008F5717">
              <w:rPr>
                <w:iCs/>
                <w:sz w:val="20"/>
                <w:szCs w:val="20"/>
                <w:lang w:val="ru-RU"/>
              </w:rPr>
              <w:t xml:space="preserve"> составляет:</w:t>
            </w:r>
          </w:p>
          <w:p w14:paraId="3BCB83CC" w14:textId="55361330" w:rsidR="008F5717" w:rsidRPr="008F5717" w:rsidRDefault="000F0B26" w:rsidP="000F0B26">
            <w:pPr>
              <w:pStyle w:val="aff5"/>
              <w:spacing w:after="4"/>
              <w:ind w:firstLine="0"/>
              <w:rPr>
                <w:iCs/>
                <w:sz w:val="20"/>
                <w:szCs w:val="20"/>
                <w:lang w:val="ru-RU"/>
              </w:rPr>
            </w:pPr>
            <w:r>
              <w:rPr>
                <w:iCs/>
                <w:sz w:val="20"/>
                <w:szCs w:val="20"/>
                <w:lang w:val="ru-RU"/>
              </w:rPr>
              <w:t>303</w:t>
            </w:r>
            <w:r w:rsidR="008F5717" w:rsidRPr="008F5717">
              <w:rPr>
                <w:iCs/>
                <w:sz w:val="20"/>
                <w:szCs w:val="20"/>
                <w:lang w:val="ru-RU"/>
              </w:rPr>
              <w:t>*0,8</w:t>
            </w:r>
            <w:r>
              <w:rPr>
                <w:iCs/>
                <w:sz w:val="20"/>
                <w:szCs w:val="20"/>
                <w:lang w:val="ru-RU"/>
              </w:rPr>
              <w:t>8</w:t>
            </w:r>
            <w:r w:rsidR="008F5717" w:rsidRPr="008F5717">
              <w:rPr>
                <w:iCs/>
                <w:sz w:val="20"/>
                <w:szCs w:val="20"/>
                <w:lang w:val="ru-RU"/>
              </w:rPr>
              <w:t>/</w:t>
            </w:r>
            <w:r>
              <w:rPr>
                <w:iCs/>
                <w:sz w:val="20"/>
                <w:szCs w:val="20"/>
                <w:lang w:val="ru-RU"/>
              </w:rPr>
              <w:t>7315</w:t>
            </w:r>
            <w:r w:rsidR="008F5717" w:rsidRPr="008F5717">
              <w:rPr>
                <w:iCs/>
                <w:sz w:val="20"/>
                <w:szCs w:val="20"/>
                <w:lang w:val="ru-RU"/>
              </w:rPr>
              <w:t>*1000=</w:t>
            </w:r>
            <w:r>
              <w:rPr>
                <w:iCs/>
                <w:sz w:val="20"/>
                <w:szCs w:val="20"/>
                <w:lang w:val="ru-RU"/>
              </w:rPr>
              <w:t>36</w:t>
            </w:r>
            <w:r w:rsidR="008F5717" w:rsidRPr="008F5717">
              <w:rPr>
                <w:iCs/>
                <w:sz w:val="20"/>
                <w:szCs w:val="20"/>
                <w:lang w:val="ru-RU"/>
              </w:rPr>
              <w:t xml:space="preserve"> мест на 1000 жителей. </w:t>
            </w:r>
          </w:p>
          <w:p w14:paraId="783D5F4D" w14:textId="6B455D03" w:rsidR="009B2F75" w:rsidRPr="008F5717" w:rsidRDefault="009B2F75" w:rsidP="000F0B26">
            <w:pPr>
              <w:pStyle w:val="aff5"/>
              <w:ind w:firstLine="0"/>
              <w:rPr>
                <w:iCs/>
                <w:sz w:val="20"/>
                <w:szCs w:val="20"/>
                <w:lang w:val="ru-RU"/>
              </w:rPr>
            </w:pPr>
            <w:r w:rsidRPr="008F5717">
              <w:rPr>
                <w:iCs/>
                <w:sz w:val="20"/>
                <w:szCs w:val="20"/>
                <w:lang w:val="ru-RU"/>
              </w:rPr>
              <w:lastRenderedPageBreak/>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60BD231" w14:textId="657E017C" w:rsidR="00A934EC" w:rsidRPr="008F5717" w:rsidRDefault="009B2F75" w:rsidP="000F0B26">
            <w:pPr>
              <w:pStyle w:val="aff5"/>
              <w:spacing w:after="4"/>
              <w:ind w:firstLine="0"/>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F42EC2" w:rsidRPr="008F5717" w14:paraId="1C966414" w14:textId="77777777" w:rsidTr="006300A9">
        <w:tc>
          <w:tcPr>
            <w:tcW w:w="1550" w:type="dxa"/>
            <w:vMerge/>
            <w:shd w:val="clear" w:color="auto" w:fill="auto"/>
          </w:tcPr>
          <w:p w14:paraId="0DC472D6"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44762AF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5A7064" w14:textId="0546C3AE" w:rsidR="00F42EC2" w:rsidRPr="008F5717" w:rsidRDefault="00F42EC2" w:rsidP="00AF104D">
            <w:pPr>
              <w:pStyle w:val="aff5"/>
              <w:spacing w:after="4"/>
              <w:ind w:firstLine="0"/>
              <w:rPr>
                <w:iCs/>
                <w:sz w:val="20"/>
                <w:szCs w:val="20"/>
                <w:lang w:val="ru-RU"/>
              </w:rPr>
            </w:pPr>
            <w:r w:rsidRPr="008F5717">
              <w:rPr>
                <w:iCs/>
                <w:sz w:val="20"/>
                <w:szCs w:val="20"/>
                <w:lang w:val="ru-RU"/>
              </w:rPr>
              <w:t xml:space="preserve">Пешеходная доступность принята </w:t>
            </w:r>
            <w:bookmarkStart w:id="188" w:name="OLE_LINK256"/>
            <w:r w:rsidRPr="008F5717">
              <w:rPr>
                <w:iCs/>
                <w:sz w:val="20"/>
                <w:szCs w:val="20"/>
                <w:lang w:val="ru-RU"/>
              </w:rPr>
              <w:t xml:space="preserve">согласно </w:t>
            </w:r>
            <w:bookmarkEnd w:id="188"/>
            <w:r w:rsidR="000F0B26">
              <w:rPr>
                <w:iCs/>
                <w:sz w:val="20"/>
                <w:szCs w:val="20"/>
                <w:lang w:val="ru-RU"/>
              </w:rPr>
              <w:t>п. 2.2.3 РНГП Новгородской области</w:t>
            </w:r>
          </w:p>
        </w:tc>
      </w:tr>
      <w:tr w:rsidR="00F42EC2" w:rsidRPr="008F5717" w14:paraId="4DB6D462" w14:textId="77777777" w:rsidTr="006300A9">
        <w:tc>
          <w:tcPr>
            <w:tcW w:w="1550" w:type="dxa"/>
            <w:vMerge w:val="restart"/>
            <w:shd w:val="clear" w:color="auto" w:fill="auto"/>
          </w:tcPr>
          <w:p w14:paraId="508A0C23"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Общеобразовательные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14:paraId="5B006F6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6DD79D01" w14:textId="0299802F" w:rsidR="0062323A" w:rsidRPr="008F5717" w:rsidRDefault="0062323A" w:rsidP="00AF104D">
            <w:pPr>
              <w:pStyle w:val="aff5"/>
              <w:ind w:firstLine="0"/>
              <w:rPr>
                <w:iCs/>
                <w:sz w:val="20"/>
                <w:szCs w:val="20"/>
                <w:lang w:val="ru-RU"/>
              </w:rPr>
            </w:pPr>
            <w:r w:rsidRPr="008F5717">
              <w:rPr>
                <w:iCs/>
                <w:sz w:val="20"/>
                <w:szCs w:val="20"/>
                <w:lang w:val="ru-RU"/>
              </w:rPr>
              <w:t xml:space="preserve">Количество мест в общеобразовательных организациях определено расчетным путем в соответствии с </w:t>
            </w:r>
            <w:r w:rsidR="0054252E">
              <w:rPr>
                <w:iCs/>
                <w:sz w:val="20"/>
                <w:szCs w:val="20"/>
                <w:lang w:val="ru-RU"/>
              </w:rPr>
              <w:t>п</w:t>
            </w:r>
            <w:r w:rsidRPr="008F5717">
              <w:rPr>
                <w:iCs/>
                <w:sz w:val="20"/>
                <w:szCs w:val="20"/>
                <w:lang w:val="ru-RU"/>
              </w:rPr>
              <w:t>риложением Д СП 42.13330.2016 (100%-</w:t>
            </w:r>
            <w:proofErr w:type="spellStart"/>
            <w:r w:rsidRPr="008F5717">
              <w:rPr>
                <w:iCs/>
                <w:sz w:val="20"/>
                <w:szCs w:val="20"/>
                <w:lang w:val="ru-RU"/>
              </w:rPr>
              <w:t>ный</w:t>
            </w:r>
            <w:proofErr w:type="spellEnd"/>
            <w:r w:rsidRPr="008F5717">
              <w:rPr>
                <w:iCs/>
                <w:sz w:val="20"/>
                <w:szCs w:val="20"/>
                <w:lang w:val="ru-RU"/>
              </w:rPr>
              <w:t xml:space="preserve"> охват детей неполным средним образованием (I-IХ классы) и до 75% детей – средним образованием (X-XI классы) при обучении в одну смену).</w:t>
            </w:r>
          </w:p>
          <w:p w14:paraId="03AF2D52" w14:textId="77777777" w:rsidR="0062323A" w:rsidRPr="00E62959" w:rsidRDefault="0062323A" w:rsidP="00AF104D">
            <w:pPr>
              <w:pStyle w:val="aff5"/>
              <w:ind w:firstLine="0"/>
              <w:rPr>
                <w:i/>
                <w:sz w:val="20"/>
                <w:szCs w:val="20"/>
                <w:lang w:val="ru-RU"/>
              </w:rPr>
            </w:pPr>
            <w:r w:rsidRPr="00E62959">
              <w:rPr>
                <w:i/>
                <w:sz w:val="20"/>
                <w:szCs w:val="20"/>
                <w:lang w:val="ru-RU"/>
              </w:rPr>
              <w:t>Расчет:</w:t>
            </w:r>
          </w:p>
          <w:p w14:paraId="7AC0F20F" w14:textId="629BA771" w:rsidR="0062323A" w:rsidRPr="008F5717" w:rsidRDefault="0062323A" w:rsidP="00AF104D">
            <w:pPr>
              <w:pStyle w:val="aff5"/>
              <w:ind w:firstLine="0"/>
              <w:rPr>
                <w:iCs/>
                <w:sz w:val="20"/>
                <w:szCs w:val="20"/>
                <w:lang w:val="ru-RU"/>
              </w:rPr>
            </w:pPr>
            <w:bookmarkStart w:id="189" w:name="OLE_LINK387"/>
            <w:bookmarkStart w:id="190"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w:t>
            </w:r>
            <w:r w:rsidR="00E62959">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8A22D1">
              <w:rPr>
                <w:iCs/>
                <w:sz w:val="20"/>
                <w:szCs w:val="20"/>
                <w:lang w:val="ru-RU"/>
              </w:rPr>
              <w:t>784</w:t>
            </w:r>
            <w:r w:rsidRPr="008F5717">
              <w:rPr>
                <w:iCs/>
                <w:sz w:val="20"/>
                <w:szCs w:val="20"/>
                <w:lang w:val="ru-RU"/>
              </w:rPr>
              <w:t xml:space="preserve"> чел. Численность </w:t>
            </w:r>
            <w:r w:rsidR="00B14FFD">
              <w:rPr>
                <w:iCs/>
                <w:sz w:val="20"/>
                <w:szCs w:val="20"/>
                <w:lang w:val="ru-RU"/>
              </w:rPr>
              <w:t xml:space="preserve">городского </w:t>
            </w:r>
            <w:r w:rsidR="00B14FFD" w:rsidRPr="008F5717">
              <w:rPr>
                <w:iCs/>
                <w:sz w:val="20"/>
                <w:szCs w:val="20"/>
                <w:lang w:val="ru-RU"/>
              </w:rPr>
              <w:t>населения</w:t>
            </w:r>
            <w:r w:rsidR="00B14FFD">
              <w:rPr>
                <w:iCs/>
                <w:sz w:val="20"/>
                <w:szCs w:val="20"/>
                <w:lang w:val="ru-RU"/>
              </w:rPr>
              <w:t xml:space="preserve"> </w:t>
            </w:r>
            <w:r w:rsidRPr="008F5717">
              <w:rPr>
                <w:iCs/>
                <w:sz w:val="20"/>
                <w:szCs w:val="20"/>
                <w:lang w:val="ru-RU"/>
              </w:rPr>
              <w:t>в возрасте от 16 до 17 лет (</w:t>
            </w:r>
            <w:bookmarkStart w:id="191" w:name="OLE_LINK407"/>
            <w:bookmarkStart w:id="192" w:name="OLE_LINK410"/>
            <w:bookmarkStart w:id="193" w:name="OLE_LINK411"/>
            <w:bookmarkStart w:id="194" w:name="OLE_LINK413"/>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w:t>
            </w:r>
            <w:bookmarkEnd w:id="191"/>
            <w:bookmarkEnd w:id="192"/>
            <w:bookmarkEnd w:id="193"/>
            <w:bookmarkEnd w:id="194"/>
            <w:r w:rsidRPr="008F5717">
              <w:rPr>
                <w:iCs/>
                <w:sz w:val="20"/>
                <w:szCs w:val="20"/>
                <w:lang w:val="ru-RU"/>
              </w:rPr>
              <w:t xml:space="preserve">классы) – </w:t>
            </w:r>
            <w:r w:rsidR="008A22D1">
              <w:rPr>
                <w:iCs/>
                <w:sz w:val="20"/>
                <w:szCs w:val="20"/>
                <w:lang w:val="ru-RU"/>
              </w:rPr>
              <w:t>146</w:t>
            </w:r>
            <w:r w:rsidRPr="008F5717">
              <w:rPr>
                <w:iCs/>
                <w:sz w:val="20"/>
                <w:szCs w:val="20"/>
                <w:lang w:val="ru-RU"/>
              </w:rPr>
              <w:t xml:space="preserve"> чел. </w:t>
            </w:r>
          </w:p>
          <w:p w14:paraId="5713224F" w14:textId="1BB0A339" w:rsidR="0062323A" w:rsidRPr="008F5717" w:rsidRDefault="0062323A" w:rsidP="00AF104D">
            <w:pPr>
              <w:pStyle w:val="aff5"/>
              <w:ind w:firstLine="0"/>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sidR="00E62959">
              <w:rPr>
                <w:iCs/>
                <w:sz w:val="20"/>
                <w:szCs w:val="20"/>
                <w:lang w:val="ru-RU"/>
              </w:rPr>
              <w:t xml:space="preserve"> городского населенного пункта</w:t>
            </w:r>
            <w:r w:rsidRPr="008F5717">
              <w:rPr>
                <w:iCs/>
                <w:sz w:val="20"/>
                <w:szCs w:val="20"/>
                <w:lang w:val="ru-RU"/>
              </w:rPr>
              <w:t>:</w:t>
            </w:r>
          </w:p>
          <w:p w14:paraId="14180A17" w14:textId="0D2682B7" w:rsidR="0062323A" w:rsidRPr="008F5717" w:rsidRDefault="0062323A" w:rsidP="00AF104D">
            <w:pPr>
              <w:pStyle w:val="aff5"/>
              <w:ind w:firstLine="0"/>
              <w:rPr>
                <w:iCs/>
                <w:sz w:val="20"/>
                <w:szCs w:val="20"/>
                <w:lang w:val="ru-RU"/>
              </w:rPr>
            </w:pPr>
            <w:r w:rsidRPr="008F5717">
              <w:rPr>
                <w:iCs/>
                <w:sz w:val="20"/>
                <w:szCs w:val="20"/>
                <w:lang w:val="ru-RU"/>
              </w:rPr>
              <w:t>(</w:t>
            </w:r>
            <w:r w:rsidR="008A22D1">
              <w:rPr>
                <w:iCs/>
                <w:sz w:val="20"/>
                <w:szCs w:val="20"/>
                <w:lang w:val="ru-RU"/>
              </w:rPr>
              <w:t>784</w:t>
            </w:r>
            <w:r w:rsidRPr="008F5717">
              <w:rPr>
                <w:iCs/>
                <w:sz w:val="20"/>
                <w:szCs w:val="20"/>
                <w:lang w:val="ru-RU"/>
              </w:rPr>
              <w:t>+</w:t>
            </w:r>
            <w:r w:rsidR="008A22D1">
              <w:rPr>
                <w:iCs/>
                <w:sz w:val="20"/>
                <w:szCs w:val="20"/>
                <w:lang w:val="ru-RU"/>
              </w:rPr>
              <w:t>146</w:t>
            </w:r>
            <w:r w:rsidRPr="008F5717">
              <w:rPr>
                <w:iCs/>
                <w:sz w:val="20"/>
                <w:szCs w:val="20"/>
                <w:lang w:val="ru-RU"/>
              </w:rPr>
              <w:t>*0,75)/</w:t>
            </w:r>
            <w:r w:rsidR="008A22D1">
              <w:rPr>
                <w:iCs/>
                <w:sz w:val="20"/>
                <w:szCs w:val="20"/>
                <w:lang w:val="ru-RU"/>
              </w:rPr>
              <w:t>6006</w:t>
            </w:r>
            <w:r w:rsidR="00E62959">
              <w:rPr>
                <w:iCs/>
                <w:sz w:val="20"/>
                <w:szCs w:val="20"/>
                <w:lang w:val="ru-RU"/>
              </w:rPr>
              <w:t>*1000</w:t>
            </w:r>
            <w:r w:rsidRPr="008F5717">
              <w:rPr>
                <w:iCs/>
                <w:sz w:val="20"/>
                <w:szCs w:val="20"/>
                <w:lang w:val="ru-RU"/>
              </w:rPr>
              <w:t>=</w:t>
            </w:r>
            <w:r w:rsidR="008A22D1">
              <w:rPr>
                <w:iCs/>
                <w:sz w:val="20"/>
                <w:szCs w:val="20"/>
                <w:lang w:val="ru-RU"/>
              </w:rPr>
              <w:t>149</w:t>
            </w:r>
            <w:r w:rsidRPr="008F5717">
              <w:rPr>
                <w:iCs/>
                <w:sz w:val="20"/>
                <w:szCs w:val="20"/>
                <w:lang w:val="ru-RU"/>
              </w:rPr>
              <w:t xml:space="preserve"> мест на 1000 чел.</w:t>
            </w:r>
            <w:bookmarkEnd w:id="189"/>
            <w:bookmarkEnd w:id="190"/>
          </w:p>
          <w:p w14:paraId="743B8F22" w14:textId="67E2FFAA" w:rsidR="00E62959" w:rsidRPr="008F5717" w:rsidRDefault="00E62959" w:rsidP="00AF104D">
            <w:pPr>
              <w:pStyle w:val="aff5"/>
              <w:ind w:firstLine="0"/>
              <w:rPr>
                <w:iCs/>
                <w:sz w:val="20"/>
                <w:szCs w:val="20"/>
                <w:lang w:val="ru-RU"/>
              </w:rPr>
            </w:pPr>
            <w:r w:rsidRPr="008F5717">
              <w:rPr>
                <w:iCs/>
                <w:sz w:val="20"/>
                <w:szCs w:val="20"/>
                <w:lang w:val="ru-RU"/>
              </w:rPr>
              <w:t xml:space="preserve">Численность </w:t>
            </w:r>
            <w:r w:rsidR="00B14FFD">
              <w:rPr>
                <w:iCs/>
                <w:sz w:val="20"/>
                <w:szCs w:val="20"/>
                <w:lang w:val="ru-RU"/>
              </w:rPr>
              <w:t xml:space="preserve">сельского </w:t>
            </w:r>
            <w:r w:rsidRPr="008F5717">
              <w:rPr>
                <w:iCs/>
                <w:sz w:val="20"/>
                <w:szCs w:val="20"/>
                <w:lang w:val="ru-RU"/>
              </w:rPr>
              <w:t>населения</w:t>
            </w:r>
            <w:r>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8A22D1">
              <w:rPr>
                <w:iCs/>
                <w:sz w:val="20"/>
                <w:szCs w:val="20"/>
                <w:lang w:val="ru-RU"/>
              </w:rPr>
              <w:t>695</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sidR="008A22D1">
              <w:rPr>
                <w:iCs/>
                <w:sz w:val="20"/>
                <w:szCs w:val="20"/>
                <w:lang w:val="ru-RU"/>
              </w:rPr>
              <w:t>137</w:t>
            </w:r>
            <w:r w:rsidRPr="008F5717">
              <w:rPr>
                <w:iCs/>
                <w:sz w:val="20"/>
                <w:szCs w:val="20"/>
                <w:lang w:val="ru-RU"/>
              </w:rPr>
              <w:t xml:space="preserve"> чел. </w:t>
            </w:r>
          </w:p>
          <w:p w14:paraId="2BEEFA19" w14:textId="77777777" w:rsidR="00E62959" w:rsidRPr="008F5717" w:rsidRDefault="00E62959" w:rsidP="00AF104D">
            <w:pPr>
              <w:pStyle w:val="aff5"/>
              <w:ind w:firstLine="0"/>
              <w:rPr>
                <w:iCs/>
                <w:sz w:val="20"/>
                <w:szCs w:val="20"/>
                <w:lang w:val="ru-RU"/>
              </w:rPr>
            </w:pPr>
            <w:r w:rsidRPr="008F5717">
              <w:rPr>
                <w:iCs/>
                <w:sz w:val="20"/>
                <w:szCs w:val="20"/>
                <w:lang w:val="ru-RU"/>
              </w:rPr>
              <w:t>Минимальная обеспеченность местами в общеобразовательных организациях</w:t>
            </w:r>
            <w:r>
              <w:rPr>
                <w:iCs/>
                <w:sz w:val="20"/>
                <w:szCs w:val="20"/>
                <w:lang w:val="ru-RU"/>
              </w:rPr>
              <w:t xml:space="preserve"> городского населенного пункта</w:t>
            </w:r>
            <w:r w:rsidRPr="008F5717">
              <w:rPr>
                <w:iCs/>
                <w:sz w:val="20"/>
                <w:szCs w:val="20"/>
                <w:lang w:val="ru-RU"/>
              </w:rPr>
              <w:t>:</w:t>
            </w:r>
          </w:p>
          <w:p w14:paraId="09FD568B" w14:textId="5C965114" w:rsidR="00E62959" w:rsidRPr="008F5717" w:rsidRDefault="00E62959" w:rsidP="00AF104D">
            <w:pPr>
              <w:pStyle w:val="aff5"/>
              <w:ind w:firstLine="0"/>
              <w:rPr>
                <w:iCs/>
                <w:sz w:val="20"/>
                <w:szCs w:val="20"/>
                <w:lang w:val="ru-RU"/>
              </w:rPr>
            </w:pPr>
            <w:r w:rsidRPr="008F5717">
              <w:rPr>
                <w:iCs/>
                <w:sz w:val="20"/>
                <w:szCs w:val="20"/>
                <w:lang w:val="ru-RU"/>
              </w:rPr>
              <w:t>(</w:t>
            </w:r>
            <w:r w:rsidR="008A22D1">
              <w:rPr>
                <w:iCs/>
                <w:sz w:val="20"/>
                <w:szCs w:val="20"/>
                <w:lang w:val="ru-RU"/>
              </w:rPr>
              <w:t>695</w:t>
            </w:r>
            <w:r w:rsidRPr="008F5717">
              <w:rPr>
                <w:iCs/>
                <w:sz w:val="20"/>
                <w:szCs w:val="20"/>
                <w:lang w:val="ru-RU"/>
              </w:rPr>
              <w:t>+</w:t>
            </w:r>
            <w:r>
              <w:rPr>
                <w:iCs/>
                <w:sz w:val="20"/>
                <w:szCs w:val="20"/>
                <w:lang w:val="ru-RU"/>
              </w:rPr>
              <w:t>13</w:t>
            </w:r>
            <w:r w:rsidR="008A22D1">
              <w:rPr>
                <w:iCs/>
                <w:sz w:val="20"/>
                <w:szCs w:val="20"/>
                <w:lang w:val="ru-RU"/>
              </w:rPr>
              <w:t>7</w:t>
            </w:r>
            <w:r w:rsidRPr="008F5717">
              <w:rPr>
                <w:iCs/>
                <w:sz w:val="20"/>
                <w:szCs w:val="20"/>
                <w:lang w:val="ru-RU"/>
              </w:rPr>
              <w:t>*0,75)/</w:t>
            </w:r>
            <w:r w:rsidR="008A22D1">
              <w:rPr>
                <w:iCs/>
                <w:sz w:val="20"/>
                <w:szCs w:val="20"/>
                <w:lang w:val="ru-RU"/>
              </w:rPr>
              <w:t>7315</w:t>
            </w:r>
            <w:r>
              <w:rPr>
                <w:iCs/>
                <w:sz w:val="20"/>
                <w:szCs w:val="20"/>
                <w:lang w:val="ru-RU"/>
              </w:rPr>
              <w:t>*1000</w:t>
            </w:r>
            <w:r w:rsidRPr="008F5717">
              <w:rPr>
                <w:iCs/>
                <w:sz w:val="20"/>
                <w:szCs w:val="20"/>
                <w:lang w:val="ru-RU"/>
              </w:rPr>
              <w:t>=</w:t>
            </w:r>
            <w:r w:rsidR="008A22D1">
              <w:rPr>
                <w:iCs/>
                <w:sz w:val="20"/>
                <w:szCs w:val="20"/>
                <w:lang w:val="ru-RU"/>
              </w:rPr>
              <w:t>109</w:t>
            </w:r>
            <w:r w:rsidRPr="008F5717">
              <w:rPr>
                <w:iCs/>
                <w:sz w:val="20"/>
                <w:szCs w:val="20"/>
                <w:lang w:val="ru-RU"/>
              </w:rPr>
              <w:t xml:space="preserve"> мест на 1000 чел.</w:t>
            </w:r>
          </w:p>
          <w:p w14:paraId="0BE1BBD0" w14:textId="77777777" w:rsidR="00E62959" w:rsidRPr="00117530" w:rsidRDefault="00E62959" w:rsidP="00AF104D">
            <w:pPr>
              <w:pStyle w:val="aff5"/>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22345BEA" w14:textId="6DEEC9FD" w:rsidR="00F42EC2" w:rsidRPr="008F5717" w:rsidRDefault="00E62959" w:rsidP="00AF104D">
            <w:pPr>
              <w:pStyle w:val="aff5"/>
              <w:spacing w:after="4"/>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14:paraId="3EBAD33B" w14:textId="77777777" w:rsidTr="006300A9">
        <w:tc>
          <w:tcPr>
            <w:tcW w:w="1550" w:type="dxa"/>
            <w:vMerge/>
            <w:shd w:val="clear" w:color="auto" w:fill="auto"/>
          </w:tcPr>
          <w:p w14:paraId="79FE8C2A"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35541BEC"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76BFFF87" w14:textId="45693EFA" w:rsidR="00F42EC2" w:rsidRPr="008F5717" w:rsidRDefault="008A22D1" w:rsidP="00AF104D">
            <w:pPr>
              <w:pStyle w:val="aff5"/>
              <w:spacing w:after="4"/>
              <w:ind w:firstLine="0"/>
              <w:rPr>
                <w:iCs/>
                <w:sz w:val="20"/>
                <w:szCs w:val="20"/>
                <w:lang w:val="ru-RU"/>
              </w:rPr>
            </w:pPr>
            <w:bookmarkStart w:id="195" w:name="OLE_LINK267"/>
            <w:bookmarkStart w:id="196" w:name="OLE_LINK268"/>
            <w:bookmarkStart w:id="197" w:name="OLE_LINK269"/>
            <w:r>
              <w:rPr>
                <w:iCs/>
                <w:sz w:val="20"/>
                <w:szCs w:val="20"/>
                <w:lang w:val="ru-RU"/>
              </w:rPr>
              <w:t>Пешеходная и т</w:t>
            </w:r>
            <w:r w:rsidR="00F42EC2" w:rsidRPr="008F5717">
              <w:rPr>
                <w:iCs/>
                <w:sz w:val="20"/>
                <w:szCs w:val="20"/>
                <w:lang w:val="ru-RU"/>
              </w:rPr>
              <w:t xml:space="preserve">ранспортная доступность </w:t>
            </w:r>
            <w:r w:rsidR="00ED1B01" w:rsidRPr="008F5717">
              <w:rPr>
                <w:iCs/>
                <w:sz w:val="20"/>
                <w:szCs w:val="20"/>
                <w:lang w:val="ru-RU"/>
              </w:rPr>
              <w:t xml:space="preserve">принята </w:t>
            </w:r>
            <w:r w:rsidR="00F42EC2" w:rsidRPr="008F5717">
              <w:rPr>
                <w:iCs/>
                <w:sz w:val="20"/>
                <w:szCs w:val="20"/>
                <w:lang w:val="ru-RU"/>
              </w:rPr>
              <w:t xml:space="preserve">согласно </w:t>
            </w:r>
            <w:r>
              <w:rPr>
                <w:iCs/>
                <w:sz w:val="20"/>
                <w:szCs w:val="20"/>
                <w:lang w:val="ru-RU"/>
              </w:rPr>
              <w:t>п. 2.2.3 РНГП Новгородской области</w:t>
            </w:r>
            <w:bookmarkEnd w:id="195"/>
            <w:bookmarkEnd w:id="196"/>
            <w:bookmarkEnd w:id="197"/>
          </w:p>
        </w:tc>
      </w:tr>
      <w:tr w:rsidR="00F42EC2" w:rsidRPr="008F5717" w14:paraId="048FE377" w14:textId="77777777" w:rsidTr="006300A9">
        <w:tc>
          <w:tcPr>
            <w:tcW w:w="1550" w:type="dxa"/>
            <w:vMerge w:val="restart"/>
            <w:shd w:val="clear" w:color="auto" w:fill="auto"/>
          </w:tcPr>
          <w:p w14:paraId="20465B92"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14:paraId="4633C169"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EE6D096" w14:textId="6E33B07A" w:rsidR="002A2758" w:rsidRDefault="00F42EC2" w:rsidP="002A2758">
            <w:pPr>
              <w:pStyle w:val="aff5"/>
              <w:spacing w:after="4"/>
              <w:ind w:firstLine="0"/>
              <w:jc w:val="left"/>
              <w:rPr>
                <w:sz w:val="20"/>
                <w:szCs w:val="20"/>
                <w:lang w:val="ru-RU"/>
              </w:rPr>
            </w:pPr>
            <w:r w:rsidRPr="008F5717">
              <w:rPr>
                <w:iCs/>
                <w:sz w:val="20"/>
                <w:szCs w:val="20"/>
                <w:lang w:val="ru-RU"/>
              </w:rPr>
              <w:t>Количество мест в организациях дополнительного образования определено расчетным путем в соответствии с</w:t>
            </w:r>
            <w:r w:rsidR="00E26E46" w:rsidRPr="008F5717">
              <w:rPr>
                <w:iCs/>
                <w:sz w:val="20"/>
                <w:szCs w:val="20"/>
                <w:lang w:val="ru-RU"/>
              </w:rPr>
              <w:t xml:space="preserve"> </w:t>
            </w:r>
            <w:r w:rsidR="002A2758" w:rsidRPr="00BC7E3B">
              <w:rPr>
                <w:sz w:val="20"/>
                <w:szCs w:val="20"/>
                <w:lang w:val="ru-RU"/>
              </w:rPr>
              <w:t xml:space="preserve">в соответствии с Приложением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сельских </w:t>
            </w:r>
            <w:r w:rsidR="0054252E">
              <w:rPr>
                <w:sz w:val="20"/>
                <w:szCs w:val="20"/>
                <w:lang w:val="ru-RU"/>
              </w:rPr>
              <w:t xml:space="preserve">населенных пунктов </w:t>
            </w:r>
            <w:r w:rsidR="002A2758">
              <w:rPr>
                <w:sz w:val="20"/>
                <w:szCs w:val="20"/>
                <w:lang w:val="ru-RU"/>
              </w:rPr>
              <w:t>–</w:t>
            </w:r>
            <w:r w:rsidR="002A2758" w:rsidRPr="00BC7E3B">
              <w:rPr>
                <w:sz w:val="20"/>
                <w:szCs w:val="20"/>
                <w:lang w:val="ru-RU"/>
              </w:rPr>
              <w:t xml:space="preserve"> 65 мест, для городских </w:t>
            </w:r>
            <w:r w:rsidR="0054252E">
              <w:rPr>
                <w:sz w:val="20"/>
                <w:szCs w:val="20"/>
                <w:lang w:val="ru-RU"/>
              </w:rPr>
              <w:t xml:space="preserve">населенных пунктов </w:t>
            </w:r>
            <w:r w:rsidR="002A2758">
              <w:rPr>
                <w:sz w:val="20"/>
                <w:szCs w:val="20"/>
                <w:lang w:val="ru-RU"/>
              </w:rPr>
              <w:t>–</w:t>
            </w:r>
            <w:r w:rsidR="002A2758" w:rsidRPr="00BC7E3B">
              <w:rPr>
                <w:sz w:val="20"/>
                <w:szCs w:val="20"/>
                <w:lang w:val="ru-RU"/>
              </w:rPr>
              <w:t xml:space="preserve"> 45 мест; на базе образовательных организаций (за исключением общеобразовательных организаций) для сельских </w:t>
            </w:r>
            <w:r w:rsidR="0054252E">
              <w:rPr>
                <w:sz w:val="20"/>
                <w:szCs w:val="20"/>
                <w:lang w:val="ru-RU"/>
              </w:rPr>
              <w:t xml:space="preserve">населенных пунктов </w:t>
            </w:r>
            <w:r w:rsidR="002A2758">
              <w:rPr>
                <w:sz w:val="20"/>
                <w:szCs w:val="20"/>
                <w:lang w:val="ru-RU"/>
              </w:rPr>
              <w:t>–</w:t>
            </w:r>
            <w:r w:rsidR="002A2758" w:rsidRPr="00BC7E3B">
              <w:rPr>
                <w:sz w:val="20"/>
                <w:szCs w:val="20"/>
                <w:lang w:val="ru-RU"/>
              </w:rPr>
              <w:t xml:space="preserve"> 10 мест, для городских </w:t>
            </w:r>
            <w:r w:rsidR="0054252E">
              <w:rPr>
                <w:sz w:val="20"/>
                <w:szCs w:val="20"/>
                <w:lang w:val="ru-RU"/>
              </w:rPr>
              <w:t xml:space="preserve">населенных пунктов </w:t>
            </w:r>
            <w:r w:rsidR="002A2758">
              <w:rPr>
                <w:sz w:val="20"/>
                <w:szCs w:val="20"/>
                <w:lang w:val="ru-RU"/>
              </w:rPr>
              <w:t>–</w:t>
            </w:r>
            <w:r w:rsidR="002A2758" w:rsidRPr="00BC7E3B">
              <w:rPr>
                <w:sz w:val="20"/>
                <w:szCs w:val="20"/>
                <w:lang w:val="ru-RU"/>
              </w:rPr>
              <w:t xml:space="preserve"> 30 мест</w:t>
            </w:r>
            <w:r w:rsidR="002A2758">
              <w:rPr>
                <w:sz w:val="20"/>
                <w:szCs w:val="20"/>
                <w:lang w:val="ru-RU"/>
              </w:rPr>
              <w:t>).</w:t>
            </w:r>
          </w:p>
          <w:p w14:paraId="1E7695B2" w14:textId="77777777" w:rsidR="00F42EC2" w:rsidRPr="002A2758" w:rsidRDefault="00F42EC2" w:rsidP="004B2C74">
            <w:pPr>
              <w:pStyle w:val="aff5"/>
              <w:spacing w:after="4"/>
              <w:ind w:firstLine="0"/>
              <w:jc w:val="left"/>
              <w:rPr>
                <w:b/>
                <w:bCs/>
                <w:iCs/>
                <w:sz w:val="20"/>
                <w:szCs w:val="20"/>
                <w:lang w:val="ru-RU"/>
              </w:rPr>
            </w:pPr>
            <w:r w:rsidRPr="002A2758">
              <w:rPr>
                <w:b/>
                <w:bCs/>
                <w:iCs/>
                <w:sz w:val="20"/>
                <w:szCs w:val="20"/>
                <w:lang w:val="ru-RU"/>
              </w:rPr>
              <w:t>Расчет:</w:t>
            </w:r>
          </w:p>
          <w:p w14:paraId="72D3602C" w14:textId="072E5C0D" w:rsidR="00F42EC2" w:rsidRPr="008F5717" w:rsidRDefault="00F42EC2" w:rsidP="004B2C74">
            <w:pPr>
              <w:pStyle w:val="aff5"/>
              <w:spacing w:after="4"/>
              <w:ind w:firstLine="0"/>
              <w:jc w:val="left"/>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лет</w:t>
            </w:r>
            <w:r w:rsidR="00A05C55">
              <w:rPr>
                <w:iCs/>
                <w:sz w:val="20"/>
                <w:szCs w:val="20"/>
                <w:lang w:val="ru-RU"/>
              </w:rPr>
              <w:t xml:space="preserve"> </w:t>
            </w:r>
            <w:r w:rsidRPr="008F5717">
              <w:rPr>
                <w:iCs/>
                <w:sz w:val="20"/>
                <w:szCs w:val="20"/>
                <w:lang w:val="ru-RU"/>
              </w:rPr>
              <w:t xml:space="preserve">– </w:t>
            </w:r>
            <w:r w:rsidR="009D11F9">
              <w:rPr>
                <w:iCs/>
                <w:sz w:val="20"/>
                <w:szCs w:val="20"/>
                <w:lang w:val="ru-RU"/>
              </w:rPr>
              <w:t>1140</w:t>
            </w:r>
            <w:r w:rsidRPr="008F5717">
              <w:rPr>
                <w:iCs/>
                <w:sz w:val="20"/>
                <w:szCs w:val="20"/>
                <w:lang w:val="ru-RU"/>
              </w:rPr>
              <w:t xml:space="preserve"> чел. Минимальная обеспеченность местами в организациях дополнительного образования</w:t>
            </w:r>
            <w:r w:rsidR="002A2758">
              <w:rPr>
                <w:iCs/>
                <w:sz w:val="20"/>
                <w:szCs w:val="20"/>
                <w:lang w:val="ru-RU"/>
              </w:rPr>
              <w:t xml:space="preserve"> в </w:t>
            </w:r>
            <w:r w:rsidR="000F0B26">
              <w:rPr>
                <w:iCs/>
                <w:sz w:val="20"/>
                <w:szCs w:val="20"/>
                <w:lang w:val="ru-RU"/>
              </w:rPr>
              <w:t>рабочем поселке Хвойная</w:t>
            </w:r>
            <w:r w:rsidRPr="008F5717">
              <w:rPr>
                <w:iCs/>
                <w:sz w:val="20"/>
                <w:szCs w:val="20"/>
                <w:lang w:val="ru-RU"/>
              </w:rPr>
              <w:t>:</w:t>
            </w:r>
          </w:p>
          <w:p w14:paraId="321D6681" w14:textId="7E8845B5" w:rsidR="00F42EC2" w:rsidRDefault="009D11F9" w:rsidP="004B2C74">
            <w:pPr>
              <w:pStyle w:val="aff5"/>
              <w:spacing w:after="4"/>
              <w:ind w:firstLine="0"/>
              <w:jc w:val="left"/>
              <w:rPr>
                <w:iCs/>
                <w:sz w:val="20"/>
                <w:szCs w:val="20"/>
                <w:lang w:val="ru-RU"/>
              </w:rPr>
            </w:pPr>
            <w:r>
              <w:rPr>
                <w:iCs/>
                <w:sz w:val="20"/>
                <w:szCs w:val="20"/>
                <w:lang w:val="ru-RU"/>
              </w:rPr>
              <w:t>1140</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6006</w:t>
            </w:r>
            <w:r w:rsidR="00F42EC2" w:rsidRPr="008F5717">
              <w:rPr>
                <w:iCs/>
                <w:sz w:val="20"/>
                <w:szCs w:val="20"/>
                <w:lang w:val="ru-RU"/>
              </w:rPr>
              <w:t>=</w:t>
            </w:r>
            <w:r>
              <w:rPr>
                <w:iCs/>
                <w:sz w:val="20"/>
                <w:szCs w:val="20"/>
                <w:lang w:val="ru-RU"/>
              </w:rPr>
              <w:t>142</w:t>
            </w:r>
            <w:r w:rsidR="00F42EC2" w:rsidRPr="008F5717">
              <w:rPr>
                <w:iCs/>
                <w:sz w:val="20"/>
                <w:szCs w:val="20"/>
                <w:lang w:val="ru-RU"/>
              </w:rPr>
              <w:t xml:space="preserve"> мест</w:t>
            </w:r>
            <w:r>
              <w:rPr>
                <w:iCs/>
                <w:sz w:val="20"/>
                <w:szCs w:val="20"/>
                <w:lang w:val="ru-RU"/>
              </w:rPr>
              <w:t>а</w:t>
            </w:r>
            <w:r w:rsidR="00F42EC2" w:rsidRPr="008F5717">
              <w:rPr>
                <w:iCs/>
                <w:sz w:val="20"/>
                <w:szCs w:val="20"/>
                <w:lang w:val="ru-RU"/>
              </w:rPr>
              <w:t xml:space="preserve"> на 1000 чел.</w:t>
            </w:r>
          </w:p>
          <w:p w14:paraId="0408B0A3" w14:textId="626E56FB" w:rsidR="003972E6" w:rsidRPr="008F5717" w:rsidRDefault="003972E6" w:rsidP="003972E6">
            <w:pPr>
              <w:pStyle w:val="aff5"/>
              <w:spacing w:after="4"/>
              <w:ind w:firstLine="0"/>
              <w:jc w:val="left"/>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лет</w:t>
            </w:r>
            <w:r w:rsidR="00A05C55">
              <w:rPr>
                <w:iCs/>
                <w:sz w:val="20"/>
                <w:szCs w:val="20"/>
                <w:lang w:val="ru-RU"/>
              </w:rPr>
              <w:t xml:space="preserve"> </w:t>
            </w:r>
            <w:r w:rsidRPr="008F5717">
              <w:rPr>
                <w:iCs/>
                <w:sz w:val="20"/>
                <w:szCs w:val="20"/>
                <w:lang w:val="ru-RU"/>
              </w:rPr>
              <w:t xml:space="preserve">– </w:t>
            </w:r>
            <w:r w:rsidR="009D11F9">
              <w:rPr>
                <w:iCs/>
                <w:sz w:val="20"/>
                <w:szCs w:val="20"/>
                <w:lang w:val="ru-RU"/>
              </w:rPr>
              <w:t>1020</w:t>
            </w:r>
            <w:r w:rsidRPr="008F5717">
              <w:rPr>
                <w:iCs/>
                <w:sz w:val="20"/>
                <w:szCs w:val="20"/>
                <w:lang w:val="ru-RU"/>
              </w:rPr>
              <w:t xml:space="preserve"> чел. Минимальная обеспеченность местами в организациях дополнительного образования</w:t>
            </w:r>
            <w:r>
              <w:rPr>
                <w:iCs/>
                <w:sz w:val="20"/>
                <w:szCs w:val="20"/>
                <w:lang w:val="ru-RU"/>
              </w:rPr>
              <w:t xml:space="preserve"> в сельских населенных пунктах</w:t>
            </w:r>
            <w:r w:rsidRPr="008F5717">
              <w:rPr>
                <w:iCs/>
                <w:sz w:val="20"/>
                <w:szCs w:val="20"/>
                <w:lang w:val="ru-RU"/>
              </w:rPr>
              <w:t>:</w:t>
            </w:r>
          </w:p>
          <w:p w14:paraId="0FE2A2E5" w14:textId="7586B399" w:rsidR="00F42EC2" w:rsidRPr="008F5717" w:rsidRDefault="009D11F9" w:rsidP="003972E6">
            <w:pPr>
              <w:pStyle w:val="aff5"/>
              <w:spacing w:after="4"/>
              <w:ind w:firstLine="0"/>
              <w:jc w:val="left"/>
              <w:rPr>
                <w:iCs/>
                <w:sz w:val="20"/>
                <w:szCs w:val="20"/>
                <w:lang w:val="ru-RU"/>
              </w:rPr>
            </w:pPr>
            <w:r>
              <w:rPr>
                <w:iCs/>
                <w:sz w:val="20"/>
                <w:szCs w:val="20"/>
                <w:lang w:val="ru-RU"/>
              </w:rPr>
              <w:lastRenderedPageBreak/>
              <w:t>1020</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Pr>
                <w:iCs/>
                <w:sz w:val="20"/>
                <w:szCs w:val="20"/>
                <w:lang w:val="ru-RU"/>
              </w:rPr>
              <w:t>7315</w:t>
            </w:r>
            <w:r w:rsidR="003972E6" w:rsidRPr="008F5717">
              <w:rPr>
                <w:iCs/>
                <w:sz w:val="20"/>
                <w:szCs w:val="20"/>
                <w:lang w:val="ru-RU"/>
              </w:rPr>
              <w:t>=</w:t>
            </w:r>
            <w:r>
              <w:rPr>
                <w:iCs/>
                <w:sz w:val="20"/>
                <w:szCs w:val="20"/>
                <w:lang w:val="ru-RU"/>
              </w:rPr>
              <w:t>105</w:t>
            </w:r>
            <w:r w:rsidR="003972E6" w:rsidRPr="008F5717">
              <w:rPr>
                <w:iCs/>
                <w:sz w:val="20"/>
                <w:szCs w:val="20"/>
                <w:lang w:val="ru-RU"/>
              </w:rPr>
              <w:t xml:space="preserve"> мест на 1000 чел.</w:t>
            </w:r>
          </w:p>
        </w:tc>
      </w:tr>
      <w:tr w:rsidR="00F42EC2" w:rsidRPr="008F5717" w14:paraId="1775BCEC" w14:textId="77777777" w:rsidTr="006300A9">
        <w:tc>
          <w:tcPr>
            <w:tcW w:w="1550" w:type="dxa"/>
            <w:vMerge/>
            <w:shd w:val="clear" w:color="auto" w:fill="auto"/>
          </w:tcPr>
          <w:p w14:paraId="1F160F85"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2C5E1924"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30F739EB"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Приложением Письма Минобрнауки России от 04.05.2016 № АК-950/02.</w:t>
            </w:r>
          </w:p>
        </w:tc>
      </w:tr>
      <w:tr w:rsidR="00F42EC2" w:rsidRPr="008F5717" w14:paraId="66128907" w14:textId="77777777" w:rsidTr="006300A9">
        <w:tc>
          <w:tcPr>
            <w:tcW w:w="1550" w:type="dxa"/>
            <w:vMerge w:val="restart"/>
            <w:shd w:val="clear" w:color="auto" w:fill="auto"/>
          </w:tcPr>
          <w:p w14:paraId="1ADD6754"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Детские учреждения оздоровления и отдыха</w:t>
            </w:r>
          </w:p>
        </w:tc>
        <w:tc>
          <w:tcPr>
            <w:tcW w:w="2126" w:type="dxa"/>
            <w:shd w:val="clear" w:color="auto" w:fill="auto"/>
          </w:tcPr>
          <w:p w14:paraId="3AD1C0D5"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1BDF7184" w14:textId="090C12F3" w:rsidR="00F42EC2" w:rsidRPr="008F5717" w:rsidRDefault="003A5843" w:rsidP="004B2C74">
            <w:pPr>
              <w:pStyle w:val="aff5"/>
              <w:spacing w:after="4"/>
              <w:ind w:firstLine="0"/>
              <w:jc w:val="left"/>
              <w:rPr>
                <w:iCs/>
                <w:sz w:val="20"/>
                <w:szCs w:val="20"/>
                <w:lang w:val="ru-RU"/>
              </w:rPr>
            </w:pPr>
            <w:r w:rsidRPr="008F5717">
              <w:rPr>
                <w:iCs/>
                <w:sz w:val="20"/>
                <w:szCs w:val="20"/>
                <w:lang w:val="ru-RU"/>
              </w:rPr>
              <w:t xml:space="preserve">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Pr="008F5717">
              <w:rPr>
                <w:iCs/>
                <w:sz w:val="20"/>
                <w:szCs w:val="20"/>
                <w:lang w:val="ru-RU"/>
              </w:rPr>
              <w:t>.</w:t>
            </w:r>
          </w:p>
        </w:tc>
      </w:tr>
      <w:tr w:rsidR="00F42EC2" w:rsidRPr="008F5717" w14:paraId="34238D54" w14:textId="77777777" w:rsidTr="006300A9">
        <w:tc>
          <w:tcPr>
            <w:tcW w:w="1550" w:type="dxa"/>
            <w:vMerge/>
            <w:shd w:val="clear" w:color="auto" w:fill="auto"/>
          </w:tcPr>
          <w:p w14:paraId="701FB498" w14:textId="77777777" w:rsidR="00F42EC2" w:rsidRPr="008F5717" w:rsidRDefault="00F42EC2" w:rsidP="004B2C74">
            <w:pPr>
              <w:pStyle w:val="aff5"/>
              <w:spacing w:after="4"/>
              <w:ind w:firstLine="0"/>
              <w:jc w:val="left"/>
              <w:rPr>
                <w:iCs/>
                <w:sz w:val="20"/>
                <w:szCs w:val="20"/>
                <w:lang w:val="ru-RU"/>
              </w:rPr>
            </w:pPr>
          </w:p>
        </w:tc>
        <w:tc>
          <w:tcPr>
            <w:tcW w:w="2126" w:type="dxa"/>
            <w:shd w:val="clear" w:color="auto" w:fill="auto"/>
          </w:tcPr>
          <w:p w14:paraId="0B60305F" w14:textId="77777777" w:rsidR="00F42EC2" w:rsidRPr="008F5717" w:rsidRDefault="00F42EC2" w:rsidP="004B2C74">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5953" w:type="dxa"/>
            <w:shd w:val="clear" w:color="auto" w:fill="auto"/>
          </w:tcPr>
          <w:p w14:paraId="042C5773" w14:textId="77777777" w:rsidR="00F42EC2" w:rsidRPr="008F5717" w:rsidRDefault="00F42EC2" w:rsidP="004B2C74">
            <w:pPr>
              <w:pStyle w:val="aff5"/>
              <w:spacing w:after="4"/>
              <w:ind w:firstLine="0"/>
              <w:jc w:val="center"/>
              <w:rPr>
                <w:iCs/>
                <w:sz w:val="20"/>
                <w:szCs w:val="20"/>
                <w:lang w:val="ru-RU"/>
              </w:rPr>
            </w:pPr>
            <w:r w:rsidRPr="008F5717">
              <w:rPr>
                <w:iCs/>
                <w:sz w:val="20"/>
                <w:szCs w:val="20"/>
                <w:lang w:val="ru-RU"/>
              </w:rPr>
              <w:t>Не нормируется</w:t>
            </w:r>
          </w:p>
        </w:tc>
      </w:tr>
    </w:tbl>
    <w:bookmarkEnd w:id="186"/>
    <w:p w14:paraId="4F390F70" w14:textId="2540540F" w:rsidR="00752037" w:rsidRPr="00FD6278" w:rsidRDefault="00752037" w:rsidP="00973C64">
      <w:pPr>
        <w:keepNext/>
        <w:spacing w:before="120"/>
        <w:jc w:val="right"/>
        <w:rPr>
          <w:bCs/>
          <w:iCs/>
        </w:rPr>
      </w:pPr>
      <w:r w:rsidRPr="00FD6278">
        <w:rPr>
          <w:bCs/>
          <w:iCs/>
        </w:rPr>
        <w:t>Таблица 2.</w:t>
      </w:r>
      <w:r w:rsidR="006300A9">
        <w:rPr>
          <w:bCs/>
          <w:iCs/>
        </w:rPr>
        <w:t>8</w:t>
      </w:r>
    </w:p>
    <w:p w14:paraId="5B1225EF" w14:textId="46501B73" w:rsidR="00752037" w:rsidRPr="00FD6278" w:rsidRDefault="009B2F75" w:rsidP="00FD6278">
      <w:pPr>
        <w:pStyle w:val="5"/>
      </w:pPr>
      <w:r>
        <w:t>Объекты</w:t>
      </w:r>
      <w:r w:rsidR="00752037" w:rsidRPr="00FD6278">
        <w:t xml:space="preserve"> </w:t>
      </w:r>
      <w:r w:rsidR="00A05C55">
        <w:t xml:space="preserve">местного значения муниципального округа </w:t>
      </w:r>
      <w:r w:rsidR="00752037" w:rsidRPr="00FD627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BF023C" w:rsidRPr="004532CA" w14:paraId="4752EE1D" w14:textId="77777777" w:rsidTr="00FF1DE6">
        <w:trPr>
          <w:cantSplit/>
          <w:tblHeader/>
        </w:trPr>
        <w:tc>
          <w:tcPr>
            <w:tcW w:w="1545" w:type="dxa"/>
            <w:shd w:val="clear" w:color="auto" w:fill="auto"/>
          </w:tcPr>
          <w:p w14:paraId="35B9D097" w14:textId="77777777" w:rsidR="00BF023C" w:rsidRPr="00FD6278" w:rsidRDefault="00BF023C" w:rsidP="004B2C74">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348402D4" w14:textId="77777777" w:rsidR="00BF023C" w:rsidRPr="00FD6278" w:rsidRDefault="00BF023C" w:rsidP="004B2C74">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476D4DEA" w14:textId="77777777" w:rsidR="00BF023C" w:rsidRPr="00FD6278" w:rsidRDefault="00BF023C" w:rsidP="004B2C74">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BF023C" w:rsidRPr="004532CA" w14:paraId="25E36D9A" w14:textId="77777777" w:rsidTr="00FF1DE6">
        <w:trPr>
          <w:cantSplit/>
          <w:trHeight w:val="3223"/>
        </w:trPr>
        <w:tc>
          <w:tcPr>
            <w:tcW w:w="1545" w:type="dxa"/>
            <w:vMerge w:val="restart"/>
            <w:shd w:val="clear" w:color="auto" w:fill="auto"/>
          </w:tcPr>
          <w:p w14:paraId="53859BC9" w14:textId="77777777" w:rsidR="00BF023C" w:rsidRPr="00EF45B7" w:rsidRDefault="00BF023C" w:rsidP="004B2C74">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47B65246"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7FD8845D" w14:textId="4AC714F8" w:rsidR="00057F5E" w:rsidRDefault="00057F5E" w:rsidP="00057F5E">
            <w:pPr>
              <w:pStyle w:val="aff5"/>
              <w:spacing w:after="40"/>
              <w:ind w:firstLine="0"/>
              <w:rPr>
                <w:sz w:val="20"/>
                <w:szCs w:val="20"/>
                <w:lang w:val="ru-RU"/>
              </w:rPr>
            </w:pPr>
            <w:bookmarkStart w:id="198" w:name="OLE_LINK800"/>
            <w:bookmarkStart w:id="199" w:name="OLE_LINK801"/>
            <w:bookmarkStart w:id="200"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14:paraId="305AE88F" w14:textId="2F149D36" w:rsidR="00057F5E" w:rsidRDefault="00571DF2" w:rsidP="00D41F7D">
            <w:pPr>
              <w:pStyle w:val="aff5"/>
              <w:ind w:firstLine="0"/>
              <w:rPr>
                <w:sz w:val="20"/>
                <w:szCs w:val="20"/>
                <w:lang w:val="ru-RU"/>
              </w:rPr>
            </w:pPr>
            <w:r>
              <w:rPr>
                <w:sz w:val="20"/>
                <w:szCs w:val="20"/>
                <w:lang w:val="ru-RU"/>
              </w:rPr>
              <w:t>О</w:t>
            </w:r>
            <w:r w:rsidR="00057F5E">
              <w:rPr>
                <w:sz w:val="20"/>
                <w:szCs w:val="20"/>
                <w:lang w:val="ru-RU"/>
              </w:rPr>
              <w:t xml:space="preserve">беспеченность </w:t>
            </w:r>
            <w:r w:rsidR="00057F5E" w:rsidRPr="007C6071">
              <w:rPr>
                <w:sz w:val="20"/>
                <w:szCs w:val="20"/>
                <w:lang w:val="ru-RU"/>
              </w:rPr>
              <w:t>объектами спорта</w:t>
            </w:r>
            <w:r w:rsidR="00057F5E">
              <w:rPr>
                <w:sz w:val="20"/>
                <w:szCs w:val="20"/>
                <w:lang w:val="ru-RU"/>
              </w:rPr>
              <w:t xml:space="preserve"> </w:t>
            </w:r>
            <w:r>
              <w:rPr>
                <w:sz w:val="20"/>
                <w:szCs w:val="20"/>
                <w:lang w:val="ru-RU"/>
              </w:rPr>
              <w:t>к</w:t>
            </w:r>
            <w:r w:rsidR="00057F5E">
              <w:rPr>
                <w:sz w:val="20"/>
                <w:szCs w:val="20"/>
                <w:lang w:val="ru-RU"/>
              </w:rPr>
              <w:t xml:space="preserve"> 202</w:t>
            </w:r>
            <w:r w:rsidR="00FD6278">
              <w:rPr>
                <w:sz w:val="20"/>
                <w:szCs w:val="20"/>
                <w:lang w:val="ru-RU"/>
              </w:rPr>
              <w:t>5</w:t>
            </w:r>
            <w:r w:rsidR="00057F5E">
              <w:rPr>
                <w:sz w:val="20"/>
                <w:szCs w:val="20"/>
                <w:lang w:val="ru-RU"/>
              </w:rPr>
              <w:t xml:space="preserve"> году определена в соответствии с</w:t>
            </w:r>
            <w:r w:rsidR="00FD6278" w:rsidRPr="00FD6278">
              <w:rPr>
                <w:sz w:val="20"/>
                <w:szCs w:val="20"/>
                <w:lang w:val="ru-RU"/>
              </w:rPr>
              <w:t xml:space="preserve"> </w:t>
            </w:r>
            <w:r w:rsidR="00D41F7D" w:rsidRPr="00FD6278">
              <w:rPr>
                <w:sz w:val="20"/>
                <w:szCs w:val="20"/>
                <w:lang w:val="ru-RU"/>
              </w:rPr>
              <w:t>государственной программ</w:t>
            </w:r>
            <w:r w:rsidR="00D41F7D">
              <w:rPr>
                <w:sz w:val="20"/>
                <w:szCs w:val="20"/>
                <w:lang w:val="ru-RU"/>
              </w:rPr>
              <w:t>ой</w:t>
            </w:r>
            <w:r w:rsidR="00D41F7D" w:rsidRPr="00FD6278">
              <w:rPr>
                <w:sz w:val="20"/>
                <w:szCs w:val="20"/>
                <w:lang w:val="ru-RU"/>
              </w:rPr>
              <w:t xml:space="preserve"> </w:t>
            </w:r>
            <w:r w:rsidR="00D41F7D">
              <w:rPr>
                <w:sz w:val="20"/>
                <w:szCs w:val="20"/>
                <w:lang w:val="ru-RU"/>
              </w:rPr>
              <w:t>Новгородск</w:t>
            </w:r>
            <w:r w:rsidR="00D41F7D" w:rsidRPr="00FD6278">
              <w:rPr>
                <w:sz w:val="20"/>
                <w:szCs w:val="20"/>
                <w:lang w:val="ru-RU"/>
              </w:rPr>
              <w:t>ой области</w:t>
            </w:r>
            <w:r w:rsidR="00D41F7D">
              <w:rPr>
                <w:sz w:val="20"/>
                <w:szCs w:val="20"/>
                <w:lang w:val="ru-RU"/>
              </w:rPr>
              <w:t xml:space="preserve"> </w:t>
            </w:r>
            <w:r w:rsidR="00D41F7D">
              <w:rPr>
                <w:sz w:val="20"/>
                <w:szCs w:val="20"/>
                <w:lang w:val="ru-RU"/>
              </w:rPr>
              <w:t>«</w:t>
            </w:r>
            <w:r w:rsidR="00D41F7D" w:rsidRPr="00D41F7D">
              <w:rPr>
                <w:sz w:val="20"/>
                <w:szCs w:val="20"/>
                <w:lang w:val="ru-RU"/>
              </w:rPr>
              <w:t>Развитие физической культуры, спорта и молодежной политики на территории Новгородской области на 2019-2025 годы»</w:t>
            </w:r>
            <w:r w:rsidR="00D41F7D">
              <w:rPr>
                <w:sz w:val="20"/>
                <w:szCs w:val="20"/>
                <w:lang w:val="ru-RU"/>
              </w:rPr>
              <w:t>, утвержденной п</w:t>
            </w:r>
            <w:r w:rsidR="00D41F7D" w:rsidRPr="00D41F7D">
              <w:rPr>
                <w:sz w:val="20"/>
                <w:szCs w:val="20"/>
                <w:lang w:val="ru-RU"/>
              </w:rPr>
              <w:t>остановление</w:t>
            </w:r>
            <w:r w:rsidR="00D41F7D">
              <w:rPr>
                <w:sz w:val="20"/>
                <w:szCs w:val="20"/>
                <w:lang w:val="ru-RU"/>
              </w:rPr>
              <w:t>м</w:t>
            </w:r>
            <w:r w:rsidR="00D41F7D" w:rsidRPr="00D41F7D">
              <w:rPr>
                <w:sz w:val="20"/>
                <w:szCs w:val="20"/>
                <w:lang w:val="ru-RU"/>
              </w:rPr>
              <w:t xml:space="preserve"> Правительства Новгородской области от 26.12.2018 № 616 (ред. от 13.07.2023)</w:t>
            </w:r>
            <w:r w:rsidR="00D41F7D">
              <w:rPr>
                <w:sz w:val="20"/>
                <w:szCs w:val="20"/>
                <w:lang w:val="ru-RU"/>
              </w:rPr>
              <w:t xml:space="preserve">, </w:t>
            </w:r>
            <w:r w:rsidR="000A2B8A">
              <w:rPr>
                <w:sz w:val="20"/>
                <w:szCs w:val="20"/>
                <w:lang w:val="ru-RU"/>
              </w:rPr>
              <w:t xml:space="preserve">согласно </w:t>
            </w:r>
            <w:r w:rsidR="00057F5E">
              <w:rPr>
                <w:sz w:val="20"/>
                <w:szCs w:val="20"/>
                <w:lang w:val="ru-RU"/>
              </w:rPr>
              <w:t xml:space="preserve">которой </w:t>
            </w:r>
            <w:r w:rsidR="00FD6278">
              <w:rPr>
                <w:sz w:val="20"/>
                <w:szCs w:val="20"/>
                <w:lang w:val="ru-RU"/>
              </w:rPr>
              <w:t>к 2025</w:t>
            </w:r>
            <w:r w:rsidR="00057F5E">
              <w:rPr>
                <w:sz w:val="20"/>
                <w:szCs w:val="20"/>
                <w:lang w:val="ru-RU"/>
              </w:rPr>
              <w:t xml:space="preserve"> году единовременная пропускная способность объектов спорта составит </w:t>
            </w:r>
            <w:r w:rsidR="00D41F7D">
              <w:rPr>
                <w:sz w:val="20"/>
                <w:szCs w:val="20"/>
                <w:lang w:val="ru-RU"/>
              </w:rPr>
              <w:t>80,2</w:t>
            </w:r>
            <w:r w:rsidR="00057F5E">
              <w:rPr>
                <w:sz w:val="20"/>
                <w:szCs w:val="20"/>
                <w:lang w:val="ru-RU"/>
              </w:rPr>
              <w:t xml:space="preserve">%. </w:t>
            </w:r>
          </w:p>
          <w:bookmarkEnd w:id="198"/>
          <w:bookmarkEnd w:id="199"/>
          <w:bookmarkEnd w:id="200"/>
          <w:p w14:paraId="79A40F14" w14:textId="3416BAE7" w:rsidR="00D43F8F" w:rsidRDefault="00BF023C" w:rsidP="00D43F8F">
            <w:pPr>
              <w:pStyle w:val="aff5"/>
              <w:ind w:firstLine="0"/>
              <w:rPr>
                <w:sz w:val="20"/>
                <w:szCs w:val="20"/>
                <w:lang w:val="ru-RU"/>
              </w:rPr>
            </w:pPr>
            <w:r w:rsidRPr="0007681C">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tc>
      </w:tr>
      <w:tr w:rsidR="00BF023C" w:rsidRPr="004532CA" w14:paraId="2778829D" w14:textId="77777777" w:rsidTr="00FF1DE6">
        <w:trPr>
          <w:cantSplit/>
          <w:trHeight w:val="30"/>
        </w:trPr>
        <w:tc>
          <w:tcPr>
            <w:tcW w:w="1545" w:type="dxa"/>
            <w:vMerge/>
            <w:shd w:val="clear" w:color="auto" w:fill="auto"/>
          </w:tcPr>
          <w:p w14:paraId="20F06E0F" w14:textId="77777777" w:rsidR="00BF023C" w:rsidRPr="00EF45B7" w:rsidRDefault="00BF023C" w:rsidP="004B2C74">
            <w:pPr>
              <w:pStyle w:val="aff5"/>
              <w:ind w:firstLine="0"/>
              <w:jc w:val="left"/>
              <w:rPr>
                <w:sz w:val="20"/>
                <w:szCs w:val="20"/>
                <w:lang w:val="ru-RU" w:eastAsia="ru-RU"/>
              </w:rPr>
            </w:pPr>
          </w:p>
        </w:tc>
        <w:tc>
          <w:tcPr>
            <w:tcW w:w="1989" w:type="dxa"/>
            <w:shd w:val="clear" w:color="auto" w:fill="auto"/>
          </w:tcPr>
          <w:p w14:paraId="42BB095E" w14:textId="77777777" w:rsidR="00BF023C" w:rsidRPr="004532CA" w:rsidRDefault="00BF023C" w:rsidP="004B2C7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C6345C6" w14:textId="77777777" w:rsidR="00BF023C" w:rsidRDefault="00BF023C" w:rsidP="004B2C74">
            <w:pPr>
              <w:pStyle w:val="aff5"/>
              <w:ind w:firstLine="0"/>
              <w:jc w:val="center"/>
              <w:rPr>
                <w:sz w:val="20"/>
                <w:szCs w:val="20"/>
                <w:lang w:val="ru-RU"/>
              </w:rPr>
            </w:pPr>
            <w:r>
              <w:rPr>
                <w:sz w:val="20"/>
                <w:szCs w:val="20"/>
                <w:lang w:val="ru-RU"/>
              </w:rPr>
              <w:t>Не нормируется</w:t>
            </w:r>
          </w:p>
        </w:tc>
      </w:tr>
      <w:tr w:rsidR="005406D4" w:rsidRPr="004532CA" w14:paraId="449AF11F" w14:textId="77777777" w:rsidTr="00FF1DE6">
        <w:trPr>
          <w:cantSplit/>
          <w:trHeight w:val="30"/>
        </w:trPr>
        <w:tc>
          <w:tcPr>
            <w:tcW w:w="1545" w:type="dxa"/>
            <w:vMerge w:val="restart"/>
            <w:shd w:val="clear" w:color="auto" w:fill="auto"/>
          </w:tcPr>
          <w:p w14:paraId="4FB2D79B" w14:textId="79737287" w:rsidR="005406D4" w:rsidRPr="00EF45B7" w:rsidRDefault="005406D4" w:rsidP="005406D4">
            <w:pPr>
              <w:pStyle w:val="aff5"/>
              <w:ind w:firstLine="0"/>
              <w:rPr>
                <w:sz w:val="20"/>
                <w:szCs w:val="20"/>
                <w:lang w:val="ru-RU" w:eastAsia="ru-RU"/>
              </w:rPr>
            </w:pPr>
            <w:r>
              <w:rPr>
                <w:sz w:val="20"/>
                <w:szCs w:val="20"/>
                <w:lang w:val="ru-RU" w:eastAsia="ru-RU"/>
              </w:rPr>
              <w:t>Стадион</w:t>
            </w:r>
          </w:p>
        </w:tc>
        <w:tc>
          <w:tcPr>
            <w:tcW w:w="1989" w:type="dxa"/>
            <w:shd w:val="clear" w:color="auto" w:fill="auto"/>
          </w:tcPr>
          <w:p w14:paraId="1B063BE3" w14:textId="122B96FA" w:rsidR="005406D4" w:rsidRPr="004532CA" w:rsidRDefault="005406D4" w:rsidP="005406D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934407D" w14:textId="4A181C02" w:rsidR="005406D4" w:rsidRDefault="005406D4" w:rsidP="005406D4">
            <w:pPr>
              <w:pStyle w:val="aff5"/>
              <w:ind w:firstLine="0"/>
              <w:rPr>
                <w:sz w:val="20"/>
                <w:szCs w:val="20"/>
                <w:lang w:val="ru-RU"/>
              </w:rPr>
            </w:pPr>
            <w:r>
              <w:rPr>
                <w:sz w:val="20"/>
                <w:szCs w:val="20"/>
                <w:lang w:val="ru-RU"/>
              </w:rPr>
              <w:t>Не менее 1 стадиона в рабочем поселке Хвойная (как для населенного пункта с численностью более 5000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tc>
      </w:tr>
      <w:tr w:rsidR="005406D4" w:rsidRPr="004532CA" w14:paraId="58421D37" w14:textId="77777777" w:rsidTr="00FF1DE6">
        <w:trPr>
          <w:cantSplit/>
          <w:trHeight w:val="30"/>
        </w:trPr>
        <w:tc>
          <w:tcPr>
            <w:tcW w:w="1545" w:type="dxa"/>
            <w:vMerge/>
            <w:shd w:val="clear" w:color="auto" w:fill="auto"/>
          </w:tcPr>
          <w:p w14:paraId="072119D1" w14:textId="77777777" w:rsidR="005406D4" w:rsidRPr="00EF45B7" w:rsidRDefault="005406D4" w:rsidP="005406D4">
            <w:pPr>
              <w:pStyle w:val="aff5"/>
              <w:ind w:firstLine="0"/>
              <w:rPr>
                <w:sz w:val="20"/>
                <w:szCs w:val="20"/>
                <w:lang w:val="ru-RU" w:eastAsia="ru-RU"/>
              </w:rPr>
            </w:pPr>
          </w:p>
        </w:tc>
        <w:tc>
          <w:tcPr>
            <w:tcW w:w="1989" w:type="dxa"/>
            <w:shd w:val="clear" w:color="auto" w:fill="auto"/>
          </w:tcPr>
          <w:p w14:paraId="1BE81B74" w14:textId="2D4BA8D2" w:rsidR="005406D4" w:rsidRPr="004532CA" w:rsidRDefault="005406D4" w:rsidP="005406D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3271F148" w14:textId="5178B1B9" w:rsidR="005406D4" w:rsidRDefault="005406D4" w:rsidP="005406D4">
            <w:pPr>
              <w:pStyle w:val="aff5"/>
              <w:ind w:firstLine="0"/>
              <w:rPr>
                <w:sz w:val="20"/>
                <w:szCs w:val="20"/>
                <w:lang w:val="ru-RU"/>
              </w:rPr>
            </w:pPr>
            <w:r>
              <w:rPr>
                <w:sz w:val="20"/>
                <w:szCs w:val="20"/>
                <w:lang w:val="ru-RU"/>
              </w:rPr>
              <w:t>Транспортная</w:t>
            </w:r>
            <w:r>
              <w:rPr>
                <w:sz w:val="20"/>
                <w:szCs w:val="20"/>
                <w:lang w:val="ru-RU"/>
              </w:rPr>
              <w:t xml:space="preserve"> доступность </w:t>
            </w:r>
            <w:r>
              <w:rPr>
                <w:sz w:val="20"/>
                <w:szCs w:val="20"/>
                <w:lang w:val="ru-RU"/>
              </w:rPr>
              <w:t>60 мин.</w:t>
            </w:r>
            <w:r>
              <w:rPr>
                <w:sz w:val="20"/>
                <w:szCs w:val="20"/>
                <w:lang w:val="ru-RU"/>
              </w:rPr>
              <w:t xml:space="preserve">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p>
        </w:tc>
      </w:tr>
      <w:tr w:rsidR="005406D4" w:rsidRPr="004532CA" w14:paraId="7CA4E7EE" w14:textId="77777777" w:rsidTr="00FF1DE6">
        <w:trPr>
          <w:cantSplit/>
          <w:trHeight w:val="30"/>
        </w:trPr>
        <w:tc>
          <w:tcPr>
            <w:tcW w:w="1545" w:type="dxa"/>
            <w:vMerge w:val="restart"/>
            <w:shd w:val="clear" w:color="auto" w:fill="auto"/>
          </w:tcPr>
          <w:p w14:paraId="55379807" w14:textId="31DEE939" w:rsidR="005406D4" w:rsidRPr="004E1ACA" w:rsidRDefault="00F54D8F" w:rsidP="005406D4">
            <w:pPr>
              <w:pStyle w:val="aff5"/>
              <w:ind w:firstLine="0"/>
              <w:rPr>
                <w:sz w:val="20"/>
                <w:szCs w:val="20"/>
                <w:lang w:val="ru-RU"/>
              </w:rPr>
            </w:pPr>
            <w:r>
              <w:rPr>
                <w:sz w:val="20"/>
                <w:szCs w:val="20"/>
                <w:lang w:val="ru-RU" w:eastAsia="ru-RU"/>
              </w:rPr>
              <w:t>Спортивные площадки</w:t>
            </w:r>
          </w:p>
        </w:tc>
        <w:tc>
          <w:tcPr>
            <w:tcW w:w="1989" w:type="dxa"/>
            <w:shd w:val="clear" w:color="auto" w:fill="auto"/>
          </w:tcPr>
          <w:p w14:paraId="50D019F6" w14:textId="77777777" w:rsidR="005406D4" w:rsidRPr="004532CA" w:rsidRDefault="005406D4" w:rsidP="005406D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2F102CD2" w14:textId="77777777" w:rsidR="005406D4" w:rsidRDefault="005406D4" w:rsidP="005406D4">
            <w:pPr>
              <w:pStyle w:val="aff5"/>
              <w:ind w:firstLine="0"/>
              <w:rPr>
                <w:sz w:val="20"/>
                <w:szCs w:val="20"/>
                <w:lang w:val="ru-RU"/>
              </w:rPr>
            </w:pPr>
            <w:r>
              <w:rPr>
                <w:sz w:val="20"/>
                <w:szCs w:val="20"/>
                <w:lang w:val="ru-RU"/>
              </w:rPr>
              <w:t xml:space="preserve">Не менее 1 </w:t>
            </w:r>
            <w:r>
              <w:rPr>
                <w:sz w:val="20"/>
                <w:szCs w:val="20"/>
                <w:lang w:val="ru-RU"/>
              </w:rPr>
              <w:t>спортивной площадки</w:t>
            </w:r>
            <w:r>
              <w:rPr>
                <w:sz w:val="20"/>
                <w:szCs w:val="20"/>
                <w:lang w:val="ru-RU"/>
              </w:rPr>
              <w:t xml:space="preserve">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6229E78D" w14:textId="1A9441EB" w:rsidR="005406D4" w:rsidRPr="00AB2327" w:rsidRDefault="005406D4" w:rsidP="005406D4">
            <w:pPr>
              <w:pStyle w:val="aff5"/>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Pr="00D55BFB">
              <w:rPr>
                <w:sz w:val="20"/>
                <w:szCs w:val="20"/>
                <w:lang w:val="ru-RU"/>
              </w:rPr>
              <w:t xml:space="preserve"> 0,7 га на 1 тыс. чел. принята в соответствии с </w:t>
            </w:r>
            <w:r>
              <w:rPr>
                <w:sz w:val="20"/>
                <w:szCs w:val="20"/>
                <w:lang w:val="ru-RU"/>
              </w:rPr>
              <w:t>п</w:t>
            </w:r>
            <w:r w:rsidRPr="00D55BFB">
              <w:rPr>
                <w:sz w:val="20"/>
                <w:szCs w:val="20"/>
                <w:lang w:val="ru-RU"/>
              </w:rPr>
              <w:t>риложением Д СП 42.13330.2016</w:t>
            </w:r>
            <w:r>
              <w:rPr>
                <w:sz w:val="20"/>
                <w:szCs w:val="20"/>
                <w:lang w:val="ru-RU"/>
              </w:rPr>
              <w:t>.</w:t>
            </w:r>
          </w:p>
        </w:tc>
      </w:tr>
      <w:tr w:rsidR="005406D4" w:rsidRPr="004532CA" w14:paraId="198003E1" w14:textId="77777777" w:rsidTr="00FF1DE6">
        <w:trPr>
          <w:cantSplit/>
          <w:trHeight w:val="30"/>
        </w:trPr>
        <w:tc>
          <w:tcPr>
            <w:tcW w:w="1545" w:type="dxa"/>
            <w:vMerge/>
            <w:shd w:val="clear" w:color="auto" w:fill="auto"/>
          </w:tcPr>
          <w:p w14:paraId="5D62A240" w14:textId="77777777" w:rsidR="005406D4" w:rsidRPr="001A7E46" w:rsidRDefault="005406D4" w:rsidP="005406D4">
            <w:pPr>
              <w:pStyle w:val="aff5"/>
              <w:ind w:firstLine="0"/>
              <w:rPr>
                <w:sz w:val="20"/>
                <w:szCs w:val="20"/>
                <w:lang w:val="ru-RU"/>
              </w:rPr>
            </w:pPr>
          </w:p>
        </w:tc>
        <w:tc>
          <w:tcPr>
            <w:tcW w:w="1989" w:type="dxa"/>
            <w:shd w:val="clear" w:color="auto" w:fill="auto"/>
          </w:tcPr>
          <w:p w14:paraId="2BF756C8" w14:textId="77777777" w:rsidR="005406D4" w:rsidRPr="004532CA" w:rsidRDefault="005406D4" w:rsidP="005406D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AC8EEDA" w14:textId="59CF2C32" w:rsidR="005406D4" w:rsidRPr="004E1ACA" w:rsidRDefault="005406D4" w:rsidP="005406D4">
            <w:pPr>
              <w:pStyle w:val="aff5"/>
              <w:ind w:firstLine="0"/>
              <w:rPr>
                <w:sz w:val="20"/>
                <w:szCs w:val="20"/>
                <w:lang w:val="ru-RU"/>
              </w:rPr>
            </w:pPr>
            <w:r>
              <w:rPr>
                <w:sz w:val="20"/>
                <w:szCs w:val="20"/>
                <w:lang w:val="ru-RU"/>
              </w:rPr>
              <w:t xml:space="preserve">Пешеходная доступность 1000 м принята в соответствии с </w:t>
            </w:r>
            <w:r>
              <w:rPr>
                <w:sz w:val="20"/>
                <w:szCs w:val="20"/>
                <w:lang w:val="ru-RU"/>
              </w:rPr>
              <w:t>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p>
        </w:tc>
      </w:tr>
      <w:tr w:rsidR="005406D4" w:rsidRPr="004532CA" w14:paraId="3B942596" w14:textId="77777777" w:rsidTr="00FF1DE6">
        <w:trPr>
          <w:cantSplit/>
          <w:trHeight w:val="478"/>
        </w:trPr>
        <w:tc>
          <w:tcPr>
            <w:tcW w:w="1545" w:type="dxa"/>
            <w:vMerge w:val="restart"/>
            <w:shd w:val="clear" w:color="auto" w:fill="auto"/>
          </w:tcPr>
          <w:p w14:paraId="5F218AAE" w14:textId="77777777" w:rsidR="005406D4" w:rsidRPr="001A7E46" w:rsidRDefault="005406D4" w:rsidP="005406D4">
            <w:pPr>
              <w:pStyle w:val="aff5"/>
              <w:ind w:firstLine="0"/>
              <w:rPr>
                <w:sz w:val="20"/>
                <w:szCs w:val="20"/>
                <w:lang w:val="ru-RU"/>
              </w:rPr>
            </w:pPr>
            <w:r>
              <w:rPr>
                <w:sz w:val="20"/>
                <w:szCs w:val="20"/>
                <w:lang w:val="ru-RU" w:eastAsia="ru-RU"/>
              </w:rPr>
              <w:t>С</w:t>
            </w:r>
            <w:r w:rsidRPr="00E52DAA">
              <w:rPr>
                <w:sz w:val="20"/>
                <w:szCs w:val="20"/>
                <w:lang w:val="ru-RU" w:eastAsia="ru-RU"/>
              </w:rPr>
              <w:t>портивные залы</w:t>
            </w:r>
          </w:p>
        </w:tc>
        <w:tc>
          <w:tcPr>
            <w:tcW w:w="1989" w:type="dxa"/>
            <w:shd w:val="clear" w:color="auto" w:fill="auto"/>
          </w:tcPr>
          <w:p w14:paraId="24D21B0A" w14:textId="77777777" w:rsidR="005406D4" w:rsidRPr="004532CA" w:rsidRDefault="005406D4" w:rsidP="005406D4">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4459EBCE" w14:textId="77777777" w:rsidR="005406D4" w:rsidRDefault="005406D4" w:rsidP="005406D4">
            <w:pPr>
              <w:pStyle w:val="aff5"/>
              <w:ind w:firstLine="0"/>
              <w:rPr>
                <w:sz w:val="20"/>
                <w:szCs w:val="20"/>
                <w:lang w:val="ru-RU"/>
              </w:rPr>
            </w:pPr>
            <w:r>
              <w:rPr>
                <w:sz w:val="20"/>
                <w:szCs w:val="20"/>
                <w:lang w:val="ru-RU"/>
              </w:rPr>
              <w:t xml:space="preserve">Не менее 1 спортивного зала в населенном пункте с численностью более 500 человек принято в соответствии с </w:t>
            </w:r>
            <w:r>
              <w:rPr>
                <w:sz w:val="20"/>
                <w:szCs w:val="20"/>
                <w:lang w:val="ru-RU"/>
              </w:rPr>
              <w:t>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2B6422B4" w14:textId="17E01223" w:rsidR="005406D4" w:rsidRPr="001C1345" w:rsidRDefault="005406D4" w:rsidP="005406D4">
            <w:pPr>
              <w:pStyle w:val="aff5"/>
              <w:ind w:firstLine="0"/>
              <w:rPr>
                <w:sz w:val="20"/>
                <w:szCs w:val="20"/>
                <w:lang w:val="ru-RU"/>
              </w:rPr>
            </w:pPr>
            <w:r>
              <w:rPr>
                <w:sz w:val="20"/>
                <w:szCs w:val="20"/>
                <w:lang w:val="ru-RU"/>
              </w:rPr>
              <w:t>Площадь пола спортивного зала принята в соответствии с п</w:t>
            </w:r>
            <w:r w:rsidRPr="00D55BFB">
              <w:rPr>
                <w:sz w:val="20"/>
                <w:szCs w:val="20"/>
                <w:lang w:val="ru-RU"/>
              </w:rPr>
              <w:t>риложением Д СП 42.13330.2016</w:t>
            </w:r>
            <w:r>
              <w:rPr>
                <w:sz w:val="20"/>
                <w:szCs w:val="20"/>
                <w:lang w:val="ru-RU"/>
              </w:rPr>
              <w:t>.</w:t>
            </w:r>
          </w:p>
        </w:tc>
      </w:tr>
      <w:tr w:rsidR="005406D4" w:rsidRPr="004532CA" w14:paraId="0B4A2962" w14:textId="77777777" w:rsidTr="00FF1DE6">
        <w:trPr>
          <w:cantSplit/>
          <w:trHeight w:val="30"/>
        </w:trPr>
        <w:tc>
          <w:tcPr>
            <w:tcW w:w="1545" w:type="dxa"/>
            <w:vMerge/>
            <w:shd w:val="clear" w:color="auto" w:fill="auto"/>
          </w:tcPr>
          <w:p w14:paraId="3D72CF4C" w14:textId="77777777" w:rsidR="005406D4" w:rsidRPr="001A7E46" w:rsidRDefault="005406D4" w:rsidP="005406D4">
            <w:pPr>
              <w:pStyle w:val="aff5"/>
              <w:ind w:firstLine="0"/>
              <w:rPr>
                <w:sz w:val="20"/>
                <w:szCs w:val="20"/>
                <w:lang w:val="ru-RU"/>
              </w:rPr>
            </w:pPr>
          </w:p>
        </w:tc>
        <w:tc>
          <w:tcPr>
            <w:tcW w:w="1989" w:type="dxa"/>
            <w:shd w:val="clear" w:color="auto" w:fill="auto"/>
          </w:tcPr>
          <w:p w14:paraId="78876E59" w14:textId="77777777" w:rsidR="005406D4" w:rsidRPr="004532CA" w:rsidRDefault="005406D4" w:rsidP="005406D4">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EA14111" w14:textId="7C1E29C7" w:rsidR="005406D4" w:rsidRPr="001C1345" w:rsidRDefault="005406D4" w:rsidP="005406D4">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p>
        </w:tc>
      </w:tr>
    </w:tbl>
    <w:p w14:paraId="311364C8" w14:textId="00530686" w:rsidR="000B2A8F" w:rsidRPr="00CD1B79" w:rsidRDefault="000B2A8F" w:rsidP="00973C64">
      <w:pPr>
        <w:keepNext/>
        <w:spacing w:before="120"/>
        <w:jc w:val="right"/>
        <w:rPr>
          <w:bCs/>
          <w:iCs/>
        </w:rPr>
      </w:pPr>
      <w:r w:rsidRPr="00CD1B79">
        <w:rPr>
          <w:bCs/>
          <w:iCs/>
        </w:rPr>
        <w:t>Таблица 2.</w:t>
      </w:r>
      <w:r w:rsidR="006300A9">
        <w:rPr>
          <w:bCs/>
          <w:iCs/>
        </w:rPr>
        <w:t>9</w:t>
      </w:r>
    </w:p>
    <w:p w14:paraId="500E284B" w14:textId="69327C82" w:rsidR="000B2A8F" w:rsidRDefault="006866C8" w:rsidP="006866C8">
      <w:pPr>
        <w:pStyle w:val="5"/>
      </w:pPr>
      <w:r w:rsidRPr="006866C8">
        <w:t>Объекты</w:t>
      </w:r>
      <w:r w:rsidR="000B2A8F" w:rsidRPr="006866C8">
        <w:t xml:space="preserve"> </w:t>
      </w:r>
      <w:r w:rsidR="00A05C55">
        <w:t xml:space="preserve">местного значения муниципального округа </w:t>
      </w:r>
      <w:r w:rsidR="000B2A8F" w:rsidRPr="006866C8">
        <w:t>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6DA48" w14:textId="77777777" w:rsidR="00CD1B79" w:rsidRPr="007962D1" w:rsidRDefault="00CD1B79" w:rsidP="004625CF">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0E55B" w14:textId="77777777" w:rsidR="00CD1B79" w:rsidRPr="007962D1" w:rsidRDefault="00CD1B79" w:rsidP="004625CF">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FBAECC" w14:textId="4FF01711" w:rsidR="00CD1B79" w:rsidRPr="007962D1" w:rsidRDefault="00CD1B79" w:rsidP="004625CF">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B9DB25"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Места накопления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191387"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EE9E6" w14:textId="77777777" w:rsidR="00CD1B79" w:rsidRPr="007962D1" w:rsidRDefault="00CD1B79" w:rsidP="004625CF">
            <w:pPr>
              <w:pStyle w:val="aff5"/>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625CF">
            <w:pPr>
              <w:pStyle w:val="aff5"/>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625CF">
            <w:pPr>
              <w:pStyle w:val="aff5"/>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4625CF">
            <w:pPr>
              <w:pStyle w:val="aff5"/>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625CF">
            <w:pPr>
              <w:pStyle w:val="aff5"/>
              <w:keepNext/>
              <w:ind w:firstLine="0"/>
              <w:jc w:val="left"/>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44F263AF"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21E71C40"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14:paraId="3904A4DF" w14:textId="77777777"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86E14" w14:textId="77777777" w:rsidR="00CD1B79" w:rsidRPr="007962D1" w:rsidRDefault="00CD1B79" w:rsidP="004625CF">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3CFEE" w14:textId="77777777" w:rsidR="00CD1B79" w:rsidRPr="007962D1" w:rsidRDefault="00CD1B79" w:rsidP="004625CF">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CAF0E" w14:textId="77777777" w:rsidR="00CD1B79" w:rsidRPr="007962D1" w:rsidRDefault="00CD1B79" w:rsidP="004625CF">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5DEA47B6" w14:textId="5C5CF647" w:rsidR="00752037" w:rsidRPr="001C7072" w:rsidRDefault="00752037" w:rsidP="00752037">
      <w:pPr>
        <w:keepNext/>
        <w:spacing w:before="120"/>
        <w:jc w:val="right"/>
        <w:rPr>
          <w:bCs/>
          <w:iCs/>
        </w:rPr>
      </w:pPr>
      <w:r w:rsidRPr="001C7072">
        <w:rPr>
          <w:bCs/>
          <w:iCs/>
        </w:rPr>
        <w:t>Таблица 2.</w:t>
      </w:r>
      <w:r w:rsidR="00FF1DE6">
        <w:rPr>
          <w:bCs/>
          <w:iCs/>
        </w:rPr>
        <w:t>1</w:t>
      </w:r>
      <w:r w:rsidR="006300A9">
        <w:rPr>
          <w:bCs/>
          <w:iCs/>
        </w:rPr>
        <w:t>0</w:t>
      </w:r>
    </w:p>
    <w:p w14:paraId="7FCDEF00" w14:textId="296143E3" w:rsidR="00752037" w:rsidRPr="001C7072" w:rsidRDefault="001C7072" w:rsidP="001C7072">
      <w:pPr>
        <w:pStyle w:val="5"/>
      </w:pPr>
      <w:r>
        <w:t>Объекты</w:t>
      </w:r>
      <w:r w:rsidR="00752037" w:rsidRPr="001C7072">
        <w:t xml:space="preserve"> </w:t>
      </w:r>
      <w:r w:rsidR="00A05C55">
        <w:t xml:space="preserve">местного значения муниципального округа </w:t>
      </w:r>
      <w:r w:rsidR="00752037" w:rsidRPr="001C7072">
        <w:t>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752037" w:rsidRPr="001C7072" w14:paraId="080721A6" w14:textId="77777777" w:rsidTr="001C7072">
        <w:trPr>
          <w:cantSplit/>
          <w:tblHeader/>
        </w:trPr>
        <w:tc>
          <w:tcPr>
            <w:tcW w:w="1686" w:type="dxa"/>
            <w:shd w:val="clear" w:color="auto" w:fill="auto"/>
          </w:tcPr>
          <w:p w14:paraId="1A56C3B2" w14:textId="77777777" w:rsidR="00752037" w:rsidRPr="001C7072" w:rsidRDefault="00752037" w:rsidP="001C7072">
            <w:pPr>
              <w:pStyle w:val="aff5"/>
              <w:keepNext/>
              <w:widowControl w:val="0"/>
              <w:spacing w:after="20"/>
              <w:ind w:firstLine="0"/>
              <w:jc w:val="center"/>
              <w:rPr>
                <w:b/>
                <w:iCs/>
                <w:sz w:val="20"/>
                <w:szCs w:val="20"/>
                <w:lang w:val="ru-RU"/>
              </w:rPr>
            </w:pPr>
            <w:bookmarkStart w:id="201" w:name="_Hlk497494131"/>
            <w:r w:rsidRPr="001C7072">
              <w:rPr>
                <w:b/>
                <w:iCs/>
                <w:sz w:val="20"/>
                <w:szCs w:val="20"/>
                <w:lang w:val="ru-RU"/>
              </w:rPr>
              <w:t>Наименование вида объекта</w:t>
            </w:r>
          </w:p>
        </w:tc>
        <w:tc>
          <w:tcPr>
            <w:tcW w:w="2835" w:type="dxa"/>
            <w:shd w:val="clear" w:color="auto" w:fill="auto"/>
          </w:tcPr>
          <w:p w14:paraId="0D9E3E56"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ACA2557" w14:textId="77777777" w:rsidR="00752037" w:rsidRPr="001C7072" w:rsidRDefault="00752037" w:rsidP="001C7072">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14:paraId="6A39BB82" w14:textId="77777777" w:rsidTr="001C7072">
        <w:trPr>
          <w:cantSplit/>
        </w:trPr>
        <w:tc>
          <w:tcPr>
            <w:tcW w:w="1686" w:type="dxa"/>
            <w:vMerge w:val="restart"/>
            <w:shd w:val="clear" w:color="auto" w:fill="auto"/>
          </w:tcPr>
          <w:p w14:paraId="3C6B5619" w14:textId="77777777" w:rsidR="00752037" w:rsidRPr="001C7072" w:rsidRDefault="00752037" w:rsidP="001C7072">
            <w:pPr>
              <w:pStyle w:val="aff5"/>
              <w:widowControl w:val="0"/>
              <w:spacing w:after="20"/>
              <w:ind w:firstLine="0"/>
              <w:jc w:val="left"/>
              <w:rPr>
                <w:rFonts w:eastAsiaTheme="minorEastAsia"/>
                <w:iCs/>
                <w:sz w:val="20"/>
                <w:szCs w:val="20"/>
                <w:lang w:val="ru-RU"/>
              </w:rPr>
            </w:pPr>
            <w:r w:rsidRPr="001C7072">
              <w:rPr>
                <w:iCs/>
                <w:sz w:val="20"/>
                <w:szCs w:val="20"/>
                <w:lang w:val="ru-RU"/>
              </w:rPr>
              <w:t>Кладбище традиционного захоронения</w:t>
            </w:r>
          </w:p>
        </w:tc>
        <w:tc>
          <w:tcPr>
            <w:tcW w:w="2835" w:type="dxa"/>
            <w:shd w:val="clear" w:color="auto" w:fill="auto"/>
          </w:tcPr>
          <w:p w14:paraId="7CD2DA37" w14:textId="77777777" w:rsidR="00752037" w:rsidRPr="001C7072" w:rsidRDefault="00752037" w:rsidP="001C7072">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00A67B7" w14:textId="0B2FDE79" w:rsidR="00752037" w:rsidRPr="001C7072" w:rsidRDefault="00752037" w:rsidP="001C7072">
            <w:pPr>
              <w:pStyle w:val="aff5"/>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 Д СП 42.13330.2016 (0,24 га на 1000 жителей</w:t>
            </w:r>
            <w:r w:rsidR="005E1F32" w:rsidRPr="001C7072">
              <w:rPr>
                <w:iCs/>
                <w:sz w:val="20"/>
                <w:szCs w:val="20"/>
                <w:lang w:val="ru-RU"/>
              </w:rPr>
              <w:t xml:space="preserve"> для кладбища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14:paraId="18787AD4" w14:textId="77777777" w:rsidTr="001C7072">
        <w:trPr>
          <w:cantSplit/>
        </w:trPr>
        <w:tc>
          <w:tcPr>
            <w:tcW w:w="1686" w:type="dxa"/>
            <w:vMerge/>
            <w:shd w:val="clear" w:color="auto" w:fill="auto"/>
          </w:tcPr>
          <w:p w14:paraId="43DB56DF" w14:textId="77777777" w:rsidR="00752037" w:rsidRPr="001C7072" w:rsidRDefault="00752037" w:rsidP="001C7072">
            <w:pPr>
              <w:pStyle w:val="aff5"/>
              <w:widowControl w:val="0"/>
              <w:spacing w:after="20"/>
              <w:ind w:firstLine="0"/>
              <w:rPr>
                <w:iCs/>
                <w:sz w:val="20"/>
                <w:szCs w:val="20"/>
                <w:lang w:val="ru-RU"/>
              </w:rPr>
            </w:pPr>
          </w:p>
        </w:tc>
        <w:tc>
          <w:tcPr>
            <w:tcW w:w="2835" w:type="dxa"/>
            <w:shd w:val="clear" w:color="auto" w:fill="auto"/>
          </w:tcPr>
          <w:p w14:paraId="50A09163" w14:textId="77777777" w:rsidR="00752037" w:rsidRPr="001C7072" w:rsidRDefault="00752037" w:rsidP="001C7072">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AF65DC7" w14:textId="3657F80B"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201"/>
    <w:p w14:paraId="46280E42" w14:textId="1A258A84" w:rsidR="00752037" w:rsidRPr="002E4FF7" w:rsidRDefault="00752037" w:rsidP="00752037">
      <w:pPr>
        <w:keepNext/>
        <w:spacing w:before="120"/>
        <w:jc w:val="right"/>
        <w:rPr>
          <w:bCs/>
          <w:iCs/>
        </w:rPr>
      </w:pPr>
      <w:r w:rsidRPr="002E4FF7">
        <w:rPr>
          <w:bCs/>
          <w:iCs/>
        </w:rPr>
        <w:t>Таблица 2.</w:t>
      </w:r>
      <w:r w:rsidR="006300A9">
        <w:rPr>
          <w:bCs/>
          <w:iCs/>
        </w:rPr>
        <w:t>11</w:t>
      </w:r>
    </w:p>
    <w:p w14:paraId="09B7E4AE" w14:textId="35138F1C" w:rsidR="00752037" w:rsidRDefault="002E4FF7" w:rsidP="002E4FF7">
      <w:pPr>
        <w:pStyle w:val="5"/>
      </w:pPr>
      <w:bookmarkStart w:id="202" w:name="OLE_LINK1008"/>
      <w:bookmarkStart w:id="203" w:name="OLE_LINK1009"/>
      <w:bookmarkStart w:id="204" w:name="OLE_LINK1010"/>
      <w:r>
        <w:t>Объекты</w:t>
      </w:r>
      <w:r w:rsidR="00752037" w:rsidRPr="002E4FF7">
        <w:t xml:space="preserve"> </w:t>
      </w:r>
      <w:bookmarkEnd w:id="202"/>
      <w:bookmarkEnd w:id="203"/>
      <w:bookmarkEnd w:id="204"/>
      <w:r w:rsidR="00A05C55">
        <w:t xml:space="preserve">местного значения муниципального округа </w:t>
      </w:r>
      <w:r w:rsidR="00752037" w:rsidRPr="002E4FF7">
        <w:t>в области 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840"/>
        <w:gridCol w:w="5250"/>
      </w:tblGrid>
      <w:tr w:rsidR="00267A48" w:rsidRPr="00267A48" w14:paraId="4996F2E9" w14:textId="77777777" w:rsidTr="006300A9">
        <w:trPr>
          <w:cantSplit/>
          <w:tblHeader/>
        </w:trPr>
        <w:tc>
          <w:tcPr>
            <w:tcW w:w="1545" w:type="dxa"/>
            <w:shd w:val="clear" w:color="auto" w:fill="auto"/>
          </w:tcPr>
          <w:p w14:paraId="73EC2A5E" w14:textId="77777777" w:rsidR="00267A48" w:rsidRPr="00267A48" w:rsidRDefault="00267A48" w:rsidP="00BC019E">
            <w:pPr>
              <w:pStyle w:val="aff5"/>
              <w:keepNext/>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840" w:type="dxa"/>
            <w:shd w:val="clear" w:color="auto" w:fill="auto"/>
          </w:tcPr>
          <w:p w14:paraId="46225F8B" w14:textId="77777777" w:rsidR="00267A48" w:rsidRPr="00267A48" w:rsidRDefault="00267A48" w:rsidP="00BC019E">
            <w:pPr>
              <w:pStyle w:val="aff5"/>
              <w:keepNext/>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5250" w:type="dxa"/>
            <w:shd w:val="clear" w:color="auto" w:fill="auto"/>
          </w:tcPr>
          <w:p w14:paraId="2FB83A07" w14:textId="77777777" w:rsidR="00267A48" w:rsidRPr="00267A48" w:rsidRDefault="00267A48" w:rsidP="00BC019E">
            <w:pPr>
              <w:pStyle w:val="aff5"/>
              <w:keepNext/>
              <w:ind w:firstLine="0"/>
              <w:jc w:val="center"/>
              <w:rPr>
                <w:iCs/>
                <w:color w:val="000000" w:themeColor="text1"/>
                <w:sz w:val="20"/>
                <w:szCs w:val="20"/>
                <w:lang w:val="ru-RU"/>
              </w:rPr>
            </w:pPr>
            <w:r w:rsidRPr="00267A48">
              <w:rPr>
                <w:b/>
                <w:iCs/>
                <w:color w:val="000000" w:themeColor="text1"/>
                <w:sz w:val="20"/>
                <w:szCs w:val="20"/>
                <w:lang w:val="ru-RU"/>
              </w:rPr>
              <w:t>Обоснование расчетного показателя</w:t>
            </w:r>
          </w:p>
        </w:tc>
      </w:tr>
      <w:tr w:rsidR="00267A48" w:rsidRPr="00267A48" w14:paraId="7BE71AC4" w14:textId="77777777" w:rsidTr="006300A9">
        <w:trPr>
          <w:cantSplit/>
          <w:trHeight w:val="690"/>
        </w:trPr>
        <w:tc>
          <w:tcPr>
            <w:tcW w:w="1545" w:type="dxa"/>
            <w:vMerge w:val="restart"/>
            <w:shd w:val="clear" w:color="auto" w:fill="auto"/>
          </w:tcPr>
          <w:p w14:paraId="3EF1C2B7"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Общедоступная библиотека</w:t>
            </w:r>
          </w:p>
        </w:tc>
        <w:tc>
          <w:tcPr>
            <w:tcW w:w="2840" w:type="dxa"/>
            <w:shd w:val="clear" w:color="auto" w:fill="auto"/>
          </w:tcPr>
          <w:p w14:paraId="5BC7B9CD"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82FC6B7" w14:textId="77777777" w:rsidR="00267A48" w:rsidRPr="00267A48" w:rsidRDefault="00267A48" w:rsidP="00BC019E">
            <w:pPr>
              <w:pStyle w:val="aff5"/>
              <w:ind w:firstLine="0"/>
              <w:jc w:val="left"/>
              <w:rPr>
                <w:iCs/>
                <w:color w:val="000000" w:themeColor="text1"/>
                <w:sz w:val="20"/>
                <w:szCs w:val="20"/>
                <w:lang w:val="ru-RU"/>
              </w:rPr>
            </w:pPr>
            <w:r w:rsidRPr="00267A48">
              <w:rPr>
                <w:iCs/>
                <w:color w:val="000000" w:themeColor="text1"/>
                <w:sz w:val="20"/>
                <w:szCs w:val="20"/>
                <w:lang w:val="ru-RU"/>
              </w:rPr>
              <w:t>1 объект на муниципальный округ принят с учетом требований таблицы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от 02.08.2017 №</w:t>
            </w:r>
            <w:r w:rsidRPr="00267A48">
              <w:rPr>
                <w:iCs/>
                <w:color w:val="000000" w:themeColor="text1"/>
                <w:sz w:val="20"/>
                <w:szCs w:val="20"/>
              </w:rPr>
              <w:t> </w:t>
            </w:r>
            <w:r w:rsidRPr="00267A48">
              <w:rPr>
                <w:iCs/>
                <w:color w:val="000000" w:themeColor="text1"/>
                <w:sz w:val="20"/>
                <w:szCs w:val="20"/>
                <w:lang w:val="ru-RU"/>
              </w:rPr>
              <w:t>Р-965).</w:t>
            </w:r>
          </w:p>
        </w:tc>
      </w:tr>
      <w:tr w:rsidR="00267A48" w:rsidRPr="00267A48" w14:paraId="4B6D6C94" w14:textId="77777777" w:rsidTr="006300A9">
        <w:trPr>
          <w:cantSplit/>
        </w:trPr>
        <w:tc>
          <w:tcPr>
            <w:tcW w:w="1545" w:type="dxa"/>
            <w:vMerge/>
            <w:shd w:val="clear" w:color="auto" w:fill="auto"/>
          </w:tcPr>
          <w:p w14:paraId="6BFACB8F" w14:textId="77777777" w:rsidR="00267A48" w:rsidRPr="00267A48" w:rsidRDefault="00267A48" w:rsidP="00BC019E">
            <w:pPr>
              <w:pStyle w:val="aff5"/>
              <w:ind w:firstLine="0"/>
              <w:rPr>
                <w:iCs/>
                <w:color w:val="000000" w:themeColor="text1"/>
                <w:sz w:val="20"/>
                <w:szCs w:val="20"/>
                <w:lang w:val="ru-RU"/>
              </w:rPr>
            </w:pPr>
          </w:p>
        </w:tc>
        <w:tc>
          <w:tcPr>
            <w:tcW w:w="2840" w:type="dxa"/>
            <w:shd w:val="clear" w:color="auto" w:fill="auto"/>
          </w:tcPr>
          <w:p w14:paraId="0F601E9E"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5835C00"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Транспортная доступность 60 мин. принята с учетом требований таблицы 1 Распоряжения Минкультуры России от 02.08.2017 № Р-965</w:t>
            </w:r>
          </w:p>
        </w:tc>
      </w:tr>
      <w:tr w:rsidR="00267A48" w:rsidRPr="00267A48" w14:paraId="5CD6C5FF" w14:textId="77777777" w:rsidTr="006300A9">
        <w:trPr>
          <w:cantSplit/>
        </w:trPr>
        <w:tc>
          <w:tcPr>
            <w:tcW w:w="1545" w:type="dxa"/>
            <w:vMerge w:val="restart"/>
            <w:shd w:val="clear" w:color="auto" w:fill="auto"/>
          </w:tcPr>
          <w:p w14:paraId="3FEB37EB"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Детская библиотека</w:t>
            </w:r>
          </w:p>
        </w:tc>
        <w:tc>
          <w:tcPr>
            <w:tcW w:w="2840" w:type="dxa"/>
            <w:shd w:val="clear" w:color="auto" w:fill="auto"/>
          </w:tcPr>
          <w:p w14:paraId="3DCCF728"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7B3289A0"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1 объект на муниципальный округ принят с учетом требований таблицы 1 Распоряжения Минкультуры России от 02.08.2017 № Р-965</w:t>
            </w:r>
          </w:p>
        </w:tc>
      </w:tr>
      <w:tr w:rsidR="00267A48" w:rsidRPr="00267A48" w14:paraId="150C2E32" w14:textId="77777777" w:rsidTr="006300A9">
        <w:trPr>
          <w:cantSplit/>
        </w:trPr>
        <w:tc>
          <w:tcPr>
            <w:tcW w:w="1545" w:type="dxa"/>
            <w:vMerge/>
            <w:shd w:val="clear" w:color="auto" w:fill="auto"/>
          </w:tcPr>
          <w:p w14:paraId="36769FAE" w14:textId="77777777" w:rsidR="00267A48" w:rsidRPr="00267A48" w:rsidRDefault="00267A48" w:rsidP="00BC019E">
            <w:pPr>
              <w:pStyle w:val="aff5"/>
              <w:ind w:firstLine="0"/>
              <w:rPr>
                <w:iCs/>
                <w:color w:val="000000" w:themeColor="text1"/>
                <w:sz w:val="20"/>
                <w:szCs w:val="20"/>
                <w:lang w:val="ru-RU"/>
              </w:rPr>
            </w:pPr>
          </w:p>
        </w:tc>
        <w:tc>
          <w:tcPr>
            <w:tcW w:w="2840" w:type="dxa"/>
            <w:shd w:val="clear" w:color="auto" w:fill="auto"/>
          </w:tcPr>
          <w:p w14:paraId="7FD89A18"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339C7A4A"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Транспортная доступность 60 мин. принята с учетом требований таблицы 1 Распоряжения Минкультуры России от 02.08.2017 № Р-965</w:t>
            </w:r>
          </w:p>
        </w:tc>
      </w:tr>
      <w:tr w:rsidR="00267A48" w:rsidRPr="00267A48" w14:paraId="31A8B3A1" w14:textId="77777777" w:rsidTr="006300A9">
        <w:trPr>
          <w:cantSplit/>
        </w:trPr>
        <w:tc>
          <w:tcPr>
            <w:tcW w:w="1545" w:type="dxa"/>
            <w:vMerge w:val="restart"/>
            <w:shd w:val="clear" w:color="auto" w:fill="auto"/>
          </w:tcPr>
          <w:p w14:paraId="0F54E851"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Точка доступа к полнотекстовым информационным ресурсам</w:t>
            </w:r>
          </w:p>
        </w:tc>
        <w:tc>
          <w:tcPr>
            <w:tcW w:w="2840" w:type="dxa"/>
            <w:shd w:val="clear" w:color="auto" w:fill="auto"/>
          </w:tcPr>
          <w:p w14:paraId="47612F16"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765839A7"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Не менее 1 объекта принято в соответствии с таблицей 1 Распоряжения Минкультуры России от 02.08.2017 № Р-965.</w:t>
            </w:r>
          </w:p>
        </w:tc>
      </w:tr>
      <w:tr w:rsidR="00267A48" w:rsidRPr="00267A48" w14:paraId="0C3C2E60" w14:textId="77777777" w:rsidTr="006300A9">
        <w:trPr>
          <w:cantSplit/>
          <w:trHeight w:val="723"/>
        </w:trPr>
        <w:tc>
          <w:tcPr>
            <w:tcW w:w="1545" w:type="dxa"/>
            <w:vMerge/>
            <w:shd w:val="clear" w:color="auto" w:fill="auto"/>
          </w:tcPr>
          <w:p w14:paraId="2FFFF9FC" w14:textId="77777777" w:rsidR="00267A48" w:rsidRPr="00267A48" w:rsidRDefault="00267A48" w:rsidP="00BC019E">
            <w:pPr>
              <w:pStyle w:val="aff5"/>
              <w:ind w:firstLine="0"/>
              <w:rPr>
                <w:iCs/>
                <w:color w:val="000000" w:themeColor="text1"/>
                <w:sz w:val="20"/>
                <w:szCs w:val="20"/>
                <w:lang w:val="ru-RU"/>
              </w:rPr>
            </w:pPr>
          </w:p>
        </w:tc>
        <w:tc>
          <w:tcPr>
            <w:tcW w:w="2840" w:type="dxa"/>
            <w:shd w:val="clear" w:color="auto" w:fill="auto"/>
          </w:tcPr>
          <w:p w14:paraId="0A2611DD"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188128A"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Транспортная доступность 60 мин. принята в соответствии с таблицей 1 Распоряжения Минкультуры России от 02.08.2017 № Р-965.</w:t>
            </w:r>
          </w:p>
        </w:tc>
      </w:tr>
      <w:tr w:rsidR="00267A48" w:rsidRPr="00267A48" w14:paraId="32F762FB" w14:textId="77777777" w:rsidTr="006300A9">
        <w:trPr>
          <w:cantSplit/>
          <w:trHeight w:val="723"/>
        </w:trPr>
        <w:tc>
          <w:tcPr>
            <w:tcW w:w="1545" w:type="dxa"/>
            <w:vMerge w:val="restart"/>
            <w:shd w:val="clear" w:color="auto" w:fill="auto"/>
          </w:tcPr>
          <w:p w14:paraId="7BCBBE43" w14:textId="7C336CA6" w:rsidR="00267A48" w:rsidRPr="00267A48" w:rsidRDefault="00334363" w:rsidP="00BC019E">
            <w:pPr>
              <w:pStyle w:val="aff5"/>
              <w:ind w:firstLine="0"/>
              <w:rPr>
                <w:iCs/>
                <w:color w:val="000000" w:themeColor="text1"/>
                <w:sz w:val="20"/>
                <w:szCs w:val="20"/>
                <w:lang w:val="ru-RU"/>
              </w:rPr>
            </w:pPr>
            <w:r>
              <w:rPr>
                <w:iCs/>
                <w:color w:val="000000" w:themeColor="text1"/>
                <w:sz w:val="20"/>
                <w:szCs w:val="20"/>
                <w:lang w:val="ru-RU"/>
              </w:rPr>
              <w:t>Краеведческий музей</w:t>
            </w:r>
          </w:p>
        </w:tc>
        <w:tc>
          <w:tcPr>
            <w:tcW w:w="2840" w:type="dxa"/>
            <w:shd w:val="clear" w:color="auto" w:fill="auto"/>
          </w:tcPr>
          <w:p w14:paraId="524F02AE"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C26AE3E" w14:textId="36F8BB84"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Распоряжения Минкультуры России от 02.08.2017 № Р-965 и таблицы 6 РНГП </w:t>
            </w:r>
            <w:r w:rsidR="006300A9">
              <w:rPr>
                <w:iCs/>
                <w:color w:val="000000" w:themeColor="text1"/>
                <w:sz w:val="20"/>
                <w:szCs w:val="20"/>
              </w:rPr>
              <w:t>Новгородск</w:t>
            </w:r>
            <w:r w:rsidRPr="00267A48">
              <w:rPr>
                <w:iCs/>
                <w:color w:val="000000" w:themeColor="text1"/>
                <w:sz w:val="20"/>
                <w:szCs w:val="20"/>
              </w:rPr>
              <w:t>ой области.</w:t>
            </w:r>
          </w:p>
        </w:tc>
      </w:tr>
      <w:tr w:rsidR="00267A48" w:rsidRPr="00267A48" w14:paraId="6E013F0E" w14:textId="77777777" w:rsidTr="006300A9">
        <w:trPr>
          <w:cantSplit/>
          <w:trHeight w:val="723"/>
        </w:trPr>
        <w:tc>
          <w:tcPr>
            <w:tcW w:w="1545" w:type="dxa"/>
            <w:vMerge/>
            <w:shd w:val="clear" w:color="auto" w:fill="auto"/>
          </w:tcPr>
          <w:p w14:paraId="579D0495" w14:textId="77777777" w:rsidR="00267A48" w:rsidRPr="00267A48" w:rsidRDefault="00267A48" w:rsidP="00BC019E">
            <w:pPr>
              <w:pStyle w:val="aff5"/>
              <w:ind w:firstLine="0"/>
              <w:rPr>
                <w:iCs/>
                <w:color w:val="000000" w:themeColor="text1"/>
                <w:sz w:val="20"/>
                <w:szCs w:val="20"/>
                <w:lang w:val="ru-RU"/>
              </w:rPr>
            </w:pPr>
          </w:p>
        </w:tc>
        <w:tc>
          <w:tcPr>
            <w:tcW w:w="2840" w:type="dxa"/>
            <w:shd w:val="clear" w:color="auto" w:fill="auto"/>
          </w:tcPr>
          <w:p w14:paraId="3DC5BA52"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589AEBC"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Транспортная доступность 60 мин. принята с учетом требований таблицы 2 Распоряжения Минкультуры России от 02.08.2017 № Р-965.</w:t>
            </w:r>
          </w:p>
        </w:tc>
      </w:tr>
      <w:tr w:rsidR="00267A48" w:rsidRPr="00267A48" w14:paraId="6A54D6F5" w14:textId="77777777" w:rsidTr="006300A9">
        <w:trPr>
          <w:cantSplit/>
        </w:trPr>
        <w:tc>
          <w:tcPr>
            <w:tcW w:w="1545" w:type="dxa"/>
            <w:vMerge w:val="restart"/>
            <w:shd w:val="clear" w:color="auto" w:fill="auto"/>
          </w:tcPr>
          <w:p w14:paraId="40DCF758"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Дом культуры</w:t>
            </w:r>
          </w:p>
        </w:tc>
        <w:tc>
          <w:tcPr>
            <w:tcW w:w="2840" w:type="dxa"/>
            <w:shd w:val="clear" w:color="auto" w:fill="auto"/>
          </w:tcPr>
          <w:p w14:paraId="7809BD29" w14:textId="77777777"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28AAD810" w14:textId="77777777" w:rsidR="00267A48" w:rsidRPr="00267A48" w:rsidRDefault="00267A48" w:rsidP="00BC019E">
            <w:pPr>
              <w:pStyle w:val="Default"/>
              <w:jc w:val="both"/>
              <w:rPr>
                <w:iCs/>
                <w:color w:val="000000" w:themeColor="text1"/>
                <w:sz w:val="20"/>
                <w:szCs w:val="20"/>
              </w:rPr>
            </w:pPr>
            <w:r w:rsidRPr="00267A48">
              <w:rPr>
                <w:iCs/>
                <w:color w:val="000000" w:themeColor="text1"/>
                <w:sz w:val="20"/>
                <w:szCs w:val="20"/>
              </w:rPr>
              <w:t>1 дом культуры принят с учетом требований таблицы 6 Распоряжения Минкультуры России от 02.08.2017 № Р-965.</w:t>
            </w:r>
          </w:p>
          <w:p w14:paraId="3D2FB58E" w14:textId="19FA8CC1" w:rsidR="00267A48" w:rsidRPr="00267A48" w:rsidRDefault="00267A48" w:rsidP="00BC019E">
            <w:pPr>
              <w:pStyle w:val="aff5"/>
              <w:ind w:firstLine="0"/>
              <w:rPr>
                <w:iCs/>
                <w:color w:val="000000" w:themeColor="text1"/>
                <w:sz w:val="20"/>
                <w:szCs w:val="20"/>
                <w:lang w:val="ru-RU"/>
              </w:rPr>
            </w:pPr>
            <w:r w:rsidRPr="00267A48">
              <w:rPr>
                <w:iCs/>
                <w:color w:val="000000" w:themeColor="text1"/>
                <w:sz w:val="20"/>
                <w:szCs w:val="20"/>
                <w:lang w:val="ru-RU"/>
              </w:rPr>
              <w:t xml:space="preserve">Уровень обеспеченности </w:t>
            </w:r>
            <w:r>
              <w:rPr>
                <w:iCs/>
                <w:color w:val="000000" w:themeColor="text1"/>
                <w:sz w:val="20"/>
                <w:szCs w:val="20"/>
                <w:lang w:val="ru-RU"/>
              </w:rPr>
              <w:t>70</w:t>
            </w:r>
            <w:r w:rsidRPr="00267A48">
              <w:rPr>
                <w:iCs/>
                <w:color w:val="000000" w:themeColor="text1"/>
                <w:sz w:val="20"/>
                <w:szCs w:val="20"/>
                <w:lang w:val="ru-RU"/>
              </w:rPr>
              <w:t xml:space="preserve"> мест на 1000 чел. принят согласно </w:t>
            </w:r>
            <w:r>
              <w:rPr>
                <w:iCs/>
                <w:color w:val="000000" w:themeColor="text1"/>
                <w:sz w:val="20"/>
                <w:szCs w:val="20"/>
                <w:lang w:val="ru-RU"/>
              </w:rPr>
              <w:t xml:space="preserve">приложению к </w:t>
            </w:r>
            <w:r w:rsidRPr="00267A48">
              <w:rPr>
                <w:iCs/>
                <w:color w:val="000000" w:themeColor="text1"/>
                <w:sz w:val="20"/>
                <w:szCs w:val="20"/>
                <w:lang w:val="ru-RU"/>
              </w:rPr>
              <w:t>Распоряжени</w:t>
            </w:r>
            <w:r>
              <w:rPr>
                <w:iCs/>
                <w:color w:val="000000" w:themeColor="text1"/>
                <w:sz w:val="20"/>
                <w:szCs w:val="20"/>
                <w:lang w:val="ru-RU"/>
              </w:rPr>
              <w:t>ю</w:t>
            </w:r>
            <w:r w:rsidRPr="00267A48">
              <w:rPr>
                <w:iCs/>
                <w:color w:val="000000" w:themeColor="text1"/>
                <w:sz w:val="20"/>
                <w:szCs w:val="20"/>
                <w:lang w:val="ru-RU"/>
              </w:rPr>
              <w:t xml:space="preserve"> Минкультуры России от 02.08.2017 №</w:t>
            </w:r>
            <w:r w:rsidRPr="00267A48">
              <w:rPr>
                <w:iCs/>
                <w:color w:val="000000" w:themeColor="text1"/>
                <w:sz w:val="20"/>
                <w:szCs w:val="20"/>
              </w:rPr>
              <w:t> </w:t>
            </w:r>
            <w:r w:rsidRPr="00267A48">
              <w:rPr>
                <w:iCs/>
                <w:color w:val="000000" w:themeColor="text1"/>
                <w:sz w:val="20"/>
                <w:szCs w:val="20"/>
                <w:lang w:val="ru-RU"/>
              </w:rPr>
              <w:t>Р-965.</w:t>
            </w:r>
          </w:p>
        </w:tc>
      </w:tr>
      <w:tr w:rsidR="00267A48" w:rsidRPr="00267A48" w14:paraId="5CBA4D3A" w14:textId="77777777" w:rsidTr="006300A9">
        <w:trPr>
          <w:cantSplit/>
          <w:trHeight w:val="65"/>
        </w:trPr>
        <w:tc>
          <w:tcPr>
            <w:tcW w:w="1545" w:type="dxa"/>
            <w:vMerge/>
            <w:shd w:val="clear" w:color="auto" w:fill="auto"/>
          </w:tcPr>
          <w:p w14:paraId="53C7750E" w14:textId="77777777" w:rsidR="00267A48" w:rsidRPr="00267A48" w:rsidRDefault="00267A48" w:rsidP="00BC019E">
            <w:pPr>
              <w:pStyle w:val="aff5"/>
              <w:ind w:firstLine="0"/>
              <w:jc w:val="left"/>
              <w:rPr>
                <w:iCs/>
                <w:color w:val="000000" w:themeColor="text1"/>
                <w:sz w:val="20"/>
                <w:szCs w:val="20"/>
                <w:highlight w:val="yellow"/>
                <w:lang w:val="ru-RU"/>
              </w:rPr>
            </w:pPr>
          </w:p>
        </w:tc>
        <w:tc>
          <w:tcPr>
            <w:tcW w:w="2840" w:type="dxa"/>
            <w:shd w:val="clear" w:color="auto" w:fill="auto"/>
          </w:tcPr>
          <w:p w14:paraId="25E28430" w14:textId="77777777" w:rsidR="00267A48" w:rsidRPr="00267A48" w:rsidRDefault="00267A48" w:rsidP="00BC019E">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DF5E0B4" w14:textId="707A2D4C" w:rsidR="00267A48" w:rsidRPr="00267A48" w:rsidRDefault="00267A48" w:rsidP="00267A48">
            <w:pPr>
              <w:pStyle w:val="aff5"/>
              <w:ind w:firstLine="0"/>
              <w:rPr>
                <w:iCs/>
                <w:sz w:val="20"/>
                <w:szCs w:val="20"/>
                <w:lang w:val="ru-RU"/>
              </w:rPr>
            </w:pPr>
            <w:r w:rsidRPr="00267A48">
              <w:rPr>
                <w:sz w:val="20"/>
                <w:szCs w:val="20"/>
                <w:lang w:val="ru-RU"/>
              </w:rPr>
              <w:t xml:space="preserve">Транспортная доступность принята 60 мин. </w:t>
            </w:r>
            <w:r w:rsidR="00613839">
              <w:rPr>
                <w:sz w:val="20"/>
                <w:szCs w:val="20"/>
                <w:lang w:val="ru-RU"/>
              </w:rPr>
              <w:t>у</w:t>
            </w:r>
            <w:r>
              <w:rPr>
                <w:sz w:val="20"/>
                <w:szCs w:val="20"/>
                <w:lang w:val="ru-RU"/>
              </w:rPr>
              <w:t xml:space="preserve">читывая </w:t>
            </w:r>
            <w:r w:rsidR="00613839">
              <w:rPr>
                <w:sz w:val="20"/>
                <w:szCs w:val="20"/>
                <w:lang w:val="ru-RU"/>
              </w:rPr>
              <w:t>у</w:t>
            </w:r>
            <w:r>
              <w:rPr>
                <w:sz w:val="20"/>
                <w:szCs w:val="20"/>
                <w:lang w:val="ru-RU"/>
              </w:rPr>
              <w:t>даленность</w:t>
            </w:r>
            <w:r w:rsidR="00613839">
              <w:rPr>
                <w:sz w:val="20"/>
                <w:szCs w:val="20"/>
                <w:lang w:val="ru-RU"/>
              </w:rPr>
              <w:t xml:space="preserve"> сельских населенных пунктов</w:t>
            </w:r>
            <w:r>
              <w:rPr>
                <w:sz w:val="20"/>
                <w:szCs w:val="20"/>
                <w:lang w:val="ru-RU"/>
              </w:rPr>
              <w:t xml:space="preserve"> от центра муниципального образования</w:t>
            </w:r>
          </w:p>
        </w:tc>
      </w:tr>
    </w:tbl>
    <w:p w14:paraId="2ABD7B5F" w14:textId="3CA67786" w:rsidR="00752037" w:rsidRPr="0095757E" w:rsidRDefault="00752037" w:rsidP="00973C64">
      <w:pPr>
        <w:keepNext/>
        <w:pageBreakBefore/>
        <w:spacing w:before="120"/>
        <w:jc w:val="right"/>
        <w:rPr>
          <w:bCs/>
          <w:iCs/>
        </w:rPr>
      </w:pPr>
      <w:r w:rsidRPr="0095757E">
        <w:rPr>
          <w:bCs/>
          <w:iCs/>
        </w:rPr>
        <w:lastRenderedPageBreak/>
        <w:t>Таб</w:t>
      </w:r>
      <w:bookmarkStart w:id="205" w:name="OLE_LINK1103"/>
      <w:bookmarkStart w:id="206" w:name="OLE_LINK1104"/>
      <w:r w:rsidRPr="0095757E">
        <w:rPr>
          <w:bCs/>
          <w:iCs/>
        </w:rPr>
        <w:t>лица 2.</w:t>
      </w:r>
      <w:r w:rsidR="006300A9">
        <w:rPr>
          <w:bCs/>
          <w:iCs/>
        </w:rPr>
        <w:t>12</w:t>
      </w:r>
    </w:p>
    <w:p w14:paraId="4232AE33" w14:textId="43C460FB" w:rsidR="00752037" w:rsidRDefault="0095757E" w:rsidP="0095757E">
      <w:pPr>
        <w:pStyle w:val="5"/>
      </w:pPr>
      <w:bookmarkStart w:id="207" w:name="OLE_LINK1100"/>
      <w:bookmarkStart w:id="208" w:name="OLE_LINK1101"/>
      <w:bookmarkStart w:id="209" w:name="OLE_LINK1102"/>
      <w:bookmarkEnd w:id="205"/>
      <w:bookmarkEnd w:id="206"/>
      <w:r>
        <w:t>Объекты</w:t>
      </w:r>
      <w:r w:rsidR="00752037" w:rsidRPr="001B1BE7">
        <w:t xml:space="preserve"> </w:t>
      </w:r>
      <w:bookmarkEnd w:id="207"/>
      <w:bookmarkEnd w:id="208"/>
      <w:bookmarkEnd w:id="209"/>
      <w:r w:rsidR="00A05C55">
        <w:t xml:space="preserve">местного значения муниципального округа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D169F9" w:rsidRPr="00846622" w14:paraId="010CDE67" w14:textId="77777777" w:rsidTr="0095757E">
        <w:trPr>
          <w:cantSplit/>
          <w:tblHeader/>
        </w:trPr>
        <w:tc>
          <w:tcPr>
            <w:tcW w:w="1403" w:type="dxa"/>
            <w:shd w:val="clear" w:color="auto" w:fill="auto"/>
          </w:tcPr>
          <w:p w14:paraId="51E98DC1" w14:textId="77777777" w:rsidR="00D169F9" w:rsidRPr="00846622" w:rsidRDefault="00D169F9" w:rsidP="00846622">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07F00F71" w14:textId="77777777" w:rsidR="00D169F9" w:rsidRPr="00846622" w:rsidRDefault="00D169F9" w:rsidP="00846622">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1F8D0BDD" w14:textId="77777777" w:rsidR="00D169F9" w:rsidRPr="00846622" w:rsidRDefault="00D169F9" w:rsidP="00846622">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14:paraId="1DBA1C45" w14:textId="77777777" w:rsidTr="0095757E">
        <w:trPr>
          <w:cantSplit/>
        </w:trPr>
        <w:tc>
          <w:tcPr>
            <w:tcW w:w="1403" w:type="dxa"/>
            <w:vMerge w:val="restart"/>
            <w:shd w:val="clear" w:color="auto" w:fill="auto"/>
          </w:tcPr>
          <w:p w14:paraId="65BCC2F9" w14:textId="4FC8F32B" w:rsidR="00D169F9" w:rsidRPr="00846622" w:rsidRDefault="00D169F9" w:rsidP="00846622">
            <w:pPr>
              <w:pStyle w:val="aff5"/>
              <w:spacing w:after="20"/>
              <w:ind w:firstLine="0"/>
              <w:jc w:val="left"/>
              <w:rPr>
                <w:iCs/>
                <w:sz w:val="20"/>
                <w:szCs w:val="20"/>
                <w:lang w:val="ru-RU"/>
              </w:rPr>
            </w:pPr>
            <w:r w:rsidRPr="00846622">
              <w:rPr>
                <w:iCs/>
                <w:sz w:val="20"/>
                <w:szCs w:val="20"/>
                <w:lang w:val="ru-RU"/>
              </w:rPr>
              <w:t>Объекты торговли</w:t>
            </w:r>
          </w:p>
        </w:tc>
        <w:tc>
          <w:tcPr>
            <w:tcW w:w="1989" w:type="dxa"/>
            <w:shd w:val="clear" w:color="auto" w:fill="auto"/>
          </w:tcPr>
          <w:p w14:paraId="1590B516" w14:textId="77777777" w:rsidR="00D169F9" w:rsidRPr="00846622" w:rsidRDefault="00D169F9" w:rsidP="00846622">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4B1F4C95" w14:textId="78C267F7" w:rsidR="00846622" w:rsidRDefault="00846622" w:rsidP="00613839">
            <w:pPr>
              <w:pStyle w:val="aff5"/>
              <w:spacing w:after="20"/>
              <w:ind w:firstLine="0"/>
              <w:jc w:val="left"/>
              <w:rPr>
                <w:iCs/>
                <w:sz w:val="20"/>
                <w:szCs w:val="20"/>
                <w:lang w:val="ru-RU"/>
              </w:rPr>
            </w:pPr>
            <w:r>
              <w:rPr>
                <w:iCs/>
                <w:sz w:val="20"/>
                <w:szCs w:val="20"/>
                <w:lang w:val="ru-RU"/>
              </w:rPr>
              <w:t>Количество торговых объектов принято в соответствии с</w:t>
            </w:r>
            <w:r w:rsidR="00613839">
              <w:rPr>
                <w:iCs/>
                <w:sz w:val="20"/>
                <w:szCs w:val="20"/>
                <w:lang w:val="ru-RU"/>
              </w:rPr>
              <w:t xml:space="preserve"> п</w:t>
            </w:r>
            <w:r w:rsidR="00613839" w:rsidRPr="00613839">
              <w:rPr>
                <w:iCs/>
                <w:sz w:val="20"/>
                <w:szCs w:val="20"/>
                <w:lang w:val="ru-RU"/>
              </w:rPr>
              <w:t>остановление</w:t>
            </w:r>
            <w:r w:rsidR="00613839">
              <w:rPr>
                <w:iCs/>
                <w:sz w:val="20"/>
                <w:szCs w:val="20"/>
                <w:lang w:val="ru-RU"/>
              </w:rPr>
              <w:t>м</w:t>
            </w:r>
            <w:r w:rsidR="00613839" w:rsidRPr="00613839">
              <w:rPr>
                <w:iCs/>
                <w:sz w:val="20"/>
                <w:szCs w:val="20"/>
                <w:lang w:val="ru-RU"/>
              </w:rPr>
              <w:t xml:space="preserve">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r w:rsidR="006D3F56">
              <w:rPr>
                <w:iCs/>
                <w:sz w:val="20"/>
                <w:szCs w:val="20"/>
                <w:lang w:val="ru-RU"/>
              </w:rPr>
              <w:t xml:space="preserve"> (показател</w:t>
            </w:r>
            <w:r w:rsidR="00613839">
              <w:rPr>
                <w:iCs/>
                <w:sz w:val="20"/>
                <w:szCs w:val="20"/>
                <w:lang w:val="ru-RU"/>
              </w:rPr>
              <w:t>и</w:t>
            </w:r>
            <w:r w:rsidR="006D3F56">
              <w:rPr>
                <w:iCs/>
                <w:sz w:val="20"/>
                <w:szCs w:val="20"/>
                <w:lang w:val="ru-RU"/>
              </w:rPr>
              <w:t xml:space="preserve"> для </w:t>
            </w:r>
            <w:r w:rsidR="00A05C55">
              <w:rPr>
                <w:iCs/>
                <w:sz w:val="20"/>
                <w:szCs w:val="20"/>
                <w:lang w:val="ru-RU"/>
              </w:rPr>
              <w:t>Хвойнинского муниципального округа</w:t>
            </w:r>
            <w:r w:rsidR="006D3F56">
              <w:rPr>
                <w:iCs/>
                <w:sz w:val="20"/>
                <w:szCs w:val="20"/>
                <w:lang w:val="ru-RU"/>
              </w:rPr>
              <w:t>)</w:t>
            </w:r>
            <w:r>
              <w:rPr>
                <w:iCs/>
                <w:sz w:val="20"/>
                <w:szCs w:val="20"/>
                <w:lang w:val="ru-RU"/>
              </w:rPr>
              <w:t>.</w:t>
            </w:r>
          </w:p>
          <w:p w14:paraId="6B7FB7C6" w14:textId="12295444" w:rsidR="00D169F9" w:rsidRPr="00846622" w:rsidRDefault="00D169F9" w:rsidP="00846622">
            <w:pPr>
              <w:pStyle w:val="aff5"/>
              <w:spacing w:after="20"/>
              <w:ind w:firstLine="0"/>
              <w:jc w:val="left"/>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14:paraId="35CB935C" w14:textId="77777777" w:rsidTr="0095757E">
        <w:trPr>
          <w:cantSplit/>
        </w:trPr>
        <w:tc>
          <w:tcPr>
            <w:tcW w:w="1403" w:type="dxa"/>
            <w:vMerge/>
            <w:shd w:val="clear" w:color="auto" w:fill="auto"/>
          </w:tcPr>
          <w:p w14:paraId="07DB47EE" w14:textId="77777777" w:rsidR="006D3F56" w:rsidRPr="00846622" w:rsidRDefault="006D3F56" w:rsidP="006D3F56">
            <w:pPr>
              <w:pStyle w:val="aff5"/>
              <w:spacing w:after="20"/>
              <w:ind w:firstLine="0"/>
              <w:jc w:val="left"/>
              <w:rPr>
                <w:iCs/>
                <w:sz w:val="20"/>
                <w:szCs w:val="20"/>
                <w:lang w:val="ru-RU"/>
              </w:rPr>
            </w:pPr>
          </w:p>
        </w:tc>
        <w:tc>
          <w:tcPr>
            <w:tcW w:w="1989" w:type="dxa"/>
            <w:shd w:val="clear" w:color="auto" w:fill="auto"/>
          </w:tcPr>
          <w:p w14:paraId="0263262B" w14:textId="77777777" w:rsidR="006D3F56" w:rsidRPr="00846622" w:rsidRDefault="006D3F56" w:rsidP="006D3F56">
            <w:pPr>
              <w:pStyle w:val="aff5"/>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30BBF5A5" w14:textId="7AF99D55" w:rsidR="006D3F56" w:rsidRPr="00846622" w:rsidRDefault="006D3F56" w:rsidP="006D3F56">
            <w:pPr>
              <w:pStyle w:val="aff5"/>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r w:rsidR="006D3F56" w:rsidRPr="00846622" w14:paraId="27F97038" w14:textId="77777777" w:rsidTr="0095757E">
        <w:trPr>
          <w:cantSplit/>
        </w:trPr>
        <w:tc>
          <w:tcPr>
            <w:tcW w:w="1403" w:type="dxa"/>
            <w:vMerge w:val="restart"/>
            <w:shd w:val="clear" w:color="auto" w:fill="auto"/>
          </w:tcPr>
          <w:p w14:paraId="5DE107C9" w14:textId="5C3B89CA" w:rsidR="006D3F56" w:rsidRPr="00846622" w:rsidRDefault="006D3F56" w:rsidP="006D3F56">
            <w:pPr>
              <w:pStyle w:val="aff5"/>
              <w:spacing w:after="20"/>
              <w:ind w:firstLine="0"/>
              <w:jc w:val="left"/>
              <w:rPr>
                <w:iCs/>
                <w:sz w:val="20"/>
                <w:szCs w:val="20"/>
                <w:lang w:val="ru-RU"/>
              </w:rPr>
            </w:pPr>
            <w:r w:rsidRPr="00846622">
              <w:rPr>
                <w:iCs/>
                <w:sz w:val="20"/>
                <w:szCs w:val="20"/>
                <w:lang w:val="ru-RU"/>
              </w:rPr>
              <w:t>Объекты общественного питания</w:t>
            </w:r>
          </w:p>
        </w:tc>
        <w:tc>
          <w:tcPr>
            <w:tcW w:w="1989" w:type="dxa"/>
            <w:shd w:val="clear" w:color="auto" w:fill="auto"/>
          </w:tcPr>
          <w:p w14:paraId="1CF4A248" w14:textId="77777777" w:rsidR="006D3F56" w:rsidRPr="00846622" w:rsidRDefault="006D3F56" w:rsidP="006D3F5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70026C16" w14:textId="7BD1E17C" w:rsidR="006D3F56" w:rsidRPr="00846622" w:rsidRDefault="006D3F56" w:rsidP="006D3F56">
            <w:pPr>
              <w:pStyle w:val="aff5"/>
              <w:spacing w:after="20"/>
              <w:ind w:firstLine="0"/>
              <w:jc w:val="left"/>
              <w:rPr>
                <w:iCs/>
                <w:sz w:val="20"/>
                <w:szCs w:val="20"/>
                <w:lang w:val="ru-RU"/>
              </w:rPr>
            </w:pPr>
            <w:r w:rsidRPr="00846622">
              <w:rPr>
                <w:iCs/>
                <w:sz w:val="20"/>
                <w:szCs w:val="20"/>
                <w:lang w:val="ru-RU"/>
              </w:rPr>
              <w:t xml:space="preserve">Обеспеченность предприятиями общественного питания в 40 посадочных мест (8 посадочных мест для микрорайонов и жилых районов в городском населенном пункте – </w:t>
            </w:r>
            <w:r w:rsidR="000F0B26">
              <w:rPr>
                <w:iCs/>
                <w:sz w:val="20"/>
                <w:szCs w:val="20"/>
                <w:lang w:val="ru-RU"/>
              </w:rPr>
              <w:t>рабочем поселке Хвойная</w:t>
            </w:r>
            <w:r w:rsidRPr="00846622">
              <w:rPr>
                <w:iCs/>
                <w:sz w:val="20"/>
                <w:szCs w:val="20"/>
                <w:lang w:val="ru-RU"/>
              </w:rPr>
              <w:t xml:space="preserve">) на 1000 человек принята в соответствии с Приложением Д СП 42.13330.2016 </w:t>
            </w:r>
          </w:p>
        </w:tc>
      </w:tr>
      <w:tr w:rsidR="006D3F56" w:rsidRPr="00846622" w14:paraId="3257B7A5" w14:textId="77777777" w:rsidTr="0095757E">
        <w:trPr>
          <w:cantSplit/>
        </w:trPr>
        <w:tc>
          <w:tcPr>
            <w:tcW w:w="1403" w:type="dxa"/>
            <w:vMerge/>
            <w:shd w:val="clear" w:color="auto" w:fill="auto"/>
          </w:tcPr>
          <w:p w14:paraId="2752E14C" w14:textId="77777777" w:rsidR="006D3F56" w:rsidRPr="00846622" w:rsidRDefault="006D3F56" w:rsidP="006D3F56">
            <w:pPr>
              <w:pStyle w:val="aff5"/>
              <w:spacing w:after="20"/>
              <w:ind w:firstLine="0"/>
              <w:jc w:val="left"/>
              <w:rPr>
                <w:iCs/>
                <w:sz w:val="20"/>
                <w:szCs w:val="20"/>
                <w:lang w:val="ru-RU"/>
              </w:rPr>
            </w:pPr>
          </w:p>
        </w:tc>
        <w:tc>
          <w:tcPr>
            <w:tcW w:w="1989" w:type="dxa"/>
            <w:shd w:val="clear" w:color="auto" w:fill="auto"/>
          </w:tcPr>
          <w:p w14:paraId="3199E8FE" w14:textId="77777777" w:rsidR="006D3F56" w:rsidRPr="00846622" w:rsidRDefault="006D3F56" w:rsidP="006D3F5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788C1D94" w14:textId="71960177" w:rsidR="006D3F56" w:rsidRPr="00846622" w:rsidRDefault="002A5C9B" w:rsidP="006D3F56">
            <w:pPr>
              <w:pStyle w:val="aff5"/>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r w:rsidR="006D3F56" w:rsidRPr="00846622" w14:paraId="5B36097C" w14:textId="77777777" w:rsidTr="0095757E">
        <w:trPr>
          <w:cantSplit/>
        </w:trPr>
        <w:tc>
          <w:tcPr>
            <w:tcW w:w="1403" w:type="dxa"/>
            <w:vMerge w:val="restart"/>
            <w:shd w:val="clear" w:color="auto" w:fill="auto"/>
          </w:tcPr>
          <w:p w14:paraId="6A2CF899" w14:textId="12CE0962" w:rsidR="006D3F56" w:rsidRPr="00846622" w:rsidRDefault="0095757E" w:rsidP="006D3F56">
            <w:pPr>
              <w:pStyle w:val="aff5"/>
              <w:spacing w:after="20"/>
              <w:ind w:firstLine="0"/>
              <w:jc w:val="left"/>
              <w:rPr>
                <w:iCs/>
                <w:sz w:val="20"/>
                <w:szCs w:val="20"/>
                <w:lang w:val="ru-RU"/>
              </w:rPr>
            </w:pPr>
            <w:r>
              <w:rPr>
                <w:iCs/>
                <w:sz w:val="20"/>
                <w:szCs w:val="20"/>
                <w:lang w:val="ru-RU"/>
              </w:rPr>
              <w:t>Объекты</w:t>
            </w:r>
            <w:r w:rsidR="006D3F56" w:rsidRPr="00846622">
              <w:rPr>
                <w:iCs/>
                <w:sz w:val="20"/>
                <w:szCs w:val="20"/>
                <w:lang w:val="ru-RU"/>
              </w:rPr>
              <w:t xml:space="preserve"> бытового обслуживания</w:t>
            </w:r>
          </w:p>
        </w:tc>
        <w:tc>
          <w:tcPr>
            <w:tcW w:w="1989" w:type="dxa"/>
            <w:shd w:val="clear" w:color="auto" w:fill="auto"/>
          </w:tcPr>
          <w:p w14:paraId="5A4A069B" w14:textId="77777777" w:rsidR="006D3F56" w:rsidRPr="00846622" w:rsidRDefault="006D3F56" w:rsidP="006D3F5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64EC6044" w14:textId="2C443913" w:rsidR="006D3F56" w:rsidRPr="00846622" w:rsidRDefault="006D3F56" w:rsidP="006D3F56">
            <w:pPr>
              <w:pStyle w:val="aff5"/>
              <w:spacing w:after="20"/>
              <w:ind w:firstLine="0"/>
              <w:jc w:val="left"/>
              <w:rPr>
                <w:iCs/>
                <w:sz w:val="20"/>
                <w:szCs w:val="20"/>
                <w:lang w:val="ru-RU"/>
              </w:rPr>
            </w:pPr>
            <w:r w:rsidRPr="00846622">
              <w:rPr>
                <w:iCs/>
                <w:sz w:val="20"/>
                <w:szCs w:val="20"/>
                <w:lang w:val="ru-RU"/>
              </w:rPr>
              <w:t>Обеспеченность предприятиями бытового обслуживания в городском населенном пункте (</w:t>
            </w:r>
            <w:r w:rsidR="000F0B26">
              <w:rPr>
                <w:iCs/>
                <w:sz w:val="20"/>
                <w:szCs w:val="20"/>
                <w:lang w:val="ru-RU"/>
              </w:rPr>
              <w:t>рабочем поселке Хвойная</w:t>
            </w:r>
            <w:r w:rsidRPr="00846622">
              <w:rPr>
                <w:iCs/>
                <w:sz w:val="20"/>
                <w:szCs w:val="20"/>
                <w:lang w:val="ru-RU"/>
              </w:rPr>
              <w:t>) в 9 рабочих мест (2 рабочих места для микрорайонов и жилых районов) на 1000 человек и 7 рабочих мест на 1000 человек в сельских населенных пунктах принята в соответствии с Приложением Д СП 42.13330.2016</w:t>
            </w:r>
          </w:p>
        </w:tc>
      </w:tr>
      <w:tr w:rsidR="006D3F56" w:rsidRPr="00846622" w14:paraId="19122A94" w14:textId="77777777" w:rsidTr="0095757E">
        <w:trPr>
          <w:cantSplit/>
        </w:trPr>
        <w:tc>
          <w:tcPr>
            <w:tcW w:w="1403" w:type="dxa"/>
            <w:vMerge/>
            <w:shd w:val="clear" w:color="auto" w:fill="auto"/>
          </w:tcPr>
          <w:p w14:paraId="4316D2C2" w14:textId="77777777" w:rsidR="006D3F56" w:rsidRPr="00846622" w:rsidRDefault="006D3F56" w:rsidP="006D3F56">
            <w:pPr>
              <w:pStyle w:val="aff5"/>
              <w:spacing w:after="20"/>
              <w:ind w:firstLine="0"/>
              <w:jc w:val="left"/>
              <w:rPr>
                <w:iCs/>
                <w:sz w:val="20"/>
                <w:szCs w:val="20"/>
                <w:lang w:val="ru-RU"/>
              </w:rPr>
            </w:pPr>
          </w:p>
        </w:tc>
        <w:tc>
          <w:tcPr>
            <w:tcW w:w="1989" w:type="dxa"/>
            <w:shd w:val="clear" w:color="auto" w:fill="auto"/>
          </w:tcPr>
          <w:p w14:paraId="5DA027DA" w14:textId="77777777" w:rsidR="006D3F56" w:rsidRPr="00846622" w:rsidRDefault="006D3F56" w:rsidP="006D3F5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6425CC0E" w14:textId="31288F7A" w:rsidR="006D3F56" w:rsidRPr="00846622" w:rsidRDefault="002A5C9B" w:rsidP="006D3F56">
            <w:pPr>
              <w:pStyle w:val="aff5"/>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пункте при одно- и двухэтажной застройке и 2000 м в сельских населенных пунктах принята в соответствии с п. 10.4 СП 42.13330.2016</w:t>
            </w:r>
          </w:p>
        </w:tc>
      </w:tr>
    </w:tbl>
    <w:p w14:paraId="40FBD2DD" w14:textId="61F05E0A" w:rsidR="002C2303" w:rsidRPr="00DD582C" w:rsidRDefault="002C2303" w:rsidP="002C2303">
      <w:pPr>
        <w:keepNext/>
        <w:spacing w:before="120"/>
        <w:jc w:val="right"/>
        <w:rPr>
          <w:bCs/>
          <w:iCs/>
        </w:rPr>
      </w:pPr>
      <w:r w:rsidRPr="00DD582C">
        <w:rPr>
          <w:bCs/>
          <w:iCs/>
        </w:rPr>
        <w:t xml:space="preserve">Таблица </w:t>
      </w:r>
      <w:r>
        <w:rPr>
          <w:bCs/>
          <w:iCs/>
        </w:rPr>
        <w:t>2.</w:t>
      </w:r>
      <w:r w:rsidR="006300A9">
        <w:rPr>
          <w:bCs/>
          <w:iCs/>
        </w:rPr>
        <w:t>13</w:t>
      </w:r>
    </w:p>
    <w:p w14:paraId="17D5322B" w14:textId="6E44FDAD" w:rsidR="002C2303" w:rsidRPr="00DD582C" w:rsidRDefault="002C2303" w:rsidP="002C2303">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2C2303" w:rsidRPr="007962D1" w14:paraId="3336F93A" w14:textId="77777777" w:rsidTr="00BC019E">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F252D7" w14:textId="77777777" w:rsidR="002C2303" w:rsidRPr="007962D1" w:rsidRDefault="002C2303" w:rsidP="00BC019E">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0FD4A" w14:textId="77777777" w:rsidR="002C2303" w:rsidRPr="007962D1" w:rsidRDefault="002C2303" w:rsidP="00BC019E">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E1CB0A" w14:textId="77777777" w:rsidR="002C2303" w:rsidRPr="007962D1" w:rsidRDefault="002C2303" w:rsidP="00BC019E">
            <w:pPr>
              <w:pStyle w:val="aff5"/>
              <w:keepNext/>
              <w:spacing w:after="4"/>
              <w:ind w:firstLine="0"/>
              <w:jc w:val="center"/>
              <w:rPr>
                <w:lang w:val="ru-RU"/>
              </w:rPr>
            </w:pPr>
            <w:r w:rsidRPr="007962D1">
              <w:rPr>
                <w:b/>
                <w:sz w:val="20"/>
                <w:szCs w:val="20"/>
                <w:lang w:val="ru-RU"/>
              </w:rPr>
              <w:t>Обоснование предельного значения расчетного показателя</w:t>
            </w:r>
          </w:p>
        </w:tc>
      </w:tr>
      <w:tr w:rsidR="002C2303" w:rsidRPr="007962D1" w14:paraId="72C9279C" w14:textId="77777777" w:rsidTr="00BC019E">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04018E" w14:textId="77777777" w:rsidR="002C2303" w:rsidRPr="007962D1" w:rsidRDefault="002C2303" w:rsidP="00BC019E">
            <w:pPr>
              <w:pStyle w:val="aff5"/>
              <w:spacing w:after="4"/>
              <w:ind w:firstLine="0"/>
              <w:jc w:val="left"/>
              <w:rPr>
                <w:sz w:val="20"/>
                <w:szCs w:val="20"/>
                <w:lang w:val="ru-RU"/>
              </w:rPr>
            </w:pPr>
            <w:r w:rsidRPr="007962D1">
              <w:rPr>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BC9C79" w14:textId="77777777" w:rsidR="002C2303" w:rsidRPr="007962D1" w:rsidRDefault="002C2303" w:rsidP="00BC019E">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CB9969" w14:textId="544B87B5" w:rsidR="002C2303" w:rsidRPr="007962D1" w:rsidRDefault="002C2303" w:rsidP="002C2303">
            <w:pPr>
              <w:pStyle w:val="aff5"/>
              <w:spacing w:after="4"/>
              <w:ind w:firstLine="0"/>
              <w:rPr>
                <w:sz w:val="20"/>
                <w:szCs w:val="20"/>
                <w:lang w:val="ru-RU"/>
              </w:rPr>
            </w:pPr>
            <w:r>
              <w:rPr>
                <w:sz w:val="20"/>
                <w:szCs w:val="20"/>
                <w:lang w:val="ru-RU"/>
              </w:rPr>
              <w:t>М</w:t>
            </w:r>
            <w:r w:rsidRPr="007962D1">
              <w:rPr>
                <w:sz w:val="20"/>
                <w:szCs w:val="20"/>
                <w:lang w:val="ru-RU"/>
              </w:rPr>
              <w:t>инимальный показатель площа</w:t>
            </w:r>
            <w:r>
              <w:rPr>
                <w:sz w:val="20"/>
                <w:szCs w:val="20"/>
                <w:lang w:val="ru-RU"/>
              </w:rPr>
              <w:t>д</w:t>
            </w:r>
            <w:r w:rsidRPr="007962D1">
              <w:rPr>
                <w:sz w:val="20"/>
                <w:szCs w:val="20"/>
                <w:lang w:val="ru-RU"/>
              </w:rPr>
              <w:t xml:space="preserve">и озелененной территории общего пользования устанавливается </w:t>
            </w:r>
            <w:r>
              <w:rPr>
                <w:sz w:val="20"/>
                <w:szCs w:val="20"/>
                <w:lang w:val="ru-RU"/>
              </w:rPr>
              <w:t>в</w:t>
            </w:r>
            <w:r w:rsidRPr="007962D1">
              <w:rPr>
                <w:sz w:val="20"/>
                <w:szCs w:val="20"/>
                <w:lang w:val="ru-RU"/>
              </w:rPr>
              <w:t xml:space="preserve"> соответствии с таблицей 9.2 пункта 9.8 СП 42.13330.2016</w:t>
            </w:r>
            <w:r>
              <w:rPr>
                <w:sz w:val="20"/>
                <w:szCs w:val="20"/>
                <w:lang w:val="ru-RU"/>
              </w:rPr>
              <w:t xml:space="preserve"> и п. 2.4.4 РНГП Новгородской области</w:t>
            </w:r>
          </w:p>
        </w:tc>
      </w:tr>
      <w:tr w:rsidR="002C2303" w:rsidRPr="007962D1" w14:paraId="085C58B9" w14:textId="77777777" w:rsidTr="00BC019E">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017D0A" w14:textId="77777777" w:rsidR="002C2303" w:rsidRPr="007962D1" w:rsidRDefault="002C2303" w:rsidP="00BC019E">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6BBBB" w14:textId="77777777" w:rsidR="002C2303" w:rsidRPr="007962D1" w:rsidRDefault="002C2303" w:rsidP="00BC019E">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FCB944" w14:textId="04E40D4E" w:rsidR="002C2303" w:rsidRPr="007962D1" w:rsidRDefault="006300A9" w:rsidP="006300A9">
            <w:pPr>
              <w:pStyle w:val="aff5"/>
              <w:spacing w:after="4"/>
              <w:ind w:firstLine="0"/>
              <w:jc w:val="center"/>
              <w:rPr>
                <w:sz w:val="20"/>
                <w:szCs w:val="20"/>
                <w:lang w:val="ru-RU"/>
              </w:rPr>
            </w:pPr>
            <w:r>
              <w:rPr>
                <w:sz w:val="20"/>
                <w:szCs w:val="20"/>
                <w:lang w:val="ru-RU"/>
              </w:rPr>
              <w:t>Не нормируется</w:t>
            </w:r>
          </w:p>
        </w:tc>
      </w:tr>
      <w:tr w:rsidR="002C2303" w:rsidRPr="007962D1" w14:paraId="0624494F" w14:textId="77777777" w:rsidTr="00BC019E">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0A3FB8" w14:textId="77777777" w:rsidR="002C2303" w:rsidRPr="007962D1" w:rsidRDefault="002C2303" w:rsidP="00BC019E">
            <w:pPr>
              <w:pStyle w:val="aff5"/>
              <w:spacing w:after="4"/>
              <w:ind w:firstLine="0"/>
              <w:jc w:val="left"/>
              <w:rPr>
                <w:sz w:val="20"/>
                <w:szCs w:val="20"/>
                <w:lang w:val="ru-RU"/>
              </w:rPr>
            </w:pPr>
            <w:r w:rsidRPr="007962D1">
              <w:rPr>
                <w:sz w:val="20"/>
                <w:szCs w:val="20"/>
                <w:lang w:val="ru-RU"/>
              </w:rPr>
              <w:t>Площадки для игр детей, отдыха взрослого населения и занятий физкультурой для жилых многоквартирных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3B4C3C" w14:textId="77777777" w:rsidR="002C2303" w:rsidRPr="007962D1" w:rsidRDefault="002C2303" w:rsidP="00BC019E">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E88432" w14:textId="77777777" w:rsidR="002C2303" w:rsidRPr="007962D1" w:rsidRDefault="002C2303" w:rsidP="002C2303">
            <w:pPr>
              <w:pStyle w:val="aff5"/>
              <w:spacing w:after="4"/>
              <w:ind w:firstLine="0"/>
              <w:rPr>
                <w:sz w:val="20"/>
                <w:szCs w:val="20"/>
                <w:lang w:val="ru-RU"/>
              </w:rPr>
            </w:pPr>
            <w:r w:rsidRPr="007962D1">
              <w:rPr>
                <w:sz w:val="20"/>
                <w:szCs w:val="20"/>
                <w:lang w:val="ru-RU"/>
              </w:rPr>
              <w:t>Площадь территории площадок различного назначения принята согласно таблице 8.1 СП 476.1325800.2020</w:t>
            </w:r>
          </w:p>
        </w:tc>
      </w:tr>
      <w:tr w:rsidR="002C2303" w:rsidRPr="007962D1" w14:paraId="688C793A" w14:textId="77777777" w:rsidTr="00BC019E">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1D18B1" w14:textId="77777777" w:rsidR="002C2303" w:rsidRPr="007962D1" w:rsidRDefault="002C2303" w:rsidP="00BC019E">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91299" w14:textId="77777777" w:rsidR="002C2303" w:rsidRPr="007962D1" w:rsidRDefault="002C2303" w:rsidP="00BC019E">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5B3853" w14:textId="77777777" w:rsidR="002C2303" w:rsidRPr="007962D1" w:rsidRDefault="002C2303" w:rsidP="002C2303">
            <w:pPr>
              <w:pStyle w:val="aff5"/>
              <w:spacing w:after="4"/>
              <w:ind w:firstLine="0"/>
              <w:rPr>
                <w:sz w:val="20"/>
                <w:szCs w:val="20"/>
                <w:lang w:val="ru-RU"/>
              </w:rPr>
            </w:pPr>
            <w:r w:rsidRPr="007962D1">
              <w:rPr>
                <w:sz w:val="20"/>
                <w:szCs w:val="20"/>
                <w:lang w:val="ru-RU"/>
              </w:rPr>
              <w:t>Пешеходная доступность до площадок различного назначения принята в соответствии с пунктом 7.5 СП 42.13330.2016</w:t>
            </w:r>
          </w:p>
        </w:tc>
      </w:tr>
    </w:tbl>
    <w:p w14:paraId="7B2B4BF1" w14:textId="1A3943CC" w:rsidR="00752037" w:rsidRPr="002A007F" w:rsidRDefault="00752037" w:rsidP="00973C64">
      <w:pPr>
        <w:keepNext/>
        <w:pageBreakBefore/>
        <w:spacing w:before="120"/>
        <w:jc w:val="right"/>
        <w:rPr>
          <w:bCs/>
          <w:iCs/>
        </w:rPr>
      </w:pPr>
      <w:r w:rsidRPr="002A007F">
        <w:rPr>
          <w:bCs/>
          <w:iCs/>
        </w:rPr>
        <w:lastRenderedPageBreak/>
        <w:t>Таблица 2.</w:t>
      </w:r>
      <w:r w:rsidR="00FF1DE6">
        <w:rPr>
          <w:bCs/>
          <w:iCs/>
        </w:rPr>
        <w:t>14</w:t>
      </w:r>
    </w:p>
    <w:p w14:paraId="470D43E0" w14:textId="49BD771E" w:rsidR="00752037" w:rsidRDefault="002A007F" w:rsidP="002A007F">
      <w:pPr>
        <w:pStyle w:val="5"/>
      </w:pPr>
      <w:bookmarkStart w:id="210" w:name="OLE_LINK1034"/>
      <w:bookmarkStart w:id="211" w:name="OLE_LINK1035"/>
      <w:bookmarkStart w:id="212" w:name="OLE_LINK1036"/>
      <w:r>
        <w:t>Объекты</w:t>
      </w:r>
      <w:r w:rsidR="00752037" w:rsidRPr="001B1BE7">
        <w:t xml:space="preserve"> </w:t>
      </w:r>
      <w:bookmarkEnd w:id="210"/>
      <w:bookmarkEnd w:id="211"/>
      <w:bookmarkEnd w:id="212"/>
      <w:r w:rsidR="00A05C55">
        <w:t xml:space="preserve">местного значения муниципального округа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2A007F" w14:paraId="7DE3B108" w14:textId="77777777" w:rsidTr="00FF1DE6">
        <w:trPr>
          <w:cantSplit/>
          <w:tblHeader/>
        </w:trPr>
        <w:tc>
          <w:tcPr>
            <w:tcW w:w="1550" w:type="dxa"/>
            <w:shd w:val="clear" w:color="auto" w:fill="auto"/>
          </w:tcPr>
          <w:p w14:paraId="62F1D4CB" w14:textId="77777777" w:rsidR="00752037" w:rsidRPr="002A007F" w:rsidRDefault="00752037" w:rsidP="002A007F">
            <w:pPr>
              <w:pStyle w:val="aff5"/>
              <w:keepNext/>
              <w:widowControl w:val="0"/>
              <w:spacing w:after="20"/>
              <w:ind w:firstLine="0"/>
              <w:jc w:val="center"/>
              <w:rPr>
                <w:b/>
                <w:iCs/>
                <w:sz w:val="20"/>
                <w:szCs w:val="20"/>
                <w:lang w:val="ru-RU"/>
              </w:rPr>
            </w:pPr>
            <w:bookmarkStart w:id="213" w:name="OLE_LINK556"/>
            <w:bookmarkStart w:id="214" w:name="OLE_LINK557"/>
            <w:bookmarkStart w:id="215" w:name="OLE_LINK558"/>
            <w:r w:rsidRPr="002A007F">
              <w:rPr>
                <w:b/>
                <w:iCs/>
                <w:sz w:val="20"/>
                <w:szCs w:val="20"/>
                <w:lang w:val="ru-RU"/>
              </w:rPr>
              <w:t>Наименование вида объекта</w:t>
            </w:r>
          </w:p>
        </w:tc>
        <w:tc>
          <w:tcPr>
            <w:tcW w:w="2693" w:type="dxa"/>
            <w:shd w:val="clear" w:color="auto" w:fill="auto"/>
          </w:tcPr>
          <w:p w14:paraId="727D6994"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504839F1" w14:textId="77777777" w:rsidR="00752037" w:rsidRPr="002A007F" w:rsidRDefault="00752037" w:rsidP="002A007F">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14:paraId="347831C8" w14:textId="77777777" w:rsidTr="00FF1DE6">
        <w:trPr>
          <w:cantSplit/>
        </w:trPr>
        <w:tc>
          <w:tcPr>
            <w:tcW w:w="1550" w:type="dxa"/>
            <w:vMerge w:val="restart"/>
            <w:shd w:val="clear" w:color="auto" w:fill="auto"/>
          </w:tcPr>
          <w:p w14:paraId="230B81FC" w14:textId="77777777" w:rsidR="00752037" w:rsidRPr="002A007F" w:rsidRDefault="00752037" w:rsidP="002A007F">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0B86609D" w14:textId="77777777" w:rsidR="00752037" w:rsidRPr="002A007F" w:rsidRDefault="00752037" w:rsidP="002A007F">
            <w:pPr>
              <w:pStyle w:val="aff5"/>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3B047138" w14:textId="0A390DAF" w:rsidR="00752037" w:rsidRPr="002A007F" w:rsidRDefault="00752037" w:rsidP="002A007F">
            <w:pPr>
              <w:pStyle w:val="aff5"/>
              <w:spacing w:after="20"/>
              <w:ind w:firstLine="0"/>
              <w:jc w:val="left"/>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w:t>
            </w:r>
            <w:r w:rsidR="00613839">
              <w:rPr>
                <w:iCs/>
                <w:sz w:val="20"/>
                <w:szCs w:val="20"/>
                <w:lang w:val="ru-RU"/>
              </w:rPr>
              <w:t>16</w:t>
            </w:r>
            <w:r w:rsidRPr="002A007F">
              <w:rPr>
                <w:iCs/>
                <w:sz w:val="20"/>
                <w:szCs w:val="20"/>
                <w:lang w:val="ru-RU"/>
              </w:rPr>
              <w:t xml:space="preserve"> Федерального закона от 06.10.2003 № 131-ФЗ</w:t>
            </w:r>
          </w:p>
        </w:tc>
      </w:tr>
      <w:tr w:rsidR="00752037" w:rsidRPr="002A007F" w14:paraId="7B2C7DFB" w14:textId="77777777" w:rsidTr="00FF1DE6">
        <w:trPr>
          <w:cantSplit/>
        </w:trPr>
        <w:tc>
          <w:tcPr>
            <w:tcW w:w="1550" w:type="dxa"/>
            <w:vMerge/>
            <w:shd w:val="clear" w:color="auto" w:fill="auto"/>
          </w:tcPr>
          <w:p w14:paraId="021AA797" w14:textId="77777777" w:rsidR="00752037" w:rsidRPr="002A007F" w:rsidRDefault="00752037" w:rsidP="002A007F">
            <w:pPr>
              <w:pStyle w:val="aff5"/>
              <w:widowControl w:val="0"/>
              <w:spacing w:after="20"/>
              <w:ind w:firstLine="0"/>
              <w:jc w:val="left"/>
              <w:rPr>
                <w:rFonts w:eastAsiaTheme="minorEastAsia"/>
                <w:iCs/>
                <w:sz w:val="20"/>
                <w:szCs w:val="20"/>
                <w:lang w:val="ru-RU"/>
              </w:rPr>
            </w:pPr>
          </w:p>
        </w:tc>
        <w:tc>
          <w:tcPr>
            <w:tcW w:w="2693" w:type="dxa"/>
            <w:shd w:val="clear" w:color="auto" w:fill="auto"/>
          </w:tcPr>
          <w:p w14:paraId="539C0ED7" w14:textId="77777777" w:rsidR="00752037" w:rsidRPr="002A007F" w:rsidRDefault="00752037" w:rsidP="002A007F">
            <w:pPr>
              <w:pStyle w:val="aff5"/>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4F236C9" w14:textId="77777777" w:rsidR="00752037" w:rsidRPr="002A007F" w:rsidRDefault="00E12C47" w:rsidP="002A007F">
            <w:pPr>
              <w:pStyle w:val="aff5"/>
              <w:spacing w:after="20"/>
              <w:ind w:firstLine="0"/>
              <w:jc w:val="center"/>
              <w:rPr>
                <w:iCs/>
                <w:sz w:val="20"/>
                <w:szCs w:val="20"/>
                <w:lang w:val="ru-RU"/>
              </w:rPr>
            </w:pPr>
            <w:r w:rsidRPr="002A007F">
              <w:rPr>
                <w:iCs/>
                <w:sz w:val="20"/>
                <w:szCs w:val="20"/>
                <w:lang w:val="ru-RU"/>
              </w:rPr>
              <w:t>Не нормируется</w:t>
            </w:r>
          </w:p>
        </w:tc>
      </w:tr>
    </w:tbl>
    <w:p w14:paraId="4E0A180F" w14:textId="3D8AAFE7" w:rsidR="00752037" w:rsidRPr="0069115D" w:rsidRDefault="00752037" w:rsidP="00973C64">
      <w:pPr>
        <w:keepNext/>
        <w:spacing w:before="120"/>
        <w:jc w:val="right"/>
        <w:rPr>
          <w:bCs/>
          <w:iCs/>
        </w:rPr>
      </w:pPr>
      <w:bookmarkStart w:id="216" w:name="OLE_LINK319"/>
      <w:bookmarkEnd w:id="213"/>
      <w:bookmarkEnd w:id="214"/>
      <w:bookmarkEnd w:id="215"/>
      <w:r w:rsidRPr="0069115D">
        <w:rPr>
          <w:bCs/>
          <w:iCs/>
        </w:rPr>
        <w:t>Таблица 2.</w:t>
      </w:r>
      <w:r w:rsidR="00FF1DE6">
        <w:rPr>
          <w:bCs/>
          <w:iCs/>
        </w:rPr>
        <w:t>15</w:t>
      </w:r>
    </w:p>
    <w:p w14:paraId="7449CA64" w14:textId="16344807" w:rsidR="00752037" w:rsidRPr="004B1DF1" w:rsidRDefault="0069115D" w:rsidP="0069115D">
      <w:pPr>
        <w:pStyle w:val="5"/>
      </w:pPr>
      <w:r>
        <w:rPr>
          <w:lang w:eastAsia="ar-SA" w:bidi="en-US"/>
        </w:rPr>
        <w:t>Объекты</w:t>
      </w:r>
      <w:r w:rsidR="00752037" w:rsidRPr="00600FB6">
        <w:rPr>
          <w:lang w:eastAsia="ar-SA" w:bidi="en-US"/>
        </w:rPr>
        <w:t xml:space="preserve"> </w:t>
      </w:r>
      <w:r w:rsidR="00A05C55">
        <w:t xml:space="preserve">местного значения муниципального округа </w:t>
      </w:r>
      <w:r w:rsidR="00752037" w:rsidRPr="004B1DF1">
        <w:t>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752037" w:rsidRPr="0069115D" w14:paraId="7CCC5FF1" w14:textId="77777777" w:rsidTr="00FF1DE6">
        <w:trPr>
          <w:cantSplit/>
          <w:tblHeader/>
        </w:trPr>
        <w:tc>
          <w:tcPr>
            <w:tcW w:w="1550" w:type="dxa"/>
            <w:shd w:val="clear" w:color="auto" w:fill="auto"/>
          </w:tcPr>
          <w:p w14:paraId="4DE66174"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A357430"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0FB70F23" w14:textId="77777777" w:rsidR="00752037" w:rsidRPr="0069115D" w:rsidRDefault="00752037" w:rsidP="0069115D">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14:paraId="468EBEDF" w14:textId="77777777" w:rsidTr="00FF1DE6">
        <w:trPr>
          <w:cantSplit/>
          <w:trHeight w:val="690"/>
        </w:trPr>
        <w:tc>
          <w:tcPr>
            <w:tcW w:w="1550" w:type="dxa"/>
            <w:vMerge w:val="restart"/>
            <w:shd w:val="clear" w:color="auto" w:fill="auto"/>
          </w:tcPr>
          <w:p w14:paraId="4789A386" w14:textId="77777777" w:rsidR="00752037" w:rsidRPr="0069115D" w:rsidRDefault="00752037" w:rsidP="0069115D">
            <w:pPr>
              <w:pStyle w:val="aff5"/>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06533901" w14:textId="77777777" w:rsidR="00752037" w:rsidRPr="0069115D" w:rsidRDefault="00752037" w:rsidP="0069115D">
            <w:pPr>
              <w:pStyle w:val="aff5"/>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41BE8F5D" w14:textId="7609472E"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соответствии с полномочиями, установленными ч.</w:t>
            </w:r>
            <w:r w:rsidR="00575E54" w:rsidRPr="0069115D">
              <w:rPr>
                <w:iCs/>
                <w:sz w:val="20"/>
                <w:szCs w:val="20"/>
              </w:rPr>
              <w:t xml:space="preserve"> </w:t>
            </w:r>
            <w:r w:rsidRPr="0069115D">
              <w:rPr>
                <w:iCs/>
                <w:sz w:val="20"/>
                <w:szCs w:val="20"/>
              </w:rPr>
              <w:t>1 ст.</w:t>
            </w:r>
            <w:r w:rsidR="006325B4" w:rsidRPr="0069115D">
              <w:rPr>
                <w:iCs/>
                <w:sz w:val="20"/>
                <w:szCs w:val="20"/>
              </w:rPr>
              <w:t xml:space="preserve"> </w:t>
            </w:r>
            <w:r w:rsidR="00613839">
              <w:rPr>
                <w:iCs/>
                <w:sz w:val="20"/>
                <w:szCs w:val="20"/>
              </w:rPr>
              <w:t>16</w:t>
            </w:r>
            <w:r w:rsidRPr="0069115D">
              <w:rPr>
                <w:iCs/>
                <w:sz w:val="20"/>
                <w:szCs w:val="20"/>
              </w:rPr>
              <w:t xml:space="preserve"> Федерального закона от 06.10.2003 № 131-ФЗ</w:t>
            </w:r>
          </w:p>
        </w:tc>
      </w:tr>
      <w:tr w:rsidR="00752037" w:rsidRPr="0069115D" w14:paraId="539CCA43" w14:textId="77777777" w:rsidTr="00FF1DE6">
        <w:trPr>
          <w:cantSplit/>
          <w:trHeight w:val="690"/>
        </w:trPr>
        <w:tc>
          <w:tcPr>
            <w:tcW w:w="1550" w:type="dxa"/>
            <w:vMerge/>
            <w:shd w:val="clear" w:color="auto" w:fill="auto"/>
          </w:tcPr>
          <w:p w14:paraId="6D3D53EA" w14:textId="77777777" w:rsidR="00752037" w:rsidRPr="0069115D" w:rsidRDefault="00752037" w:rsidP="0069115D">
            <w:pPr>
              <w:pStyle w:val="aff5"/>
              <w:spacing w:after="20"/>
              <w:ind w:firstLine="0"/>
              <w:jc w:val="left"/>
              <w:rPr>
                <w:iCs/>
                <w:sz w:val="20"/>
                <w:szCs w:val="20"/>
                <w:lang w:val="ru-RU"/>
              </w:rPr>
            </w:pPr>
          </w:p>
        </w:tc>
        <w:tc>
          <w:tcPr>
            <w:tcW w:w="2693" w:type="dxa"/>
            <w:shd w:val="clear" w:color="auto" w:fill="auto"/>
          </w:tcPr>
          <w:p w14:paraId="64C92F38" w14:textId="77777777" w:rsidR="00752037" w:rsidRPr="0069115D" w:rsidRDefault="00752037" w:rsidP="0069115D">
            <w:pPr>
              <w:pStyle w:val="aff5"/>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52550E3" w14:textId="573B182C"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16"/>
    <w:p w14:paraId="1A05935E" w14:textId="1E973483" w:rsidR="00F42EC2" w:rsidRPr="00574FE4" w:rsidRDefault="00F42EC2" w:rsidP="00574FE4">
      <w:pPr>
        <w:keepNext/>
        <w:spacing w:before="120"/>
        <w:jc w:val="right"/>
        <w:rPr>
          <w:bCs/>
          <w:iCs/>
        </w:rPr>
      </w:pPr>
      <w:r w:rsidRPr="00574FE4">
        <w:rPr>
          <w:bCs/>
          <w:iCs/>
        </w:rPr>
        <w:t>Таблица 2.</w:t>
      </w:r>
      <w:r w:rsidR="00FF1DE6">
        <w:rPr>
          <w:bCs/>
          <w:iCs/>
        </w:rPr>
        <w:t>16</w:t>
      </w:r>
    </w:p>
    <w:p w14:paraId="62F32FB9" w14:textId="3D8F4DA6" w:rsidR="00F42EC2" w:rsidRPr="00574FE4" w:rsidRDefault="00574FE4" w:rsidP="00574FE4">
      <w:pPr>
        <w:pStyle w:val="5"/>
      </w:pPr>
      <w:r>
        <w:t>Объекты</w:t>
      </w:r>
      <w:r w:rsidR="00F42EC2" w:rsidRPr="00574FE4">
        <w:t xml:space="preserve"> </w:t>
      </w:r>
      <w:r w:rsidR="00A05C55">
        <w:t xml:space="preserve">местного значения муниципального округа </w:t>
      </w:r>
      <w:r w:rsidR="00F42EC2" w:rsidRPr="00574FE4">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89"/>
        <w:gridCol w:w="3260"/>
        <w:gridCol w:w="3685"/>
      </w:tblGrid>
      <w:tr w:rsidR="00F42EC2" w:rsidRPr="00CC35FD" w14:paraId="55E548E5" w14:textId="77777777" w:rsidTr="006300A9">
        <w:trPr>
          <w:cantSplit/>
          <w:trHeight w:val="202"/>
          <w:tblHeader/>
        </w:trPr>
        <w:tc>
          <w:tcPr>
            <w:tcW w:w="2689" w:type="dxa"/>
            <w:shd w:val="clear" w:color="auto" w:fill="auto"/>
          </w:tcPr>
          <w:p w14:paraId="267ABD5A" w14:textId="77777777" w:rsidR="00F42EC2" w:rsidRPr="00574FE4" w:rsidRDefault="00F42EC2" w:rsidP="00B9450A">
            <w:pPr>
              <w:pStyle w:val="Default"/>
              <w:keepNext/>
              <w:spacing w:after="20"/>
              <w:jc w:val="center"/>
              <w:rPr>
                <w:iCs/>
                <w:sz w:val="20"/>
                <w:szCs w:val="20"/>
              </w:rPr>
            </w:pPr>
            <w:r w:rsidRPr="00574FE4">
              <w:rPr>
                <w:b/>
                <w:bCs/>
                <w:iCs/>
                <w:sz w:val="20"/>
                <w:szCs w:val="20"/>
              </w:rPr>
              <w:t>Наименование вида объекта</w:t>
            </w:r>
          </w:p>
        </w:tc>
        <w:tc>
          <w:tcPr>
            <w:tcW w:w="3260" w:type="dxa"/>
            <w:shd w:val="clear" w:color="auto" w:fill="auto"/>
          </w:tcPr>
          <w:p w14:paraId="4DBEE3CF" w14:textId="77777777" w:rsidR="00F42EC2" w:rsidRPr="00574FE4" w:rsidRDefault="00F42EC2" w:rsidP="00B9450A">
            <w:pPr>
              <w:pStyle w:val="Default"/>
              <w:keepNext/>
              <w:spacing w:after="20"/>
              <w:jc w:val="center"/>
              <w:rPr>
                <w:b/>
                <w:bCs/>
                <w:iCs/>
                <w:sz w:val="20"/>
                <w:szCs w:val="20"/>
              </w:rPr>
            </w:pPr>
            <w:r w:rsidRPr="00574FE4">
              <w:rPr>
                <w:b/>
                <w:iCs/>
                <w:sz w:val="20"/>
                <w:szCs w:val="20"/>
              </w:rPr>
              <w:t>Тип расчетного показателя</w:t>
            </w:r>
          </w:p>
        </w:tc>
        <w:tc>
          <w:tcPr>
            <w:tcW w:w="3685" w:type="dxa"/>
            <w:shd w:val="clear" w:color="auto" w:fill="auto"/>
          </w:tcPr>
          <w:p w14:paraId="2F366C4B" w14:textId="77777777" w:rsidR="00F42EC2" w:rsidRPr="00574FE4" w:rsidRDefault="00F42EC2" w:rsidP="00B9450A">
            <w:pPr>
              <w:pStyle w:val="Default"/>
              <w:keepNext/>
              <w:spacing w:after="20"/>
              <w:jc w:val="center"/>
              <w:rPr>
                <w:iCs/>
                <w:sz w:val="20"/>
                <w:szCs w:val="20"/>
              </w:rPr>
            </w:pPr>
            <w:r w:rsidRPr="00574FE4">
              <w:rPr>
                <w:b/>
                <w:bCs/>
                <w:iCs/>
                <w:sz w:val="20"/>
                <w:szCs w:val="20"/>
              </w:rPr>
              <w:t>Обоснование расчетного показателя</w:t>
            </w:r>
          </w:p>
        </w:tc>
      </w:tr>
      <w:tr w:rsidR="00F42EC2" w:rsidRPr="00CC35FD" w14:paraId="7D489379" w14:textId="77777777" w:rsidTr="006300A9">
        <w:trPr>
          <w:cantSplit/>
          <w:trHeight w:val="305"/>
        </w:trPr>
        <w:tc>
          <w:tcPr>
            <w:tcW w:w="2689" w:type="dxa"/>
            <w:vMerge w:val="restart"/>
            <w:shd w:val="clear" w:color="auto" w:fill="auto"/>
          </w:tcPr>
          <w:p w14:paraId="582A5640" w14:textId="77777777" w:rsidR="00F42EC2" w:rsidRPr="00CC35FD" w:rsidRDefault="00F42EC2" w:rsidP="00B9450A">
            <w:pPr>
              <w:pStyle w:val="Default"/>
              <w:spacing w:after="20"/>
              <w:rPr>
                <w:sz w:val="20"/>
                <w:szCs w:val="20"/>
              </w:rPr>
            </w:pPr>
            <w:r w:rsidRPr="00180AD7">
              <w:rPr>
                <w:sz w:val="20"/>
                <w:szCs w:val="20"/>
              </w:rPr>
              <w:t>Берегозащитные сооружения</w:t>
            </w:r>
          </w:p>
        </w:tc>
        <w:tc>
          <w:tcPr>
            <w:tcW w:w="3260" w:type="dxa"/>
            <w:shd w:val="clear" w:color="auto" w:fill="auto"/>
          </w:tcPr>
          <w:p w14:paraId="6B3BC604" w14:textId="77777777"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3685" w:type="dxa"/>
            <w:shd w:val="clear" w:color="auto" w:fill="auto"/>
          </w:tcPr>
          <w:p w14:paraId="6F286F73" w14:textId="77777777" w:rsidR="00F42EC2" w:rsidRPr="00CC35FD" w:rsidRDefault="00F42EC2" w:rsidP="00B9450A">
            <w:pPr>
              <w:pStyle w:val="Default"/>
              <w:spacing w:after="20"/>
              <w:rPr>
                <w:sz w:val="20"/>
                <w:szCs w:val="20"/>
              </w:rPr>
            </w:pPr>
            <w:r>
              <w:rPr>
                <w:sz w:val="20"/>
                <w:szCs w:val="20"/>
              </w:rPr>
              <w:t>Принят 100%-</w:t>
            </w:r>
            <w:proofErr w:type="spellStart"/>
            <w:r>
              <w:rPr>
                <w:sz w:val="20"/>
                <w:szCs w:val="20"/>
              </w:rPr>
              <w:t>ный</w:t>
            </w:r>
            <w:proofErr w:type="spellEnd"/>
            <w:r>
              <w:rPr>
                <w:sz w:val="20"/>
                <w:szCs w:val="20"/>
              </w:rPr>
              <w:t xml:space="preserve"> показатель обеспеченности по охвату территории, требующей защиты.</w:t>
            </w:r>
          </w:p>
        </w:tc>
      </w:tr>
      <w:tr w:rsidR="00F42EC2" w:rsidRPr="00CC35FD" w14:paraId="7E3D3AD8" w14:textId="77777777" w:rsidTr="006300A9">
        <w:trPr>
          <w:cantSplit/>
          <w:trHeight w:val="36"/>
        </w:trPr>
        <w:tc>
          <w:tcPr>
            <w:tcW w:w="2689" w:type="dxa"/>
            <w:vMerge/>
            <w:shd w:val="clear" w:color="auto" w:fill="auto"/>
          </w:tcPr>
          <w:p w14:paraId="644E7D2B" w14:textId="77777777" w:rsidR="00F42EC2" w:rsidRPr="00CC35FD" w:rsidRDefault="00F42EC2" w:rsidP="00B9450A">
            <w:pPr>
              <w:pStyle w:val="Default"/>
              <w:spacing w:after="20"/>
              <w:rPr>
                <w:sz w:val="20"/>
                <w:szCs w:val="20"/>
              </w:rPr>
            </w:pPr>
          </w:p>
        </w:tc>
        <w:tc>
          <w:tcPr>
            <w:tcW w:w="3260" w:type="dxa"/>
            <w:shd w:val="clear" w:color="auto" w:fill="auto"/>
          </w:tcPr>
          <w:p w14:paraId="3224D056" w14:textId="77777777"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3685" w:type="dxa"/>
            <w:shd w:val="clear" w:color="auto" w:fill="auto"/>
          </w:tcPr>
          <w:p w14:paraId="4959346E" w14:textId="77777777" w:rsidR="00F42EC2" w:rsidRPr="00CC35FD" w:rsidRDefault="00F42EC2" w:rsidP="00B9450A">
            <w:pPr>
              <w:pStyle w:val="Default"/>
              <w:spacing w:after="20"/>
              <w:jc w:val="center"/>
              <w:rPr>
                <w:sz w:val="20"/>
                <w:szCs w:val="20"/>
              </w:rPr>
            </w:pPr>
            <w:r>
              <w:rPr>
                <w:sz w:val="20"/>
                <w:szCs w:val="20"/>
              </w:rPr>
              <w:t>Не нормируется</w:t>
            </w:r>
          </w:p>
        </w:tc>
      </w:tr>
      <w:tr w:rsidR="00F42EC2" w:rsidRPr="00CC35FD" w14:paraId="077DC13B" w14:textId="77777777" w:rsidTr="006300A9">
        <w:trPr>
          <w:cantSplit/>
          <w:trHeight w:val="36"/>
        </w:trPr>
        <w:tc>
          <w:tcPr>
            <w:tcW w:w="2689" w:type="dxa"/>
            <w:vMerge w:val="restart"/>
            <w:shd w:val="clear" w:color="auto" w:fill="auto"/>
          </w:tcPr>
          <w:p w14:paraId="0E077D56" w14:textId="77777777" w:rsidR="00F42EC2" w:rsidRPr="00CC35FD" w:rsidRDefault="00F42EC2" w:rsidP="00B9450A">
            <w:pPr>
              <w:pStyle w:val="Default"/>
              <w:spacing w:after="20"/>
              <w:rPr>
                <w:sz w:val="20"/>
                <w:szCs w:val="20"/>
              </w:rPr>
            </w:pPr>
            <w:r w:rsidRPr="00180AD7">
              <w:rPr>
                <w:sz w:val="20"/>
                <w:szCs w:val="20"/>
              </w:rPr>
              <w:t>Сооружения по защите территорий от чрезвычайных ситуаций природного и техногенного характера</w:t>
            </w:r>
          </w:p>
        </w:tc>
        <w:tc>
          <w:tcPr>
            <w:tcW w:w="3260" w:type="dxa"/>
            <w:shd w:val="clear" w:color="auto" w:fill="auto"/>
          </w:tcPr>
          <w:p w14:paraId="5060124D" w14:textId="77777777"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3685" w:type="dxa"/>
            <w:shd w:val="clear" w:color="auto" w:fill="auto"/>
          </w:tcPr>
          <w:p w14:paraId="10AAE772" w14:textId="77777777" w:rsidR="00F42EC2" w:rsidRDefault="00F42EC2" w:rsidP="00B9450A">
            <w:pPr>
              <w:pStyle w:val="Default"/>
              <w:spacing w:after="20"/>
              <w:jc w:val="both"/>
              <w:rPr>
                <w:sz w:val="20"/>
                <w:szCs w:val="20"/>
              </w:rPr>
            </w:pPr>
            <w:r>
              <w:rPr>
                <w:sz w:val="20"/>
                <w:szCs w:val="20"/>
              </w:rPr>
              <w:t>Принят 100%-</w:t>
            </w:r>
            <w:proofErr w:type="spellStart"/>
            <w:r>
              <w:rPr>
                <w:sz w:val="20"/>
                <w:szCs w:val="20"/>
              </w:rPr>
              <w:t>ный</w:t>
            </w:r>
            <w:proofErr w:type="spellEnd"/>
            <w:r>
              <w:rPr>
                <w:sz w:val="20"/>
                <w:szCs w:val="20"/>
              </w:rPr>
              <w:t xml:space="preserve"> показатель обеспеченности по охвату территории, требующей защиты.</w:t>
            </w:r>
          </w:p>
        </w:tc>
      </w:tr>
      <w:tr w:rsidR="00F42EC2" w:rsidRPr="00CC35FD" w14:paraId="3BAD8764" w14:textId="77777777" w:rsidTr="006300A9">
        <w:trPr>
          <w:cantSplit/>
          <w:trHeight w:val="36"/>
        </w:trPr>
        <w:tc>
          <w:tcPr>
            <w:tcW w:w="2689" w:type="dxa"/>
            <w:vMerge/>
            <w:shd w:val="clear" w:color="auto" w:fill="auto"/>
          </w:tcPr>
          <w:p w14:paraId="7E6AAC7A" w14:textId="77777777" w:rsidR="00F42EC2" w:rsidRPr="00180AD7" w:rsidRDefault="00F42EC2" w:rsidP="00B9450A">
            <w:pPr>
              <w:pStyle w:val="Default"/>
              <w:spacing w:after="20"/>
              <w:rPr>
                <w:sz w:val="20"/>
                <w:szCs w:val="20"/>
              </w:rPr>
            </w:pPr>
          </w:p>
        </w:tc>
        <w:tc>
          <w:tcPr>
            <w:tcW w:w="3260" w:type="dxa"/>
            <w:shd w:val="clear" w:color="auto" w:fill="auto"/>
          </w:tcPr>
          <w:p w14:paraId="5D67BF6D" w14:textId="77777777"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3685" w:type="dxa"/>
            <w:shd w:val="clear" w:color="auto" w:fill="auto"/>
          </w:tcPr>
          <w:p w14:paraId="7027A338" w14:textId="77777777" w:rsidR="00F42EC2" w:rsidRDefault="00F42EC2" w:rsidP="00B9450A">
            <w:pPr>
              <w:pStyle w:val="Default"/>
              <w:spacing w:after="20"/>
              <w:jc w:val="center"/>
              <w:rPr>
                <w:sz w:val="20"/>
                <w:szCs w:val="20"/>
              </w:rPr>
            </w:pPr>
            <w:r>
              <w:rPr>
                <w:sz w:val="20"/>
                <w:szCs w:val="20"/>
              </w:rPr>
              <w:t>Не нормируется</w:t>
            </w:r>
          </w:p>
        </w:tc>
      </w:tr>
    </w:tbl>
    <w:p w14:paraId="649A5345" w14:textId="77777777" w:rsidR="00BC500A" w:rsidRPr="00BC500A" w:rsidRDefault="00BC500A" w:rsidP="00BC500A">
      <w:pPr>
        <w:keepNext/>
        <w:spacing w:before="120"/>
        <w:jc w:val="right"/>
        <w:rPr>
          <w:bCs/>
          <w:iCs/>
        </w:rPr>
      </w:pPr>
      <w:bookmarkStart w:id="217" w:name="_Hlk145577710"/>
      <w:r w:rsidRPr="00BC500A">
        <w:rPr>
          <w:bCs/>
          <w:iCs/>
        </w:rPr>
        <w:t>Таблица 2.17</w:t>
      </w:r>
    </w:p>
    <w:p w14:paraId="0F79780E" w14:textId="77777777" w:rsidR="00BC500A" w:rsidRDefault="00BC500A" w:rsidP="00BC500A">
      <w:pPr>
        <w:pStyle w:val="5"/>
      </w:pPr>
      <w:r>
        <w:t>Объекты</w:t>
      </w:r>
      <w:r w:rsidRPr="0032678E">
        <w:t xml:space="preserve">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400"/>
        <w:gridCol w:w="2835"/>
        <w:gridCol w:w="4394"/>
      </w:tblGrid>
      <w:tr w:rsidR="00BC500A" w:rsidRPr="00BC500A" w14:paraId="614C547A" w14:textId="77777777" w:rsidTr="00D4042F">
        <w:trPr>
          <w:cantSplit/>
          <w:trHeight w:val="202"/>
          <w:tblHeader/>
        </w:trPr>
        <w:tc>
          <w:tcPr>
            <w:tcW w:w="2400" w:type="dxa"/>
            <w:shd w:val="clear" w:color="auto" w:fill="auto"/>
          </w:tcPr>
          <w:p w14:paraId="41FF5979" w14:textId="77777777" w:rsidR="00BC500A" w:rsidRPr="00BC500A" w:rsidRDefault="00BC500A" w:rsidP="00BC019E">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7C184D1F" w14:textId="77777777" w:rsidR="00BC500A" w:rsidRPr="00BC500A" w:rsidRDefault="00BC500A" w:rsidP="00BC019E">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4B539A1E" w14:textId="77777777" w:rsidR="00BC500A" w:rsidRPr="00BC500A" w:rsidRDefault="00BC500A" w:rsidP="00BC019E">
            <w:pPr>
              <w:pStyle w:val="Default"/>
              <w:keepNext/>
              <w:jc w:val="center"/>
              <w:rPr>
                <w:iCs/>
                <w:sz w:val="20"/>
                <w:szCs w:val="20"/>
              </w:rPr>
            </w:pPr>
            <w:r w:rsidRPr="00BC500A">
              <w:rPr>
                <w:b/>
                <w:bCs/>
                <w:iCs/>
                <w:sz w:val="20"/>
                <w:szCs w:val="20"/>
              </w:rPr>
              <w:t>Обоснование расчетного показателя</w:t>
            </w:r>
          </w:p>
        </w:tc>
      </w:tr>
      <w:tr w:rsidR="00BC500A" w:rsidRPr="00BC500A" w14:paraId="0D7CBBF9" w14:textId="77777777" w:rsidTr="00D4042F">
        <w:trPr>
          <w:cantSplit/>
          <w:trHeight w:val="549"/>
        </w:trPr>
        <w:tc>
          <w:tcPr>
            <w:tcW w:w="2400" w:type="dxa"/>
            <w:vMerge w:val="restart"/>
            <w:shd w:val="clear" w:color="auto" w:fill="auto"/>
          </w:tcPr>
          <w:p w14:paraId="4851B585" w14:textId="77777777" w:rsidR="00BC500A" w:rsidRPr="00BC500A" w:rsidRDefault="00BC500A" w:rsidP="00BC019E">
            <w:pPr>
              <w:pStyle w:val="Default"/>
              <w:rPr>
                <w:iCs/>
                <w:sz w:val="20"/>
                <w:szCs w:val="20"/>
              </w:rPr>
            </w:pPr>
            <w:r w:rsidRPr="00BC500A">
              <w:rPr>
                <w:iCs/>
                <w:sz w:val="20"/>
                <w:szCs w:val="20"/>
              </w:rPr>
              <w:t>Подразделения пожарной охраны</w:t>
            </w:r>
          </w:p>
        </w:tc>
        <w:tc>
          <w:tcPr>
            <w:tcW w:w="2835" w:type="dxa"/>
            <w:shd w:val="clear" w:color="auto" w:fill="auto"/>
          </w:tcPr>
          <w:p w14:paraId="01AD8A0F" w14:textId="77777777" w:rsidR="00BC500A" w:rsidRPr="00BC500A" w:rsidRDefault="00BC500A" w:rsidP="00BC019E">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99613A6" w14:textId="77777777" w:rsidR="00BC500A" w:rsidRPr="00BC500A" w:rsidRDefault="00BC500A" w:rsidP="00BC019E">
            <w:pPr>
              <w:pStyle w:val="Default"/>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BC500A" w:rsidRPr="00BC500A" w14:paraId="307B1D42" w14:textId="77777777" w:rsidTr="00D4042F">
        <w:trPr>
          <w:cantSplit/>
          <w:trHeight w:val="36"/>
        </w:trPr>
        <w:tc>
          <w:tcPr>
            <w:tcW w:w="2400" w:type="dxa"/>
            <w:vMerge/>
            <w:shd w:val="clear" w:color="auto" w:fill="auto"/>
          </w:tcPr>
          <w:p w14:paraId="054402D2" w14:textId="77777777" w:rsidR="00BC500A" w:rsidRPr="00BC500A" w:rsidRDefault="00BC500A" w:rsidP="00BC019E">
            <w:pPr>
              <w:pStyle w:val="Default"/>
              <w:rPr>
                <w:iCs/>
                <w:sz w:val="20"/>
                <w:szCs w:val="20"/>
              </w:rPr>
            </w:pPr>
          </w:p>
        </w:tc>
        <w:tc>
          <w:tcPr>
            <w:tcW w:w="2835" w:type="dxa"/>
            <w:shd w:val="clear" w:color="auto" w:fill="auto"/>
          </w:tcPr>
          <w:p w14:paraId="1D2CF115" w14:textId="77777777" w:rsidR="00BC500A" w:rsidRPr="00BC500A" w:rsidRDefault="00BC500A" w:rsidP="00BC019E">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60296E58" w14:textId="6EA3C90D" w:rsidR="00BC500A" w:rsidRPr="00BC500A" w:rsidRDefault="00BC500A" w:rsidP="00BC019E">
            <w:pPr>
              <w:pStyle w:val="Default"/>
              <w:jc w:val="both"/>
              <w:rPr>
                <w:iCs/>
                <w:sz w:val="20"/>
                <w:szCs w:val="20"/>
              </w:rPr>
            </w:pPr>
            <w:r w:rsidRPr="00BC500A">
              <w:rPr>
                <w:iCs/>
                <w:sz w:val="20"/>
                <w:szCs w:val="20"/>
              </w:rPr>
              <w:t>Время прибытия не менее 10 мин. в городском населенном пункте (</w:t>
            </w:r>
            <w:r w:rsidR="00D4042F">
              <w:rPr>
                <w:iCs/>
                <w:sz w:val="20"/>
                <w:szCs w:val="20"/>
              </w:rPr>
              <w:t>рабочем поселке Хвойная</w:t>
            </w:r>
            <w:r w:rsidRPr="00BC500A">
              <w:rPr>
                <w:iCs/>
                <w:sz w:val="20"/>
                <w:szCs w:val="20"/>
              </w:rPr>
              <w:t>) и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BC500A" w14:paraId="27FBCF74" w14:textId="77777777" w:rsidTr="00D4042F">
        <w:trPr>
          <w:cantSplit/>
          <w:trHeight w:val="36"/>
        </w:trPr>
        <w:tc>
          <w:tcPr>
            <w:tcW w:w="2400" w:type="dxa"/>
            <w:vMerge w:val="restart"/>
            <w:shd w:val="clear" w:color="auto" w:fill="auto"/>
          </w:tcPr>
          <w:p w14:paraId="7E1E270B" w14:textId="77777777" w:rsidR="00BC500A" w:rsidRPr="00BC500A" w:rsidRDefault="00BC500A" w:rsidP="00BC019E">
            <w:pPr>
              <w:pStyle w:val="Default"/>
              <w:rPr>
                <w:iCs/>
                <w:sz w:val="20"/>
                <w:szCs w:val="20"/>
              </w:rPr>
            </w:pPr>
            <w:r w:rsidRPr="00BC500A">
              <w:rPr>
                <w:iCs/>
                <w:sz w:val="20"/>
                <w:szCs w:val="20"/>
              </w:rPr>
              <w:lastRenderedPageBreak/>
              <w:t>Дороги (улицы, проезды) с обеспечением беспрепятственного проезда пожарной техники</w:t>
            </w:r>
          </w:p>
        </w:tc>
        <w:tc>
          <w:tcPr>
            <w:tcW w:w="2835" w:type="dxa"/>
            <w:shd w:val="clear" w:color="auto" w:fill="auto"/>
          </w:tcPr>
          <w:p w14:paraId="65CCC86E" w14:textId="77777777" w:rsidR="00BC500A" w:rsidRPr="00BC500A" w:rsidRDefault="00BC500A" w:rsidP="00BC019E">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C32127A" w14:textId="77777777" w:rsidR="00BC500A" w:rsidRPr="00BC500A" w:rsidRDefault="00BC500A" w:rsidP="00BC019E">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BC500A" w:rsidRPr="00BC500A" w14:paraId="31355161" w14:textId="77777777" w:rsidTr="00D4042F">
        <w:trPr>
          <w:cantSplit/>
          <w:trHeight w:val="36"/>
        </w:trPr>
        <w:tc>
          <w:tcPr>
            <w:tcW w:w="2400" w:type="dxa"/>
            <w:vMerge/>
            <w:shd w:val="clear" w:color="auto" w:fill="auto"/>
          </w:tcPr>
          <w:p w14:paraId="025255CF" w14:textId="77777777" w:rsidR="00BC500A" w:rsidRPr="00BC500A" w:rsidRDefault="00BC500A" w:rsidP="00BC019E">
            <w:pPr>
              <w:pStyle w:val="Default"/>
              <w:rPr>
                <w:iCs/>
                <w:sz w:val="20"/>
                <w:szCs w:val="20"/>
              </w:rPr>
            </w:pPr>
          </w:p>
        </w:tc>
        <w:tc>
          <w:tcPr>
            <w:tcW w:w="2835" w:type="dxa"/>
            <w:shd w:val="clear" w:color="auto" w:fill="auto"/>
          </w:tcPr>
          <w:p w14:paraId="2BB2904F" w14:textId="77777777" w:rsidR="00BC500A" w:rsidRPr="00BC500A" w:rsidRDefault="00BC500A" w:rsidP="00BC019E">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C5703AF" w14:textId="77777777" w:rsidR="00BC500A" w:rsidRPr="00BC500A" w:rsidRDefault="00BC500A" w:rsidP="00BC019E">
            <w:pPr>
              <w:pStyle w:val="Default"/>
              <w:jc w:val="both"/>
              <w:rPr>
                <w:iCs/>
                <w:sz w:val="20"/>
                <w:szCs w:val="20"/>
              </w:rPr>
            </w:pPr>
            <w:r w:rsidRPr="00BC500A">
              <w:rPr>
                <w:iCs/>
                <w:sz w:val="20"/>
                <w:szCs w:val="20"/>
              </w:rPr>
              <w:t>Максимальная протяженность тупикового проезда 150 м принята согласно п. 8.13 СП 4.13130.2013</w:t>
            </w:r>
          </w:p>
        </w:tc>
      </w:tr>
    </w:tbl>
    <w:p w14:paraId="1700B56F" w14:textId="214D13A4" w:rsidR="00E53BE7" w:rsidRPr="00770589" w:rsidRDefault="00E53BE7" w:rsidP="00973C64">
      <w:pPr>
        <w:keepNext/>
        <w:spacing w:before="120"/>
        <w:jc w:val="right"/>
        <w:rPr>
          <w:bCs/>
          <w:iCs/>
        </w:rPr>
      </w:pPr>
      <w:r w:rsidRPr="00770589">
        <w:rPr>
          <w:bCs/>
          <w:iCs/>
        </w:rPr>
        <w:t>Таблица 2.</w:t>
      </w:r>
      <w:r w:rsidR="00D4042F">
        <w:rPr>
          <w:bCs/>
          <w:iCs/>
        </w:rPr>
        <w:t>18</w:t>
      </w:r>
    </w:p>
    <w:p w14:paraId="113D2796" w14:textId="1B547EE1" w:rsidR="00E53BE7" w:rsidRPr="00770589" w:rsidRDefault="00770589" w:rsidP="00770589">
      <w:pPr>
        <w:pStyle w:val="5"/>
      </w:pPr>
      <w:r>
        <w:t>Объекты</w:t>
      </w:r>
      <w:r w:rsidR="00E53BE7" w:rsidRPr="00770589">
        <w:t xml:space="preserve"> </w:t>
      </w:r>
      <w:r w:rsidR="00A05C55">
        <w:t xml:space="preserve">местного значения муниципального округа </w:t>
      </w:r>
      <w:r w:rsidR="00E53BE7" w:rsidRPr="00770589">
        <w:t xml:space="preserve">в области </w:t>
      </w:r>
      <w:r w:rsidR="00F86977">
        <w:t>охраны 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268"/>
        <w:gridCol w:w="5953"/>
      </w:tblGrid>
      <w:tr w:rsidR="00E53BE7" w:rsidRPr="00CC35FD" w14:paraId="2FC44C0E" w14:textId="77777777" w:rsidTr="006300A9">
        <w:trPr>
          <w:cantSplit/>
          <w:trHeight w:val="202"/>
          <w:tblHeader/>
        </w:trPr>
        <w:tc>
          <w:tcPr>
            <w:tcW w:w="1408" w:type="dxa"/>
            <w:shd w:val="clear" w:color="auto" w:fill="auto"/>
          </w:tcPr>
          <w:p w14:paraId="1BEFB341" w14:textId="77777777" w:rsidR="00E53BE7" w:rsidRPr="00770589" w:rsidRDefault="00E53BE7" w:rsidP="000D50DA">
            <w:pPr>
              <w:pStyle w:val="Default"/>
              <w:keepNext/>
              <w:jc w:val="center"/>
              <w:rPr>
                <w:iCs/>
                <w:sz w:val="20"/>
                <w:szCs w:val="20"/>
              </w:rPr>
            </w:pPr>
            <w:r w:rsidRPr="00770589">
              <w:rPr>
                <w:b/>
                <w:bCs/>
                <w:iCs/>
                <w:sz w:val="20"/>
                <w:szCs w:val="20"/>
              </w:rPr>
              <w:t>Наименование вида объекта</w:t>
            </w:r>
          </w:p>
        </w:tc>
        <w:tc>
          <w:tcPr>
            <w:tcW w:w="2268" w:type="dxa"/>
            <w:shd w:val="clear" w:color="auto" w:fill="auto"/>
          </w:tcPr>
          <w:p w14:paraId="55BC8B32" w14:textId="77777777" w:rsidR="00E53BE7" w:rsidRPr="00770589" w:rsidRDefault="00E53BE7" w:rsidP="000D50DA">
            <w:pPr>
              <w:pStyle w:val="Default"/>
              <w:keepNext/>
              <w:jc w:val="center"/>
              <w:rPr>
                <w:b/>
                <w:bCs/>
                <w:iCs/>
                <w:sz w:val="20"/>
                <w:szCs w:val="20"/>
              </w:rPr>
            </w:pPr>
            <w:r w:rsidRPr="00770589">
              <w:rPr>
                <w:b/>
                <w:iCs/>
                <w:sz w:val="20"/>
                <w:szCs w:val="20"/>
              </w:rPr>
              <w:t>Тип расчетного показателя</w:t>
            </w:r>
          </w:p>
        </w:tc>
        <w:tc>
          <w:tcPr>
            <w:tcW w:w="5953" w:type="dxa"/>
            <w:shd w:val="clear" w:color="auto" w:fill="auto"/>
          </w:tcPr>
          <w:p w14:paraId="3D34DB0D" w14:textId="77777777" w:rsidR="00E53BE7" w:rsidRPr="00770589" w:rsidRDefault="00E53BE7" w:rsidP="000D50DA">
            <w:pPr>
              <w:pStyle w:val="Default"/>
              <w:keepNext/>
              <w:jc w:val="center"/>
              <w:rPr>
                <w:iCs/>
                <w:sz w:val="20"/>
                <w:szCs w:val="20"/>
              </w:rPr>
            </w:pPr>
            <w:r w:rsidRPr="00770589">
              <w:rPr>
                <w:b/>
                <w:bCs/>
                <w:iCs/>
                <w:sz w:val="20"/>
                <w:szCs w:val="20"/>
              </w:rPr>
              <w:t>Обоснование расчетного показателя</w:t>
            </w:r>
          </w:p>
        </w:tc>
      </w:tr>
      <w:tr w:rsidR="001B020B" w:rsidRPr="00CC35FD" w14:paraId="7BE1D5E8" w14:textId="77777777" w:rsidTr="006300A9">
        <w:trPr>
          <w:cantSplit/>
          <w:trHeight w:val="549"/>
        </w:trPr>
        <w:tc>
          <w:tcPr>
            <w:tcW w:w="1408" w:type="dxa"/>
            <w:vMerge w:val="restart"/>
            <w:shd w:val="clear" w:color="auto" w:fill="auto"/>
          </w:tcPr>
          <w:p w14:paraId="695D2DBF" w14:textId="113607A6" w:rsidR="001B020B" w:rsidRDefault="001B020B" w:rsidP="00F86977">
            <w:pPr>
              <w:pStyle w:val="Default"/>
              <w:rPr>
                <w:sz w:val="20"/>
                <w:szCs w:val="20"/>
              </w:rPr>
            </w:pPr>
            <w:r>
              <w:rPr>
                <w:sz w:val="20"/>
                <w:szCs w:val="20"/>
              </w:rPr>
              <w:t>Отдел (отделение) полиции</w:t>
            </w:r>
          </w:p>
        </w:tc>
        <w:tc>
          <w:tcPr>
            <w:tcW w:w="2268" w:type="dxa"/>
            <w:shd w:val="clear" w:color="auto" w:fill="auto"/>
          </w:tcPr>
          <w:p w14:paraId="36B0E722" w14:textId="129ECE0C" w:rsidR="001B020B" w:rsidRPr="00CC35FD" w:rsidRDefault="001B020B"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953" w:type="dxa"/>
            <w:shd w:val="clear" w:color="auto" w:fill="auto"/>
          </w:tcPr>
          <w:p w14:paraId="6C0A53EE" w14:textId="670CFA8B" w:rsidR="001B020B" w:rsidRDefault="001B020B" w:rsidP="00F86977">
            <w:pPr>
              <w:pStyle w:val="aff5"/>
              <w:keepNext/>
              <w:ind w:firstLine="0"/>
              <w:rPr>
                <w:sz w:val="20"/>
                <w:szCs w:val="20"/>
                <w:lang w:val="ru-RU"/>
              </w:rPr>
            </w:pPr>
            <w:r>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 </w:t>
            </w:r>
          </w:p>
          <w:p w14:paraId="3B9FC8A9" w14:textId="310CF884" w:rsidR="001B020B" w:rsidRDefault="001B020B" w:rsidP="00F86977">
            <w:pPr>
              <w:pStyle w:val="aff5"/>
              <w:keepNext/>
              <w:ind w:firstLine="0"/>
              <w:rPr>
                <w:sz w:val="20"/>
                <w:szCs w:val="20"/>
                <w:lang w:val="ru-RU"/>
              </w:rPr>
            </w:pPr>
            <w:r>
              <w:rPr>
                <w:sz w:val="20"/>
                <w:szCs w:val="20"/>
                <w:lang w:val="ru-RU"/>
              </w:rPr>
              <w:t>1 отдел (отделение) полиции на муниципальный округ принято согласно п. 2.4.1 РНГП Новгородской области</w:t>
            </w:r>
          </w:p>
        </w:tc>
      </w:tr>
      <w:tr w:rsidR="001B020B" w:rsidRPr="00CC35FD" w14:paraId="2FEC850C" w14:textId="77777777" w:rsidTr="006300A9">
        <w:trPr>
          <w:cantSplit/>
          <w:trHeight w:val="549"/>
        </w:trPr>
        <w:tc>
          <w:tcPr>
            <w:tcW w:w="1408" w:type="dxa"/>
            <w:vMerge/>
            <w:shd w:val="clear" w:color="auto" w:fill="auto"/>
          </w:tcPr>
          <w:p w14:paraId="21D80F4F" w14:textId="77777777" w:rsidR="001B020B" w:rsidRDefault="001B020B" w:rsidP="00F86977">
            <w:pPr>
              <w:pStyle w:val="Default"/>
              <w:rPr>
                <w:sz w:val="20"/>
                <w:szCs w:val="20"/>
              </w:rPr>
            </w:pPr>
          </w:p>
        </w:tc>
        <w:tc>
          <w:tcPr>
            <w:tcW w:w="2268" w:type="dxa"/>
            <w:shd w:val="clear" w:color="auto" w:fill="auto"/>
          </w:tcPr>
          <w:p w14:paraId="78CFFE12" w14:textId="71534BF1" w:rsidR="001B020B" w:rsidRPr="00CC35FD" w:rsidRDefault="001B020B"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953" w:type="dxa"/>
            <w:shd w:val="clear" w:color="auto" w:fill="auto"/>
          </w:tcPr>
          <w:p w14:paraId="5E52F777" w14:textId="5796867D" w:rsidR="001B020B" w:rsidRDefault="001B020B" w:rsidP="00F86977">
            <w:pPr>
              <w:pStyle w:val="aff5"/>
              <w:keepNext/>
              <w:ind w:firstLine="0"/>
              <w:jc w:val="center"/>
              <w:rPr>
                <w:sz w:val="20"/>
                <w:szCs w:val="20"/>
                <w:lang w:val="ru-RU"/>
              </w:rPr>
            </w:pPr>
            <w:r>
              <w:rPr>
                <w:sz w:val="20"/>
                <w:szCs w:val="20"/>
                <w:lang w:val="ru-RU"/>
              </w:rPr>
              <w:t>Не нормируется</w:t>
            </w:r>
          </w:p>
        </w:tc>
      </w:tr>
      <w:tr w:rsidR="00F86977" w:rsidRPr="00CC35FD" w14:paraId="7E6BD9E0" w14:textId="77777777" w:rsidTr="006300A9">
        <w:trPr>
          <w:cantSplit/>
          <w:trHeight w:val="549"/>
        </w:trPr>
        <w:tc>
          <w:tcPr>
            <w:tcW w:w="1408" w:type="dxa"/>
            <w:vMerge w:val="restart"/>
            <w:shd w:val="clear" w:color="auto" w:fill="auto"/>
          </w:tcPr>
          <w:p w14:paraId="18A66FC2" w14:textId="6F4C8164" w:rsidR="00F86977" w:rsidRPr="00CC35FD" w:rsidRDefault="00F86977" w:rsidP="00F86977">
            <w:pPr>
              <w:pStyle w:val="Default"/>
              <w:rPr>
                <w:sz w:val="20"/>
                <w:szCs w:val="20"/>
              </w:rPr>
            </w:pPr>
            <w:r>
              <w:rPr>
                <w:sz w:val="20"/>
                <w:szCs w:val="20"/>
              </w:rPr>
              <w:t>Участковые пункты полиции</w:t>
            </w:r>
          </w:p>
        </w:tc>
        <w:tc>
          <w:tcPr>
            <w:tcW w:w="2268" w:type="dxa"/>
            <w:shd w:val="clear" w:color="auto" w:fill="auto"/>
          </w:tcPr>
          <w:p w14:paraId="441A2192" w14:textId="77777777" w:rsidR="00F86977" w:rsidRPr="00CC35FD" w:rsidRDefault="00F86977"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953" w:type="dxa"/>
            <w:shd w:val="clear" w:color="auto" w:fill="auto"/>
          </w:tcPr>
          <w:p w14:paraId="3986AB71" w14:textId="347C5F08" w:rsidR="006300A9" w:rsidRPr="00CC35FD" w:rsidRDefault="006300A9" w:rsidP="00F86977">
            <w:pPr>
              <w:pStyle w:val="Default"/>
              <w:rPr>
                <w:sz w:val="20"/>
                <w:szCs w:val="20"/>
              </w:rPr>
            </w:pPr>
            <w:r>
              <w:rPr>
                <w:sz w:val="20"/>
                <w:szCs w:val="20"/>
              </w:rPr>
              <w:t>Согласно</w:t>
            </w:r>
            <w:r>
              <w:rPr>
                <w:sz w:val="20"/>
                <w:szCs w:val="20"/>
              </w:rPr>
              <w:t xml:space="preserve"> п. 2.4.1 РНГП Новгородской области</w:t>
            </w:r>
            <w:r>
              <w:rPr>
                <w:sz w:val="20"/>
                <w:szCs w:val="20"/>
              </w:rPr>
              <w:t xml:space="preserve"> р</w:t>
            </w:r>
            <w:r>
              <w:rPr>
                <w:sz w:val="20"/>
                <w:szCs w:val="20"/>
              </w:rPr>
              <w:t xml:space="preserve">екомендуется размещать </w:t>
            </w:r>
            <w:r w:rsidRPr="00F86977">
              <w:rPr>
                <w:sz w:val="20"/>
                <w:szCs w:val="20"/>
              </w:rPr>
              <w:t>1 участковый пункт полиции на 1-3 участковых уполномоченных полиции (из расчета 1</w:t>
            </w:r>
            <w:r>
              <w:rPr>
                <w:sz w:val="20"/>
                <w:szCs w:val="20"/>
              </w:rPr>
              <w:t xml:space="preserve"> </w:t>
            </w:r>
            <w:r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r w:rsidR="00F86977" w:rsidRPr="00CC35FD" w14:paraId="260273BB" w14:textId="77777777" w:rsidTr="006300A9">
        <w:trPr>
          <w:cantSplit/>
          <w:trHeight w:val="36"/>
        </w:trPr>
        <w:tc>
          <w:tcPr>
            <w:tcW w:w="1408" w:type="dxa"/>
            <w:vMerge/>
            <w:shd w:val="clear" w:color="auto" w:fill="auto"/>
          </w:tcPr>
          <w:p w14:paraId="0A925FB0" w14:textId="77777777" w:rsidR="00F86977" w:rsidRPr="00CC35FD" w:rsidRDefault="00F86977" w:rsidP="00F86977">
            <w:pPr>
              <w:pStyle w:val="Default"/>
              <w:rPr>
                <w:sz w:val="20"/>
                <w:szCs w:val="20"/>
              </w:rPr>
            </w:pPr>
          </w:p>
        </w:tc>
        <w:tc>
          <w:tcPr>
            <w:tcW w:w="2268" w:type="dxa"/>
            <w:shd w:val="clear" w:color="auto" w:fill="auto"/>
          </w:tcPr>
          <w:p w14:paraId="2C6D9969" w14:textId="77777777" w:rsidR="00F86977" w:rsidRPr="00CC35FD" w:rsidRDefault="00F86977"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953" w:type="dxa"/>
            <w:shd w:val="clear" w:color="auto" w:fill="auto"/>
          </w:tcPr>
          <w:p w14:paraId="03A32D03" w14:textId="2C6046B3" w:rsidR="00F86977" w:rsidRPr="00CC35FD" w:rsidRDefault="00F86977" w:rsidP="00F86977">
            <w:pPr>
              <w:pStyle w:val="Default"/>
              <w:jc w:val="both"/>
              <w:rPr>
                <w:sz w:val="20"/>
                <w:szCs w:val="20"/>
              </w:rPr>
            </w:pPr>
            <w:r>
              <w:rPr>
                <w:sz w:val="20"/>
                <w:szCs w:val="20"/>
              </w:rPr>
              <w:t xml:space="preserve">Пешеходная доступность в рабочем поселке Хвойная 1000 м принята </w:t>
            </w:r>
            <w:r>
              <w:rPr>
                <w:sz w:val="20"/>
                <w:szCs w:val="20"/>
              </w:rPr>
              <w:t>согласно п. 2.4.1 РНГП Новгородской области</w:t>
            </w:r>
          </w:p>
        </w:tc>
      </w:tr>
      <w:bookmarkEnd w:id="217"/>
    </w:tbl>
    <w:p w14:paraId="5C1A021D" w14:textId="77777777"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218" w:name="_Toc146292296"/>
      <w:r w:rsidRPr="00FA7643">
        <w:lastRenderedPageBreak/>
        <w:t>Правила и область применения расчетных показателей</w:t>
      </w:r>
      <w:bookmarkEnd w:id="218"/>
    </w:p>
    <w:p w14:paraId="72522197" w14:textId="77777777" w:rsidR="00974099" w:rsidRPr="00722162" w:rsidRDefault="00974099" w:rsidP="00974099">
      <w:pPr>
        <w:pStyle w:val="21"/>
        <w:numPr>
          <w:ilvl w:val="1"/>
          <w:numId w:val="13"/>
        </w:numPr>
        <w:ind w:left="0" w:firstLine="0"/>
      </w:pPr>
      <w:bookmarkStart w:id="219" w:name="_Toc498871958"/>
      <w:bookmarkStart w:id="220" w:name="OLE_LINK748"/>
      <w:bookmarkStart w:id="221" w:name="OLE_LINK553"/>
      <w:bookmarkStart w:id="222" w:name="OLE_LINK554"/>
      <w:bookmarkStart w:id="223" w:name="_Toc146292297"/>
      <w:r w:rsidRPr="00722162">
        <w:t>Область применения расчетных показателей</w:t>
      </w:r>
      <w:bookmarkEnd w:id="219"/>
      <w:bookmarkEnd w:id="223"/>
    </w:p>
    <w:bookmarkEnd w:id="220"/>
    <w:bookmarkEnd w:id="221"/>
    <w:bookmarkEnd w:id="222"/>
    <w:p w14:paraId="7909A594" w14:textId="1DBB93A1" w:rsidR="006300A9" w:rsidRPr="00E31E0E" w:rsidRDefault="006300A9" w:rsidP="006300A9">
      <w:pPr>
        <w:pStyle w:val="aff5"/>
        <w:rPr>
          <w:color w:val="000000" w:themeColor="text1"/>
          <w:lang w:val="ru-RU"/>
        </w:rPr>
      </w:pPr>
      <w:r w:rsidRPr="00E31E0E">
        <w:rPr>
          <w:color w:val="000000" w:themeColor="text1"/>
          <w:lang w:val="ru-RU"/>
        </w:rPr>
        <w:t xml:space="preserve">Действие местных нормативов градостроительного проектирования </w:t>
      </w:r>
      <w:r>
        <w:rPr>
          <w:color w:val="000000" w:themeColor="text1"/>
          <w:lang w:val="ru-RU"/>
        </w:rPr>
        <w:t>Хвойнинск</w:t>
      </w:r>
      <w:r>
        <w:rPr>
          <w:color w:val="000000" w:themeColor="text1"/>
          <w:lang w:val="ru-RU"/>
        </w:rPr>
        <w:t xml:space="preserve">ого муниципального округа </w:t>
      </w:r>
      <w:r>
        <w:rPr>
          <w:color w:val="000000" w:themeColor="text1"/>
          <w:lang w:val="ru-RU"/>
        </w:rPr>
        <w:t>Новгородск</w:t>
      </w:r>
      <w:r w:rsidRPr="00E31E0E">
        <w:rPr>
          <w:color w:val="000000" w:themeColor="text1"/>
          <w:lang w:val="ru-RU"/>
        </w:rPr>
        <w:t xml:space="preserve">ой области распространяется на всю территорию </w:t>
      </w:r>
      <w:r>
        <w:rPr>
          <w:color w:val="000000" w:themeColor="text1"/>
          <w:lang w:val="ru-RU"/>
        </w:rPr>
        <w:t>Хвойнинск</w:t>
      </w:r>
      <w:r>
        <w:rPr>
          <w:color w:val="000000" w:themeColor="text1"/>
          <w:lang w:val="ru-RU"/>
        </w:rPr>
        <w:t>ого муниципального округа</w:t>
      </w:r>
      <w:r w:rsidRPr="00E31E0E">
        <w:rPr>
          <w:color w:val="000000" w:themeColor="text1"/>
          <w:lang w:val="ru-RU"/>
        </w:rPr>
        <w:t xml:space="preserve">; на правоотношения, возникшие после утверждения настоящих МНГП. </w:t>
      </w:r>
    </w:p>
    <w:p w14:paraId="0222057F" w14:textId="48D6BCD5" w:rsidR="006300A9" w:rsidRPr="00E31E0E" w:rsidRDefault="006300A9" w:rsidP="006300A9">
      <w:pPr>
        <w:pStyle w:val="aff5"/>
        <w:rPr>
          <w:color w:val="000000" w:themeColor="text1"/>
          <w:lang w:val="ru-RU"/>
        </w:rPr>
      </w:pPr>
      <w:r w:rsidRPr="00E31E0E">
        <w:rPr>
          <w:color w:val="000000" w:themeColor="text1"/>
          <w:lang w:val="ru-RU"/>
        </w:rPr>
        <w:t xml:space="preserve">Настоящие МНГП </w:t>
      </w:r>
      <w:r>
        <w:rPr>
          <w:color w:val="000000" w:themeColor="text1"/>
          <w:lang w:val="ru-RU"/>
        </w:rPr>
        <w:t>Хвойнинск</w:t>
      </w:r>
      <w:r>
        <w:rPr>
          <w:color w:val="000000" w:themeColor="text1"/>
          <w:lang w:val="ru-RU"/>
        </w:rPr>
        <w:t>ого муниципального округа</w:t>
      </w:r>
      <w:r w:rsidRPr="00E31E0E">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E398DCF" w14:textId="1AD47BD9" w:rsidR="006300A9" w:rsidRPr="00E31E0E" w:rsidRDefault="006300A9" w:rsidP="006300A9">
      <w:pPr>
        <w:ind w:firstLine="567"/>
        <w:rPr>
          <w:rFonts w:cs="Times New Roman"/>
          <w:color w:val="000000" w:themeColor="text1"/>
          <w:szCs w:val="28"/>
        </w:rPr>
      </w:pPr>
      <w:r w:rsidRPr="00E31E0E">
        <w:rPr>
          <w:color w:val="000000" w:themeColor="text1"/>
        </w:rPr>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Pr>
          <w:color w:val="000000" w:themeColor="text1"/>
        </w:rPr>
        <w:t>Хвойнинск</w:t>
      </w:r>
      <w:r>
        <w:rPr>
          <w:color w:val="000000" w:themeColor="text1"/>
        </w:rPr>
        <w:t>ого муниципального округа</w:t>
      </w:r>
      <w:r w:rsidRPr="00E31E0E">
        <w:rPr>
          <w:color w:val="000000" w:themeColor="text1"/>
        </w:rPr>
        <w:t xml:space="preserve">, применяются при подготовке генерального плана муниципального округа, правил землепользования и застройки муниципального округа, документации по планировке территории; выдаче </w:t>
      </w:r>
      <w:r w:rsidRPr="00E31E0E">
        <w:rPr>
          <w:rFonts w:cs="Times New Roman"/>
          <w:color w:val="000000" w:themeColor="text1"/>
          <w:szCs w:val="28"/>
        </w:rPr>
        <w:t>градостроительного плана земельного участка</w:t>
      </w:r>
      <w:r w:rsidRPr="00E31E0E">
        <w:rPr>
          <w:color w:val="000000" w:themeColor="text1"/>
        </w:rPr>
        <w:t xml:space="preserve">; </w:t>
      </w:r>
      <w:r w:rsidRPr="00E31E0E">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10232A4"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C5D9279"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224" w:name="_Toc498871959"/>
      <w:bookmarkStart w:id="225" w:name="OLE_LINK555"/>
      <w:bookmarkStart w:id="226" w:name="OLE_LINK562"/>
      <w:bookmarkStart w:id="227" w:name="_Toc146292298"/>
      <w:r w:rsidRPr="00722162">
        <w:t>Правила применения расчетных показателей</w:t>
      </w:r>
      <w:bookmarkEnd w:id="224"/>
      <w:bookmarkEnd w:id="227"/>
    </w:p>
    <w:bookmarkEnd w:id="2"/>
    <w:bookmarkEnd w:id="3"/>
    <w:bookmarkEnd w:id="93"/>
    <w:bookmarkEnd w:id="94"/>
    <w:bookmarkEnd w:id="95"/>
    <w:bookmarkEnd w:id="96"/>
    <w:bookmarkEnd w:id="97"/>
    <w:bookmarkEnd w:id="225"/>
    <w:bookmarkEnd w:id="226"/>
    <w:p w14:paraId="23CF7E30" w14:textId="100E0996" w:rsidR="006300A9" w:rsidRPr="008F5C55" w:rsidRDefault="006300A9" w:rsidP="006300A9">
      <w:pPr>
        <w:pStyle w:val="aff5"/>
        <w:rPr>
          <w:color w:val="000000" w:themeColor="text1"/>
          <w:lang w:val="ru-RU"/>
        </w:rPr>
      </w:pPr>
      <w:r w:rsidRPr="008F5C55">
        <w:rPr>
          <w:color w:val="000000" w:themeColor="text1"/>
          <w:lang w:val="ru-RU"/>
        </w:rPr>
        <w:t xml:space="preserve">В процессе подготовки генерального плана </w:t>
      </w:r>
      <w:r>
        <w:rPr>
          <w:color w:val="000000" w:themeColor="text1"/>
          <w:lang w:val="ru-RU"/>
        </w:rPr>
        <w:t>Хвойнинск</w:t>
      </w:r>
      <w:r>
        <w:rPr>
          <w:color w:val="000000" w:themeColor="text1"/>
          <w:lang w:val="ru-RU"/>
        </w:rPr>
        <w:t>ого муниципального округа</w:t>
      </w:r>
      <w:r w:rsidRPr="008F5C55">
        <w:rPr>
          <w:color w:val="000000" w:themeColor="text1"/>
          <w:lang w:val="ru-RU"/>
        </w:rPr>
        <w:t xml:space="preserve">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6A28BDCB" w14:textId="6176418D" w:rsidR="006300A9" w:rsidRPr="008F5C55" w:rsidRDefault="006300A9" w:rsidP="006300A9">
      <w:pPr>
        <w:pStyle w:val="aff5"/>
        <w:rPr>
          <w:color w:val="000000" w:themeColor="text1"/>
          <w:lang w:val="ru-RU"/>
        </w:rPr>
      </w:pPr>
      <w:r w:rsidRPr="008F5C55">
        <w:rPr>
          <w:color w:val="000000" w:themeColor="text1"/>
          <w:lang w:val="ru-RU"/>
        </w:rPr>
        <w:t xml:space="preserve">В ходе подготовки документации по планировке территории в границах </w:t>
      </w:r>
      <w:r>
        <w:rPr>
          <w:color w:val="000000" w:themeColor="text1"/>
          <w:lang w:val="ru-RU"/>
        </w:rPr>
        <w:t>Хвойнинск</w:t>
      </w:r>
      <w:r>
        <w:rPr>
          <w:color w:val="000000" w:themeColor="text1"/>
          <w:lang w:val="ru-RU"/>
        </w:rPr>
        <w:t>ого муниципального округа</w:t>
      </w:r>
      <w:r w:rsidRPr="008F5C55">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38060417" w14:textId="77777777" w:rsidR="006300A9" w:rsidRPr="008F5C55" w:rsidRDefault="006300A9" w:rsidP="006300A9">
      <w:pPr>
        <w:pStyle w:val="aff5"/>
        <w:rPr>
          <w:color w:val="000000" w:themeColor="text1"/>
          <w:lang w:val="ru-RU"/>
        </w:rPr>
      </w:pPr>
      <w:r w:rsidRPr="008F5C55">
        <w:rPr>
          <w:color w:val="000000" w:themeColor="text1"/>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9D7BD0C" w14:textId="59BAF338" w:rsidR="006300A9" w:rsidRPr="008F5C55" w:rsidRDefault="006300A9" w:rsidP="006300A9">
      <w:pPr>
        <w:pStyle w:val="aff5"/>
        <w:rPr>
          <w:color w:val="000000" w:themeColor="text1"/>
          <w:lang w:val="ru-RU"/>
        </w:rPr>
      </w:pPr>
      <w:r w:rsidRPr="008F5C55">
        <w:rPr>
          <w:color w:val="000000" w:themeColor="text1"/>
          <w:lang w:val="ru-RU"/>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w:t>
      </w:r>
      <w:r w:rsidRPr="008F5C55">
        <w:rPr>
          <w:color w:val="000000" w:themeColor="text1"/>
          <w:lang w:val="ru-RU"/>
        </w:rPr>
        <w:lastRenderedPageBreak/>
        <w:t xml:space="preserve">при определении местоположения планируемых к размещению объектов местного значения округа в генеральном плане </w:t>
      </w:r>
      <w:r>
        <w:rPr>
          <w:color w:val="000000" w:themeColor="text1"/>
          <w:lang w:val="ru-RU"/>
        </w:rPr>
        <w:t>Хвойнинск</w:t>
      </w:r>
      <w:r>
        <w:rPr>
          <w:color w:val="000000" w:themeColor="text1"/>
          <w:lang w:val="ru-RU"/>
        </w:rPr>
        <w:t>ого муниципального округа</w:t>
      </w:r>
      <w:r w:rsidRPr="008F5C55">
        <w:rPr>
          <w:color w:val="000000" w:themeColor="text1"/>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447C5545" w14:textId="5EC7B266" w:rsidR="006300A9" w:rsidRPr="00C211FB" w:rsidRDefault="006300A9" w:rsidP="006300A9">
      <w:pPr>
        <w:pStyle w:val="aff5"/>
        <w:rPr>
          <w:color w:val="000000" w:themeColor="text1"/>
          <w:lang w:val="ru-RU"/>
        </w:rPr>
      </w:pPr>
      <w:r w:rsidRPr="00C211FB">
        <w:rPr>
          <w:color w:val="000000" w:themeColor="text1"/>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Pr>
          <w:color w:val="000000" w:themeColor="text1"/>
          <w:lang w:val="ru-RU"/>
        </w:rPr>
        <w:t>Хвойнинск</w:t>
      </w:r>
      <w:r>
        <w:rPr>
          <w:color w:val="000000" w:themeColor="text1"/>
          <w:lang w:val="ru-RU"/>
        </w:rPr>
        <w:t>ого муниципального округа</w:t>
      </w:r>
      <w:r w:rsidRPr="00C211FB">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0DFFEB9" w14:textId="6948FB96" w:rsidR="006300A9" w:rsidRPr="00C211FB" w:rsidRDefault="006300A9" w:rsidP="006300A9">
      <w:pPr>
        <w:rPr>
          <w:color w:val="000000" w:themeColor="text1"/>
        </w:rPr>
      </w:pPr>
      <w:r w:rsidRPr="00C211FB">
        <w:rPr>
          <w:color w:val="000000" w:themeColor="text1"/>
        </w:rPr>
        <w:t xml:space="preserve">МНГП </w:t>
      </w:r>
      <w:r>
        <w:rPr>
          <w:color w:val="000000" w:themeColor="text1"/>
        </w:rPr>
        <w:t>Хвойнинск</w:t>
      </w:r>
      <w:r>
        <w:rPr>
          <w:color w:val="000000" w:themeColor="text1"/>
        </w:rPr>
        <w:t xml:space="preserve">ого муниципального округа </w:t>
      </w:r>
      <w:r w:rsidRPr="00C211FB">
        <w:rPr>
          <w:color w:val="000000" w:themeColor="text1"/>
        </w:rPr>
        <w:t xml:space="preserve">имеют приоритет перед РНГП </w:t>
      </w:r>
      <w:r>
        <w:rPr>
          <w:color w:val="000000" w:themeColor="text1"/>
        </w:rPr>
        <w:t>Новгородск</w:t>
      </w:r>
      <w:r w:rsidRPr="00C211FB">
        <w:rPr>
          <w:color w:val="000000" w:themeColor="text1"/>
        </w:rPr>
        <w:t xml:space="preserve">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Pr>
          <w:color w:val="000000" w:themeColor="text1"/>
        </w:rPr>
        <w:t>Хвойнинск</w:t>
      </w:r>
      <w:r>
        <w:rPr>
          <w:color w:val="000000" w:themeColor="text1"/>
        </w:rPr>
        <w:t xml:space="preserve">ого муниципального округа </w:t>
      </w:r>
      <w:r w:rsidRPr="00C211FB">
        <w:rPr>
          <w:color w:val="000000" w:themeColor="text1"/>
        </w:rPr>
        <w:t xml:space="preserve">выше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Pr>
          <w:color w:val="000000" w:themeColor="text1"/>
        </w:rPr>
        <w:t>Хвойнинск</w:t>
      </w:r>
      <w:r>
        <w:rPr>
          <w:color w:val="000000" w:themeColor="text1"/>
        </w:rPr>
        <w:t>ого муниципального округа</w:t>
      </w:r>
      <w:r w:rsidRPr="00C211FB">
        <w:rPr>
          <w:color w:val="000000" w:themeColor="text1"/>
        </w:rPr>
        <w:t xml:space="preserve">, окажутся ниже уровня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то применяются предельные расчетные показатели РНГП </w:t>
      </w:r>
      <w:r>
        <w:rPr>
          <w:color w:val="000000" w:themeColor="text1"/>
        </w:rPr>
        <w:t>Новгородск</w:t>
      </w:r>
      <w:r w:rsidRPr="00C211FB">
        <w:rPr>
          <w:color w:val="000000" w:themeColor="text1"/>
        </w:rPr>
        <w:t>ой области.</w:t>
      </w:r>
    </w:p>
    <w:p w14:paraId="5C3BE40F" w14:textId="041F583B" w:rsidR="006300A9" w:rsidRPr="00C211FB" w:rsidRDefault="006300A9" w:rsidP="006300A9">
      <w:pPr>
        <w:rPr>
          <w:color w:val="000000" w:themeColor="text1"/>
        </w:rPr>
      </w:pPr>
      <w:r w:rsidRPr="00C211FB">
        <w:rPr>
          <w:color w:val="000000" w:themeColor="text1"/>
        </w:rPr>
        <w:t xml:space="preserve">МНГП </w:t>
      </w:r>
      <w:r>
        <w:rPr>
          <w:color w:val="000000" w:themeColor="text1"/>
        </w:rPr>
        <w:t>Хвойнинск</w:t>
      </w:r>
      <w:r>
        <w:rPr>
          <w:color w:val="000000" w:themeColor="text1"/>
        </w:rPr>
        <w:t xml:space="preserve">ого муниципального округа </w:t>
      </w:r>
      <w:r w:rsidRPr="00C211FB">
        <w:rPr>
          <w:color w:val="000000" w:themeColor="text1"/>
        </w:rPr>
        <w:t xml:space="preserve">имеют приоритет перед РНГП </w:t>
      </w:r>
      <w:r>
        <w:rPr>
          <w:color w:val="000000" w:themeColor="text1"/>
        </w:rPr>
        <w:t>Новгородск</w:t>
      </w:r>
      <w:r w:rsidRPr="00C211FB">
        <w:rPr>
          <w:color w:val="000000" w:themeColor="text1"/>
        </w:rPr>
        <w:t xml:space="preserve">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Pr>
          <w:color w:val="000000" w:themeColor="text1"/>
        </w:rPr>
        <w:t>Хвойнинск</w:t>
      </w:r>
      <w:r>
        <w:rPr>
          <w:color w:val="000000" w:themeColor="text1"/>
        </w:rPr>
        <w:t xml:space="preserve">ого муниципального округа </w:t>
      </w:r>
      <w:r w:rsidRPr="00C211FB">
        <w:rPr>
          <w:color w:val="000000" w:themeColor="text1"/>
        </w:rPr>
        <w:t xml:space="preserve">ниже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Pr>
          <w:color w:val="000000" w:themeColor="text1"/>
        </w:rPr>
        <w:t>Хвойнинск</w:t>
      </w:r>
      <w:r>
        <w:rPr>
          <w:color w:val="000000" w:themeColor="text1"/>
        </w:rPr>
        <w:t>ого муниципального округа</w:t>
      </w:r>
      <w:r w:rsidRPr="00C211FB">
        <w:rPr>
          <w:color w:val="000000" w:themeColor="text1"/>
        </w:rPr>
        <w:t xml:space="preserve">, окажутся выше уровня соответствующих предельных значений расчетных показателей, установленных РНГП </w:t>
      </w:r>
      <w:r>
        <w:rPr>
          <w:color w:val="000000" w:themeColor="text1"/>
        </w:rPr>
        <w:t>Новгородск</w:t>
      </w:r>
      <w:r w:rsidRPr="00C211FB">
        <w:rPr>
          <w:color w:val="000000" w:themeColor="text1"/>
        </w:rPr>
        <w:t xml:space="preserve">ой области, то применяются предельные расчетные показатели РНГП </w:t>
      </w:r>
      <w:r>
        <w:rPr>
          <w:color w:val="000000" w:themeColor="text1"/>
        </w:rPr>
        <w:t>Новгородск</w:t>
      </w:r>
      <w:r w:rsidRPr="00C211FB">
        <w:rPr>
          <w:color w:val="000000" w:themeColor="text1"/>
        </w:rPr>
        <w:t>ой области.</w:t>
      </w:r>
    </w:p>
    <w:p w14:paraId="00A9002D" w14:textId="2F5D5BEF" w:rsidR="006300A9" w:rsidRPr="005F2891" w:rsidRDefault="006300A9" w:rsidP="006300A9">
      <w:pPr>
        <w:pStyle w:val="aff5"/>
        <w:rPr>
          <w:lang w:val="ru-RU"/>
        </w:rPr>
      </w:pPr>
      <w:r w:rsidRPr="00C211FB">
        <w:rPr>
          <w:color w:val="000000" w:themeColor="text1"/>
          <w:lang w:val="ru-RU"/>
        </w:rPr>
        <w:t xml:space="preserve">При отмене и (или) изменении действующих нормативных документов Российской Федерации и (или) </w:t>
      </w:r>
      <w:r>
        <w:rPr>
          <w:color w:val="000000" w:themeColor="text1"/>
          <w:lang w:val="ru-RU"/>
        </w:rPr>
        <w:t>Новгородск</w:t>
      </w:r>
      <w:r w:rsidRPr="00C211FB">
        <w:rPr>
          <w:color w:val="000000" w:themeColor="text1"/>
          <w:lang w:val="ru-RU"/>
        </w:rPr>
        <w:t>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3AFDD32D" w14:textId="77777777" w:rsidR="009518D5" w:rsidRPr="006300A9" w:rsidRDefault="009518D5" w:rsidP="006300A9">
      <w:pPr>
        <w:pStyle w:val="aff5"/>
        <w:rPr>
          <w:lang w:val="ru-RU"/>
        </w:rPr>
      </w:pPr>
    </w:p>
    <w:sectPr w:rsidR="009518D5" w:rsidRPr="006300A9" w:rsidSect="00F632A5">
      <w:headerReference w:type="default" r:id="rId9"/>
      <w:footerReference w:type="default" r:id="rId10"/>
      <w:pgSz w:w="11906" w:h="16838"/>
      <w:pgMar w:top="1701"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1B5D" w14:textId="77777777" w:rsidR="00A04BA2" w:rsidRDefault="00A04BA2" w:rsidP="004E778C">
      <w:r>
        <w:separator/>
      </w:r>
    </w:p>
  </w:endnote>
  <w:endnote w:type="continuationSeparator" w:id="0">
    <w:p w14:paraId="5C3FE077" w14:textId="77777777" w:rsidR="00A04BA2" w:rsidRDefault="00A04BA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2B3C" w14:textId="41B3E37B" w:rsidR="00FF3A8E" w:rsidRDefault="00FF3A8E" w:rsidP="00CF056D">
    <w:pPr>
      <w:pStyle w:val="af9"/>
      <w:ind w:firstLine="0"/>
      <w:jc w:val="right"/>
    </w:pPr>
    <w:r>
      <w:t>______________________</w:t>
    </w:r>
    <w:r w:rsidR="009D1512">
      <w:t>___</w:t>
    </w:r>
    <w:r>
      <w:t>_______________________________________________________________________</w:t>
    </w:r>
  </w:p>
  <w:p w14:paraId="29B787DF" w14:textId="3A8BD413" w:rsidR="00FF3A8E" w:rsidRDefault="00000000" w:rsidP="009D1512">
    <w:pPr>
      <w:pStyle w:val="af9"/>
      <w:tabs>
        <w:tab w:val="clear" w:pos="9355"/>
        <w:tab w:val="right" w:pos="9637"/>
      </w:tabs>
      <w:ind w:firstLine="0"/>
    </w:pPr>
    <w:sdt>
      <w:sdtPr>
        <w:id w:val="1203894687"/>
        <w:docPartObj>
          <w:docPartGallery w:val="Page Numbers (Bottom of Page)"/>
          <w:docPartUnique/>
        </w:docPartObj>
      </w:sdtPr>
      <w:sdtContent>
        <w:r w:rsidR="009D1512">
          <w:t>ИП Колодезная М.А.,</w:t>
        </w:r>
        <w:r w:rsidR="00FF3A8E">
          <w:t xml:space="preserve"> 202</w:t>
        </w:r>
        <w:r w:rsidR="00050B91">
          <w:t>3</w:t>
        </w:r>
        <w:r w:rsidR="00FF3A8E">
          <w:t xml:space="preserve"> г. </w:t>
        </w:r>
        <w:r w:rsidR="00FF3A8E">
          <w:tab/>
        </w:r>
        <w:r w:rsidR="00FF3A8E">
          <w:tab/>
        </w:r>
        <w:r w:rsidR="00FF3A8E">
          <w:fldChar w:fldCharType="begin"/>
        </w:r>
        <w:r w:rsidR="00FF3A8E">
          <w:instrText xml:space="preserve"> PAGE   \* MERGEFORMAT </w:instrText>
        </w:r>
        <w:r w:rsidR="00FF3A8E">
          <w:fldChar w:fldCharType="separate"/>
        </w:r>
        <w:r w:rsidR="00FF3A8E">
          <w:rPr>
            <w:noProof/>
          </w:rPr>
          <w:t>33</w:t>
        </w:r>
        <w:r w:rsidR="00FF3A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0C99" w14:textId="77777777" w:rsidR="00A04BA2" w:rsidRDefault="00A04BA2" w:rsidP="004E778C">
      <w:r>
        <w:separator/>
      </w:r>
    </w:p>
  </w:footnote>
  <w:footnote w:type="continuationSeparator" w:id="0">
    <w:p w14:paraId="3A6CEFF2" w14:textId="77777777" w:rsidR="00A04BA2" w:rsidRDefault="00A04BA2"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00C" w14:textId="77777777" w:rsidR="00FF3A8E" w:rsidRDefault="00FF3A8E"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7E8CE9E7" w14:textId="63286100" w:rsidR="00FF3A8E" w:rsidRDefault="00A05C55" w:rsidP="00285D4E">
    <w:pPr>
      <w:pStyle w:val="af7"/>
      <w:pBdr>
        <w:bottom w:val="inset" w:sz="6" w:space="1" w:color="auto"/>
      </w:pBdr>
      <w:spacing w:line="360" w:lineRule="auto"/>
      <w:ind w:firstLine="0"/>
      <w:jc w:val="center"/>
      <w:rPr>
        <w:rFonts w:cs="Times New Roman"/>
        <w:sz w:val="20"/>
        <w:szCs w:val="20"/>
      </w:rPr>
    </w:pPr>
    <w:r w:rsidRPr="00A05C55">
      <w:rPr>
        <w:rFonts w:cs="Times New Roman"/>
        <w:sz w:val="20"/>
        <w:szCs w:val="20"/>
      </w:rPr>
      <w:t xml:space="preserve">Хвойнинского муниципального округа </w:t>
    </w:r>
    <w:r w:rsidR="00B44C95">
      <w:rPr>
        <w:rFonts w:cs="Times New Roman"/>
        <w:sz w:val="20"/>
        <w:szCs w:val="20"/>
      </w:rPr>
      <w:t>Новгородск</w:t>
    </w:r>
    <w:r w:rsidR="00050B91">
      <w:rPr>
        <w:rFonts w:cs="Times New Roman"/>
        <w:sz w:val="20"/>
        <w:szCs w:val="20"/>
      </w:rPr>
      <w:t>ой</w:t>
    </w:r>
    <w:r w:rsidR="00285D4E" w:rsidRPr="00285D4E">
      <w:rPr>
        <w:rFonts w:cs="Times New Roman"/>
        <w:sz w:val="20"/>
        <w:szCs w:val="20"/>
      </w:rPr>
      <w:t xml:space="preserve">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3A73FF"/>
    <w:multiLevelType w:val="hybridMultilevel"/>
    <w:tmpl w:val="B43634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15:restartNumberingAfterBreak="0">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A6F02"/>
    <w:multiLevelType w:val="hybridMultilevel"/>
    <w:tmpl w:val="D512CE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656A73"/>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3" w15:restartNumberingAfterBreak="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AA2AA2"/>
    <w:multiLevelType w:val="hybridMultilevel"/>
    <w:tmpl w:val="698CA94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AF13F2"/>
    <w:multiLevelType w:val="hybridMultilevel"/>
    <w:tmpl w:val="D33AE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15:restartNumberingAfterBreak="0">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6902471">
    <w:abstractNumId w:val="32"/>
  </w:num>
  <w:num w:numId="2" w16cid:durableId="244996077">
    <w:abstractNumId w:val="13"/>
  </w:num>
  <w:num w:numId="3" w16cid:durableId="185867725">
    <w:abstractNumId w:val="15"/>
  </w:num>
  <w:num w:numId="4" w16cid:durableId="1936673066">
    <w:abstractNumId w:val="31"/>
  </w:num>
  <w:num w:numId="5" w16cid:durableId="1205681816">
    <w:abstractNumId w:val="44"/>
  </w:num>
  <w:num w:numId="6" w16cid:durableId="1444810424">
    <w:abstractNumId w:val="38"/>
  </w:num>
  <w:num w:numId="7" w16cid:durableId="123742660">
    <w:abstractNumId w:val="6"/>
  </w:num>
  <w:num w:numId="8" w16cid:durableId="1293944834">
    <w:abstractNumId w:val="7"/>
  </w:num>
  <w:num w:numId="9" w16cid:durableId="476263912">
    <w:abstractNumId w:val="27"/>
  </w:num>
  <w:num w:numId="10" w16cid:durableId="1694840327">
    <w:abstractNumId w:val="26"/>
  </w:num>
  <w:num w:numId="11" w16cid:durableId="1026491304">
    <w:abstractNumId w:val="22"/>
  </w:num>
  <w:num w:numId="12" w16cid:durableId="174619445">
    <w:abstractNumId w:val="8"/>
  </w:num>
  <w:num w:numId="13" w16cid:durableId="674646593">
    <w:abstractNumId w:val="36"/>
  </w:num>
  <w:num w:numId="14" w16cid:durableId="336687660">
    <w:abstractNumId w:val="42"/>
  </w:num>
  <w:num w:numId="15" w16cid:durableId="604457710">
    <w:abstractNumId w:val="23"/>
  </w:num>
  <w:num w:numId="16" w16cid:durableId="423380036">
    <w:abstractNumId w:val="19"/>
  </w:num>
  <w:num w:numId="17" w16cid:durableId="887448239">
    <w:abstractNumId w:val="35"/>
  </w:num>
  <w:num w:numId="18" w16cid:durableId="177743551">
    <w:abstractNumId w:val="25"/>
  </w:num>
  <w:num w:numId="19" w16cid:durableId="153104141">
    <w:abstractNumId w:val="43"/>
  </w:num>
  <w:num w:numId="20" w16cid:durableId="1120026459">
    <w:abstractNumId w:val="47"/>
  </w:num>
  <w:num w:numId="21" w16cid:durableId="992412876">
    <w:abstractNumId w:val="40"/>
  </w:num>
  <w:num w:numId="22" w16cid:durableId="909122466">
    <w:abstractNumId w:val="10"/>
  </w:num>
  <w:num w:numId="23" w16cid:durableId="204099271">
    <w:abstractNumId w:val="16"/>
  </w:num>
  <w:num w:numId="24" w16cid:durableId="1948734767">
    <w:abstractNumId w:val="24"/>
  </w:num>
  <w:num w:numId="25" w16cid:durableId="2123184998">
    <w:abstractNumId w:val="48"/>
  </w:num>
  <w:num w:numId="26" w16cid:durableId="1257443352">
    <w:abstractNumId w:val="45"/>
  </w:num>
  <w:num w:numId="27" w16cid:durableId="1066418521">
    <w:abstractNumId w:val="49"/>
  </w:num>
  <w:num w:numId="28" w16cid:durableId="1940478772">
    <w:abstractNumId w:val="30"/>
  </w:num>
  <w:num w:numId="29" w16cid:durableId="674651267">
    <w:abstractNumId w:val="12"/>
  </w:num>
  <w:num w:numId="30" w16cid:durableId="711535363">
    <w:abstractNumId w:val="28"/>
  </w:num>
  <w:num w:numId="31" w16cid:durableId="482935221">
    <w:abstractNumId w:val="33"/>
  </w:num>
  <w:num w:numId="32" w16cid:durableId="1551577605">
    <w:abstractNumId w:val="37"/>
  </w:num>
  <w:num w:numId="33" w16cid:durableId="16932173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0264289">
    <w:abstractNumId w:val="14"/>
  </w:num>
  <w:num w:numId="35" w16cid:durableId="590310067">
    <w:abstractNumId w:val="17"/>
  </w:num>
  <w:num w:numId="36" w16cid:durableId="1242251063">
    <w:abstractNumId w:val="46"/>
  </w:num>
  <w:num w:numId="37" w16cid:durableId="1797528763">
    <w:abstractNumId w:val="39"/>
  </w:num>
  <w:num w:numId="38" w16cid:durableId="378096823">
    <w:abstractNumId w:val="29"/>
  </w:num>
  <w:num w:numId="39" w16cid:durableId="967322240">
    <w:abstractNumId w:val="20"/>
  </w:num>
  <w:num w:numId="40" w16cid:durableId="833186666">
    <w:abstractNumId w:val="41"/>
  </w:num>
  <w:num w:numId="41" w16cid:durableId="782918815">
    <w:abstractNumId w:val="9"/>
  </w:num>
  <w:num w:numId="42" w16cid:durableId="1378967283">
    <w:abstractNumId w:val="34"/>
  </w:num>
  <w:num w:numId="43" w16cid:durableId="2089497539">
    <w:abstractNumId w:val="21"/>
  </w:num>
  <w:num w:numId="44" w16cid:durableId="1033188115">
    <w:abstractNumId w:val="11"/>
  </w:num>
  <w:num w:numId="45" w16cid:durableId="172105068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1634"/>
    <w:rsid w:val="00031D7C"/>
    <w:rsid w:val="00032918"/>
    <w:rsid w:val="0003536C"/>
    <w:rsid w:val="00035C10"/>
    <w:rsid w:val="00036629"/>
    <w:rsid w:val="000369AB"/>
    <w:rsid w:val="00040447"/>
    <w:rsid w:val="0004066B"/>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5689"/>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057"/>
    <w:rsid w:val="000B68B7"/>
    <w:rsid w:val="000B6B98"/>
    <w:rsid w:val="000C0EF7"/>
    <w:rsid w:val="000C16B9"/>
    <w:rsid w:val="000C29D9"/>
    <w:rsid w:val="000C3174"/>
    <w:rsid w:val="000C3D13"/>
    <w:rsid w:val="000C3F4B"/>
    <w:rsid w:val="000C5EC0"/>
    <w:rsid w:val="000C62EE"/>
    <w:rsid w:val="000C7869"/>
    <w:rsid w:val="000C7ECB"/>
    <w:rsid w:val="000D1390"/>
    <w:rsid w:val="000D1D7B"/>
    <w:rsid w:val="000D249F"/>
    <w:rsid w:val="000D386F"/>
    <w:rsid w:val="000D3F07"/>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0B26"/>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E31"/>
    <w:rsid w:val="0018740E"/>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44F"/>
    <w:rsid w:val="001A7F6C"/>
    <w:rsid w:val="001B020B"/>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136"/>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BF8"/>
    <w:rsid w:val="00263D2E"/>
    <w:rsid w:val="0026546D"/>
    <w:rsid w:val="002657C0"/>
    <w:rsid w:val="00265CA1"/>
    <w:rsid w:val="0026671F"/>
    <w:rsid w:val="002668DA"/>
    <w:rsid w:val="00266BF6"/>
    <w:rsid w:val="00267A48"/>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3D3"/>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95E"/>
    <w:rsid w:val="002B6A61"/>
    <w:rsid w:val="002B6F45"/>
    <w:rsid w:val="002C1084"/>
    <w:rsid w:val="002C1F86"/>
    <w:rsid w:val="002C2093"/>
    <w:rsid w:val="002C21A2"/>
    <w:rsid w:val="002C2298"/>
    <w:rsid w:val="002C2303"/>
    <w:rsid w:val="002C2321"/>
    <w:rsid w:val="002C2BCE"/>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0145"/>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396"/>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363"/>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5DA8"/>
    <w:rsid w:val="003C6D4B"/>
    <w:rsid w:val="003C7592"/>
    <w:rsid w:val="003D0E18"/>
    <w:rsid w:val="003D17D8"/>
    <w:rsid w:val="003D1A2C"/>
    <w:rsid w:val="003D1D59"/>
    <w:rsid w:val="003D20D3"/>
    <w:rsid w:val="003D32FD"/>
    <w:rsid w:val="003D3940"/>
    <w:rsid w:val="003D3C80"/>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07AE"/>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881"/>
    <w:rsid w:val="00431CE0"/>
    <w:rsid w:val="0043201B"/>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A2D"/>
    <w:rsid w:val="0045265C"/>
    <w:rsid w:val="004531E9"/>
    <w:rsid w:val="004532CA"/>
    <w:rsid w:val="004547FF"/>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5F47"/>
    <w:rsid w:val="004B6217"/>
    <w:rsid w:val="004B6332"/>
    <w:rsid w:val="004B6BB5"/>
    <w:rsid w:val="004B71B1"/>
    <w:rsid w:val="004C0027"/>
    <w:rsid w:val="004C01BE"/>
    <w:rsid w:val="004C089B"/>
    <w:rsid w:val="004C1103"/>
    <w:rsid w:val="004C124E"/>
    <w:rsid w:val="004C1C04"/>
    <w:rsid w:val="004C31F9"/>
    <w:rsid w:val="004C38CA"/>
    <w:rsid w:val="004C6CBA"/>
    <w:rsid w:val="004C7524"/>
    <w:rsid w:val="004C7737"/>
    <w:rsid w:val="004C7999"/>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1D70"/>
    <w:rsid w:val="004E4221"/>
    <w:rsid w:val="004E56BC"/>
    <w:rsid w:val="004E66BA"/>
    <w:rsid w:val="004E741E"/>
    <w:rsid w:val="004E7623"/>
    <w:rsid w:val="004E778C"/>
    <w:rsid w:val="004E77BC"/>
    <w:rsid w:val="004F0A08"/>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283"/>
    <w:rsid w:val="00512700"/>
    <w:rsid w:val="00512D67"/>
    <w:rsid w:val="00513639"/>
    <w:rsid w:val="005147B5"/>
    <w:rsid w:val="00514AFF"/>
    <w:rsid w:val="00515CD4"/>
    <w:rsid w:val="005166FA"/>
    <w:rsid w:val="00516A53"/>
    <w:rsid w:val="00517083"/>
    <w:rsid w:val="00517B39"/>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06D4"/>
    <w:rsid w:val="0054242F"/>
    <w:rsid w:val="0054252E"/>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3839"/>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0A9"/>
    <w:rsid w:val="00630623"/>
    <w:rsid w:val="00630904"/>
    <w:rsid w:val="00630F8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7C0"/>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1B9C"/>
    <w:rsid w:val="00772027"/>
    <w:rsid w:val="007727EF"/>
    <w:rsid w:val="00774429"/>
    <w:rsid w:val="0077453F"/>
    <w:rsid w:val="00774891"/>
    <w:rsid w:val="00776B49"/>
    <w:rsid w:val="00777AA6"/>
    <w:rsid w:val="00780AEF"/>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1DCF"/>
    <w:rsid w:val="00792407"/>
    <w:rsid w:val="00792508"/>
    <w:rsid w:val="0079312A"/>
    <w:rsid w:val="00793FE1"/>
    <w:rsid w:val="007947D3"/>
    <w:rsid w:val="0079591D"/>
    <w:rsid w:val="0079660E"/>
    <w:rsid w:val="00796BA9"/>
    <w:rsid w:val="007970AF"/>
    <w:rsid w:val="00797607"/>
    <w:rsid w:val="00797B19"/>
    <w:rsid w:val="007A09CB"/>
    <w:rsid w:val="007A1CC8"/>
    <w:rsid w:val="007A1CD8"/>
    <w:rsid w:val="007A215A"/>
    <w:rsid w:val="007A362A"/>
    <w:rsid w:val="007A38AF"/>
    <w:rsid w:val="007A39C3"/>
    <w:rsid w:val="007A3E21"/>
    <w:rsid w:val="007A3E53"/>
    <w:rsid w:val="007A41EF"/>
    <w:rsid w:val="007A4AC4"/>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353B"/>
    <w:rsid w:val="007C516B"/>
    <w:rsid w:val="007C51CF"/>
    <w:rsid w:val="007C5205"/>
    <w:rsid w:val="007C5A13"/>
    <w:rsid w:val="007C619A"/>
    <w:rsid w:val="007C68A9"/>
    <w:rsid w:val="007C68B2"/>
    <w:rsid w:val="007C711C"/>
    <w:rsid w:val="007C7A89"/>
    <w:rsid w:val="007C7FA6"/>
    <w:rsid w:val="007D0033"/>
    <w:rsid w:val="007D04CF"/>
    <w:rsid w:val="007D07C0"/>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4EF8"/>
    <w:rsid w:val="00855128"/>
    <w:rsid w:val="00855703"/>
    <w:rsid w:val="00855C20"/>
    <w:rsid w:val="00856875"/>
    <w:rsid w:val="00856EB9"/>
    <w:rsid w:val="00857BC2"/>
    <w:rsid w:val="00857F10"/>
    <w:rsid w:val="00861411"/>
    <w:rsid w:val="00861831"/>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2D1"/>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41A8"/>
    <w:rsid w:val="008D7654"/>
    <w:rsid w:val="008D78B9"/>
    <w:rsid w:val="008D7E32"/>
    <w:rsid w:val="008E071E"/>
    <w:rsid w:val="008E12EE"/>
    <w:rsid w:val="008E1582"/>
    <w:rsid w:val="008E1A10"/>
    <w:rsid w:val="008E1B2A"/>
    <w:rsid w:val="008E37AA"/>
    <w:rsid w:val="008E43D3"/>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5745"/>
    <w:rsid w:val="00905774"/>
    <w:rsid w:val="00905894"/>
    <w:rsid w:val="009058BE"/>
    <w:rsid w:val="00906795"/>
    <w:rsid w:val="0090683C"/>
    <w:rsid w:val="00906D5A"/>
    <w:rsid w:val="00907239"/>
    <w:rsid w:val="009077A1"/>
    <w:rsid w:val="00910ACE"/>
    <w:rsid w:val="00910B9A"/>
    <w:rsid w:val="00911E61"/>
    <w:rsid w:val="0091218E"/>
    <w:rsid w:val="0091460F"/>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2C9B"/>
    <w:rsid w:val="00943241"/>
    <w:rsid w:val="00943752"/>
    <w:rsid w:val="0094398F"/>
    <w:rsid w:val="00943AA0"/>
    <w:rsid w:val="00943FFA"/>
    <w:rsid w:val="00944A5E"/>
    <w:rsid w:val="00944E23"/>
    <w:rsid w:val="00944EA6"/>
    <w:rsid w:val="00945372"/>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3C64"/>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901C4"/>
    <w:rsid w:val="00990B0A"/>
    <w:rsid w:val="00991BC2"/>
    <w:rsid w:val="00993854"/>
    <w:rsid w:val="00993CB6"/>
    <w:rsid w:val="00994614"/>
    <w:rsid w:val="00995F06"/>
    <w:rsid w:val="00996FA3"/>
    <w:rsid w:val="00997951"/>
    <w:rsid w:val="009A17E0"/>
    <w:rsid w:val="009A22AF"/>
    <w:rsid w:val="009A288C"/>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1F5D"/>
    <w:rsid w:val="009C333B"/>
    <w:rsid w:val="009C33B8"/>
    <w:rsid w:val="009C444B"/>
    <w:rsid w:val="009C4EB6"/>
    <w:rsid w:val="009C6596"/>
    <w:rsid w:val="009C6630"/>
    <w:rsid w:val="009C6CD8"/>
    <w:rsid w:val="009C6DCC"/>
    <w:rsid w:val="009C7342"/>
    <w:rsid w:val="009C7B54"/>
    <w:rsid w:val="009D0D8B"/>
    <w:rsid w:val="009D11F9"/>
    <w:rsid w:val="009D1475"/>
    <w:rsid w:val="009D1512"/>
    <w:rsid w:val="009D1DF2"/>
    <w:rsid w:val="009D22AD"/>
    <w:rsid w:val="009D313A"/>
    <w:rsid w:val="009D3BC2"/>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BA2"/>
    <w:rsid w:val="00A04FA2"/>
    <w:rsid w:val="00A052FE"/>
    <w:rsid w:val="00A054C9"/>
    <w:rsid w:val="00A05C55"/>
    <w:rsid w:val="00A0642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144B"/>
    <w:rsid w:val="00A72532"/>
    <w:rsid w:val="00A72B96"/>
    <w:rsid w:val="00A73752"/>
    <w:rsid w:val="00A73BB5"/>
    <w:rsid w:val="00A73D95"/>
    <w:rsid w:val="00A7435B"/>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4844"/>
    <w:rsid w:val="00AD75BD"/>
    <w:rsid w:val="00AD7A0B"/>
    <w:rsid w:val="00AE0161"/>
    <w:rsid w:val="00AE129D"/>
    <w:rsid w:val="00AE1C09"/>
    <w:rsid w:val="00AE1D3B"/>
    <w:rsid w:val="00AE2778"/>
    <w:rsid w:val="00AE2D9D"/>
    <w:rsid w:val="00AE44FA"/>
    <w:rsid w:val="00AE4A44"/>
    <w:rsid w:val="00AE4C01"/>
    <w:rsid w:val="00AE5C9E"/>
    <w:rsid w:val="00AE737A"/>
    <w:rsid w:val="00AE78CF"/>
    <w:rsid w:val="00AF0191"/>
    <w:rsid w:val="00AF104D"/>
    <w:rsid w:val="00AF18ED"/>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215D"/>
    <w:rsid w:val="00B435BC"/>
    <w:rsid w:val="00B44C95"/>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803EB"/>
    <w:rsid w:val="00B8349B"/>
    <w:rsid w:val="00B83DB3"/>
    <w:rsid w:val="00B84278"/>
    <w:rsid w:val="00B847A9"/>
    <w:rsid w:val="00B852F4"/>
    <w:rsid w:val="00B85B57"/>
    <w:rsid w:val="00B8671A"/>
    <w:rsid w:val="00B86788"/>
    <w:rsid w:val="00B86F71"/>
    <w:rsid w:val="00B87EBD"/>
    <w:rsid w:val="00B900A8"/>
    <w:rsid w:val="00B90FE1"/>
    <w:rsid w:val="00B91113"/>
    <w:rsid w:val="00B912AA"/>
    <w:rsid w:val="00B91686"/>
    <w:rsid w:val="00B91AD3"/>
    <w:rsid w:val="00B91F1D"/>
    <w:rsid w:val="00B9450A"/>
    <w:rsid w:val="00B970FA"/>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0A"/>
    <w:rsid w:val="00BC50E4"/>
    <w:rsid w:val="00BC5632"/>
    <w:rsid w:val="00BC576E"/>
    <w:rsid w:val="00BC5952"/>
    <w:rsid w:val="00BC69EB"/>
    <w:rsid w:val="00BD0930"/>
    <w:rsid w:val="00BD0F19"/>
    <w:rsid w:val="00BD1677"/>
    <w:rsid w:val="00BD16EB"/>
    <w:rsid w:val="00BD2CA7"/>
    <w:rsid w:val="00BD37A3"/>
    <w:rsid w:val="00BD3893"/>
    <w:rsid w:val="00BD4784"/>
    <w:rsid w:val="00BD4D75"/>
    <w:rsid w:val="00BD592B"/>
    <w:rsid w:val="00BD603F"/>
    <w:rsid w:val="00BD619D"/>
    <w:rsid w:val="00BD6609"/>
    <w:rsid w:val="00BD6676"/>
    <w:rsid w:val="00BD66C7"/>
    <w:rsid w:val="00BE0099"/>
    <w:rsid w:val="00BE05E7"/>
    <w:rsid w:val="00BE0A97"/>
    <w:rsid w:val="00BE1075"/>
    <w:rsid w:val="00BE193B"/>
    <w:rsid w:val="00BE21F7"/>
    <w:rsid w:val="00BE2240"/>
    <w:rsid w:val="00BE2535"/>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515"/>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CE2"/>
    <w:rsid w:val="00C2533A"/>
    <w:rsid w:val="00C25863"/>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3CC"/>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9E7"/>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D8C"/>
    <w:rsid w:val="00D37724"/>
    <w:rsid w:val="00D37F8E"/>
    <w:rsid w:val="00D4042F"/>
    <w:rsid w:val="00D407C2"/>
    <w:rsid w:val="00D41397"/>
    <w:rsid w:val="00D41E37"/>
    <w:rsid w:val="00D41F7D"/>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3C8"/>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201"/>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DF"/>
    <w:rsid w:val="00E220E4"/>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37C36"/>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51F2"/>
    <w:rsid w:val="00E576D7"/>
    <w:rsid w:val="00E579D8"/>
    <w:rsid w:val="00E57C43"/>
    <w:rsid w:val="00E60AE6"/>
    <w:rsid w:val="00E62959"/>
    <w:rsid w:val="00E62BF6"/>
    <w:rsid w:val="00E6427A"/>
    <w:rsid w:val="00E644A1"/>
    <w:rsid w:val="00E65154"/>
    <w:rsid w:val="00E66963"/>
    <w:rsid w:val="00E677EF"/>
    <w:rsid w:val="00E678DB"/>
    <w:rsid w:val="00E67B5D"/>
    <w:rsid w:val="00E726EF"/>
    <w:rsid w:val="00E72A84"/>
    <w:rsid w:val="00E73227"/>
    <w:rsid w:val="00E737AB"/>
    <w:rsid w:val="00E73832"/>
    <w:rsid w:val="00E7392A"/>
    <w:rsid w:val="00E73B10"/>
    <w:rsid w:val="00E76CF0"/>
    <w:rsid w:val="00E779EE"/>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4B04"/>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1E78"/>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4F94"/>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50283"/>
    <w:rsid w:val="00F5041C"/>
    <w:rsid w:val="00F520CC"/>
    <w:rsid w:val="00F52893"/>
    <w:rsid w:val="00F529BF"/>
    <w:rsid w:val="00F52D8E"/>
    <w:rsid w:val="00F53D97"/>
    <w:rsid w:val="00F5410B"/>
    <w:rsid w:val="00F5461B"/>
    <w:rsid w:val="00F54D8F"/>
    <w:rsid w:val="00F56C01"/>
    <w:rsid w:val="00F601B6"/>
    <w:rsid w:val="00F60324"/>
    <w:rsid w:val="00F60661"/>
    <w:rsid w:val="00F60D32"/>
    <w:rsid w:val="00F61E1B"/>
    <w:rsid w:val="00F6292E"/>
    <w:rsid w:val="00F62BAA"/>
    <w:rsid w:val="00F62CB8"/>
    <w:rsid w:val="00F62E68"/>
    <w:rsid w:val="00F632A5"/>
    <w:rsid w:val="00F640BF"/>
    <w:rsid w:val="00F649F4"/>
    <w:rsid w:val="00F64CE9"/>
    <w:rsid w:val="00F64FBD"/>
    <w:rsid w:val="00F65185"/>
    <w:rsid w:val="00F6525D"/>
    <w:rsid w:val="00F6638B"/>
    <w:rsid w:val="00F7121C"/>
    <w:rsid w:val="00F72770"/>
    <w:rsid w:val="00F72D0D"/>
    <w:rsid w:val="00F72FD5"/>
    <w:rsid w:val="00F7309A"/>
    <w:rsid w:val="00F7366C"/>
    <w:rsid w:val="00F73B62"/>
    <w:rsid w:val="00F7403F"/>
    <w:rsid w:val="00F74045"/>
    <w:rsid w:val="00F74420"/>
    <w:rsid w:val="00F74492"/>
    <w:rsid w:val="00F746CB"/>
    <w:rsid w:val="00F76086"/>
    <w:rsid w:val="00F80A6A"/>
    <w:rsid w:val="00F80FD3"/>
    <w:rsid w:val="00F81833"/>
    <w:rsid w:val="00F81CE1"/>
    <w:rsid w:val="00F825A2"/>
    <w:rsid w:val="00F82F2C"/>
    <w:rsid w:val="00F83260"/>
    <w:rsid w:val="00F838AC"/>
    <w:rsid w:val="00F8391E"/>
    <w:rsid w:val="00F83E60"/>
    <w:rsid w:val="00F83E94"/>
    <w:rsid w:val="00F84A49"/>
    <w:rsid w:val="00F85265"/>
    <w:rsid w:val="00F85BAC"/>
    <w:rsid w:val="00F85CDF"/>
    <w:rsid w:val="00F85E21"/>
    <w:rsid w:val="00F86977"/>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48F2"/>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
    <w:basedOn w:val="a5"/>
    <w:link w:val="affb"/>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
    <w:link w:val="affa"/>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styleId="affffffff8">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CB71-AC64-4094-BBCF-D6322522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41</Pages>
  <Words>15219</Words>
  <Characters>86751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ТЮ</cp:lastModifiedBy>
  <cp:revision>65</cp:revision>
  <cp:lastPrinted>2023-08-28T13:18:00Z</cp:lastPrinted>
  <dcterms:created xsi:type="dcterms:W3CDTF">2023-09-20T04:39:00Z</dcterms:created>
  <dcterms:modified xsi:type="dcterms:W3CDTF">2023-09-22T13:11:00Z</dcterms:modified>
</cp:coreProperties>
</file>