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267043" w:rsidRPr="00FD2FBC" w14:paraId="69DD93C0" w14:textId="77777777" w:rsidTr="00C9492E">
        <w:tc>
          <w:tcPr>
            <w:tcW w:w="9747" w:type="dxa"/>
          </w:tcPr>
          <w:p w14:paraId="61D6007D" w14:textId="77777777" w:rsidR="00267043" w:rsidRPr="00FD2FBC" w:rsidRDefault="00267043" w:rsidP="00C9492E">
            <w:pPr>
              <w:pStyle w:val="1"/>
              <w:snapToGrid w:val="0"/>
              <w:spacing w:before="0" w:after="0" w:line="240" w:lineRule="auto"/>
              <w:ind w:left="5387" w:firstLine="0"/>
              <w:jc w:val="center"/>
              <w:rPr>
                <w:rFonts w:ascii="Times New Roman" w:hAnsi="Times New Roman" w:cs="Times New Roman"/>
              </w:rPr>
            </w:pPr>
            <w:r w:rsidRPr="00FD2FBC">
              <w:rPr>
                <w:rFonts w:ascii="Times New Roman" w:hAnsi="Times New Roman" w:cs="Times New Roman"/>
              </w:rPr>
              <w:t>УТВЕРЖДЕНО</w:t>
            </w:r>
          </w:p>
        </w:tc>
      </w:tr>
      <w:tr w:rsidR="00267043" w:rsidRPr="00FD2FBC" w14:paraId="45E4E1DF" w14:textId="77777777" w:rsidTr="00C9492E">
        <w:tc>
          <w:tcPr>
            <w:tcW w:w="9747" w:type="dxa"/>
          </w:tcPr>
          <w:p w14:paraId="747A0C81" w14:textId="5ADAD953" w:rsidR="00267043" w:rsidRPr="00FD2FBC" w:rsidRDefault="00267043" w:rsidP="00C9492E">
            <w:pPr>
              <w:pStyle w:val="1"/>
              <w:snapToGrid w:val="0"/>
              <w:spacing w:before="0" w:after="0" w:line="240" w:lineRule="auto"/>
              <w:ind w:left="5387" w:firstLine="0"/>
              <w:jc w:val="center"/>
              <w:rPr>
                <w:rFonts w:ascii="Times New Roman" w:hAnsi="Times New Roman" w:cs="Times New Roman"/>
              </w:rPr>
            </w:pPr>
            <w:r w:rsidRPr="00FD2FBC">
              <w:rPr>
                <w:rFonts w:ascii="Times New Roman" w:hAnsi="Times New Roman" w:cs="Times New Roman"/>
              </w:rPr>
              <w:t xml:space="preserve">Приказом </w:t>
            </w:r>
            <w:r w:rsidR="00E51C41">
              <w:rPr>
                <w:rFonts w:ascii="Times New Roman" w:hAnsi="Times New Roman" w:cs="Times New Roman"/>
              </w:rPr>
              <w:t xml:space="preserve">министерства </w:t>
            </w:r>
            <w:r w:rsidR="00945264">
              <w:rPr>
                <w:rFonts w:ascii="Times New Roman" w:hAnsi="Times New Roman" w:cs="Times New Roman"/>
              </w:rPr>
              <w:t>строительства, архитектуры и имущественных отношений</w:t>
            </w:r>
            <w:r w:rsidRPr="00FD2FBC">
              <w:rPr>
                <w:rFonts w:ascii="Times New Roman" w:hAnsi="Times New Roman" w:cs="Times New Roman"/>
              </w:rPr>
              <w:t xml:space="preserve"> Новгородской области</w:t>
            </w:r>
          </w:p>
          <w:p w14:paraId="093EB650" w14:textId="3FDA3205" w:rsidR="00267043" w:rsidRPr="00FD2FBC" w:rsidRDefault="00267043" w:rsidP="00C9492E">
            <w:pPr>
              <w:pStyle w:val="1"/>
              <w:snapToGrid w:val="0"/>
              <w:spacing w:before="0" w:after="0" w:line="240" w:lineRule="auto"/>
              <w:ind w:left="5387" w:firstLine="0"/>
              <w:jc w:val="center"/>
              <w:rPr>
                <w:rFonts w:ascii="Times New Roman" w:hAnsi="Times New Roman" w:cs="Times New Roman"/>
              </w:rPr>
            </w:pPr>
            <w:r w:rsidRPr="00FD2FBC">
              <w:rPr>
                <w:rFonts w:ascii="Times New Roman" w:hAnsi="Times New Roman" w:cs="Times New Roman"/>
              </w:rPr>
              <w:t xml:space="preserve">от </w:t>
            </w:r>
            <w:r w:rsidR="00480A78">
              <w:rPr>
                <w:rFonts w:ascii="Times New Roman" w:hAnsi="Times New Roman" w:cs="Times New Roman"/>
              </w:rPr>
              <w:t>10</w:t>
            </w:r>
            <w:r w:rsidR="00A729E6">
              <w:rPr>
                <w:rFonts w:ascii="Times New Roman" w:hAnsi="Times New Roman" w:cs="Times New Roman"/>
              </w:rPr>
              <w:t>.</w:t>
            </w:r>
            <w:r w:rsidR="00945264">
              <w:rPr>
                <w:rFonts w:ascii="Times New Roman" w:hAnsi="Times New Roman" w:cs="Times New Roman"/>
              </w:rPr>
              <w:t>08</w:t>
            </w:r>
            <w:r w:rsidR="00A729E6">
              <w:rPr>
                <w:rFonts w:ascii="Times New Roman" w:hAnsi="Times New Roman" w:cs="Times New Roman"/>
              </w:rPr>
              <w:t>.20</w:t>
            </w:r>
            <w:r w:rsidR="00945264">
              <w:rPr>
                <w:rFonts w:ascii="Times New Roman" w:hAnsi="Times New Roman" w:cs="Times New Roman"/>
              </w:rPr>
              <w:t>20</w:t>
            </w:r>
            <w:r w:rsidR="00A729E6">
              <w:rPr>
                <w:rFonts w:ascii="Times New Roman" w:hAnsi="Times New Roman" w:cs="Times New Roman"/>
              </w:rPr>
              <w:t xml:space="preserve"> </w:t>
            </w:r>
            <w:r w:rsidRPr="003026B9">
              <w:rPr>
                <w:rFonts w:ascii="Times New Roman" w:hAnsi="Times New Roman" w:cs="Times New Roman"/>
              </w:rPr>
              <w:t>№</w:t>
            </w:r>
            <w:r w:rsidR="00A729E6">
              <w:rPr>
                <w:rFonts w:ascii="Times New Roman" w:hAnsi="Times New Roman" w:cs="Times New Roman"/>
              </w:rPr>
              <w:t xml:space="preserve"> </w:t>
            </w:r>
            <w:r w:rsidR="00480A78">
              <w:rPr>
                <w:rFonts w:ascii="Times New Roman" w:hAnsi="Times New Roman" w:cs="Times New Roman"/>
              </w:rPr>
              <w:t>223</w:t>
            </w:r>
          </w:p>
        </w:tc>
      </w:tr>
    </w:tbl>
    <w:p w14:paraId="78B9F46F" w14:textId="77777777" w:rsidR="00237A7F" w:rsidRPr="00267043" w:rsidRDefault="00267043" w:rsidP="00237A7F">
      <w:pPr>
        <w:pStyle w:val="a3"/>
        <w:shd w:val="clear" w:color="auto" w:fill="FFFFFF" w:themeFill="background1"/>
        <w:ind w:firstLine="300"/>
        <w:jc w:val="center"/>
        <w:rPr>
          <w:b/>
          <w:color w:val="000000"/>
          <w:sz w:val="28"/>
          <w:szCs w:val="28"/>
        </w:rPr>
      </w:pPr>
      <w:r w:rsidRPr="00267043">
        <w:rPr>
          <w:b/>
          <w:color w:val="000000"/>
          <w:sz w:val="28"/>
          <w:szCs w:val="28"/>
        </w:rPr>
        <w:t>ИЗВЕЩЕНИЕ</w:t>
      </w:r>
    </w:p>
    <w:p w14:paraId="3F9D1A30" w14:textId="58113853" w:rsidR="00B460BF" w:rsidRDefault="00267043" w:rsidP="00B460B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7A7F">
        <w:rPr>
          <w:color w:val="000000"/>
          <w:sz w:val="28"/>
          <w:szCs w:val="28"/>
        </w:rPr>
        <w:t xml:space="preserve">В соответствии со статьей </w:t>
      </w:r>
      <w:r>
        <w:rPr>
          <w:color w:val="000000"/>
          <w:sz w:val="28"/>
          <w:szCs w:val="28"/>
        </w:rPr>
        <w:t xml:space="preserve">11 Федерального закона от 03 июля </w:t>
      </w:r>
      <w:r w:rsidRPr="00237A7F">
        <w:rPr>
          <w:color w:val="000000"/>
          <w:sz w:val="28"/>
          <w:szCs w:val="28"/>
        </w:rPr>
        <w:t xml:space="preserve">2016 </w:t>
      </w:r>
      <w:r>
        <w:rPr>
          <w:color w:val="000000"/>
          <w:sz w:val="28"/>
          <w:szCs w:val="28"/>
        </w:rPr>
        <w:t xml:space="preserve"> года </w:t>
      </w:r>
      <w:r w:rsidRPr="00237A7F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237A7F">
        <w:rPr>
          <w:color w:val="000000"/>
          <w:sz w:val="28"/>
          <w:szCs w:val="28"/>
        </w:rPr>
        <w:t>237-ФЗ «О государственной кадастровой оценке»</w:t>
      </w:r>
      <w:r>
        <w:rPr>
          <w:color w:val="000000"/>
          <w:sz w:val="28"/>
          <w:szCs w:val="28"/>
        </w:rPr>
        <w:t>,</w:t>
      </w:r>
      <w:r w:rsidRPr="00237A7F">
        <w:rPr>
          <w:color w:val="000000"/>
          <w:sz w:val="28"/>
          <w:szCs w:val="28"/>
        </w:rPr>
        <w:t xml:space="preserve"> </w:t>
      </w:r>
      <w:r w:rsidR="00B460BF" w:rsidRPr="00F52C66">
        <w:rPr>
          <w:sz w:val="28"/>
          <w:szCs w:val="28"/>
        </w:rPr>
        <w:t xml:space="preserve">Положением о министерстве </w:t>
      </w:r>
      <w:r w:rsidR="00B460BF">
        <w:rPr>
          <w:sz w:val="28"/>
          <w:szCs w:val="28"/>
        </w:rPr>
        <w:t>строительства, архитектуры и имущественных отношений Новгородской области</w:t>
      </w:r>
      <w:r w:rsidR="00B460BF" w:rsidRPr="00F52C66">
        <w:rPr>
          <w:sz w:val="28"/>
          <w:szCs w:val="28"/>
        </w:rPr>
        <w:t xml:space="preserve"> (далее - министерство), утвержденным постановлением Правительства Новгородской области от </w:t>
      </w:r>
      <w:r w:rsidR="00B460BF">
        <w:rPr>
          <w:sz w:val="28"/>
          <w:szCs w:val="28"/>
        </w:rPr>
        <w:t>17</w:t>
      </w:r>
      <w:r w:rsidR="00B460BF" w:rsidRPr="00F52C66">
        <w:rPr>
          <w:sz w:val="28"/>
          <w:szCs w:val="28"/>
        </w:rPr>
        <w:t>.</w:t>
      </w:r>
      <w:r w:rsidR="00B460BF">
        <w:rPr>
          <w:sz w:val="28"/>
          <w:szCs w:val="28"/>
        </w:rPr>
        <w:t>07</w:t>
      </w:r>
      <w:r w:rsidR="00B460BF" w:rsidRPr="00F52C66">
        <w:rPr>
          <w:sz w:val="28"/>
          <w:szCs w:val="28"/>
        </w:rPr>
        <w:t>.20</w:t>
      </w:r>
      <w:r w:rsidR="00B460BF">
        <w:rPr>
          <w:sz w:val="28"/>
          <w:szCs w:val="28"/>
        </w:rPr>
        <w:t>20</w:t>
      </w:r>
      <w:r w:rsidR="00B460BF" w:rsidRPr="00F52C66">
        <w:rPr>
          <w:sz w:val="28"/>
          <w:szCs w:val="28"/>
        </w:rPr>
        <w:t xml:space="preserve"> </w:t>
      </w:r>
      <w:r w:rsidR="00B460BF">
        <w:rPr>
          <w:sz w:val="28"/>
          <w:szCs w:val="28"/>
        </w:rPr>
        <w:t>№</w:t>
      </w:r>
      <w:r w:rsidR="00B460BF" w:rsidRPr="00F52C66">
        <w:rPr>
          <w:sz w:val="28"/>
          <w:szCs w:val="28"/>
        </w:rPr>
        <w:t xml:space="preserve"> </w:t>
      </w:r>
      <w:r w:rsidR="00B460BF">
        <w:rPr>
          <w:sz w:val="28"/>
          <w:szCs w:val="28"/>
        </w:rPr>
        <w:t>332</w:t>
      </w:r>
      <w:r>
        <w:rPr>
          <w:sz w:val="28"/>
          <w:szCs w:val="28"/>
        </w:rPr>
        <w:t xml:space="preserve">, </w:t>
      </w:r>
      <w:r w:rsidR="00E51C41">
        <w:rPr>
          <w:color w:val="000000"/>
          <w:sz w:val="28"/>
          <w:szCs w:val="28"/>
        </w:rPr>
        <w:t xml:space="preserve">министерством </w:t>
      </w:r>
      <w:r w:rsidRPr="00237A7F">
        <w:rPr>
          <w:color w:val="000000"/>
          <w:sz w:val="28"/>
          <w:szCs w:val="28"/>
        </w:rPr>
        <w:t>принято решение (</w:t>
      </w:r>
      <w:r>
        <w:rPr>
          <w:color w:val="000000"/>
          <w:sz w:val="28"/>
          <w:szCs w:val="28"/>
        </w:rPr>
        <w:t xml:space="preserve">приказ </w:t>
      </w:r>
      <w:r w:rsidR="00E51C41">
        <w:rPr>
          <w:sz w:val="28"/>
          <w:szCs w:val="28"/>
        </w:rPr>
        <w:t>министерства</w:t>
      </w:r>
      <w:r w:rsidRPr="00223C47">
        <w:rPr>
          <w:sz w:val="28"/>
          <w:szCs w:val="28"/>
        </w:rPr>
        <w:t xml:space="preserve"> </w:t>
      </w:r>
      <w:r w:rsidRPr="00223C47">
        <w:rPr>
          <w:sz w:val="28"/>
          <w:szCs w:val="28"/>
          <w:shd w:val="clear" w:color="auto" w:fill="FFFFFF" w:themeFill="background1"/>
        </w:rPr>
        <w:t xml:space="preserve">от </w:t>
      </w:r>
      <w:r w:rsidR="00480A78">
        <w:rPr>
          <w:sz w:val="28"/>
          <w:szCs w:val="28"/>
        </w:rPr>
        <w:t>10</w:t>
      </w:r>
      <w:r w:rsidR="00A729E6">
        <w:rPr>
          <w:sz w:val="28"/>
          <w:szCs w:val="28"/>
        </w:rPr>
        <w:t>.</w:t>
      </w:r>
      <w:r w:rsidR="00480A78">
        <w:rPr>
          <w:sz w:val="28"/>
          <w:szCs w:val="28"/>
        </w:rPr>
        <w:t>08</w:t>
      </w:r>
      <w:r w:rsidR="00A729E6">
        <w:rPr>
          <w:sz w:val="28"/>
          <w:szCs w:val="28"/>
        </w:rPr>
        <w:t>.20</w:t>
      </w:r>
      <w:r w:rsidR="00B460BF">
        <w:rPr>
          <w:sz w:val="28"/>
          <w:szCs w:val="28"/>
        </w:rPr>
        <w:t>20</w:t>
      </w:r>
      <w:r w:rsidR="00A729E6">
        <w:rPr>
          <w:sz w:val="28"/>
          <w:szCs w:val="28"/>
        </w:rPr>
        <w:t xml:space="preserve"> № </w:t>
      </w:r>
      <w:r w:rsidR="00480A78">
        <w:rPr>
          <w:sz w:val="28"/>
          <w:szCs w:val="28"/>
        </w:rPr>
        <w:t>223</w:t>
      </w:r>
      <w:r w:rsidR="00A729E6">
        <w:rPr>
          <w:sz w:val="28"/>
          <w:szCs w:val="28"/>
        </w:rPr>
        <w:t>)</w:t>
      </w:r>
      <w:r w:rsidRPr="00237A7F">
        <w:rPr>
          <w:color w:val="000000"/>
          <w:sz w:val="28"/>
          <w:szCs w:val="28"/>
        </w:rPr>
        <w:t xml:space="preserve"> о проведении </w:t>
      </w:r>
      <w:r w:rsidR="00237A7F" w:rsidRPr="00237A7F">
        <w:rPr>
          <w:color w:val="000000"/>
          <w:sz w:val="28"/>
          <w:szCs w:val="28"/>
        </w:rPr>
        <w:t>государственной кадастровой оценки земе</w:t>
      </w:r>
      <w:r w:rsidR="00E51C41">
        <w:rPr>
          <w:color w:val="000000"/>
          <w:sz w:val="28"/>
          <w:szCs w:val="28"/>
        </w:rPr>
        <w:t>льных участков в составе земель</w:t>
      </w:r>
      <w:r w:rsidR="00E51C41">
        <w:rPr>
          <w:sz w:val="28"/>
          <w:szCs w:val="28"/>
        </w:rPr>
        <w:t xml:space="preserve"> </w:t>
      </w:r>
      <w:r w:rsidR="00E51C41" w:rsidRPr="00413467">
        <w:rPr>
          <w:sz w:val="28"/>
          <w:szCs w:val="28"/>
        </w:rPr>
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7B6A85">
        <w:rPr>
          <w:sz w:val="28"/>
          <w:szCs w:val="28"/>
        </w:rPr>
        <w:t>, расположенных</w:t>
      </w:r>
      <w:r w:rsidR="007B6A85" w:rsidRPr="007B6A85">
        <w:rPr>
          <w:color w:val="000000"/>
          <w:sz w:val="28"/>
          <w:szCs w:val="28"/>
        </w:rPr>
        <w:t xml:space="preserve"> </w:t>
      </w:r>
      <w:r w:rsidR="007B6A85" w:rsidRPr="00237A7F">
        <w:rPr>
          <w:color w:val="000000"/>
          <w:sz w:val="28"/>
          <w:szCs w:val="28"/>
        </w:rPr>
        <w:t xml:space="preserve">на территории </w:t>
      </w:r>
      <w:r w:rsidR="007B6A85">
        <w:rPr>
          <w:color w:val="000000"/>
          <w:sz w:val="28"/>
          <w:szCs w:val="28"/>
        </w:rPr>
        <w:t>Новгородской области</w:t>
      </w:r>
      <w:r w:rsidR="00EF0BD9">
        <w:rPr>
          <w:color w:val="000000"/>
          <w:sz w:val="28"/>
          <w:szCs w:val="28"/>
        </w:rPr>
        <w:t>,</w:t>
      </w:r>
      <w:r w:rsidR="007B6A85" w:rsidRPr="00237A7F">
        <w:rPr>
          <w:color w:val="000000"/>
          <w:sz w:val="28"/>
          <w:szCs w:val="28"/>
        </w:rPr>
        <w:t xml:space="preserve"> в 20</w:t>
      </w:r>
      <w:r w:rsidR="007B6A85">
        <w:rPr>
          <w:color w:val="000000"/>
          <w:sz w:val="28"/>
          <w:szCs w:val="28"/>
        </w:rPr>
        <w:t>21</w:t>
      </w:r>
      <w:r w:rsidR="007B6A85" w:rsidRPr="00237A7F">
        <w:rPr>
          <w:color w:val="000000"/>
          <w:sz w:val="28"/>
          <w:szCs w:val="28"/>
        </w:rPr>
        <w:t xml:space="preserve"> году</w:t>
      </w:r>
      <w:r w:rsidR="00237A7F" w:rsidRPr="00237A7F">
        <w:rPr>
          <w:color w:val="000000"/>
          <w:sz w:val="28"/>
          <w:szCs w:val="28"/>
        </w:rPr>
        <w:t>.</w:t>
      </w:r>
    </w:p>
    <w:p w14:paraId="08CB6452" w14:textId="2EE2C153" w:rsidR="00B460BF" w:rsidRDefault="00237A7F" w:rsidP="00B460B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7A7F">
        <w:rPr>
          <w:color w:val="000000"/>
          <w:sz w:val="28"/>
          <w:szCs w:val="28"/>
        </w:rPr>
        <w:t xml:space="preserve">Государственная кадастровая оценка объектов недвижимости проводится </w:t>
      </w:r>
      <w:r>
        <w:rPr>
          <w:color w:val="000000"/>
          <w:sz w:val="28"/>
          <w:szCs w:val="28"/>
        </w:rPr>
        <w:t xml:space="preserve">государственным областным </w:t>
      </w:r>
      <w:r w:rsidRPr="00237A7F">
        <w:rPr>
          <w:color w:val="000000"/>
          <w:sz w:val="28"/>
          <w:szCs w:val="28"/>
        </w:rPr>
        <w:t xml:space="preserve">бюджетным учреждением </w:t>
      </w:r>
      <w:r w:rsidR="00E51C41">
        <w:rPr>
          <w:sz w:val="28"/>
          <w:szCs w:val="28"/>
        </w:rPr>
        <w:t>«Центр кадастровой оценки и недвижимости»</w:t>
      </w:r>
      <w:r w:rsidR="00E51C41">
        <w:rPr>
          <w:color w:val="000000"/>
          <w:sz w:val="28"/>
          <w:szCs w:val="28"/>
        </w:rPr>
        <w:t xml:space="preserve"> </w:t>
      </w:r>
      <w:r w:rsidR="00960CB9">
        <w:rPr>
          <w:color w:val="000000"/>
          <w:sz w:val="28"/>
          <w:szCs w:val="28"/>
        </w:rPr>
        <w:t>(далее</w:t>
      </w:r>
      <w:r w:rsidR="007B6A85">
        <w:rPr>
          <w:color w:val="000000"/>
          <w:sz w:val="28"/>
          <w:szCs w:val="28"/>
        </w:rPr>
        <w:t xml:space="preserve"> </w:t>
      </w:r>
      <w:r w:rsidR="00960CB9">
        <w:rPr>
          <w:color w:val="000000"/>
          <w:sz w:val="28"/>
          <w:szCs w:val="28"/>
        </w:rPr>
        <w:t>- учреждение)</w:t>
      </w:r>
      <w:r w:rsidRPr="00237A7F">
        <w:rPr>
          <w:color w:val="000000"/>
          <w:sz w:val="28"/>
          <w:szCs w:val="28"/>
        </w:rPr>
        <w:t>.</w:t>
      </w:r>
    </w:p>
    <w:p w14:paraId="4C466EA2" w14:textId="4ABE7CED" w:rsidR="00B460BF" w:rsidRDefault="00237A7F" w:rsidP="00B460B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7A7F">
        <w:rPr>
          <w:color w:val="000000"/>
          <w:sz w:val="28"/>
          <w:szCs w:val="28"/>
        </w:rPr>
        <w:t xml:space="preserve">В целях сбора и обработки информации, необходимой для определения кадастровой стоимости, правообладатели </w:t>
      </w:r>
      <w:r w:rsidR="00A24689">
        <w:rPr>
          <w:color w:val="000000"/>
          <w:sz w:val="28"/>
          <w:szCs w:val="28"/>
        </w:rPr>
        <w:t xml:space="preserve">земельных участков </w:t>
      </w:r>
      <w:r w:rsidR="006D1C33" w:rsidRPr="00413467">
        <w:rPr>
          <w:sz w:val="28"/>
          <w:szCs w:val="28"/>
        </w:rPr>
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6D1C33">
        <w:rPr>
          <w:sz w:val="28"/>
          <w:szCs w:val="28"/>
        </w:rPr>
        <w:t xml:space="preserve"> </w:t>
      </w:r>
      <w:r w:rsidRPr="00237A7F">
        <w:rPr>
          <w:color w:val="000000"/>
          <w:sz w:val="28"/>
          <w:szCs w:val="28"/>
        </w:rPr>
        <w:t xml:space="preserve">вправе предоставить учреждению декларации о характеристиках соответствующих </w:t>
      </w:r>
      <w:r w:rsidR="007C6845">
        <w:rPr>
          <w:color w:val="000000"/>
          <w:sz w:val="28"/>
          <w:szCs w:val="28"/>
        </w:rPr>
        <w:t>объектов недвижимости</w:t>
      </w:r>
      <w:r w:rsidRPr="00237A7F">
        <w:rPr>
          <w:color w:val="000000"/>
          <w:sz w:val="28"/>
          <w:szCs w:val="28"/>
        </w:rPr>
        <w:t>.</w:t>
      </w:r>
    </w:p>
    <w:p w14:paraId="5D860A2E" w14:textId="0D4A65CE" w:rsidR="00B460BF" w:rsidRDefault="00B460BF" w:rsidP="00B460B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37A7F">
        <w:rPr>
          <w:color w:val="000000"/>
          <w:sz w:val="28"/>
          <w:szCs w:val="28"/>
        </w:rPr>
        <w:t xml:space="preserve">рием </w:t>
      </w:r>
      <w:r>
        <w:rPr>
          <w:color w:val="000000"/>
          <w:sz w:val="28"/>
          <w:szCs w:val="28"/>
        </w:rPr>
        <w:t xml:space="preserve">указанных </w:t>
      </w:r>
      <w:r w:rsidRPr="00237A7F">
        <w:rPr>
          <w:color w:val="000000"/>
          <w:sz w:val="28"/>
          <w:szCs w:val="28"/>
        </w:rPr>
        <w:t xml:space="preserve">деклараций от правообладателей </w:t>
      </w:r>
      <w:r>
        <w:rPr>
          <w:color w:val="000000"/>
          <w:sz w:val="28"/>
          <w:szCs w:val="28"/>
        </w:rPr>
        <w:t xml:space="preserve">земельных участков </w:t>
      </w:r>
      <w:r w:rsidRPr="00237A7F">
        <w:rPr>
          <w:color w:val="000000"/>
          <w:sz w:val="28"/>
          <w:szCs w:val="28"/>
        </w:rPr>
        <w:t xml:space="preserve"> и их представителей </w:t>
      </w:r>
      <w:r>
        <w:rPr>
          <w:color w:val="000000"/>
          <w:sz w:val="28"/>
          <w:szCs w:val="28"/>
        </w:rPr>
        <w:t xml:space="preserve">осуществляется учреждением </w:t>
      </w:r>
      <w:r w:rsidRPr="00237A7F">
        <w:rPr>
          <w:color w:val="000000"/>
          <w:sz w:val="28"/>
          <w:szCs w:val="28"/>
        </w:rPr>
        <w:t>по адресу:</w:t>
      </w:r>
      <w:r>
        <w:rPr>
          <w:color w:val="000000"/>
          <w:sz w:val="28"/>
          <w:szCs w:val="28"/>
        </w:rPr>
        <w:t xml:space="preserve"> </w:t>
      </w:r>
      <w:r w:rsidRPr="00F63D49">
        <w:rPr>
          <w:color w:val="000000"/>
          <w:sz w:val="28"/>
          <w:szCs w:val="28"/>
        </w:rPr>
        <w:t>173025, Великий Новгород, пр. Мира, д.32, корп. 1, каб.20</w:t>
      </w:r>
      <w:r w:rsidR="000752A9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, в рабочие дни с 8.30 до 16.30 </w:t>
      </w:r>
      <w:r w:rsidRPr="00237A7F">
        <w:rPr>
          <w:color w:val="000000"/>
          <w:sz w:val="28"/>
          <w:szCs w:val="28"/>
        </w:rPr>
        <w:t>перерыв на обед с 1</w:t>
      </w:r>
      <w:r>
        <w:rPr>
          <w:color w:val="000000"/>
          <w:sz w:val="28"/>
          <w:szCs w:val="28"/>
        </w:rPr>
        <w:t>3</w:t>
      </w:r>
      <w:r w:rsidRPr="00237A7F">
        <w:rPr>
          <w:color w:val="000000"/>
          <w:sz w:val="28"/>
          <w:szCs w:val="28"/>
        </w:rPr>
        <w:t>.00 до 13.</w:t>
      </w:r>
      <w:r>
        <w:rPr>
          <w:color w:val="000000"/>
          <w:sz w:val="28"/>
          <w:szCs w:val="28"/>
        </w:rPr>
        <w:t>5</w:t>
      </w:r>
      <w:r w:rsidRPr="00237A7F">
        <w:rPr>
          <w:color w:val="000000"/>
          <w:sz w:val="28"/>
          <w:szCs w:val="28"/>
        </w:rPr>
        <w:t xml:space="preserve">0 часов, </w:t>
      </w:r>
      <w:bookmarkStart w:id="0" w:name="_Hlk47948227"/>
      <w:r w:rsidRPr="00237A7F">
        <w:rPr>
          <w:color w:val="000000"/>
          <w:sz w:val="28"/>
          <w:szCs w:val="28"/>
        </w:rPr>
        <w:t xml:space="preserve">телефон </w:t>
      </w:r>
      <w:r>
        <w:rPr>
          <w:rFonts w:ascii="Arial" w:hAnsi="Arial" w:cs="Arial"/>
          <w:color w:val="282828"/>
          <w:sz w:val="30"/>
          <w:szCs w:val="30"/>
          <w:shd w:val="clear" w:color="auto" w:fill="FFFFFF"/>
        </w:rPr>
        <w:t> </w:t>
      </w:r>
      <w:r w:rsidRPr="00F946AA">
        <w:rPr>
          <w:color w:val="000000"/>
          <w:sz w:val="28"/>
          <w:szCs w:val="28"/>
        </w:rPr>
        <w:t xml:space="preserve">8 (8162) </w:t>
      </w:r>
      <w:r w:rsidR="00952ADB">
        <w:rPr>
          <w:color w:val="000000"/>
          <w:sz w:val="28"/>
          <w:szCs w:val="28"/>
        </w:rPr>
        <w:t xml:space="preserve">948-963, </w:t>
      </w:r>
      <w:r w:rsidR="00952ADB">
        <w:rPr>
          <w:color w:val="000000"/>
          <w:sz w:val="28"/>
          <w:szCs w:val="28"/>
        </w:rPr>
        <w:br/>
      </w:r>
      <w:r w:rsidRPr="00F946AA">
        <w:rPr>
          <w:color w:val="000000"/>
          <w:sz w:val="28"/>
          <w:szCs w:val="28"/>
        </w:rPr>
        <w:t xml:space="preserve">637-372 </w:t>
      </w:r>
      <w:r>
        <w:rPr>
          <w:color w:val="000000"/>
          <w:sz w:val="28"/>
          <w:szCs w:val="28"/>
        </w:rPr>
        <w:t>доб.</w:t>
      </w:r>
      <w:r w:rsidRPr="00F946AA">
        <w:rPr>
          <w:color w:val="000000"/>
          <w:sz w:val="28"/>
          <w:szCs w:val="28"/>
        </w:rPr>
        <w:t>102</w:t>
      </w:r>
      <w:r w:rsidRPr="00237A7F">
        <w:rPr>
          <w:color w:val="000000"/>
          <w:sz w:val="28"/>
          <w:szCs w:val="28"/>
        </w:rPr>
        <w:t>.</w:t>
      </w:r>
    </w:p>
    <w:bookmarkEnd w:id="0"/>
    <w:p w14:paraId="5542A3F5" w14:textId="77CF5329" w:rsidR="00B460BF" w:rsidRPr="00237A7F" w:rsidRDefault="00B460BF" w:rsidP="00B460B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7A7F">
        <w:rPr>
          <w:color w:val="000000"/>
          <w:sz w:val="28"/>
          <w:szCs w:val="28"/>
        </w:rPr>
        <w:t xml:space="preserve">Форма декларации о характеристиках объекта недвижимости и порядок ее рассмотрения учреждением утверждены приказом Минэкономразвития России от </w:t>
      </w:r>
      <w:r w:rsidR="00640CE8">
        <w:rPr>
          <w:color w:val="000000"/>
          <w:sz w:val="28"/>
          <w:szCs w:val="28"/>
        </w:rPr>
        <w:t>04</w:t>
      </w:r>
      <w:r w:rsidRPr="00237A7F">
        <w:rPr>
          <w:color w:val="000000"/>
          <w:sz w:val="28"/>
          <w:szCs w:val="28"/>
        </w:rPr>
        <w:t>.</w:t>
      </w:r>
      <w:r w:rsidR="00640CE8">
        <w:rPr>
          <w:color w:val="000000"/>
          <w:sz w:val="28"/>
          <w:szCs w:val="28"/>
        </w:rPr>
        <w:t>06</w:t>
      </w:r>
      <w:r w:rsidRPr="00237A7F">
        <w:rPr>
          <w:color w:val="000000"/>
          <w:sz w:val="28"/>
          <w:szCs w:val="28"/>
        </w:rPr>
        <w:t>.20</w:t>
      </w:r>
      <w:r w:rsidR="00640CE8">
        <w:rPr>
          <w:color w:val="000000"/>
          <w:sz w:val="28"/>
          <w:szCs w:val="28"/>
        </w:rPr>
        <w:t>19</w:t>
      </w:r>
      <w:r w:rsidRPr="00237A7F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640CE8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 xml:space="preserve">, который </w:t>
      </w:r>
      <w:r w:rsidRPr="00237A7F">
        <w:rPr>
          <w:color w:val="000000"/>
          <w:sz w:val="28"/>
          <w:szCs w:val="28"/>
        </w:rPr>
        <w:t>размещен на официально</w:t>
      </w:r>
      <w:r>
        <w:rPr>
          <w:color w:val="000000"/>
          <w:sz w:val="28"/>
          <w:szCs w:val="28"/>
        </w:rPr>
        <w:t>м</w:t>
      </w:r>
      <w:r w:rsidRPr="00237A7F">
        <w:rPr>
          <w:color w:val="000000"/>
          <w:sz w:val="28"/>
          <w:szCs w:val="28"/>
        </w:rPr>
        <w:t xml:space="preserve"> сайт</w:t>
      </w:r>
      <w:r>
        <w:rPr>
          <w:color w:val="000000"/>
          <w:sz w:val="28"/>
          <w:szCs w:val="28"/>
        </w:rPr>
        <w:t>е</w:t>
      </w:r>
      <w:r w:rsidRPr="00237A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учреждения </w:t>
      </w:r>
      <w:hyperlink r:id="rId4" w:history="1">
        <w:r w:rsidRPr="00DB2A1A">
          <w:rPr>
            <w:rStyle w:val="a4"/>
            <w:color w:val="auto"/>
            <w:sz w:val="28"/>
            <w:szCs w:val="28"/>
          </w:rPr>
          <w:t>http://www.кцнз53.рф</w:t>
        </w:r>
      </w:hyperlink>
      <w:r>
        <w:rPr>
          <w:color w:val="000000"/>
          <w:sz w:val="28"/>
          <w:szCs w:val="28"/>
        </w:rPr>
        <w:t xml:space="preserve"> в разделе </w:t>
      </w:r>
      <w:r w:rsidRPr="00237A7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Законодательство</w:t>
      </w:r>
      <w:r w:rsidRPr="00237A7F">
        <w:rPr>
          <w:color w:val="000000"/>
          <w:sz w:val="28"/>
          <w:szCs w:val="28"/>
        </w:rPr>
        <w:t>».</w:t>
      </w:r>
    </w:p>
    <w:p w14:paraId="196E85FC" w14:textId="77777777" w:rsidR="007470E5" w:rsidRDefault="007470E5" w:rsidP="00237A7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u w:val="single"/>
        </w:rPr>
      </w:pPr>
    </w:p>
    <w:sectPr w:rsidR="007470E5" w:rsidSect="007F4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A7F"/>
    <w:rsid w:val="000752A9"/>
    <w:rsid w:val="00237A7F"/>
    <w:rsid w:val="00267043"/>
    <w:rsid w:val="00480A78"/>
    <w:rsid w:val="0062707A"/>
    <w:rsid w:val="00640CE8"/>
    <w:rsid w:val="006D1C33"/>
    <w:rsid w:val="007470E5"/>
    <w:rsid w:val="007B6A85"/>
    <w:rsid w:val="007C6845"/>
    <w:rsid w:val="007F4475"/>
    <w:rsid w:val="00902499"/>
    <w:rsid w:val="00945264"/>
    <w:rsid w:val="00952ADB"/>
    <w:rsid w:val="00960CB9"/>
    <w:rsid w:val="00A24689"/>
    <w:rsid w:val="00A729E6"/>
    <w:rsid w:val="00B460BF"/>
    <w:rsid w:val="00D424BB"/>
    <w:rsid w:val="00D44C8A"/>
    <w:rsid w:val="00DF1361"/>
    <w:rsid w:val="00E51C41"/>
    <w:rsid w:val="00EF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459B3"/>
  <w15:docId w15:val="{560F3A8C-7AE4-47CD-BBAA-4A02ECC7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37A7F"/>
    <w:rPr>
      <w:color w:val="0000FF"/>
      <w:u w:val="single"/>
    </w:rPr>
  </w:style>
  <w:style w:type="paragraph" w:customStyle="1" w:styleId="1">
    <w:name w:val="1 Обычный"/>
    <w:basedOn w:val="a"/>
    <w:rsid w:val="00267043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2;&#1094;&#1085;&#1079;53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отношений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Жижина Ольга Владимировна</cp:lastModifiedBy>
  <cp:revision>16</cp:revision>
  <cp:lastPrinted>2020-08-10T07:42:00Z</cp:lastPrinted>
  <dcterms:created xsi:type="dcterms:W3CDTF">2017-10-09T14:26:00Z</dcterms:created>
  <dcterms:modified xsi:type="dcterms:W3CDTF">2020-08-10T09:43:00Z</dcterms:modified>
</cp:coreProperties>
</file>