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E" w:rsidRDefault="00455A7E" w:rsidP="00E52227">
      <w:pPr>
        <w:jc w:val="center"/>
        <w:rPr>
          <w:bCs w:val="0"/>
          <w:color w:val="000000"/>
          <w:sz w:val="28"/>
          <w:szCs w:val="28"/>
        </w:rPr>
      </w:pPr>
      <w:r w:rsidRPr="00461437">
        <w:rPr>
          <w:bCs w:val="0"/>
          <w:color w:val="000000"/>
          <w:sz w:val="28"/>
          <w:szCs w:val="28"/>
        </w:rPr>
        <w:t>З</w:t>
      </w:r>
      <w:r w:rsidR="00E52227" w:rsidRPr="00461437">
        <w:rPr>
          <w:bCs w:val="0"/>
          <w:color w:val="000000"/>
          <w:sz w:val="28"/>
          <w:szCs w:val="28"/>
        </w:rPr>
        <w:t>а</w:t>
      </w:r>
      <w:r w:rsidR="00E52227">
        <w:rPr>
          <w:bCs w:val="0"/>
          <w:color w:val="000000"/>
          <w:sz w:val="28"/>
          <w:szCs w:val="28"/>
        </w:rPr>
        <w:t>ключение</w:t>
      </w:r>
    </w:p>
    <w:p w:rsidR="00E52227" w:rsidRDefault="00E52227" w:rsidP="00E52227">
      <w:pPr>
        <w:jc w:val="center"/>
        <w:rPr>
          <w:bCs w:val="0"/>
          <w:color w:val="000000"/>
          <w:sz w:val="28"/>
          <w:szCs w:val="28"/>
        </w:rPr>
      </w:pPr>
      <w:r w:rsidRPr="00461437">
        <w:rPr>
          <w:bCs w:val="0"/>
          <w:color w:val="000000"/>
          <w:sz w:val="28"/>
          <w:szCs w:val="28"/>
        </w:rPr>
        <w:t xml:space="preserve"> об </w:t>
      </w:r>
      <w:r>
        <w:rPr>
          <w:bCs w:val="0"/>
          <w:color w:val="000000"/>
          <w:sz w:val="28"/>
          <w:szCs w:val="28"/>
        </w:rPr>
        <w:t>оценке фактического воздействия</w:t>
      </w:r>
      <w:r w:rsidRPr="00461437">
        <w:rPr>
          <w:bCs w:val="0"/>
          <w:color w:val="000000"/>
          <w:sz w:val="28"/>
          <w:szCs w:val="28"/>
        </w:rPr>
        <w:t xml:space="preserve"> действующего муниципального нормативного акта</w:t>
      </w:r>
    </w:p>
    <w:p w:rsidR="00E52227" w:rsidRPr="00461437" w:rsidRDefault="00E52227" w:rsidP="00E52227">
      <w:pPr>
        <w:jc w:val="center"/>
        <w:rPr>
          <w:bCs w:val="0"/>
          <w:color w:val="000000"/>
          <w:sz w:val="28"/>
          <w:szCs w:val="28"/>
        </w:rPr>
      </w:pPr>
    </w:p>
    <w:p w:rsidR="008D33C2" w:rsidRPr="008D33C2" w:rsidRDefault="00E52227" w:rsidP="008D33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Уполномоченное структурное подразделение в соответствии с настоящим Порядком, рассмотрел </w:t>
      </w:r>
      <w:r w:rsidRPr="008D33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D33C2" w:rsidRPr="008D33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Думы Хвойнинского муниципального округа </w:t>
      </w:r>
      <w:r w:rsidR="008D33C2" w:rsidRPr="008D33C2">
        <w:rPr>
          <w:rFonts w:ascii="Times New Roman" w:hAnsi="Times New Roman" w:cs="Times New Roman"/>
          <w:b w:val="0"/>
          <w:color w:val="1E1D1E"/>
          <w:sz w:val="28"/>
          <w:szCs w:val="28"/>
        </w:rPr>
        <w:t>«</w:t>
      </w:r>
      <w:r w:rsidR="008D33C2" w:rsidRPr="008D33C2">
        <w:rPr>
          <w:rFonts w:ascii="Times New Roman" w:hAnsi="Times New Roman" w:cs="Times New Roman"/>
          <w:b w:val="0"/>
          <w:sz w:val="28"/>
          <w:szCs w:val="28"/>
        </w:rPr>
        <w:t>Правила благоустройства территории  Хвойнинского муниципального округа</w:t>
      </w:r>
      <w:r w:rsidR="008D33C2" w:rsidRPr="008D33C2">
        <w:rPr>
          <w:rFonts w:ascii="Times New Roman" w:hAnsi="Times New Roman" w:cs="Times New Roman"/>
          <w:b w:val="0"/>
          <w:color w:val="1E1D1E"/>
          <w:sz w:val="28"/>
          <w:szCs w:val="28"/>
        </w:rPr>
        <w:t xml:space="preserve">» </w:t>
      </w:r>
      <w:r w:rsidR="008D33C2" w:rsidRPr="008D33C2">
        <w:rPr>
          <w:rFonts w:ascii="Times New Roman" w:hAnsi="Times New Roman" w:cs="Times New Roman"/>
          <w:b w:val="0"/>
          <w:sz w:val="28"/>
          <w:szCs w:val="28"/>
        </w:rPr>
        <w:t>от 27.05.2022г. №204</w:t>
      </w:r>
    </w:p>
    <w:p w:rsidR="00E52227" w:rsidRPr="00461437" w:rsidRDefault="00E52227" w:rsidP="008D33C2">
      <w:pPr>
        <w:jc w:val="both"/>
        <w:outlineLvl w:val="0"/>
        <w:rPr>
          <w:b w:val="0"/>
          <w:sz w:val="28"/>
          <w:szCs w:val="28"/>
        </w:rPr>
      </w:pPr>
    </w:p>
    <w:p w:rsidR="00E52227" w:rsidRPr="00461437" w:rsidRDefault="00E52227" w:rsidP="00E52227">
      <w:pPr>
        <w:ind w:firstLine="706"/>
        <w:jc w:val="both"/>
        <w:rPr>
          <w:b w:val="0"/>
          <w:sz w:val="20"/>
        </w:rPr>
      </w:pPr>
      <w:r w:rsidRPr="00461437">
        <w:rPr>
          <w:b w:val="0"/>
          <w:color w:val="000000"/>
          <w:sz w:val="28"/>
          <w:szCs w:val="28"/>
        </w:rPr>
        <w:t xml:space="preserve">Нормативный правовой акт направлен для подготовки настоящего заключения </w:t>
      </w:r>
      <w:r>
        <w:rPr>
          <w:b w:val="0"/>
          <w:color w:val="000000"/>
          <w:sz w:val="28"/>
          <w:szCs w:val="28"/>
        </w:rPr>
        <w:t xml:space="preserve">впервые. </w:t>
      </w:r>
    </w:p>
    <w:p w:rsidR="00E52227" w:rsidRPr="00461437" w:rsidRDefault="00E52227" w:rsidP="00E52227">
      <w:pPr>
        <w:jc w:val="both"/>
        <w:rPr>
          <w:b w:val="0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>________________________________________________________________</w:t>
      </w:r>
    </w:p>
    <w:p w:rsidR="00E52227" w:rsidRPr="00461437" w:rsidRDefault="00E52227" w:rsidP="00E52227">
      <w:pPr>
        <w:jc w:val="center"/>
        <w:rPr>
          <w:b w:val="0"/>
          <w:sz w:val="20"/>
        </w:rPr>
      </w:pPr>
      <w:r w:rsidRPr="00461437">
        <w:rPr>
          <w:b w:val="0"/>
          <w:color w:val="000000"/>
          <w:sz w:val="20"/>
        </w:rPr>
        <w:t>(информация о предшествующей подготовке заключения об экспертизе нормативного правового акта )</w:t>
      </w:r>
    </w:p>
    <w:p w:rsidR="00E52227" w:rsidRDefault="00E52227" w:rsidP="00E52227">
      <w:pPr>
        <w:ind w:firstLine="706"/>
        <w:jc w:val="both"/>
        <w:rPr>
          <w:color w:val="000000" w:themeColor="text1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>Информация об экспертизе нормативного правового акта размещена уполномоченным структурным подразделением на официальном сайте в информационно-телекоммуникационной сети «Интернет» по адресу</w:t>
      </w:r>
      <w:r w:rsidRPr="00E522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округа</w:t>
      </w:r>
      <w:r w:rsidRPr="00573CDF">
        <w:rPr>
          <w:color w:val="000000" w:themeColor="text1"/>
          <w:sz w:val="28"/>
          <w:szCs w:val="28"/>
        </w:rPr>
        <w:t xml:space="preserve">  </w:t>
      </w:r>
      <w:r w:rsidRPr="003031F8">
        <w:rPr>
          <w:color w:val="000000" w:themeColor="text1"/>
          <w:sz w:val="28"/>
          <w:szCs w:val="28"/>
        </w:rPr>
        <w:t>http://хвойнинский-округ.рф/</w:t>
      </w:r>
      <w:r w:rsidRPr="00573CDF">
        <w:rPr>
          <w:color w:val="000000" w:themeColor="text1"/>
          <w:sz w:val="28"/>
          <w:szCs w:val="28"/>
        </w:rPr>
        <w:t xml:space="preserve"> в разделе «Оценка регулирующего воздействия»</w:t>
      </w:r>
      <w:r>
        <w:rPr>
          <w:color w:val="000000" w:themeColor="text1"/>
          <w:sz w:val="28"/>
          <w:szCs w:val="28"/>
        </w:rPr>
        <w:t>/ «Процедура ОФВ»</w:t>
      </w:r>
      <w:r w:rsidRPr="00573CDF">
        <w:rPr>
          <w:color w:val="000000" w:themeColor="text1"/>
          <w:sz w:val="28"/>
          <w:szCs w:val="28"/>
        </w:rPr>
        <w:t>);</w:t>
      </w:r>
    </w:p>
    <w:p w:rsidR="008D33C2" w:rsidRPr="00573CDF" w:rsidRDefault="00E52227" w:rsidP="008D33C2">
      <w:pPr>
        <w:ind w:firstLine="709"/>
        <w:jc w:val="both"/>
        <w:rPr>
          <w:color w:val="000000" w:themeColor="text1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 xml:space="preserve">В ходе подготовки настоящего заключения  </w:t>
      </w:r>
      <w:r w:rsidRPr="00461437">
        <w:rPr>
          <w:b w:val="0"/>
          <w:color w:val="000000"/>
          <w:sz w:val="28"/>
          <w:szCs w:val="28"/>
          <w:lang w:bidi="he-IL"/>
        </w:rPr>
        <w:t>‎</w:t>
      </w:r>
      <w:r w:rsidRPr="00461437">
        <w:rPr>
          <w:b w:val="0"/>
          <w:color w:val="000000"/>
          <w:sz w:val="28"/>
          <w:szCs w:val="28"/>
        </w:rPr>
        <w:t>были проведены публичные консультации в сроки</w:t>
      </w:r>
      <w:r w:rsidRPr="00461437">
        <w:rPr>
          <w:b w:val="0"/>
          <w:color w:val="000000"/>
          <w:sz w:val="28"/>
          <w:szCs w:val="28"/>
          <w:lang w:bidi="he-IL"/>
        </w:rPr>
        <w:t>‎</w:t>
      </w:r>
      <w:r>
        <w:rPr>
          <w:b w:val="0"/>
          <w:color w:val="000000"/>
          <w:sz w:val="28"/>
          <w:szCs w:val="28"/>
          <w:lang w:bidi="he-IL"/>
        </w:rPr>
        <w:t xml:space="preserve"> </w:t>
      </w:r>
      <w:r>
        <w:rPr>
          <w:b w:val="0"/>
          <w:color w:val="000000"/>
          <w:sz w:val="28"/>
          <w:szCs w:val="28"/>
        </w:rPr>
        <w:t xml:space="preserve">с </w:t>
      </w:r>
      <w:r w:rsidR="008D33C2">
        <w:rPr>
          <w:color w:val="000000" w:themeColor="text1"/>
          <w:sz w:val="28"/>
          <w:szCs w:val="28"/>
        </w:rPr>
        <w:t>17.</w:t>
      </w:r>
      <w:r w:rsidR="008D33C2" w:rsidRPr="009773A0">
        <w:rPr>
          <w:color w:val="000000" w:themeColor="text1"/>
          <w:sz w:val="28"/>
          <w:szCs w:val="28"/>
        </w:rPr>
        <w:t>05</w:t>
      </w:r>
      <w:r w:rsidR="008D33C2" w:rsidRPr="00573CDF">
        <w:rPr>
          <w:color w:val="000000" w:themeColor="text1"/>
          <w:sz w:val="28"/>
          <w:szCs w:val="28"/>
        </w:rPr>
        <w:t>.202</w:t>
      </w:r>
      <w:r w:rsidR="008D33C2">
        <w:rPr>
          <w:color w:val="000000" w:themeColor="text1"/>
          <w:sz w:val="28"/>
          <w:szCs w:val="28"/>
        </w:rPr>
        <w:t>3</w:t>
      </w:r>
      <w:r w:rsidR="008D33C2" w:rsidRPr="00573CDF">
        <w:rPr>
          <w:color w:val="000000" w:themeColor="text1"/>
          <w:sz w:val="28"/>
          <w:szCs w:val="28"/>
        </w:rPr>
        <w:t xml:space="preserve"> года – </w:t>
      </w:r>
      <w:r w:rsidR="008D33C2">
        <w:rPr>
          <w:color w:val="000000" w:themeColor="text1"/>
          <w:sz w:val="28"/>
          <w:szCs w:val="28"/>
        </w:rPr>
        <w:t>19.06</w:t>
      </w:r>
      <w:r w:rsidR="008D33C2" w:rsidRPr="00573CDF">
        <w:rPr>
          <w:color w:val="000000" w:themeColor="text1"/>
          <w:sz w:val="28"/>
          <w:szCs w:val="28"/>
        </w:rPr>
        <w:t>.202</w:t>
      </w:r>
      <w:r w:rsidR="008D33C2">
        <w:rPr>
          <w:color w:val="000000" w:themeColor="text1"/>
          <w:sz w:val="28"/>
          <w:szCs w:val="28"/>
        </w:rPr>
        <w:t>3</w:t>
      </w:r>
      <w:r w:rsidR="008D33C2" w:rsidRPr="00573CDF">
        <w:rPr>
          <w:color w:val="000000" w:themeColor="text1"/>
          <w:sz w:val="28"/>
          <w:szCs w:val="28"/>
        </w:rPr>
        <w:t xml:space="preserve"> года. </w:t>
      </w:r>
    </w:p>
    <w:p w:rsidR="00E52227" w:rsidRPr="00573CDF" w:rsidRDefault="00E52227" w:rsidP="00E52227">
      <w:pPr>
        <w:ind w:firstLine="709"/>
        <w:jc w:val="both"/>
        <w:rPr>
          <w:color w:val="000000" w:themeColor="text1"/>
          <w:sz w:val="28"/>
          <w:szCs w:val="28"/>
        </w:rPr>
      </w:pPr>
    </w:p>
    <w:p w:rsidR="00E52227" w:rsidRPr="008D33C2" w:rsidRDefault="00E52227" w:rsidP="00E52227">
      <w:pPr>
        <w:ind w:firstLine="706"/>
        <w:jc w:val="both"/>
        <w:rPr>
          <w:b w:val="0"/>
          <w:sz w:val="20"/>
        </w:rPr>
      </w:pPr>
      <w:r>
        <w:rPr>
          <w:b w:val="0"/>
          <w:color w:val="000000"/>
          <w:sz w:val="28"/>
          <w:szCs w:val="28"/>
        </w:rPr>
        <w:t>Получены замечания от уполномоченного по</w:t>
      </w:r>
      <w:r w:rsidR="00E13F1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защите прав предпринимателей. </w:t>
      </w:r>
      <w:r w:rsidR="008D33C2">
        <w:rPr>
          <w:b w:val="0"/>
          <w:color w:val="000000"/>
          <w:sz w:val="28"/>
          <w:szCs w:val="28"/>
        </w:rPr>
        <w:t>Разработчик данного НПА (</w:t>
      </w:r>
      <w:r w:rsidR="008D33C2" w:rsidRPr="008D33C2">
        <w:rPr>
          <w:b w:val="0"/>
          <w:color w:val="000000" w:themeColor="text1"/>
          <w:kern w:val="36"/>
          <w:sz w:val="28"/>
          <w:szCs w:val="28"/>
        </w:rPr>
        <w:t>Комитет жилищно-коммунального, дорожного хозяйства, транспорта и охраны окружающей среды Администрации Хвойнинского муниципального округа</w:t>
      </w:r>
      <w:r w:rsidR="008D33C2">
        <w:rPr>
          <w:b w:val="0"/>
          <w:color w:val="000000" w:themeColor="text1"/>
          <w:kern w:val="36"/>
          <w:sz w:val="28"/>
          <w:szCs w:val="28"/>
        </w:rPr>
        <w:t>) дал разногласия  на заключение уполномоченного.</w:t>
      </w:r>
    </w:p>
    <w:p w:rsidR="008D33C2" w:rsidRDefault="00E52227" w:rsidP="00E13F1B">
      <w:pPr>
        <w:ind w:firstLine="720"/>
        <w:jc w:val="both"/>
        <w:rPr>
          <w:b w:val="0"/>
          <w:color w:val="000000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 xml:space="preserve">На основе проведенной экспертизы нормативного правового акта </w:t>
      </w:r>
      <w:r w:rsidRPr="00461437">
        <w:rPr>
          <w:b w:val="0"/>
          <w:color w:val="000000"/>
          <w:sz w:val="28"/>
          <w:szCs w:val="28"/>
        </w:rPr>
        <w:br/>
      </w:r>
      <w:r w:rsidRPr="00461437">
        <w:rPr>
          <w:b w:val="0"/>
          <w:color w:val="000000"/>
          <w:sz w:val="28"/>
          <w:szCs w:val="28"/>
          <w:lang w:bidi="he-IL"/>
        </w:rPr>
        <w:t>‎</w:t>
      </w:r>
      <w:r w:rsidRPr="00461437">
        <w:rPr>
          <w:b w:val="0"/>
          <w:color w:val="000000"/>
          <w:sz w:val="28"/>
          <w:szCs w:val="28"/>
        </w:rPr>
        <w:t>сделаны следующие выводы_</w:t>
      </w:r>
      <w:r w:rsidR="00E13F1B">
        <w:rPr>
          <w:b w:val="0"/>
          <w:color w:val="000000"/>
          <w:sz w:val="28"/>
          <w:szCs w:val="28"/>
        </w:rPr>
        <w:t xml:space="preserve">: </w:t>
      </w:r>
      <w:r w:rsidR="008D33C2">
        <w:rPr>
          <w:b w:val="0"/>
          <w:color w:val="000000"/>
          <w:sz w:val="28"/>
          <w:szCs w:val="28"/>
        </w:rPr>
        <w:t>В период разработки правил проект НПА прошел согласование с прокуратурой Хвойнинского района, были учтены все замечания прокуратуры. Так же с момента принятия Правил благоустройства Хвойнинского муниципального округа со стороны предпринимателей не поступало замечаний и вопросов.</w:t>
      </w:r>
    </w:p>
    <w:p w:rsidR="008D33C2" w:rsidRDefault="008D33C2" w:rsidP="00E13F1B">
      <w:pPr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Администрация Хвойнинского муниципального округа считает, что данный нормативно-правовой акт не содержит</w:t>
      </w:r>
      <w:r w:rsidR="00596858">
        <w:rPr>
          <w:b w:val="0"/>
          <w:color w:val="000000"/>
          <w:sz w:val="28"/>
          <w:szCs w:val="28"/>
        </w:rPr>
        <w:t xml:space="preserve"> положений, </w:t>
      </w:r>
      <w:r w:rsidR="00596858">
        <w:rPr>
          <w:b w:val="0"/>
          <w:color w:val="000000" w:themeColor="text1"/>
          <w:sz w:val="28"/>
          <w:szCs w:val="28"/>
        </w:rPr>
        <w:t>необоснованно затрудняющих осуществление предпринимательской деятельности.</w:t>
      </w:r>
    </w:p>
    <w:p w:rsidR="008D33C2" w:rsidRDefault="008D33C2" w:rsidP="00E13F1B">
      <w:pPr>
        <w:ind w:firstLine="720"/>
        <w:jc w:val="both"/>
        <w:rPr>
          <w:b w:val="0"/>
          <w:color w:val="000000"/>
          <w:sz w:val="28"/>
          <w:szCs w:val="28"/>
        </w:rPr>
      </w:pPr>
    </w:p>
    <w:p w:rsidR="00E52227" w:rsidRPr="00461437" w:rsidRDefault="00E52227" w:rsidP="00E52227">
      <w:pPr>
        <w:jc w:val="center"/>
        <w:rPr>
          <w:b w:val="0"/>
          <w:sz w:val="20"/>
        </w:rPr>
      </w:pPr>
    </w:p>
    <w:p w:rsidR="00E52227" w:rsidRDefault="00E52227" w:rsidP="00E52227">
      <w:pPr>
        <w:jc w:val="both"/>
        <w:rPr>
          <w:b w:val="0"/>
          <w:color w:val="000000"/>
          <w:sz w:val="28"/>
          <w:szCs w:val="28"/>
        </w:rPr>
      </w:pPr>
    </w:p>
    <w:p w:rsidR="00E52227" w:rsidRPr="00461437" w:rsidRDefault="00E52227" w:rsidP="00E52227">
      <w:pPr>
        <w:jc w:val="both"/>
        <w:rPr>
          <w:b w:val="0"/>
          <w:sz w:val="28"/>
          <w:szCs w:val="28"/>
        </w:rPr>
      </w:pPr>
    </w:p>
    <w:p w:rsidR="00E52227" w:rsidRPr="00461437" w:rsidRDefault="00E52227" w:rsidP="00E52227">
      <w:pPr>
        <w:jc w:val="right"/>
        <w:rPr>
          <w:b w:val="0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 xml:space="preserve">__________________________ </w:t>
      </w:r>
      <w:r w:rsidR="00E13F1B">
        <w:rPr>
          <w:b w:val="0"/>
          <w:color w:val="000000"/>
          <w:sz w:val="28"/>
          <w:szCs w:val="28"/>
        </w:rPr>
        <w:t>Н.И.Томашевская</w:t>
      </w:r>
    </w:p>
    <w:p w:rsidR="00E52227" w:rsidRPr="00461437" w:rsidRDefault="00E52227" w:rsidP="00E52227">
      <w:pPr>
        <w:ind w:left="4247" w:right="1701"/>
        <w:jc w:val="center"/>
        <w:rPr>
          <w:b w:val="0"/>
          <w:sz w:val="20"/>
        </w:rPr>
      </w:pPr>
      <w:r w:rsidRPr="00461437">
        <w:rPr>
          <w:b w:val="0"/>
          <w:color w:val="000000"/>
          <w:sz w:val="20"/>
        </w:rPr>
        <w:t xml:space="preserve">(подпись уполномоченного </w:t>
      </w:r>
      <w:r w:rsidRPr="00461437">
        <w:rPr>
          <w:b w:val="0"/>
          <w:color w:val="000000"/>
          <w:sz w:val="20"/>
        </w:rPr>
        <w:br/>
      </w:r>
      <w:r w:rsidRPr="00461437">
        <w:rPr>
          <w:b w:val="0"/>
          <w:color w:val="000000"/>
          <w:sz w:val="20"/>
          <w:lang w:bidi="he-IL"/>
        </w:rPr>
        <w:t>‎</w:t>
      </w:r>
      <w:r w:rsidRPr="00461437">
        <w:rPr>
          <w:b w:val="0"/>
          <w:color w:val="000000"/>
          <w:sz w:val="20"/>
        </w:rPr>
        <w:t>должностного лица)</w:t>
      </w:r>
    </w:p>
    <w:p w:rsidR="00E52227" w:rsidRDefault="00E52227" w:rsidP="00E52227">
      <w:pPr>
        <w:jc w:val="center"/>
        <w:rPr>
          <w:sz w:val="28"/>
          <w:szCs w:val="28"/>
        </w:rPr>
      </w:pPr>
    </w:p>
    <w:p w:rsidR="00557835" w:rsidRDefault="00557835"/>
    <w:sectPr w:rsidR="00557835" w:rsidSect="00770647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B2" w:rsidRDefault="00984FB2" w:rsidP="000A6FC3">
      <w:r>
        <w:separator/>
      </w:r>
    </w:p>
  </w:endnote>
  <w:endnote w:type="continuationSeparator" w:id="0">
    <w:p w:rsidR="00984FB2" w:rsidRDefault="00984FB2" w:rsidP="000A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A6FC3" w:rsidP="00A544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5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7AE" w:rsidRDefault="00984FB2" w:rsidP="000827A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984FB2" w:rsidP="00A544E6">
    <w:pPr>
      <w:pStyle w:val="a6"/>
      <w:framePr w:wrap="around" w:vAnchor="text" w:hAnchor="margin" w:xAlign="right" w:y="1"/>
      <w:rPr>
        <w:rStyle w:val="a5"/>
      </w:rPr>
    </w:pPr>
  </w:p>
  <w:p w:rsidR="000827AE" w:rsidRDefault="00984FB2" w:rsidP="000827A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B2" w:rsidRDefault="00984FB2" w:rsidP="000A6FC3">
      <w:r>
        <w:separator/>
      </w:r>
    </w:p>
  </w:footnote>
  <w:footnote w:type="continuationSeparator" w:id="0">
    <w:p w:rsidR="00984FB2" w:rsidRDefault="00984FB2" w:rsidP="000A6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A6FC3" w:rsidP="00017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5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7AE" w:rsidRDefault="00984F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Pr="002A1E2E" w:rsidRDefault="000A6FC3" w:rsidP="00A544E6">
    <w:pPr>
      <w:pStyle w:val="a3"/>
      <w:framePr w:wrap="around" w:vAnchor="text" w:hAnchor="margin" w:xAlign="center" w:y="1"/>
      <w:rPr>
        <w:rStyle w:val="a5"/>
        <w:b w:val="0"/>
      </w:rPr>
    </w:pPr>
    <w:r w:rsidRPr="002A1E2E">
      <w:rPr>
        <w:rStyle w:val="a5"/>
        <w:b w:val="0"/>
      </w:rPr>
      <w:fldChar w:fldCharType="begin"/>
    </w:r>
    <w:r w:rsidR="00455A7E" w:rsidRPr="002A1E2E">
      <w:rPr>
        <w:rStyle w:val="a5"/>
        <w:b w:val="0"/>
      </w:rPr>
      <w:instrText xml:space="preserve">PAGE  </w:instrText>
    </w:r>
    <w:r w:rsidRPr="002A1E2E">
      <w:rPr>
        <w:rStyle w:val="a5"/>
        <w:b w:val="0"/>
      </w:rPr>
      <w:fldChar w:fldCharType="separate"/>
    </w:r>
    <w:r w:rsidR="00455A7E">
      <w:rPr>
        <w:rStyle w:val="a5"/>
        <w:b w:val="0"/>
        <w:noProof/>
      </w:rPr>
      <w:t>35</w:t>
    </w:r>
    <w:r w:rsidRPr="002A1E2E">
      <w:rPr>
        <w:rStyle w:val="a5"/>
        <w:b w:val="0"/>
      </w:rPr>
      <w:fldChar w:fldCharType="end"/>
    </w:r>
  </w:p>
  <w:p w:rsidR="000179DE" w:rsidRDefault="00984F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227"/>
    <w:rsid w:val="000A6FC3"/>
    <w:rsid w:val="00455A7E"/>
    <w:rsid w:val="00557835"/>
    <w:rsid w:val="00596858"/>
    <w:rsid w:val="008D33C2"/>
    <w:rsid w:val="00984FB2"/>
    <w:rsid w:val="00E13F1B"/>
    <w:rsid w:val="00E5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227"/>
    <w:pPr>
      <w:tabs>
        <w:tab w:val="center" w:pos="4677"/>
        <w:tab w:val="right" w:pos="9355"/>
      </w:tabs>
      <w:textAlignment w:val="baseline"/>
    </w:pPr>
  </w:style>
  <w:style w:type="character" w:customStyle="1" w:styleId="a4">
    <w:name w:val="Верхний колонтитул Знак"/>
    <w:basedOn w:val="a0"/>
    <w:link w:val="a3"/>
    <w:rsid w:val="00E52227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5">
    <w:name w:val="page number"/>
    <w:basedOn w:val="a0"/>
    <w:rsid w:val="00E52227"/>
  </w:style>
  <w:style w:type="paragraph" w:styleId="a6">
    <w:name w:val="footer"/>
    <w:basedOn w:val="a"/>
    <w:link w:val="a7"/>
    <w:rsid w:val="00E52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2227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uiPriority w:val="99"/>
    <w:rsid w:val="008D3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4</cp:revision>
  <cp:lastPrinted>2023-09-01T07:46:00Z</cp:lastPrinted>
  <dcterms:created xsi:type="dcterms:W3CDTF">2023-08-07T12:31:00Z</dcterms:created>
  <dcterms:modified xsi:type="dcterms:W3CDTF">2023-09-01T07:47:00Z</dcterms:modified>
</cp:coreProperties>
</file>