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6C26D0" w:rsidRPr="00435B8A" w:rsidRDefault="00104903" w:rsidP="00200D28">
      <w:pPr>
        <w:jc w:val="center"/>
        <w:rPr>
          <w:b/>
          <w:color w:val="000000" w:themeColor="text1"/>
          <w:sz w:val="28"/>
          <w:szCs w:val="28"/>
        </w:rPr>
      </w:pPr>
      <w:r w:rsidRPr="006C26D0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6C26D0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6C26D0">
        <w:rPr>
          <w:b/>
          <w:color w:val="000000"/>
          <w:spacing w:val="-1"/>
          <w:sz w:val="28"/>
          <w:szCs w:val="28"/>
        </w:rPr>
        <w:t>действующе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го </w:t>
      </w:r>
      <w:r w:rsidR="00435B8A" w:rsidRPr="00435B8A">
        <w:rPr>
          <w:b/>
          <w:kern w:val="36"/>
          <w:sz w:val="28"/>
          <w:szCs w:val="28"/>
        </w:rPr>
        <w:t xml:space="preserve">Решения Думы Администрации </w:t>
      </w:r>
      <w:proofErr w:type="spellStart"/>
      <w:r w:rsidR="00435B8A" w:rsidRPr="00435B8A">
        <w:rPr>
          <w:b/>
          <w:kern w:val="36"/>
          <w:sz w:val="28"/>
          <w:szCs w:val="28"/>
        </w:rPr>
        <w:t>Хвойнинского</w:t>
      </w:r>
      <w:proofErr w:type="spellEnd"/>
      <w:r w:rsidR="00435B8A" w:rsidRPr="00435B8A">
        <w:rPr>
          <w:b/>
          <w:kern w:val="36"/>
          <w:sz w:val="28"/>
          <w:szCs w:val="28"/>
        </w:rPr>
        <w:t xml:space="preserve"> муниципального округа  </w:t>
      </w:r>
      <w:r w:rsidR="00435B8A" w:rsidRPr="00435B8A">
        <w:rPr>
          <w:b/>
          <w:color w:val="000000" w:themeColor="text1"/>
          <w:sz w:val="28"/>
          <w:szCs w:val="28"/>
        </w:rPr>
        <w:t>от  30.03.2022 №192 «</w:t>
      </w:r>
      <w:r w:rsidR="00435B8A" w:rsidRPr="00435B8A">
        <w:rPr>
          <w:b/>
          <w:bCs/>
          <w:sz w:val="28"/>
          <w:szCs w:val="28"/>
          <w:lang w:eastAsia="zh-CN"/>
        </w:rPr>
        <w:t>Об утверждении</w:t>
      </w:r>
      <w:r w:rsidR="00435B8A" w:rsidRPr="00435B8A">
        <w:rPr>
          <w:b/>
          <w:bCs/>
          <w:sz w:val="28"/>
          <w:szCs w:val="28"/>
        </w:rPr>
        <w:t xml:space="preserve"> Положения о порядке управления и распоряжения муниципальным имуществом </w:t>
      </w:r>
      <w:proofErr w:type="spellStart"/>
      <w:r w:rsidR="00435B8A" w:rsidRPr="00435B8A">
        <w:rPr>
          <w:b/>
          <w:bCs/>
          <w:sz w:val="28"/>
          <w:szCs w:val="28"/>
        </w:rPr>
        <w:t>Хвойнинского</w:t>
      </w:r>
      <w:proofErr w:type="spellEnd"/>
      <w:r w:rsidR="00435B8A" w:rsidRPr="00435B8A">
        <w:rPr>
          <w:b/>
          <w:bCs/>
          <w:sz w:val="28"/>
          <w:szCs w:val="28"/>
        </w:rPr>
        <w:t xml:space="preserve"> муниципального округа</w:t>
      </w:r>
      <w:r w:rsidR="00435B8A" w:rsidRPr="00435B8A">
        <w:rPr>
          <w:b/>
          <w:color w:val="000000" w:themeColor="text1"/>
          <w:sz w:val="28"/>
          <w:szCs w:val="28"/>
        </w:rPr>
        <w:t>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435B8A" w:rsidRPr="00435B8A">
        <w:rPr>
          <w:rStyle w:val="x-phmenubutton"/>
          <w:b/>
          <w:iCs/>
          <w:sz w:val="28"/>
          <w:szCs w:val="28"/>
        </w:rPr>
        <w:t>econom_hvn@mail.ru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A76A80" w:rsidRPr="00435B8A">
        <w:rPr>
          <w:sz w:val="28"/>
          <w:szCs w:val="28"/>
        </w:rPr>
        <w:t>2</w:t>
      </w:r>
      <w:r w:rsidR="00435B8A" w:rsidRPr="00435B8A">
        <w:rPr>
          <w:sz w:val="28"/>
          <w:szCs w:val="28"/>
        </w:rPr>
        <w:t>0</w:t>
      </w:r>
      <w:r w:rsidR="002974A1" w:rsidRPr="00435B8A">
        <w:rPr>
          <w:sz w:val="28"/>
          <w:szCs w:val="28"/>
        </w:rPr>
        <w:t>.0</w:t>
      </w:r>
      <w:r w:rsidR="00435B8A" w:rsidRPr="00435B8A">
        <w:rPr>
          <w:sz w:val="28"/>
          <w:szCs w:val="28"/>
        </w:rPr>
        <w:t>6</w:t>
      </w:r>
      <w:r w:rsidR="00CB2467" w:rsidRPr="00435B8A">
        <w:rPr>
          <w:sz w:val="28"/>
          <w:szCs w:val="28"/>
        </w:rPr>
        <w:t>.20</w:t>
      </w:r>
      <w:r w:rsidR="002974A1" w:rsidRPr="00435B8A">
        <w:rPr>
          <w:sz w:val="28"/>
          <w:szCs w:val="28"/>
        </w:rPr>
        <w:t>2</w:t>
      </w:r>
      <w:r w:rsidR="00435B8A" w:rsidRPr="00435B8A">
        <w:rPr>
          <w:sz w:val="28"/>
          <w:szCs w:val="28"/>
        </w:rPr>
        <w:t>2</w:t>
      </w:r>
      <w:r w:rsidR="00604D3B" w:rsidRPr="00435B8A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974A1"/>
    <w:rsid w:val="00312F07"/>
    <w:rsid w:val="003A6CC9"/>
    <w:rsid w:val="003D426B"/>
    <w:rsid w:val="00410623"/>
    <w:rsid w:val="00414180"/>
    <w:rsid w:val="00435B8A"/>
    <w:rsid w:val="00460937"/>
    <w:rsid w:val="004F0C5D"/>
    <w:rsid w:val="004F501E"/>
    <w:rsid w:val="00562370"/>
    <w:rsid w:val="005F74CF"/>
    <w:rsid w:val="00604D3B"/>
    <w:rsid w:val="006278D8"/>
    <w:rsid w:val="006C26D0"/>
    <w:rsid w:val="009246AD"/>
    <w:rsid w:val="0093594B"/>
    <w:rsid w:val="009A5031"/>
    <w:rsid w:val="009F3855"/>
    <w:rsid w:val="00A05F29"/>
    <w:rsid w:val="00A60D37"/>
    <w:rsid w:val="00A76A80"/>
    <w:rsid w:val="00AA2ED8"/>
    <w:rsid w:val="00AE10FE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B2E07"/>
    <w:rsid w:val="00DD4380"/>
    <w:rsid w:val="00E03FF5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3</cp:revision>
  <cp:lastPrinted>2019-05-23T08:52:00Z</cp:lastPrinted>
  <dcterms:created xsi:type="dcterms:W3CDTF">2022-05-20T06:21:00Z</dcterms:created>
  <dcterms:modified xsi:type="dcterms:W3CDTF">2022-05-20T07:05:00Z</dcterms:modified>
</cp:coreProperties>
</file>