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3" w:rsidRPr="00B439F3" w:rsidRDefault="00B439F3" w:rsidP="00A6665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ПЕРЕЧЕНЬ</w:t>
      </w:r>
    </w:p>
    <w:p w:rsidR="00B439F3" w:rsidRDefault="00B439F3" w:rsidP="00A6665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вопросов в рамках проведения публичн</w:t>
      </w:r>
      <w:r>
        <w:rPr>
          <w:rFonts w:ascii="Times New Roman" w:hAnsi="Times New Roman" w:cs="Times New Roman"/>
          <w:sz w:val="24"/>
          <w:szCs w:val="24"/>
        </w:rPr>
        <w:t>ых консультаций по проекту акта</w:t>
      </w:r>
    </w:p>
    <w:p w:rsidR="002C060C" w:rsidRPr="002C060C" w:rsidRDefault="00FD25FA" w:rsidP="002C060C">
      <w:pPr>
        <w:shd w:val="clear" w:color="auto" w:fill="FFFFFF"/>
        <w:spacing w:after="211" w:line="240" w:lineRule="auto"/>
        <w:jc w:val="center"/>
        <w:rPr>
          <w:rFonts w:ascii="Times New Roman" w:eastAsia="Calibri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5F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="002C060C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2C060C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r w:rsidR="002C060C" w:rsidRPr="002C060C">
        <w:rPr>
          <w:rFonts w:ascii="Times New Roman" w:eastAsia="Calibri" w:hAnsi="Times New Roman" w:cs="Times New Roman"/>
          <w:bCs/>
          <w:color w:val="1E1D1E"/>
          <w:sz w:val="24"/>
          <w:szCs w:val="24"/>
          <w:lang w:eastAsia="ru-RU"/>
        </w:rPr>
        <w:t>О нестационарных торговых объектах на</w:t>
      </w:r>
      <w:r w:rsidR="002C060C">
        <w:rPr>
          <w:rFonts w:ascii="Times New Roman" w:hAnsi="Times New Roman"/>
          <w:bCs/>
          <w:color w:val="1E1D1E"/>
          <w:sz w:val="24"/>
          <w:szCs w:val="24"/>
          <w:lang w:eastAsia="ru-RU"/>
        </w:rPr>
        <w:t xml:space="preserve"> </w:t>
      </w:r>
      <w:r w:rsidR="002C060C" w:rsidRPr="002C060C">
        <w:rPr>
          <w:rFonts w:ascii="Times New Roman" w:eastAsia="Calibri" w:hAnsi="Times New Roman" w:cs="Times New Roman"/>
          <w:bCs/>
          <w:color w:val="1E1D1E"/>
          <w:sz w:val="24"/>
          <w:szCs w:val="24"/>
          <w:lang w:eastAsia="ru-RU"/>
        </w:rPr>
        <w:t xml:space="preserve">территории </w:t>
      </w:r>
      <w:proofErr w:type="spellStart"/>
      <w:r w:rsidR="002C060C" w:rsidRPr="002C060C">
        <w:rPr>
          <w:rFonts w:ascii="Times New Roman" w:eastAsia="Calibri" w:hAnsi="Times New Roman" w:cs="Times New Roman"/>
          <w:bCs/>
          <w:color w:val="1E1D1E"/>
          <w:sz w:val="24"/>
          <w:szCs w:val="24"/>
          <w:lang w:eastAsia="ru-RU"/>
        </w:rPr>
        <w:t>Хвойнинского</w:t>
      </w:r>
      <w:proofErr w:type="spellEnd"/>
      <w:r w:rsidR="002C060C" w:rsidRPr="002C060C">
        <w:rPr>
          <w:rFonts w:ascii="Times New Roman" w:eastAsia="Calibri" w:hAnsi="Times New Roman" w:cs="Times New Roman"/>
          <w:bCs/>
          <w:color w:val="1E1D1E"/>
          <w:sz w:val="24"/>
          <w:szCs w:val="24"/>
          <w:lang w:eastAsia="ru-RU"/>
        </w:rPr>
        <w:t xml:space="preserve"> муниципального округа</w:t>
      </w:r>
      <w:r w:rsidR="002C060C">
        <w:rPr>
          <w:rFonts w:ascii="Times New Roman" w:hAnsi="Times New Roman"/>
          <w:bCs/>
          <w:color w:val="1E1D1E"/>
          <w:sz w:val="24"/>
          <w:szCs w:val="24"/>
          <w:lang w:eastAsia="ru-RU"/>
        </w:rPr>
        <w:t>»</w:t>
      </w:r>
    </w:p>
    <w:p w:rsidR="00A66651" w:rsidRDefault="00A66651" w:rsidP="002C060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60C" w:rsidRDefault="00B439F3" w:rsidP="002C060C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Пожалуйста, заполните и направьте данную форму по эл</w:t>
      </w:r>
      <w:r w:rsidR="002B211F">
        <w:rPr>
          <w:rFonts w:ascii="Times New Roman" w:hAnsi="Times New Roman" w:cs="Times New Roman"/>
          <w:sz w:val="24"/>
          <w:szCs w:val="24"/>
        </w:rPr>
        <w:t>.</w:t>
      </w:r>
      <w:r w:rsidRPr="00B439F3">
        <w:rPr>
          <w:rFonts w:ascii="Times New Roman" w:hAnsi="Times New Roman" w:cs="Times New Roman"/>
          <w:sz w:val="24"/>
          <w:szCs w:val="24"/>
        </w:rPr>
        <w:t xml:space="preserve"> почте:</w:t>
      </w:r>
      <w:r w:rsidR="002B211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econom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_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hvn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="002C060C" w:rsidRPr="00482EB1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или по адресу: </w:t>
      </w:r>
      <w:r w:rsidR="002B211F" w:rsidRPr="002B211F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r w:rsidR="002C060C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2C060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2C060C">
        <w:rPr>
          <w:rFonts w:ascii="Times New Roman" w:hAnsi="Times New Roman" w:cs="Times New Roman"/>
          <w:sz w:val="24"/>
          <w:szCs w:val="24"/>
        </w:rPr>
        <w:t>войная ул.Красноармейская д.11</w:t>
      </w:r>
      <w:r w:rsidR="002B211F" w:rsidRPr="002B2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11F" w:rsidRPr="002B21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B211F" w:rsidRPr="002B211F">
        <w:rPr>
          <w:rFonts w:ascii="Times New Roman" w:hAnsi="Times New Roman" w:cs="Times New Roman"/>
          <w:sz w:val="24"/>
          <w:szCs w:val="24"/>
        </w:rPr>
        <w:t xml:space="preserve">. </w:t>
      </w:r>
      <w:r w:rsidR="002C060C">
        <w:rPr>
          <w:rFonts w:ascii="Times New Roman" w:hAnsi="Times New Roman" w:cs="Times New Roman"/>
          <w:sz w:val="24"/>
          <w:szCs w:val="24"/>
        </w:rPr>
        <w:t>11</w:t>
      </w:r>
      <w:r w:rsidRPr="00B439F3">
        <w:rPr>
          <w:rFonts w:ascii="Times New Roman" w:hAnsi="Times New Roman" w:cs="Times New Roman"/>
          <w:sz w:val="24"/>
          <w:szCs w:val="24"/>
        </w:rPr>
        <w:t>,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C060C">
        <w:rPr>
          <w:rFonts w:ascii="Times New Roman" w:hAnsi="Times New Roman" w:cs="Times New Roman"/>
          <w:sz w:val="24"/>
          <w:szCs w:val="24"/>
        </w:rPr>
        <w:t>05 октября</w:t>
      </w:r>
      <w:r w:rsidR="002B211F" w:rsidRPr="0093501E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B439F3">
        <w:rPr>
          <w:rFonts w:ascii="Times New Roman" w:hAnsi="Times New Roman" w:cs="Times New Roman"/>
          <w:sz w:val="24"/>
          <w:szCs w:val="24"/>
        </w:rPr>
        <w:t>.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Разработчик   не   будет  иметь  возможности  проанализировать  ответы,</w:t>
      </w:r>
      <w:r w:rsidR="002B211F" w:rsidRPr="002B211F"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направленные  ему  после  указанного  срока,  а  также  направленные  не  в</w:t>
      </w:r>
      <w:r w:rsidR="002B211F" w:rsidRPr="002B211F"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соответствии с настоящей формой.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Название   организации   (ФИО  -  для  физического  лица):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39F3">
        <w:rPr>
          <w:rFonts w:ascii="Times New Roman" w:hAnsi="Times New Roman" w:cs="Times New Roman"/>
          <w:sz w:val="24"/>
          <w:szCs w:val="24"/>
        </w:rPr>
        <w:t>_________;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сфера деятельности</w:t>
      </w:r>
      <w:proofErr w:type="gramStart"/>
      <w:r w:rsidRPr="00B439F3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39F3">
        <w:rPr>
          <w:rFonts w:ascii="Times New Roman" w:hAnsi="Times New Roman" w:cs="Times New Roman"/>
          <w:sz w:val="24"/>
          <w:szCs w:val="24"/>
        </w:rPr>
        <w:t>_______;</w:t>
      </w:r>
      <w:proofErr w:type="gramEnd"/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ФИО контактного лица</w:t>
      </w:r>
      <w:proofErr w:type="gramStart"/>
      <w:r w:rsidRPr="00B439F3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39F3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</w:t>
      </w:r>
      <w:proofErr w:type="gramStart"/>
      <w:r w:rsidRPr="00B439F3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39F3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адрес электронной почты: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39F3">
        <w:rPr>
          <w:rFonts w:ascii="Times New Roman" w:hAnsi="Times New Roman" w:cs="Times New Roman"/>
          <w:sz w:val="24"/>
          <w:szCs w:val="24"/>
        </w:rPr>
        <w:t>___.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1.  На  решение  какой  проблемы,  на  Ваш  взгляд, направлено вводимое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проектом акта правовое регулирование? Актуальна ли данная проблема сегодня?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2.  Насколько  корректно  разработчик  определил  те  факторы, 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обусловливают  необходимость государственного вмешательства? Насколько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вводимого проектом акта правового регулирования соотносится с проблемой,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решение  которой  оно  направлено?  Достигнет  ли,  на Ваш взгляд, вводимое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проектом  акта правовое регулирование тех целей, на которые оно направлено?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3.  Является  ли  выбранный вариант решения проблемы оптимальным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числе  с точки зрения выгод и издержек для общества в целом)? Существуют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выделите  те  из них, которые, по Вашему мнению, были бы менее затратными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(или) более эффективными.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lastRenderedPageBreak/>
        <w:t xml:space="preserve">    4.   Какие,   по   Вашей   оценке,   субъекты   предпринимательской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инвестиционной    деятельности    будут    затронуты    вводимым  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регулированием (по видам субъектов, по отраслям, количество таких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 вашем городе, районе)?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проектом  акта  правового  регулирования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конкурентную  среду  в отрасли? Если да, то как? Приведите, по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примеры.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ответственность  участников  правового регулирования, ограничения и запреты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для  них,  а также насколько понятно определены административные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реализуемые  заинтересованными  органами  исполнительной  власти  области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(или)  органами  местного  самоуправления  Великого Новгорода, их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полномочия?  Считаете  ли  Вы,  что  предлагаемые  нормы  не 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7.  Существуют  ли  </w:t>
      </w:r>
      <w:proofErr w:type="gramStart"/>
      <w:r w:rsidRPr="00B439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9F3">
        <w:rPr>
          <w:rFonts w:ascii="Times New Roman" w:hAnsi="Times New Roman" w:cs="Times New Roman"/>
          <w:sz w:val="24"/>
          <w:szCs w:val="24"/>
        </w:rPr>
        <w:t xml:space="preserve">  вводимом  проектом  акта  правовом 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положения,  которые необоснованно затрудняют ведение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примеры, дополнительно определив: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способствуют   ли   нормы   проекта  акта  достижению  целей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имеются ли в проекте акта нарушения правил юридической техники;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приводит ли соблюдение положений вводимого  проектом акта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регулирования, 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проектом акта,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субъектов  предпринимательской и инвестиционной деятельности или, наоборот,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ограничивает их действия;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создает  ли  исполнение  положений  вводимого  проектом  акта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регулирования    существенные    риски    ведения   предпринимательской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инвестиционной  деятельности,  способствует ли возникновению необоснованных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прав органов исполнительной власти области,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Великого   Новгорода   и  их  должностных  лиц,  допускает  ли 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избирательного применения правовых норм;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приводит  ли  к  невозможности  совершения  законных действий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соответствуют   ли   нормы   проекта  акта  обычаям  деловой  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сложившейся   в   отрасли, либо существующей международной  практики,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используемым в данный момент.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lastRenderedPageBreak/>
        <w:t xml:space="preserve">    8.  К каким последствиям может привести вводимое проектом акта правовое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регулирование  в части  невозможности исполнения 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деятельности ограничений, запретов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обязанностей? Приведите конкретные примеры.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9.  Оцените издержки (упущенную выгоду)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инвестиционной деятельности, которые могут возникнуть при введении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акта  правового регулирования. Отдельно укажите временные издержки,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 xml:space="preserve">понесут   субъекты предпринимательской и инвестиционной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39F3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вследствие     необходимости  соблюдения  административных   процедур,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предусмотренных  проектом  акта.  Какие  из  указанных издержек Вы считаете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избыточными  (бесполезными)  и  почему?  Если  возможно, оцените затраты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выполнению  вновь  вводимых  требований  количественно  (в  часах 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времени, в денежном эквиваленте и прочее).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10.  Требуется ли переходный период для вступления в силу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проекта  акта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срокам  введения  проектом  акта  нового правового регулирования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учесть?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11.  Какие,  на  Ваш  взгляд,  целесообразно  применить  исключения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введению  проектом  акта  правового  регулирования  в  отношении 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субъектов  инвестиционной  и  предпринимательской  деятельности? 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___________.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12. Укажите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рассматриваемого  проекта акта, отношение к которым разработчику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выяснить.</w:t>
      </w:r>
    </w:p>
    <w:p w:rsid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___.</w:t>
      </w:r>
    </w:p>
    <w:p w:rsidR="00B439F3" w:rsidRPr="00B439F3" w:rsidRDefault="00B439F3" w:rsidP="00B439F3"/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целесообразно  учесть  в  рамках  оценки  регулирующего воздействия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F3">
        <w:rPr>
          <w:rFonts w:ascii="Times New Roman" w:hAnsi="Times New Roman" w:cs="Times New Roman"/>
          <w:sz w:val="24"/>
          <w:szCs w:val="24"/>
        </w:rPr>
        <w:t>акта.</w:t>
      </w:r>
    </w:p>
    <w:p w:rsidR="00B439F3" w:rsidRPr="00B439F3" w:rsidRDefault="00B439F3" w:rsidP="00B439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F3">
        <w:rPr>
          <w:rFonts w:ascii="Times New Roman" w:hAnsi="Times New Roman" w:cs="Times New Roman"/>
          <w:sz w:val="24"/>
          <w:szCs w:val="24"/>
        </w:rPr>
        <w:t>_______.</w:t>
      </w:r>
    </w:p>
    <w:p w:rsidR="000429D2" w:rsidRPr="00B439F3" w:rsidRDefault="000429D2" w:rsidP="00B439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D2" w:rsidRPr="00B439F3" w:rsidSect="004404A3">
      <w:pgSz w:w="11905" w:h="16838"/>
      <w:pgMar w:top="1134" w:right="706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F3"/>
    <w:rsid w:val="000429D2"/>
    <w:rsid w:val="002975DE"/>
    <w:rsid w:val="002B211F"/>
    <w:rsid w:val="002C060C"/>
    <w:rsid w:val="00390A45"/>
    <w:rsid w:val="0065444D"/>
    <w:rsid w:val="0093501E"/>
    <w:rsid w:val="00A66651"/>
    <w:rsid w:val="00B439F3"/>
    <w:rsid w:val="00F204BD"/>
    <w:rsid w:val="00FD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Сурина Светлана Геннадьевна</dc:creator>
  <cp:lastModifiedBy>Томашевская Наталья Игоревна</cp:lastModifiedBy>
  <cp:revision>3</cp:revision>
  <cp:lastPrinted>2021-06-16T10:16:00Z</cp:lastPrinted>
  <dcterms:created xsi:type="dcterms:W3CDTF">2021-09-24T14:05:00Z</dcterms:created>
  <dcterms:modified xsi:type="dcterms:W3CDTF">2021-09-28T05:27:00Z</dcterms:modified>
</cp:coreProperties>
</file>