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80" w:rsidRPr="007E18B1" w:rsidRDefault="00886D80" w:rsidP="00886D80">
      <w:pPr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886D80" w:rsidRPr="007E18B1" w:rsidRDefault="00886D80" w:rsidP="00886D80">
      <w:pPr>
        <w:jc w:val="center"/>
        <w:rPr>
          <w:sz w:val="28"/>
          <w:szCs w:val="28"/>
        </w:rPr>
      </w:pPr>
      <w:r w:rsidRPr="007E18B1">
        <w:rPr>
          <w:color w:val="000000"/>
          <w:sz w:val="28"/>
          <w:szCs w:val="28"/>
        </w:rPr>
        <w:t>Уведомление</w:t>
      </w:r>
    </w:p>
    <w:p w:rsidR="00886D80" w:rsidRPr="007E18B1" w:rsidRDefault="00886D80" w:rsidP="00886D80">
      <w:pPr>
        <w:jc w:val="center"/>
        <w:rPr>
          <w:sz w:val="28"/>
          <w:szCs w:val="28"/>
        </w:rPr>
      </w:pPr>
      <w:r w:rsidRPr="007E18B1">
        <w:rPr>
          <w:color w:val="000000"/>
          <w:sz w:val="28"/>
          <w:szCs w:val="28"/>
        </w:rPr>
        <w:t xml:space="preserve">о разработке </w:t>
      </w:r>
      <w:r w:rsidR="007E328B">
        <w:rPr>
          <w:color w:val="000000"/>
          <w:sz w:val="28"/>
          <w:szCs w:val="28"/>
        </w:rPr>
        <w:t xml:space="preserve">проекта </w:t>
      </w:r>
      <w:r w:rsidR="007E328B" w:rsidRPr="007E328B">
        <w:t xml:space="preserve">Порядка предоставления субсидии на возмещение </w:t>
      </w:r>
      <w:r w:rsidR="007E328B" w:rsidRPr="007E328B">
        <w:br/>
        <w:t xml:space="preserve">части затрат в 2022-2023 годах за приобретение горюче-смазочных материалов юридическим лицам </w:t>
      </w:r>
      <w:r w:rsidR="007E328B" w:rsidRPr="007E328B">
        <w:rPr>
          <w:shd w:val="clear" w:color="auto" w:fill="FFFFFF"/>
        </w:rPr>
        <w:t xml:space="preserve">(за исключением государственных (муниципальных) учреждений) </w:t>
      </w:r>
      <w:r w:rsidR="007E328B" w:rsidRPr="007E328B">
        <w:t xml:space="preserve">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="007E328B" w:rsidRPr="007E328B">
        <w:t>Хвойнинского</w:t>
      </w:r>
      <w:proofErr w:type="spellEnd"/>
      <w:r w:rsidR="007E328B" w:rsidRPr="007E328B">
        <w:t xml:space="preserve"> муниципального округа услугами торговли посредством мобильных торговых объектов, осуществляющих доставку и реализацию товаров</w:t>
      </w:r>
    </w:p>
    <w:p w:rsidR="00886D80" w:rsidRDefault="00886D80" w:rsidP="00886D80">
      <w:pPr>
        <w:spacing w:line="364" w:lineRule="auto"/>
        <w:ind w:firstLine="706"/>
        <w:jc w:val="both"/>
        <w:rPr>
          <w:color w:val="000000"/>
          <w:sz w:val="28"/>
          <w:szCs w:val="28"/>
        </w:rPr>
      </w:pPr>
    </w:p>
    <w:p w:rsidR="00886D80" w:rsidRDefault="00886D80" w:rsidP="00886D80">
      <w:pPr>
        <w:ind w:firstLine="706"/>
        <w:jc w:val="both"/>
        <w:rPr>
          <w:b w:val="0"/>
          <w:color w:val="000000"/>
          <w:sz w:val="28"/>
          <w:szCs w:val="28"/>
        </w:rPr>
      </w:pPr>
      <w:proofErr w:type="spellStart"/>
      <w:r w:rsidRPr="007E18B1">
        <w:rPr>
          <w:b w:val="0"/>
          <w:color w:val="000000"/>
          <w:sz w:val="28"/>
          <w:szCs w:val="28"/>
        </w:rPr>
        <w:t>Настоящим__</w:t>
      </w:r>
      <w:r>
        <w:rPr>
          <w:b w:val="0"/>
          <w:color w:val="000000"/>
          <w:sz w:val="28"/>
          <w:szCs w:val="28"/>
        </w:rPr>
        <w:t>Комитет</w:t>
      </w:r>
      <w:proofErr w:type="spellEnd"/>
      <w:r>
        <w:rPr>
          <w:b w:val="0"/>
          <w:color w:val="000000"/>
          <w:sz w:val="28"/>
          <w:szCs w:val="28"/>
        </w:rPr>
        <w:t xml:space="preserve"> экономики и управления муниципальным имуществом Администрации </w:t>
      </w:r>
      <w:proofErr w:type="spellStart"/>
      <w:r>
        <w:rPr>
          <w:b w:val="0"/>
          <w:color w:val="000000"/>
          <w:sz w:val="28"/>
          <w:szCs w:val="28"/>
        </w:rPr>
        <w:t>Хвойнинского</w:t>
      </w:r>
      <w:proofErr w:type="spellEnd"/>
      <w:r>
        <w:rPr>
          <w:b w:val="0"/>
          <w:color w:val="000000"/>
          <w:sz w:val="28"/>
          <w:szCs w:val="28"/>
        </w:rPr>
        <w:t xml:space="preserve"> муниципального округа</w:t>
      </w:r>
    </w:p>
    <w:p w:rsidR="00886D80" w:rsidRPr="007E18B1" w:rsidRDefault="00886D80" w:rsidP="00886D80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86D80" w:rsidRPr="007E18B1" w:rsidRDefault="00886D80" w:rsidP="00886D80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Предложения принимаются по адрес</w:t>
      </w:r>
      <w:r>
        <w:rPr>
          <w:b w:val="0"/>
          <w:color w:val="000000"/>
          <w:sz w:val="28"/>
          <w:szCs w:val="28"/>
        </w:rPr>
        <w:t>у: 174580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>войная ул.Красноармейская, д.11</w:t>
      </w:r>
      <w:r w:rsidRPr="007E18B1">
        <w:rPr>
          <w:b w:val="0"/>
          <w:color w:val="000000"/>
          <w:sz w:val="28"/>
          <w:szCs w:val="28"/>
        </w:rPr>
        <w:t xml:space="preserve">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 xml:space="preserve">а также по адресу электронной почты: </w:t>
      </w:r>
      <w:proofErr w:type="spellStart"/>
      <w:r w:rsidRPr="00573CDF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Pr="00573CDF">
        <w:rPr>
          <w:b w:val="0"/>
          <w:color w:val="000000"/>
          <w:sz w:val="28"/>
          <w:szCs w:val="28"/>
        </w:rPr>
        <w:t>_</w:t>
      </w:r>
      <w:proofErr w:type="spellStart"/>
      <w:r w:rsidRPr="00573CDF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Pr="00573CDF">
        <w:rPr>
          <w:b w:val="0"/>
          <w:color w:val="000000"/>
          <w:sz w:val="28"/>
          <w:szCs w:val="28"/>
        </w:rPr>
        <w:t>@</w:t>
      </w:r>
      <w:r w:rsidRPr="00573CDF">
        <w:rPr>
          <w:b w:val="0"/>
          <w:color w:val="000000"/>
          <w:sz w:val="28"/>
          <w:szCs w:val="28"/>
          <w:lang w:val="en-US"/>
        </w:rPr>
        <w:t>mail</w:t>
      </w:r>
      <w:r w:rsidRPr="00573CDF">
        <w:rPr>
          <w:b w:val="0"/>
          <w:color w:val="000000"/>
          <w:sz w:val="28"/>
          <w:szCs w:val="28"/>
        </w:rPr>
        <w:t>.</w:t>
      </w:r>
      <w:proofErr w:type="spellStart"/>
      <w:r w:rsidRPr="00573CDF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886D80" w:rsidRPr="007E18B1" w:rsidRDefault="00886D80" w:rsidP="00886D80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Сроки приема предложений: </w:t>
      </w:r>
      <w:r>
        <w:rPr>
          <w:b w:val="0"/>
          <w:color w:val="000000"/>
          <w:sz w:val="28"/>
          <w:szCs w:val="28"/>
        </w:rPr>
        <w:t>26.09.2022г.</w:t>
      </w:r>
    </w:p>
    <w:p w:rsidR="00886D80" w:rsidRPr="007E18B1" w:rsidRDefault="00886D80" w:rsidP="00886D80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Место размещения уведомления в информационно-телекоммуникационной сети «Интернет» (полный электронный адрес):</w:t>
      </w:r>
      <w:r w:rsidRPr="00886D80">
        <w:rPr>
          <w:b w:val="0"/>
          <w:color w:val="000000"/>
          <w:sz w:val="28"/>
          <w:szCs w:val="28"/>
        </w:rPr>
        <w:t xml:space="preserve"> </w:t>
      </w:r>
      <w:r w:rsidRPr="003031F8">
        <w:rPr>
          <w:b w:val="0"/>
          <w:color w:val="000000"/>
          <w:sz w:val="28"/>
          <w:szCs w:val="28"/>
        </w:rPr>
        <w:t>http://хвойнинский-округ</w:t>
      </w:r>
      <w:proofErr w:type="gramStart"/>
      <w:r w:rsidRPr="003031F8">
        <w:rPr>
          <w:b w:val="0"/>
          <w:color w:val="000000"/>
          <w:sz w:val="28"/>
          <w:szCs w:val="28"/>
        </w:rPr>
        <w:t>.р</w:t>
      </w:r>
      <w:proofErr w:type="gramEnd"/>
      <w:r w:rsidRPr="003031F8">
        <w:rPr>
          <w:b w:val="0"/>
          <w:color w:val="000000"/>
          <w:sz w:val="28"/>
          <w:szCs w:val="28"/>
        </w:rPr>
        <w:t>ф</w:t>
      </w:r>
      <w:r>
        <w:rPr>
          <w:b w:val="0"/>
          <w:color w:val="000000"/>
          <w:sz w:val="28"/>
          <w:szCs w:val="28"/>
        </w:rPr>
        <w:t xml:space="preserve"> </w:t>
      </w:r>
      <w:r w:rsidRPr="007E18B1">
        <w:rPr>
          <w:b w:val="0"/>
          <w:color w:val="000000"/>
          <w:sz w:val="28"/>
          <w:szCs w:val="28"/>
        </w:rPr>
        <w:t>.</w:t>
      </w:r>
    </w:p>
    <w:p w:rsidR="00886D80" w:rsidRDefault="00886D80" w:rsidP="00886D80">
      <w:pPr>
        <w:ind w:firstLine="706"/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Все поступившие предложения будут рассмотрены. Сводка предложений будет размещена на сайте _</w:t>
      </w:r>
      <w:r w:rsidRPr="00886D80">
        <w:rPr>
          <w:b w:val="0"/>
          <w:color w:val="000000"/>
          <w:sz w:val="28"/>
          <w:szCs w:val="28"/>
        </w:rPr>
        <w:t xml:space="preserve"> </w:t>
      </w:r>
      <w:r w:rsidRPr="003031F8">
        <w:rPr>
          <w:b w:val="0"/>
          <w:color w:val="000000"/>
          <w:sz w:val="28"/>
          <w:szCs w:val="28"/>
        </w:rPr>
        <w:t>http://хвойнинский-округ</w:t>
      </w:r>
      <w:proofErr w:type="gramStart"/>
      <w:r w:rsidRPr="003031F8">
        <w:rPr>
          <w:b w:val="0"/>
          <w:color w:val="000000"/>
          <w:sz w:val="28"/>
          <w:szCs w:val="28"/>
        </w:rPr>
        <w:t>.р</w:t>
      </w:r>
      <w:proofErr w:type="gramEnd"/>
      <w:r w:rsidRPr="003031F8">
        <w:rPr>
          <w:b w:val="0"/>
          <w:color w:val="000000"/>
          <w:sz w:val="28"/>
          <w:szCs w:val="28"/>
        </w:rPr>
        <w:t>ф</w:t>
      </w:r>
      <w:r>
        <w:rPr>
          <w:b w:val="0"/>
          <w:color w:val="000000"/>
          <w:sz w:val="28"/>
          <w:szCs w:val="28"/>
        </w:rPr>
        <w:t xml:space="preserve"> </w:t>
      </w:r>
      <w:r w:rsidRPr="007E18B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</w:p>
    <w:p w:rsidR="00886D80" w:rsidRDefault="00886D80" w:rsidP="00886D80">
      <w:pPr>
        <w:ind w:firstLine="70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</w:t>
      </w:r>
      <w:r w:rsidRPr="007E18B1">
        <w:rPr>
          <w:b w:val="0"/>
          <w:color w:val="000000"/>
          <w:sz w:val="28"/>
          <w:szCs w:val="28"/>
        </w:rPr>
        <w:t xml:space="preserve"> </w:t>
      </w:r>
    </w:p>
    <w:p w:rsidR="00886D80" w:rsidRPr="007E18B1" w:rsidRDefault="00886D80" w:rsidP="00886D80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не позднее_</w:t>
      </w:r>
      <w:r>
        <w:rPr>
          <w:b w:val="0"/>
          <w:color w:val="000000"/>
          <w:sz w:val="28"/>
          <w:szCs w:val="28"/>
        </w:rPr>
        <w:t>01.10.2022г</w:t>
      </w:r>
      <w:proofErr w:type="gramStart"/>
      <w:r>
        <w:rPr>
          <w:b w:val="0"/>
          <w:color w:val="000000"/>
          <w:sz w:val="28"/>
          <w:szCs w:val="28"/>
        </w:rPr>
        <w:t>.</w:t>
      </w:r>
      <w:r w:rsidRPr="007E18B1">
        <w:rPr>
          <w:b w:val="0"/>
          <w:color w:val="000000"/>
          <w:sz w:val="28"/>
          <w:szCs w:val="28"/>
        </w:rPr>
        <w:t>(</w:t>
      </w:r>
      <w:proofErr w:type="gramEnd"/>
      <w:r w:rsidRPr="007E18B1">
        <w:rPr>
          <w:b w:val="0"/>
          <w:color w:val="000000"/>
          <w:sz w:val="28"/>
          <w:szCs w:val="28"/>
        </w:rPr>
        <w:t>число, месяц, год).</w:t>
      </w:r>
    </w:p>
    <w:p w:rsidR="00886D80" w:rsidRPr="00886D80" w:rsidRDefault="00886D80" w:rsidP="00886D80">
      <w:pPr>
        <w:jc w:val="both"/>
        <w:rPr>
          <w:b w:val="0"/>
          <w:sz w:val="28"/>
          <w:szCs w:val="28"/>
        </w:rPr>
      </w:pPr>
      <w:r w:rsidRPr="007E328B">
        <w:rPr>
          <w:color w:val="000000"/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Pr="00886D80">
        <w:rPr>
          <w:b w:val="0"/>
          <w:color w:val="000000"/>
          <w:sz w:val="28"/>
          <w:szCs w:val="28"/>
        </w:rPr>
        <w:t xml:space="preserve">: </w:t>
      </w:r>
    </w:p>
    <w:p w:rsidR="00886D80" w:rsidRPr="00886D80" w:rsidRDefault="00886D80" w:rsidP="00886D80">
      <w:pPr>
        <w:jc w:val="both"/>
        <w:rPr>
          <w:b w:val="0"/>
          <w:sz w:val="28"/>
          <w:szCs w:val="28"/>
        </w:rPr>
      </w:pPr>
      <w:proofErr w:type="gramStart"/>
      <w:r w:rsidRPr="00886D80">
        <w:rPr>
          <w:b w:val="0"/>
          <w:sz w:val="28"/>
          <w:szCs w:val="28"/>
        </w:rPr>
        <w:t>разработан</w:t>
      </w:r>
      <w:proofErr w:type="gramEnd"/>
      <w:r w:rsidRPr="00886D80">
        <w:rPr>
          <w:b w:val="0"/>
          <w:sz w:val="28"/>
          <w:szCs w:val="28"/>
        </w:rPr>
        <w:t xml:space="preserve"> с  целью поддержки юридических лиц и индивидуальных предпринимателей, в части предоставления субсидии на возмещение затрат на приобретение горюче-смазочных материалов, которые обеспечивают жителей отдалённых и труднодоступных населённых пунктов </w:t>
      </w:r>
      <w:proofErr w:type="spellStart"/>
      <w:r w:rsidRPr="00886D80">
        <w:rPr>
          <w:b w:val="0"/>
          <w:sz w:val="28"/>
          <w:szCs w:val="28"/>
        </w:rPr>
        <w:t>Хвойнинского</w:t>
      </w:r>
      <w:proofErr w:type="spellEnd"/>
      <w:r w:rsidRPr="00886D80">
        <w:rPr>
          <w:b w:val="0"/>
          <w:sz w:val="28"/>
          <w:szCs w:val="28"/>
        </w:rPr>
        <w:t xml:space="preserve"> муниципального округа услугами торговли посредством мобильных торговых объектов, осуществляющих доставку и реализацию товаров</w:t>
      </w:r>
    </w:p>
    <w:p w:rsidR="00886D80" w:rsidRPr="007E328B" w:rsidRDefault="00886D80" w:rsidP="00886D80">
      <w:pPr>
        <w:jc w:val="both"/>
        <w:rPr>
          <w:sz w:val="28"/>
          <w:szCs w:val="28"/>
        </w:rPr>
      </w:pPr>
      <w:r w:rsidRPr="007E328B">
        <w:rPr>
          <w:color w:val="000000"/>
          <w:sz w:val="28"/>
          <w:szCs w:val="28"/>
        </w:rPr>
        <w:t>2. Цели предлагаемого правового регулирования:</w:t>
      </w:r>
    </w:p>
    <w:p w:rsidR="00886D80" w:rsidRPr="00886D80" w:rsidRDefault="00886D80" w:rsidP="00886D80">
      <w:pPr>
        <w:jc w:val="both"/>
        <w:rPr>
          <w:b w:val="0"/>
          <w:sz w:val="28"/>
          <w:szCs w:val="28"/>
        </w:rPr>
      </w:pPr>
      <w:r w:rsidRPr="00886D80">
        <w:rPr>
          <w:b w:val="0"/>
          <w:color w:val="000000"/>
          <w:sz w:val="28"/>
          <w:szCs w:val="28"/>
        </w:rPr>
        <w:t xml:space="preserve">Обеспечение жителей </w:t>
      </w:r>
      <w:r w:rsidRPr="00886D80">
        <w:rPr>
          <w:b w:val="0"/>
          <w:sz w:val="28"/>
          <w:szCs w:val="28"/>
        </w:rPr>
        <w:t xml:space="preserve">отдалённых и труднодоступных населённых пунктов </w:t>
      </w:r>
      <w:proofErr w:type="spellStart"/>
      <w:r w:rsidRPr="00886D80">
        <w:rPr>
          <w:b w:val="0"/>
          <w:sz w:val="28"/>
          <w:szCs w:val="28"/>
        </w:rPr>
        <w:t>Хвойнинского</w:t>
      </w:r>
      <w:proofErr w:type="spellEnd"/>
      <w:r w:rsidRPr="00886D80">
        <w:rPr>
          <w:b w:val="0"/>
          <w:sz w:val="28"/>
          <w:szCs w:val="28"/>
        </w:rPr>
        <w:t xml:space="preserve"> муниципального округа услугами торговли посредством автолавок.</w:t>
      </w:r>
    </w:p>
    <w:p w:rsidR="00886D80" w:rsidRPr="00886D80" w:rsidRDefault="00886D80" w:rsidP="00886D80">
      <w:pPr>
        <w:jc w:val="both"/>
        <w:rPr>
          <w:b w:val="0"/>
          <w:sz w:val="28"/>
          <w:szCs w:val="28"/>
        </w:rPr>
      </w:pPr>
      <w:r w:rsidRPr="007E328B">
        <w:rPr>
          <w:color w:val="000000"/>
          <w:sz w:val="28"/>
          <w:szCs w:val="28"/>
        </w:rPr>
        <w:t>3. Ожидаемый результат</w:t>
      </w:r>
      <w:r w:rsidRPr="00886D80">
        <w:rPr>
          <w:b w:val="0"/>
          <w:color w:val="000000"/>
          <w:sz w:val="28"/>
          <w:szCs w:val="28"/>
        </w:rPr>
        <w:t xml:space="preserve"> (выраженный установленными разработчиком показателями) предлагаемого правового регулирования </w:t>
      </w:r>
      <w:proofErr w:type="gramStart"/>
      <w:r w:rsidRPr="00886D80">
        <w:rPr>
          <w:b w:val="0"/>
          <w:color w:val="000000"/>
          <w:sz w:val="28"/>
          <w:szCs w:val="28"/>
        </w:rPr>
        <w:t>:б</w:t>
      </w:r>
      <w:proofErr w:type="gramEnd"/>
      <w:r w:rsidRPr="00886D80">
        <w:rPr>
          <w:b w:val="0"/>
          <w:color w:val="000000"/>
          <w:sz w:val="28"/>
          <w:szCs w:val="28"/>
        </w:rPr>
        <w:t xml:space="preserve">есперебойная доставка товаров первой необходимости жителям </w:t>
      </w:r>
      <w:r w:rsidRPr="00886D80">
        <w:rPr>
          <w:b w:val="0"/>
          <w:sz w:val="28"/>
          <w:szCs w:val="28"/>
        </w:rPr>
        <w:t xml:space="preserve">отдалённых и труднодоступных населённых пунктов </w:t>
      </w:r>
      <w:proofErr w:type="spellStart"/>
      <w:r w:rsidRPr="00886D80">
        <w:rPr>
          <w:b w:val="0"/>
          <w:sz w:val="28"/>
          <w:szCs w:val="28"/>
        </w:rPr>
        <w:t>Хвойнинского</w:t>
      </w:r>
      <w:proofErr w:type="spellEnd"/>
      <w:r w:rsidRPr="00886D80">
        <w:rPr>
          <w:b w:val="0"/>
          <w:sz w:val="28"/>
          <w:szCs w:val="28"/>
        </w:rPr>
        <w:t xml:space="preserve"> муниципального округа</w:t>
      </w:r>
      <w:r>
        <w:rPr>
          <w:b w:val="0"/>
          <w:sz w:val="28"/>
          <w:szCs w:val="28"/>
        </w:rPr>
        <w:t>.</w:t>
      </w:r>
    </w:p>
    <w:p w:rsidR="00886D80" w:rsidRPr="00886D80" w:rsidRDefault="00886D80" w:rsidP="00886D80">
      <w:pPr>
        <w:jc w:val="both"/>
        <w:rPr>
          <w:b w:val="0"/>
          <w:color w:val="3C3C3C"/>
          <w:sz w:val="28"/>
          <w:szCs w:val="28"/>
        </w:rPr>
      </w:pPr>
      <w:r w:rsidRPr="007E328B">
        <w:rPr>
          <w:color w:val="000000"/>
          <w:sz w:val="28"/>
          <w:szCs w:val="28"/>
        </w:rPr>
        <w:t>4. Действующие нормативные правовые акты</w:t>
      </w:r>
      <w:r w:rsidRPr="007E18B1">
        <w:rPr>
          <w:b w:val="0"/>
          <w:color w:val="000000"/>
          <w:sz w:val="28"/>
          <w:szCs w:val="28"/>
        </w:rPr>
        <w:t xml:space="preserve">, </w:t>
      </w:r>
      <w:r w:rsidRPr="007E328B">
        <w:rPr>
          <w:color w:val="000000"/>
          <w:sz w:val="28"/>
          <w:szCs w:val="28"/>
        </w:rPr>
        <w:t xml:space="preserve">поручения, другие решения, </w:t>
      </w:r>
      <w:r w:rsidRPr="007E328B">
        <w:rPr>
          <w:color w:val="000000"/>
          <w:sz w:val="28"/>
          <w:szCs w:val="28"/>
          <w:lang w:bidi="he-IL"/>
        </w:rPr>
        <w:t>‎</w:t>
      </w:r>
      <w:r w:rsidRPr="007E328B">
        <w:rPr>
          <w:color w:val="000000"/>
          <w:sz w:val="28"/>
          <w:szCs w:val="28"/>
        </w:rPr>
        <w:t xml:space="preserve">из которых вытекает необходимость разработки предлагаемого правового регулирования в данной области: </w:t>
      </w:r>
      <w:r w:rsidRPr="00886D80">
        <w:rPr>
          <w:b w:val="0"/>
          <w:sz w:val="28"/>
          <w:szCs w:val="28"/>
        </w:rPr>
        <w:t xml:space="preserve"> </w:t>
      </w:r>
      <w:r w:rsidRPr="00886D80">
        <w:rPr>
          <w:b w:val="0"/>
          <w:sz w:val="28"/>
          <w:szCs w:val="28"/>
        </w:rPr>
        <w:lastRenderedPageBreak/>
        <w:t xml:space="preserve">муниципальная программа «Развитие торговли в </w:t>
      </w:r>
      <w:proofErr w:type="spellStart"/>
      <w:r w:rsidRPr="00886D80">
        <w:rPr>
          <w:b w:val="0"/>
          <w:sz w:val="28"/>
          <w:szCs w:val="28"/>
        </w:rPr>
        <w:t>Хвойнинском</w:t>
      </w:r>
      <w:proofErr w:type="spellEnd"/>
      <w:r w:rsidRPr="00886D80">
        <w:rPr>
          <w:b w:val="0"/>
          <w:sz w:val="28"/>
          <w:szCs w:val="28"/>
        </w:rPr>
        <w:t xml:space="preserve"> муниципальном округе   на  2021-2023 годы» утвержденная постановлением Администрации </w:t>
      </w:r>
      <w:proofErr w:type="spellStart"/>
      <w:r w:rsidRPr="00886D80">
        <w:rPr>
          <w:b w:val="0"/>
          <w:sz w:val="28"/>
          <w:szCs w:val="28"/>
        </w:rPr>
        <w:t>Хвойнинского</w:t>
      </w:r>
      <w:proofErr w:type="spellEnd"/>
      <w:r w:rsidRPr="00886D80">
        <w:rPr>
          <w:b w:val="0"/>
          <w:sz w:val="28"/>
          <w:szCs w:val="28"/>
        </w:rPr>
        <w:t xml:space="preserve"> муниципального района №963 от 24.11.2020 года.</w:t>
      </w:r>
      <w:r w:rsidRPr="00886D80">
        <w:rPr>
          <w:b w:val="0"/>
          <w:color w:val="3C3C3C"/>
          <w:sz w:val="28"/>
          <w:szCs w:val="28"/>
        </w:rPr>
        <w:t xml:space="preserve"> </w:t>
      </w:r>
    </w:p>
    <w:p w:rsidR="00886D80" w:rsidRPr="007E18B1" w:rsidRDefault="00886D80" w:rsidP="00886D80">
      <w:pPr>
        <w:jc w:val="both"/>
        <w:rPr>
          <w:b w:val="0"/>
          <w:sz w:val="28"/>
          <w:szCs w:val="28"/>
        </w:rPr>
      </w:pPr>
      <w:r w:rsidRPr="007E328B">
        <w:rPr>
          <w:color w:val="000000"/>
          <w:sz w:val="28"/>
          <w:szCs w:val="28"/>
        </w:rPr>
        <w:t xml:space="preserve">5. Планируемый срок вступления в силу предлагаемого правового </w:t>
      </w:r>
      <w:proofErr w:type="spellStart"/>
      <w:r w:rsidRPr="007E328B">
        <w:rPr>
          <w:color w:val="000000"/>
          <w:sz w:val="28"/>
          <w:szCs w:val="28"/>
        </w:rPr>
        <w:t>регулирования:</w:t>
      </w:r>
      <w:r w:rsidRPr="007E18B1">
        <w:rPr>
          <w:b w:val="0"/>
          <w:color w:val="000000"/>
          <w:sz w:val="28"/>
          <w:szCs w:val="28"/>
        </w:rPr>
        <w:t>__</w:t>
      </w:r>
      <w:r>
        <w:rPr>
          <w:b w:val="0"/>
          <w:color w:val="000000"/>
          <w:sz w:val="28"/>
          <w:szCs w:val="28"/>
        </w:rPr>
        <w:t>сентябрь-октябрь</w:t>
      </w:r>
      <w:proofErr w:type="spellEnd"/>
      <w:r>
        <w:rPr>
          <w:b w:val="0"/>
          <w:color w:val="000000"/>
          <w:sz w:val="28"/>
          <w:szCs w:val="28"/>
        </w:rPr>
        <w:t xml:space="preserve"> 2022г.</w:t>
      </w:r>
    </w:p>
    <w:p w:rsidR="00886D80" w:rsidRPr="007E18B1" w:rsidRDefault="00886D80" w:rsidP="00886D80">
      <w:pPr>
        <w:jc w:val="both"/>
        <w:rPr>
          <w:b w:val="0"/>
          <w:i/>
          <w:iCs/>
          <w:color w:val="000000"/>
          <w:sz w:val="24"/>
          <w:szCs w:val="24"/>
        </w:rPr>
      </w:pPr>
      <w:r w:rsidRPr="007E328B">
        <w:rPr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proofErr w:type="gramStart"/>
      <w:r>
        <w:rPr>
          <w:b w:val="0"/>
          <w:color w:val="000000"/>
          <w:sz w:val="28"/>
          <w:szCs w:val="28"/>
        </w:rPr>
        <w:t xml:space="preserve"> :</w:t>
      </w:r>
      <w:proofErr w:type="gramEnd"/>
      <w:r>
        <w:rPr>
          <w:b w:val="0"/>
          <w:color w:val="000000"/>
          <w:sz w:val="28"/>
          <w:szCs w:val="28"/>
        </w:rPr>
        <w:t xml:space="preserve"> нет</w:t>
      </w:r>
    </w:p>
    <w:p w:rsidR="00886D80" w:rsidRPr="00BF2185" w:rsidRDefault="00886D80" w:rsidP="00886D80">
      <w:pPr>
        <w:jc w:val="center"/>
        <w:rPr>
          <w:sz w:val="24"/>
          <w:szCs w:val="24"/>
        </w:rPr>
      </w:pPr>
    </w:p>
    <w:p w:rsidR="00886D80" w:rsidRDefault="00813264" w:rsidP="00813264">
      <w:pPr>
        <w:jc w:val="both"/>
        <w:rPr>
          <w:b w:val="0"/>
          <w:color w:val="000000"/>
          <w:sz w:val="28"/>
          <w:szCs w:val="28"/>
        </w:rPr>
      </w:pPr>
      <w:r w:rsidRPr="007E328B">
        <w:rPr>
          <w:color w:val="000000"/>
          <w:sz w:val="28"/>
          <w:szCs w:val="28"/>
        </w:rPr>
        <w:t>7</w:t>
      </w:r>
      <w:r w:rsidR="00886D80" w:rsidRPr="007E328B">
        <w:rPr>
          <w:color w:val="000000"/>
          <w:sz w:val="28"/>
          <w:szCs w:val="28"/>
        </w:rPr>
        <w:t>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Pr="007E328B">
        <w:rPr>
          <w:color w:val="000000"/>
          <w:sz w:val="28"/>
          <w:szCs w:val="28"/>
        </w:rPr>
        <w:t>:</w:t>
      </w:r>
      <w:r>
        <w:rPr>
          <w:b w:val="0"/>
          <w:color w:val="000000"/>
          <w:sz w:val="28"/>
          <w:szCs w:val="28"/>
        </w:rPr>
        <w:t xml:space="preserve"> нет</w:t>
      </w:r>
    </w:p>
    <w:p w:rsidR="007E328B" w:rsidRPr="002D6D7C" w:rsidRDefault="007E328B" w:rsidP="00813264">
      <w:pPr>
        <w:jc w:val="both"/>
        <w:rPr>
          <w:b w:val="0"/>
          <w:sz w:val="24"/>
          <w:szCs w:val="24"/>
        </w:rPr>
      </w:pPr>
    </w:p>
    <w:p w:rsidR="00886D80" w:rsidRDefault="00886D80" w:rsidP="00C01566">
      <w:pPr>
        <w:jc w:val="both"/>
        <w:rPr>
          <w:color w:val="000000"/>
          <w:sz w:val="28"/>
          <w:szCs w:val="28"/>
        </w:rPr>
      </w:pPr>
    </w:p>
    <w:p w:rsidR="00861C6E" w:rsidRDefault="00861C6E"/>
    <w:sectPr w:rsidR="00861C6E" w:rsidSect="0086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D80"/>
    <w:rsid w:val="003A462C"/>
    <w:rsid w:val="007E328B"/>
    <w:rsid w:val="00813264"/>
    <w:rsid w:val="00861C6E"/>
    <w:rsid w:val="00886D80"/>
    <w:rsid w:val="00C0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4</cp:revision>
  <dcterms:created xsi:type="dcterms:W3CDTF">2022-08-30T13:32:00Z</dcterms:created>
  <dcterms:modified xsi:type="dcterms:W3CDTF">2022-08-30T13:57:00Z</dcterms:modified>
</cp:coreProperties>
</file>