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9" w:rsidRPr="007E18B1" w:rsidRDefault="00765789" w:rsidP="00765789">
      <w:pPr>
        <w:jc w:val="center"/>
        <w:rPr>
          <w:b w:val="0"/>
          <w:sz w:val="28"/>
          <w:szCs w:val="28"/>
        </w:rPr>
      </w:pPr>
    </w:p>
    <w:p w:rsidR="00765789" w:rsidRPr="00765789" w:rsidRDefault="00765789" w:rsidP="00765789">
      <w:pPr>
        <w:jc w:val="center"/>
        <w:rPr>
          <w:b w:val="0"/>
          <w:sz w:val="28"/>
          <w:szCs w:val="28"/>
        </w:rPr>
      </w:pPr>
      <w:r w:rsidRPr="00765789">
        <w:rPr>
          <w:b w:val="0"/>
          <w:color w:val="000000"/>
          <w:sz w:val="28"/>
          <w:szCs w:val="28"/>
        </w:rPr>
        <w:t>Уведомление</w:t>
      </w:r>
    </w:p>
    <w:p w:rsidR="00765789" w:rsidRDefault="00765789" w:rsidP="00CC2F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>о разработке проекта</w:t>
      </w:r>
      <w:r w:rsidR="00C06E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C50EC">
        <w:rPr>
          <w:rFonts w:ascii="Times New Roman" w:hAnsi="Times New Roman" w:cs="Times New Roman"/>
          <w:b w:val="0"/>
          <w:color w:val="000000"/>
          <w:sz w:val="28"/>
          <w:szCs w:val="28"/>
        </w:rPr>
        <w:t>акта</w:t>
      </w: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2F49">
        <w:rPr>
          <w:rFonts w:ascii="Times New Roman" w:hAnsi="Times New Roman" w:cs="Times New Roman"/>
          <w:b w:val="0"/>
          <w:sz w:val="28"/>
          <w:szCs w:val="28"/>
        </w:rPr>
        <w:t>«</w:t>
      </w:r>
      <w:r w:rsidR="00CC2F49" w:rsidRPr="00841EA5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CC2F49">
        <w:rPr>
          <w:rFonts w:ascii="Times New Roman" w:hAnsi="Times New Roman" w:cs="Times New Roman"/>
          <w:b w:val="0"/>
          <w:sz w:val="28"/>
          <w:szCs w:val="28"/>
        </w:rPr>
        <w:t xml:space="preserve"> Дизайн-кода поселка </w:t>
      </w:r>
      <w:proofErr w:type="gramStart"/>
      <w:r w:rsidR="00CC2F49">
        <w:rPr>
          <w:rFonts w:ascii="Times New Roman" w:hAnsi="Times New Roman" w:cs="Times New Roman"/>
          <w:b w:val="0"/>
          <w:sz w:val="28"/>
          <w:szCs w:val="28"/>
        </w:rPr>
        <w:t>Хвойная</w:t>
      </w:r>
      <w:proofErr w:type="gramEnd"/>
      <w:r w:rsidR="00CC2F49">
        <w:rPr>
          <w:rFonts w:ascii="Times New Roman" w:hAnsi="Times New Roman" w:cs="Times New Roman"/>
          <w:b w:val="0"/>
          <w:sz w:val="28"/>
          <w:szCs w:val="28"/>
        </w:rPr>
        <w:t xml:space="preserve"> Новгородской области, Общие правила размещения и оформления информационных и рекламных конструкций, нестационарных торговых объектов, сезонных кафе».</w:t>
      </w:r>
    </w:p>
    <w:p w:rsidR="00CC2F49" w:rsidRPr="006A7EB6" w:rsidRDefault="00CC2F49" w:rsidP="00CC2F49">
      <w:pPr>
        <w:pStyle w:val="ConsPlusTitle"/>
        <w:jc w:val="center"/>
        <w:rPr>
          <w:b w:val="0"/>
          <w:color w:val="000000"/>
          <w:sz w:val="28"/>
          <w:szCs w:val="28"/>
        </w:rPr>
      </w:pPr>
    </w:p>
    <w:p w:rsidR="00C06E02" w:rsidRPr="00C06E02" w:rsidRDefault="00765789" w:rsidP="00C06E02">
      <w:pPr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Настоящим </w:t>
      </w:r>
      <w:r w:rsidR="00C06E02" w:rsidRPr="00C06E02">
        <w:rPr>
          <w:b w:val="0"/>
          <w:color w:val="000000"/>
          <w:sz w:val="28"/>
          <w:szCs w:val="28"/>
        </w:rPr>
        <w:t xml:space="preserve">комитета </w:t>
      </w:r>
      <w:r w:rsidR="00C06E02" w:rsidRPr="00C06E02">
        <w:rPr>
          <w:b w:val="0"/>
          <w:sz w:val="28"/>
          <w:szCs w:val="28"/>
        </w:rPr>
        <w:t xml:space="preserve">жилищно-коммунального,  дорожного хозяйства, </w:t>
      </w:r>
    </w:p>
    <w:p w:rsidR="00765789" w:rsidRPr="006A7EB6" w:rsidRDefault="009C50EC" w:rsidP="00C06E0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="00C06E02" w:rsidRPr="00C06E02">
        <w:rPr>
          <w:b w:val="0"/>
          <w:sz w:val="28"/>
          <w:szCs w:val="28"/>
        </w:rPr>
        <w:t xml:space="preserve">ранспорта  и охраны окружающей  среды </w:t>
      </w:r>
      <w:r w:rsidR="00C06E02">
        <w:rPr>
          <w:sz w:val="28"/>
          <w:szCs w:val="28"/>
        </w:rPr>
        <w:t xml:space="preserve"> </w:t>
      </w:r>
      <w:r w:rsidR="00765789" w:rsidRPr="006A7EB6">
        <w:rPr>
          <w:b w:val="0"/>
          <w:color w:val="000000"/>
          <w:sz w:val="28"/>
          <w:szCs w:val="28"/>
        </w:rPr>
        <w:t xml:space="preserve">Администрации </w:t>
      </w:r>
      <w:proofErr w:type="spellStart"/>
      <w:r w:rsidR="00765789" w:rsidRPr="006A7EB6">
        <w:rPr>
          <w:b w:val="0"/>
          <w:color w:val="000000"/>
          <w:sz w:val="28"/>
          <w:szCs w:val="28"/>
        </w:rPr>
        <w:t>Хвойнинского</w:t>
      </w:r>
      <w:proofErr w:type="spellEnd"/>
      <w:r w:rsidR="00765789" w:rsidRPr="006A7EB6">
        <w:rPr>
          <w:b w:val="0"/>
          <w:color w:val="000000"/>
          <w:sz w:val="28"/>
          <w:szCs w:val="28"/>
        </w:rPr>
        <w:t xml:space="preserve"> муниципального округа</w:t>
      </w:r>
      <w:r w:rsidR="00C06E02">
        <w:rPr>
          <w:b w:val="0"/>
          <w:color w:val="000000"/>
          <w:sz w:val="28"/>
          <w:szCs w:val="28"/>
        </w:rPr>
        <w:t xml:space="preserve"> </w:t>
      </w:r>
      <w:r w:rsidR="00765789" w:rsidRPr="006A7EB6">
        <w:rPr>
          <w:b w:val="0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65789" w:rsidRPr="009F21F9" w:rsidRDefault="00765789" w:rsidP="00765789">
      <w:pPr>
        <w:ind w:firstLine="706"/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Предложения принимаются по адресу: 174580 Новгородская область, р.п</w:t>
      </w:r>
      <w:proofErr w:type="gramStart"/>
      <w:r w:rsidRPr="006A7EB6">
        <w:rPr>
          <w:b w:val="0"/>
          <w:color w:val="000000"/>
          <w:sz w:val="28"/>
          <w:szCs w:val="28"/>
        </w:rPr>
        <w:t>.Х</w:t>
      </w:r>
      <w:proofErr w:type="gramEnd"/>
      <w:r w:rsidRPr="006A7EB6">
        <w:rPr>
          <w:b w:val="0"/>
          <w:color w:val="000000"/>
          <w:sz w:val="28"/>
          <w:szCs w:val="28"/>
        </w:rPr>
        <w:t>войная ул.Красноармейская, д.11</w:t>
      </w:r>
      <w:r w:rsidR="009C50EC">
        <w:rPr>
          <w:b w:val="0"/>
          <w:color w:val="000000"/>
          <w:sz w:val="28"/>
          <w:szCs w:val="28"/>
        </w:rPr>
        <w:t xml:space="preserve"> каб.50</w:t>
      </w:r>
      <w:r w:rsidRPr="006A7EB6">
        <w:rPr>
          <w:b w:val="0"/>
          <w:color w:val="000000"/>
          <w:sz w:val="28"/>
          <w:szCs w:val="28"/>
        </w:rPr>
        <w:t>, а так</w:t>
      </w:r>
      <w:r w:rsidR="009C50EC">
        <w:rPr>
          <w:b w:val="0"/>
          <w:color w:val="000000"/>
          <w:sz w:val="28"/>
          <w:szCs w:val="28"/>
        </w:rPr>
        <w:t xml:space="preserve">же по адресу электронной почты: </w:t>
      </w:r>
      <w:r w:rsidR="009C50EC" w:rsidRPr="009C50EC">
        <w:rPr>
          <w:b w:val="0"/>
          <w:color w:val="000000"/>
          <w:sz w:val="28"/>
          <w:szCs w:val="28"/>
          <w:lang w:val="en-US"/>
        </w:rPr>
        <w:t>ad</w:t>
      </w:r>
      <w:r w:rsidR="009C50EC" w:rsidRPr="009C50EC">
        <w:rPr>
          <w:b w:val="0"/>
          <w:color w:val="000000"/>
          <w:sz w:val="28"/>
          <w:szCs w:val="28"/>
        </w:rPr>
        <w:t>-</w:t>
      </w:r>
      <w:r w:rsidR="009C50EC" w:rsidRPr="009C50EC">
        <w:rPr>
          <w:b w:val="0"/>
          <w:color w:val="000000"/>
          <w:sz w:val="28"/>
          <w:szCs w:val="28"/>
          <w:lang w:val="en-US"/>
        </w:rPr>
        <w:t>xv</w:t>
      </w:r>
      <w:r w:rsidR="009C50EC" w:rsidRPr="009C50EC">
        <w:rPr>
          <w:b w:val="0"/>
          <w:color w:val="000000"/>
          <w:sz w:val="28"/>
          <w:szCs w:val="28"/>
        </w:rPr>
        <w:t>-</w:t>
      </w:r>
      <w:proofErr w:type="spellStart"/>
      <w:r w:rsidR="009C50EC" w:rsidRPr="009C50EC">
        <w:rPr>
          <w:b w:val="0"/>
          <w:color w:val="000000"/>
          <w:sz w:val="28"/>
          <w:szCs w:val="28"/>
          <w:lang w:val="en-US"/>
        </w:rPr>
        <w:t>gkx</w:t>
      </w:r>
      <w:proofErr w:type="spellEnd"/>
      <w:r w:rsidR="009C50EC" w:rsidRPr="009C50EC">
        <w:rPr>
          <w:b w:val="0"/>
          <w:color w:val="000000"/>
          <w:sz w:val="28"/>
          <w:szCs w:val="28"/>
        </w:rPr>
        <w:t>@</w:t>
      </w:r>
      <w:r w:rsidR="009C50EC" w:rsidRPr="009C50EC">
        <w:rPr>
          <w:b w:val="0"/>
          <w:color w:val="000000"/>
          <w:sz w:val="28"/>
          <w:szCs w:val="28"/>
          <w:lang w:val="en-US"/>
        </w:rPr>
        <w:t>mail</w:t>
      </w:r>
      <w:r w:rsidR="009C50EC" w:rsidRPr="009C50EC">
        <w:rPr>
          <w:b w:val="0"/>
          <w:color w:val="000000"/>
          <w:sz w:val="28"/>
          <w:szCs w:val="28"/>
        </w:rPr>
        <w:t>.</w:t>
      </w:r>
      <w:proofErr w:type="spellStart"/>
      <w:r w:rsidR="009C50EC" w:rsidRPr="009C50EC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Сроки приема предложений: </w:t>
      </w:r>
      <w:r w:rsidR="006A7EB6" w:rsidRPr="006A7EB6">
        <w:rPr>
          <w:b w:val="0"/>
          <w:color w:val="000000"/>
          <w:sz w:val="28"/>
          <w:szCs w:val="28"/>
        </w:rPr>
        <w:t xml:space="preserve">не позднее </w:t>
      </w:r>
      <w:r w:rsidR="00D66EC5">
        <w:rPr>
          <w:b w:val="0"/>
          <w:color w:val="000000"/>
          <w:sz w:val="28"/>
          <w:szCs w:val="28"/>
        </w:rPr>
        <w:t>21.02</w:t>
      </w:r>
      <w:r w:rsidR="006A7EB6" w:rsidRPr="00C06E02">
        <w:rPr>
          <w:b w:val="0"/>
          <w:color w:val="000000"/>
          <w:sz w:val="28"/>
          <w:szCs w:val="28"/>
        </w:rPr>
        <w:t>.202</w:t>
      </w:r>
      <w:r w:rsidR="00C06E02" w:rsidRPr="00C06E02">
        <w:rPr>
          <w:b w:val="0"/>
          <w:color w:val="000000"/>
          <w:sz w:val="28"/>
          <w:szCs w:val="28"/>
        </w:rPr>
        <w:t>3</w:t>
      </w:r>
      <w:r w:rsidR="006A7EB6" w:rsidRPr="00C06E02">
        <w:rPr>
          <w:b w:val="0"/>
          <w:color w:val="000000"/>
          <w:sz w:val="28"/>
          <w:szCs w:val="28"/>
        </w:rPr>
        <w:t xml:space="preserve"> года</w:t>
      </w:r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hyperlink r:id="rId5" w:history="1">
        <w:r w:rsidR="006A7EB6" w:rsidRPr="006A7EB6">
          <w:rPr>
            <w:rStyle w:val="a3"/>
            <w:b w:val="0"/>
            <w:sz w:val="28"/>
            <w:szCs w:val="28"/>
          </w:rPr>
          <w:t>http://хвойнинский-округ</w:t>
        </w:r>
      </w:hyperlink>
      <w:r w:rsidRPr="006A7EB6">
        <w:rPr>
          <w:b w:val="0"/>
          <w:color w:val="000000"/>
          <w:sz w:val="28"/>
          <w:szCs w:val="28"/>
        </w:rPr>
        <w:t>.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proofErr w:type="spellStart"/>
      <w:r w:rsidRPr="006A7EB6">
        <w:rPr>
          <w:b w:val="0"/>
          <w:color w:val="000000"/>
          <w:sz w:val="28"/>
          <w:szCs w:val="28"/>
        </w:rPr>
        <w:t>рф</w:t>
      </w:r>
      <w:proofErr w:type="spellEnd"/>
      <w:r w:rsidRPr="006A7EB6">
        <w:rPr>
          <w:b w:val="0"/>
          <w:color w:val="000000"/>
          <w:sz w:val="28"/>
          <w:szCs w:val="28"/>
        </w:rPr>
        <w:t xml:space="preserve"> </w:t>
      </w:r>
      <w:r w:rsidR="009C50EC">
        <w:rPr>
          <w:b w:val="0"/>
          <w:color w:val="000000"/>
          <w:sz w:val="28"/>
          <w:szCs w:val="28"/>
        </w:rPr>
        <w:t xml:space="preserve"> (в разделе Экономика/Оценка регулирующего воздействия)</w:t>
      </w:r>
    </w:p>
    <w:p w:rsidR="009C50EC" w:rsidRDefault="00765789" w:rsidP="006A7EB6">
      <w:pPr>
        <w:ind w:firstLine="706"/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Все поступившие предложения будут рассмотрены</w:t>
      </w:r>
      <w:r w:rsidR="009C50EC">
        <w:rPr>
          <w:b w:val="0"/>
          <w:color w:val="000000"/>
          <w:sz w:val="28"/>
          <w:szCs w:val="28"/>
        </w:rPr>
        <w:t xml:space="preserve"> в течени</w:t>
      </w:r>
      <w:proofErr w:type="gramStart"/>
      <w:r w:rsidR="009C50EC">
        <w:rPr>
          <w:b w:val="0"/>
          <w:color w:val="000000"/>
          <w:sz w:val="28"/>
          <w:szCs w:val="28"/>
        </w:rPr>
        <w:t>и</w:t>
      </w:r>
      <w:proofErr w:type="gramEnd"/>
      <w:r w:rsidR="009C50EC">
        <w:rPr>
          <w:b w:val="0"/>
          <w:color w:val="000000"/>
          <w:sz w:val="28"/>
          <w:szCs w:val="28"/>
        </w:rPr>
        <w:t xml:space="preserve"> 5 рабочих дней со дня подачи предложений и замечаний</w:t>
      </w:r>
      <w:r w:rsidRPr="006A7EB6">
        <w:rPr>
          <w:b w:val="0"/>
          <w:color w:val="000000"/>
          <w:sz w:val="28"/>
          <w:szCs w:val="28"/>
        </w:rPr>
        <w:t xml:space="preserve">. </w:t>
      </w:r>
    </w:p>
    <w:p w:rsidR="00765789" w:rsidRPr="006A7EB6" w:rsidRDefault="00765789" w:rsidP="006A7EB6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Сводка предложений будет размещена на сайте http://хвойнинский-округ</w:t>
      </w:r>
      <w:proofErr w:type="gramStart"/>
      <w:r w:rsidRPr="006A7EB6">
        <w:rPr>
          <w:b w:val="0"/>
          <w:color w:val="000000"/>
          <w:sz w:val="28"/>
          <w:szCs w:val="28"/>
        </w:rPr>
        <w:t>.р</w:t>
      </w:r>
      <w:proofErr w:type="gramEnd"/>
      <w:r w:rsidRPr="006A7EB6">
        <w:rPr>
          <w:b w:val="0"/>
          <w:color w:val="000000"/>
          <w:sz w:val="28"/>
          <w:szCs w:val="28"/>
        </w:rPr>
        <w:t xml:space="preserve">ф </w:t>
      </w:r>
      <w:r w:rsidR="00C06E02">
        <w:rPr>
          <w:b w:val="0"/>
          <w:color w:val="000000"/>
          <w:sz w:val="28"/>
          <w:szCs w:val="28"/>
        </w:rPr>
        <w:t>(в разделе Экономика/Оценка регулирующего воздействия)</w:t>
      </w:r>
      <w:r w:rsidRPr="006A7EB6">
        <w:rPr>
          <w:b w:val="0"/>
          <w:color w:val="000000"/>
          <w:sz w:val="28"/>
          <w:szCs w:val="28"/>
        </w:rPr>
        <w:t xml:space="preserve"> не позднее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r w:rsidR="00D66EC5">
        <w:rPr>
          <w:b w:val="0"/>
          <w:color w:val="000000"/>
          <w:sz w:val="28"/>
          <w:szCs w:val="28"/>
        </w:rPr>
        <w:t>26</w:t>
      </w:r>
      <w:r w:rsidR="009C50EC">
        <w:rPr>
          <w:b w:val="0"/>
          <w:color w:val="000000"/>
          <w:sz w:val="28"/>
          <w:szCs w:val="28"/>
        </w:rPr>
        <w:t>.02</w:t>
      </w:r>
      <w:r w:rsidR="006A7EB6" w:rsidRPr="00C06E02">
        <w:rPr>
          <w:b w:val="0"/>
          <w:color w:val="000000"/>
          <w:sz w:val="28"/>
          <w:szCs w:val="28"/>
        </w:rPr>
        <w:t>.2023</w:t>
      </w:r>
    </w:p>
    <w:p w:rsidR="00765789" w:rsidRPr="006A7EB6" w:rsidRDefault="00765789" w:rsidP="009D0E60">
      <w:pPr>
        <w:pStyle w:val="ConsPlusTitle"/>
        <w:jc w:val="both"/>
        <w:rPr>
          <w:b w:val="0"/>
          <w:sz w:val="24"/>
          <w:szCs w:val="24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Pr="009C50EC">
        <w:rPr>
          <w:rFonts w:ascii="Times New Roman" w:hAnsi="Times New Roman" w:cs="Times New Roman"/>
          <w:b w:val="0"/>
          <w:color w:val="000000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A134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13475">
        <w:rPr>
          <w:rFonts w:ascii="Times New Roman" w:hAnsi="Times New Roman" w:cs="Times New Roman"/>
          <w:b w:val="0"/>
          <w:sz w:val="28"/>
          <w:szCs w:val="28"/>
        </w:rPr>
        <w:t xml:space="preserve">Дизайн-код – это свод правил и регламентов, который определяет единую стилистику для формирования внешнего облика населенного пункта </w:t>
      </w:r>
      <w:proofErr w:type="gramStart"/>
      <w:r w:rsidR="00A13475">
        <w:rPr>
          <w:rFonts w:ascii="Times New Roman" w:hAnsi="Times New Roman" w:cs="Times New Roman"/>
          <w:b w:val="0"/>
          <w:sz w:val="28"/>
          <w:szCs w:val="28"/>
        </w:rPr>
        <w:t>Хвойная</w:t>
      </w:r>
      <w:proofErr w:type="gramEnd"/>
      <w:r w:rsidR="00A13475">
        <w:rPr>
          <w:rFonts w:ascii="Times New Roman" w:hAnsi="Times New Roman" w:cs="Times New Roman"/>
          <w:b w:val="0"/>
          <w:sz w:val="28"/>
          <w:szCs w:val="28"/>
        </w:rPr>
        <w:t>. Это касается рекламных вывесок, адресных табличек, уличной мебели, остановочных комплексов и других элементов благоустройства.</w:t>
      </w: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765789" w:rsidRPr="00A13475" w:rsidRDefault="00765789" w:rsidP="009D0E60">
      <w:pPr>
        <w:pStyle w:val="ConsPlusTitle"/>
        <w:jc w:val="both"/>
        <w:rPr>
          <w:rFonts w:ascii="Times New Roman" w:hAnsi="Times New Roman" w:cs="Times New Roman"/>
          <w:b w:val="0"/>
          <w:sz w:val="40"/>
          <w:szCs w:val="28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Pr="009C50EC">
        <w:rPr>
          <w:rFonts w:ascii="Times New Roman" w:hAnsi="Times New Roman" w:cs="Times New Roman"/>
          <w:b w:val="0"/>
          <w:color w:val="000000"/>
          <w:sz w:val="28"/>
          <w:szCs w:val="28"/>
        </w:rPr>
        <w:t>Цели предлагаемого правового регулирования:</w:t>
      </w:r>
      <w:r w:rsidRPr="009C50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3475" w:rsidRPr="00A13475">
        <w:rPr>
          <w:rFonts w:ascii="Times New Roman" w:hAnsi="Times New Roman" w:cs="Times New Roman"/>
          <w:b w:val="0"/>
          <w:sz w:val="28"/>
          <w:shd w:val="clear" w:color="auto" w:fill="FFFFFF"/>
        </w:rPr>
        <w:t>Реализация права граждан на благоприятную окружающую среду за счёт формирования архитектурно-художественного облика городских улиц и формирующих их зданий с сохранением исторического наследия поселка Хвойная</w:t>
      </w:r>
    </w:p>
    <w:p w:rsidR="00765789" w:rsidRPr="002D6D7C" w:rsidRDefault="00765789" w:rsidP="00A13475">
      <w:pPr>
        <w:jc w:val="both"/>
        <w:rPr>
          <w:b w:val="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 xml:space="preserve">3. </w:t>
      </w:r>
      <w:r w:rsidRPr="009C50EC">
        <w:rPr>
          <w:b w:val="0"/>
          <w:color w:val="000000"/>
          <w:sz w:val="28"/>
          <w:szCs w:val="28"/>
        </w:rPr>
        <w:t>Ожидаемый результат</w:t>
      </w:r>
      <w:r w:rsidRPr="00C06E02">
        <w:rPr>
          <w:color w:val="000000"/>
          <w:sz w:val="28"/>
          <w:szCs w:val="28"/>
        </w:rPr>
        <w:t xml:space="preserve"> </w:t>
      </w:r>
      <w:r w:rsidRPr="007E18B1">
        <w:rPr>
          <w:b w:val="0"/>
          <w:color w:val="000000"/>
          <w:sz w:val="28"/>
          <w:szCs w:val="28"/>
        </w:rPr>
        <w:t>(выраженный установленными разработчиком показателями) предлагаемого правового регулирования</w:t>
      </w:r>
      <w:r>
        <w:rPr>
          <w:b w:val="0"/>
          <w:color w:val="000000"/>
          <w:sz w:val="28"/>
          <w:szCs w:val="28"/>
        </w:rPr>
        <w:t xml:space="preserve">: </w:t>
      </w:r>
      <w:r w:rsidR="00A13475">
        <w:rPr>
          <w:b w:val="0"/>
          <w:sz w:val="28"/>
          <w:szCs w:val="28"/>
        </w:rPr>
        <w:t>При помощи дизайн-кода можно не только упорядочить внешний вид фасадов и улиц, уменьшить информационный шум, но и подчеркнуть культурно и историческую идентичность населенного пункта</w:t>
      </w:r>
    </w:p>
    <w:p w:rsidR="00A13475" w:rsidRDefault="00765789" w:rsidP="00A13475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7E18B1">
        <w:rPr>
          <w:b w:val="0"/>
          <w:color w:val="000000"/>
          <w:sz w:val="28"/>
          <w:szCs w:val="28"/>
        </w:rPr>
        <w:br/>
      </w: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</w:t>
      </w:r>
      <w:r>
        <w:rPr>
          <w:b w:val="0"/>
          <w:color w:val="000000"/>
          <w:sz w:val="28"/>
          <w:szCs w:val="28"/>
        </w:rPr>
        <w:t>:</w:t>
      </w:r>
      <w:r w:rsidRPr="00765789">
        <w:rPr>
          <w:b w:val="0"/>
          <w:sz w:val="28"/>
          <w:szCs w:val="28"/>
        </w:rPr>
        <w:t xml:space="preserve"> </w:t>
      </w:r>
      <w:r w:rsidR="00A13475" w:rsidRPr="00982D7A">
        <w:rPr>
          <w:b w:val="0"/>
          <w:color w:val="000000"/>
          <w:sz w:val="28"/>
          <w:szCs w:val="28"/>
        </w:rPr>
        <w:t xml:space="preserve">Поручение </w:t>
      </w:r>
      <w:r w:rsidR="00A13475" w:rsidRPr="00841EA5">
        <w:rPr>
          <w:b w:val="0"/>
          <w:sz w:val="28"/>
          <w:szCs w:val="28"/>
        </w:rPr>
        <w:t xml:space="preserve"> Губернатора Новгородской области</w:t>
      </w:r>
      <w:r w:rsidR="00A13475">
        <w:rPr>
          <w:b w:val="0"/>
          <w:sz w:val="28"/>
          <w:szCs w:val="28"/>
        </w:rPr>
        <w:t xml:space="preserve"> Никитина А.С. по итогам оперативного совещания в </w:t>
      </w:r>
      <w:proofErr w:type="spellStart"/>
      <w:r w:rsidR="00A13475">
        <w:rPr>
          <w:b w:val="0"/>
          <w:sz w:val="28"/>
          <w:szCs w:val="28"/>
        </w:rPr>
        <w:t>Любытинском</w:t>
      </w:r>
      <w:proofErr w:type="spellEnd"/>
      <w:r w:rsidR="00A13475">
        <w:rPr>
          <w:b w:val="0"/>
          <w:sz w:val="28"/>
          <w:szCs w:val="28"/>
        </w:rPr>
        <w:t xml:space="preserve"> муниципальном районе 23 сентября 2019 года</w:t>
      </w:r>
    </w:p>
    <w:p w:rsidR="006A7EB6" w:rsidRPr="002D6D7C" w:rsidRDefault="006A7EB6" w:rsidP="00765789">
      <w:pPr>
        <w:jc w:val="both"/>
        <w:rPr>
          <w:b w:val="0"/>
          <w:sz w:val="24"/>
          <w:szCs w:val="24"/>
        </w:rPr>
      </w:pPr>
    </w:p>
    <w:p w:rsidR="00765789" w:rsidRDefault="00765789" w:rsidP="00CD5DD7">
      <w:pPr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5. Планируемый срок вступления в силу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 xml:space="preserve">: </w:t>
      </w:r>
      <w:r w:rsidR="00C06E02">
        <w:rPr>
          <w:b w:val="0"/>
          <w:color w:val="000000"/>
          <w:sz w:val="28"/>
          <w:szCs w:val="28"/>
        </w:rPr>
        <w:t xml:space="preserve">апрель </w:t>
      </w:r>
      <w:r w:rsidR="00CD5DD7" w:rsidRPr="00C06E02">
        <w:rPr>
          <w:b w:val="0"/>
          <w:color w:val="000000"/>
          <w:sz w:val="28"/>
          <w:szCs w:val="28"/>
        </w:rPr>
        <w:t>2023 год.</w:t>
      </w:r>
    </w:p>
    <w:p w:rsidR="006A7EB6" w:rsidRPr="002D6D7C" w:rsidRDefault="006A7EB6" w:rsidP="00CD5DD7">
      <w:pPr>
        <w:jc w:val="both"/>
        <w:rPr>
          <w:b w:val="0"/>
          <w:sz w:val="24"/>
          <w:szCs w:val="24"/>
        </w:rPr>
      </w:pPr>
    </w:p>
    <w:p w:rsidR="00765789" w:rsidRPr="002D6D7C" w:rsidRDefault="00765789" w:rsidP="00CD5DD7">
      <w:pPr>
        <w:jc w:val="both"/>
        <w:rPr>
          <w:b w:val="0"/>
          <w:iCs/>
          <w:color w:val="00000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>6. Сведения о необходимости или отсутствии необходимости установления переходного периода</w:t>
      </w:r>
      <w:r w:rsidR="00CD5DD7">
        <w:rPr>
          <w:b w:val="0"/>
          <w:color w:val="000000"/>
          <w:sz w:val="28"/>
          <w:szCs w:val="28"/>
        </w:rPr>
        <w:t xml:space="preserve">: </w:t>
      </w:r>
      <w:r w:rsidR="00934C8B">
        <w:rPr>
          <w:b w:val="0"/>
          <w:color w:val="000000"/>
          <w:sz w:val="28"/>
          <w:szCs w:val="28"/>
        </w:rPr>
        <w:t>да</w:t>
      </w:r>
    </w:p>
    <w:p w:rsidR="00765789" w:rsidRPr="00BF2185" w:rsidRDefault="00765789" w:rsidP="00CD5DD7">
      <w:pPr>
        <w:rPr>
          <w:sz w:val="24"/>
          <w:szCs w:val="24"/>
        </w:rPr>
      </w:pPr>
    </w:p>
    <w:p w:rsidR="00765789" w:rsidRPr="00BB6F5A" w:rsidRDefault="00765789" w:rsidP="00765789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7. Сравнение возможных вариантов решения проблемы:</w:t>
      </w:r>
      <w:r w:rsidR="00CD5DD7">
        <w:rPr>
          <w:b w:val="0"/>
          <w:color w:val="000000"/>
          <w:sz w:val="28"/>
          <w:szCs w:val="28"/>
        </w:rPr>
        <w:t xml:space="preserve"> нет</w:t>
      </w:r>
    </w:p>
    <w:p w:rsidR="00765789" w:rsidRDefault="00765789" w:rsidP="00765789">
      <w:pPr>
        <w:jc w:val="both"/>
        <w:rPr>
          <w:color w:val="000000"/>
          <w:sz w:val="28"/>
          <w:szCs w:val="28"/>
        </w:rPr>
      </w:pPr>
    </w:p>
    <w:p w:rsidR="00765789" w:rsidRPr="00BB6F5A" w:rsidRDefault="00765789" w:rsidP="00CD5DD7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>: нет</w:t>
      </w:r>
    </w:p>
    <w:p w:rsidR="00CD5DD7" w:rsidRDefault="00CD5DD7" w:rsidP="00765789">
      <w:pPr>
        <w:jc w:val="both"/>
        <w:rPr>
          <w:b w:val="0"/>
          <w:color w:val="000000"/>
          <w:sz w:val="28"/>
          <w:szCs w:val="28"/>
        </w:rPr>
      </w:pPr>
    </w:p>
    <w:p w:rsidR="00765789" w:rsidRDefault="00765789" w:rsidP="00765789">
      <w:pPr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К уведомлению прилагаются:</w:t>
      </w:r>
    </w:p>
    <w:p w:rsidR="00CD5DD7" w:rsidRPr="00BB6F5A" w:rsidRDefault="00CD5DD7" w:rsidP="00765789">
      <w:pPr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45"/>
        <w:gridCol w:w="2233"/>
      </w:tblGrid>
      <w:tr w:rsidR="00CD5DD7" w:rsidRPr="00CD5DD7" w:rsidTr="0016680E">
        <w:trPr>
          <w:trHeight w:val="50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b w:val="0"/>
                <w:sz w:val="24"/>
              </w:rPr>
            </w:pPr>
            <w:r w:rsidRPr="00CD5DD7">
              <w:rPr>
                <w:b w:val="0"/>
                <w:sz w:val="24"/>
              </w:rPr>
              <w:t>прилагается</w:t>
            </w:r>
          </w:p>
        </w:tc>
      </w:tr>
    </w:tbl>
    <w:p w:rsidR="00431BB0" w:rsidRDefault="00431BB0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934C8B" w:rsidRDefault="00934C8B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t>П</w:t>
      </w:r>
      <w:r w:rsidRPr="00BB6F5A">
        <w:rPr>
          <w:bCs w:val="0"/>
          <w:sz w:val="28"/>
          <w:szCs w:val="28"/>
        </w:rPr>
        <w:t>римерный перечень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A62E94" w:rsidRDefault="00CD5DD7" w:rsidP="00A62E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проекта</w:t>
      </w:r>
      <w:r w:rsidR="00A62E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акта </w:t>
      </w: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62E94">
        <w:rPr>
          <w:rFonts w:ascii="Times New Roman" w:hAnsi="Times New Roman" w:cs="Times New Roman"/>
          <w:b w:val="0"/>
          <w:sz w:val="28"/>
          <w:szCs w:val="28"/>
        </w:rPr>
        <w:t>«</w:t>
      </w:r>
      <w:r w:rsidR="00A62E94" w:rsidRPr="00841EA5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A62E94">
        <w:rPr>
          <w:rFonts w:ascii="Times New Roman" w:hAnsi="Times New Roman" w:cs="Times New Roman"/>
          <w:b w:val="0"/>
          <w:sz w:val="28"/>
          <w:szCs w:val="28"/>
        </w:rPr>
        <w:t xml:space="preserve"> Дизайн-кода поселка </w:t>
      </w:r>
      <w:proofErr w:type="gramStart"/>
      <w:r w:rsidR="00A62E94">
        <w:rPr>
          <w:rFonts w:ascii="Times New Roman" w:hAnsi="Times New Roman" w:cs="Times New Roman"/>
          <w:b w:val="0"/>
          <w:sz w:val="28"/>
          <w:szCs w:val="28"/>
        </w:rPr>
        <w:t>Хвойная</w:t>
      </w:r>
      <w:proofErr w:type="gramEnd"/>
      <w:r w:rsidR="00A62E94">
        <w:rPr>
          <w:rFonts w:ascii="Times New Roman" w:hAnsi="Times New Roman" w:cs="Times New Roman"/>
          <w:b w:val="0"/>
          <w:sz w:val="28"/>
          <w:szCs w:val="28"/>
        </w:rPr>
        <w:t xml:space="preserve"> Новгородской области, Общие правила размещения и оформления информационных и рекламных конструкций, нестационарных торговых объектов, </w:t>
      </w:r>
    </w:p>
    <w:p w:rsidR="00A62E94" w:rsidRDefault="00A62E94" w:rsidP="00A62E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сезонных кафе».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r w:rsidR="00A62E94" w:rsidRPr="009C50EC">
        <w:rPr>
          <w:b w:val="0"/>
          <w:color w:val="000000"/>
          <w:sz w:val="28"/>
          <w:szCs w:val="28"/>
          <w:lang w:val="en-US"/>
        </w:rPr>
        <w:t>ad</w:t>
      </w:r>
      <w:r w:rsidR="00A62E94" w:rsidRPr="009C50EC">
        <w:rPr>
          <w:b w:val="0"/>
          <w:color w:val="000000"/>
          <w:sz w:val="28"/>
          <w:szCs w:val="28"/>
        </w:rPr>
        <w:t>-</w:t>
      </w:r>
      <w:r w:rsidR="00A62E94" w:rsidRPr="009C50EC">
        <w:rPr>
          <w:b w:val="0"/>
          <w:color w:val="000000"/>
          <w:sz w:val="28"/>
          <w:szCs w:val="28"/>
          <w:lang w:val="en-US"/>
        </w:rPr>
        <w:t>xv</w:t>
      </w:r>
      <w:r w:rsidR="00A62E94" w:rsidRPr="009C50EC">
        <w:rPr>
          <w:b w:val="0"/>
          <w:color w:val="000000"/>
          <w:sz w:val="28"/>
          <w:szCs w:val="28"/>
        </w:rPr>
        <w:t>-</w:t>
      </w:r>
      <w:proofErr w:type="spellStart"/>
      <w:r w:rsidR="00A62E94" w:rsidRPr="009C50EC">
        <w:rPr>
          <w:b w:val="0"/>
          <w:color w:val="000000"/>
          <w:sz w:val="28"/>
          <w:szCs w:val="28"/>
          <w:lang w:val="en-US"/>
        </w:rPr>
        <w:t>gkx</w:t>
      </w:r>
      <w:proofErr w:type="spellEnd"/>
      <w:r w:rsidR="00A62E94" w:rsidRPr="009C50EC">
        <w:rPr>
          <w:b w:val="0"/>
          <w:color w:val="000000"/>
          <w:sz w:val="28"/>
          <w:szCs w:val="28"/>
        </w:rPr>
        <w:t>@</w:t>
      </w:r>
      <w:r w:rsidR="00A62E94" w:rsidRPr="009C50EC">
        <w:rPr>
          <w:b w:val="0"/>
          <w:color w:val="000000"/>
          <w:sz w:val="28"/>
          <w:szCs w:val="28"/>
          <w:lang w:val="en-US"/>
        </w:rPr>
        <w:t>mail</w:t>
      </w:r>
      <w:r w:rsidR="00A62E94" w:rsidRPr="009C50EC">
        <w:rPr>
          <w:b w:val="0"/>
          <w:color w:val="000000"/>
          <w:sz w:val="28"/>
          <w:szCs w:val="28"/>
        </w:rPr>
        <w:t>.</w:t>
      </w:r>
      <w:proofErr w:type="spellStart"/>
      <w:r w:rsidR="00A62E94" w:rsidRPr="009C50EC">
        <w:rPr>
          <w:b w:val="0"/>
          <w:color w:val="000000"/>
          <w:sz w:val="28"/>
          <w:szCs w:val="28"/>
          <w:lang w:val="en-US"/>
        </w:rPr>
        <w:t>ru</w:t>
      </w:r>
      <w:proofErr w:type="spellEnd"/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р.п.Хвойная ул.Красноармейская, д.11</w:t>
      </w:r>
      <w:r w:rsidR="00A62E94">
        <w:rPr>
          <w:b w:val="0"/>
          <w:color w:val="000000"/>
          <w:sz w:val="28"/>
          <w:szCs w:val="28"/>
        </w:rPr>
        <w:t>, каб.50</w:t>
      </w:r>
      <w:r>
        <w:rPr>
          <w:b w:val="0"/>
          <w:color w:val="000000"/>
          <w:sz w:val="28"/>
          <w:szCs w:val="28"/>
        </w:rPr>
        <w:t xml:space="preserve">: </w:t>
      </w:r>
      <w:r w:rsidRPr="00BB6F5A">
        <w:rPr>
          <w:b w:val="0"/>
          <w:sz w:val="28"/>
          <w:szCs w:val="28"/>
          <w:lang w:eastAsia="ar-SA"/>
        </w:rPr>
        <w:t>не позднее _______________________</w:t>
      </w:r>
      <w:r w:rsidR="00A62E94">
        <w:rPr>
          <w:b w:val="0"/>
          <w:sz w:val="28"/>
          <w:szCs w:val="28"/>
          <w:lang w:eastAsia="ar-SA"/>
        </w:rPr>
        <w:t>31.01.2023г.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5789"/>
    <w:rsid w:val="00431BB0"/>
    <w:rsid w:val="006A7EB6"/>
    <w:rsid w:val="00756852"/>
    <w:rsid w:val="00765789"/>
    <w:rsid w:val="00831C07"/>
    <w:rsid w:val="00934C8B"/>
    <w:rsid w:val="009C50EC"/>
    <w:rsid w:val="009D0E60"/>
    <w:rsid w:val="009F21F9"/>
    <w:rsid w:val="00A13475"/>
    <w:rsid w:val="00A62E94"/>
    <w:rsid w:val="00B43E82"/>
    <w:rsid w:val="00C06E02"/>
    <w:rsid w:val="00C65F6C"/>
    <w:rsid w:val="00CC2F49"/>
    <w:rsid w:val="00CD5DD7"/>
    <w:rsid w:val="00CE3E09"/>
    <w:rsid w:val="00D66EC5"/>
    <w:rsid w:val="00E8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CD5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5</cp:revision>
  <dcterms:created xsi:type="dcterms:W3CDTF">2023-01-18T06:25:00Z</dcterms:created>
  <dcterms:modified xsi:type="dcterms:W3CDTF">2023-01-26T13:17:00Z</dcterms:modified>
</cp:coreProperties>
</file>