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D2" w:rsidRPr="00C45ED2" w:rsidRDefault="00C45ED2" w:rsidP="00C45ED2">
      <w:pPr>
        <w:jc w:val="center"/>
        <w:rPr>
          <w:sz w:val="22"/>
          <w:szCs w:val="22"/>
        </w:rPr>
      </w:pPr>
      <w:r w:rsidRPr="00C45ED2">
        <w:rPr>
          <w:sz w:val="22"/>
          <w:szCs w:val="22"/>
        </w:rPr>
        <w:t xml:space="preserve">СВОДКА </w:t>
      </w:r>
    </w:p>
    <w:p w:rsidR="00C45ED2" w:rsidRPr="00C45ED2" w:rsidRDefault="00C45ED2" w:rsidP="00C45ED2">
      <w:pPr>
        <w:jc w:val="center"/>
        <w:rPr>
          <w:b w:val="0"/>
          <w:bCs w:val="0"/>
          <w:sz w:val="22"/>
          <w:szCs w:val="22"/>
        </w:rPr>
      </w:pPr>
      <w:r w:rsidRPr="00C45ED2">
        <w:rPr>
          <w:sz w:val="22"/>
          <w:szCs w:val="22"/>
        </w:rPr>
        <w:t xml:space="preserve">предложений по итогам размещения </w:t>
      </w:r>
      <w:bookmarkStart w:id="0" w:name="OLE_LINK1"/>
      <w:bookmarkStart w:id="1" w:name="OLE_LINK2"/>
      <w:r w:rsidRPr="00C45ED2">
        <w:rPr>
          <w:sz w:val="22"/>
          <w:szCs w:val="22"/>
        </w:rPr>
        <w:t xml:space="preserve">текста проекта </w:t>
      </w:r>
      <w:bookmarkEnd w:id="0"/>
      <w:bookmarkEnd w:id="1"/>
      <w:r w:rsidRPr="00C45ED2">
        <w:rPr>
          <w:sz w:val="22"/>
          <w:szCs w:val="22"/>
        </w:rPr>
        <w:t xml:space="preserve">о подготовке нормативного правового акта </w:t>
      </w:r>
    </w:p>
    <w:p w:rsidR="00D35940" w:rsidRPr="00C45ED2" w:rsidRDefault="00C45ED2" w:rsidP="00C45ED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45ED2">
        <w:rPr>
          <w:rFonts w:ascii="Times New Roman" w:hAnsi="Times New Roman" w:cs="Times New Roman"/>
          <w:kern w:val="36"/>
          <w:szCs w:val="22"/>
        </w:rPr>
        <w:t>«Постановление</w:t>
      </w:r>
      <w:r w:rsidR="008B7EC0" w:rsidRPr="00C45ED2">
        <w:rPr>
          <w:rFonts w:ascii="Times New Roman" w:hAnsi="Times New Roman" w:cs="Times New Roman"/>
          <w:kern w:val="36"/>
          <w:szCs w:val="22"/>
        </w:rPr>
        <w:t xml:space="preserve"> Администрации Хвойнинского муниципального района  </w:t>
      </w:r>
      <w:r w:rsidR="00D35940" w:rsidRPr="00C45ED2">
        <w:rPr>
          <w:rFonts w:ascii="Times New Roman" w:hAnsi="Times New Roman" w:cs="Times New Roman"/>
          <w:szCs w:val="22"/>
        </w:rPr>
        <w:t>от 10 мая 2016 г. N 339 «Об утверждении положения о порядке предоставления площадок для проведения массовых мероприятий и размещения нестационарных аттракционов на территории Хвойнинского городского поселения»</w:t>
      </w:r>
    </w:p>
    <w:p w:rsidR="00C45ED2" w:rsidRDefault="00C45ED2" w:rsidP="00C45ED2">
      <w:pPr>
        <w:rPr>
          <w:sz w:val="22"/>
          <w:szCs w:val="22"/>
        </w:rPr>
      </w:pPr>
    </w:p>
    <w:p w:rsidR="00C45ED2" w:rsidRDefault="00C45ED2" w:rsidP="00C45ED2">
      <w:pPr>
        <w:rPr>
          <w:sz w:val="22"/>
          <w:szCs w:val="22"/>
        </w:rPr>
      </w:pPr>
    </w:p>
    <w:p w:rsidR="00C45ED2" w:rsidRPr="00C45ED2" w:rsidRDefault="00C45ED2" w:rsidP="00C45ED2">
      <w:pPr>
        <w:rPr>
          <w:b w:val="0"/>
        </w:rPr>
      </w:pPr>
      <w:r w:rsidRPr="00C45ED2">
        <w:rPr>
          <w:b w:val="0"/>
          <w:sz w:val="22"/>
          <w:szCs w:val="22"/>
        </w:rPr>
        <w:t>Дата проведения публичного обсуждения:</w:t>
      </w:r>
      <w:r w:rsidRPr="00C45ED2">
        <w:rPr>
          <w:b w:val="0"/>
        </w:rPr>
        <w:t xml:space="preserve"> </w:t>
      </w:r>
      <w:r w:rsidRPr="00C45ED2">
        <w:rPr>
          <w:b w:val="0"/>
          <w:sz w:val="22"/>
          <w:szCs w:val="22"/>
        </w:rPr>
        <w:t>28.05.2018 – 26.06.2018</w:t>
      </w:r>
    </w:p>
    <w:p w:rsidR="00C45ED2" w:rsidRPr="00C45ED2" w:rsidRDefault="00C45ED2" w:rsidP="00C45ED2">
      <w:pPr>
        <w:rPr>
          <w:b w:val="0"/>
        </w:rPr>
      </w:pPr>
      <w:r w:rsidRPr="00C45ED2">
        <w:rPr>
          <w:b w:val="0"/>
          <w:sz w:val="22"/>
          <w:szCs w:val="22"/>
        </w:rPr>
        <w:t>Количество экспертов, участвовавших в обсуждении:</w:t>
      </w:r>
      <w:r w:rsidRPr="00C45ED2">
        <w:rPr>
          <w:b w:val="0"/>
        </w:rPr>
        <w:t xml:space="preserve"> </w:t>
      </w:r>
      <w:bookmarkStart w:id="2" w:name="OLE_LINK7"/>
      <w:bookmarkStart w:id="3" w:name="OLE_LINK8"/>
      <w:r w:rsidRPr="00C45ED2">
        <w:rPr>
          <w:b w:val="0"/>
          <w:sz w:val="22"/>
          <w:szCs w:val="22"/>
        </w:rPr>
        <w:t>1</w:t>
      </w:r>
      <w:bookmarkEnd w:id="2"/>
      <w:bookmarkEnd w:id="3"/>
    </w:p>
    <w:p w:rsidR="00C45ED2" w:rsidRPr="00C45ED2" w:rsidRDefault="00C45ED2" w:rsidP="00C45ED2">
      <w:pPr>
        <w:rPr>
          <w:b w:val="0"/>
          <w:sz w:val="22"/>
          <w:szCs w:val="22"/>
        </w:rPr>
      </w:pPr>
      <w:r w:rsidRPr="00C45ED2">
        <w:rPr>
          <w:b w:val="0"/>
          <w:sz w:val="22"/>
          <w:szCs w:val="22"/>
        </w:rPr>
        <w:t xml:space="preserve">Отчет сгенерирован: </w:t>
      </w:r>
      <w:r w:rsidR="005305D5">
        <w:rPr>
          <w:b w:val="0"/>
          <w:sz w:val="22"/>
          <w:szCs w:val="22"/>
        </w:rPr>
        <w:t>27</w:t>
      </w:r>
      <w:r w:rsidRPr="00C45ED2">
        <w:rPr>
          <w:b w:val="0"/>
          <w:sz w:val="22"/>
          <w:szCs w:val="22"/>
        </w:rPr>
        <w:t>.06.2018 г.</w:t>
      </w:r>
    </w:p>
    <w:tbl>
      <w:tblPr>
        <w:tblpPr w:leftFromText="180" w:rightFromText="180" w:vertAnchor="text" w:horzAnchor="margin" w:tblpY="187"/>
        <w:tblW w:w="157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A0"/>
      </w:tblPr>
      <w:tblGrid>
        <w:gridCol w:w="426"/>
        <w:gridCol w:w="2268"/>
        <w:gridCol w:w="11390"/>
        <w:gridCol w:w="1701"/>
      </w:tblGrid>
      <w:tr w:rsidR="00C45ED2" w:rsidRPr="00C45ED2" w:rsidTr="00C45ED2">
        <w:trPr>
          <w:trHeight w:val="611"/>
        </w:trPr>
        <w:tc>
          <w:tcPr>
            <w:tcW w:w="426" w:type="dxa"/>
            <w:vAlign w:val="center"/>
          </w:tcPr>
          <w:p w:rsidR="00C45ED2" w:rsidRPr="00C45ED2" w:rsidRDefault="00C45ED2" w:rsidP="00C45ED2">
            <w:pPr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C45ED2">
              <w:rPr>
                <w:b w:val="0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268" w:type="dxa"/>
            <w:vAlign w:val="center"/>
          </w:tcPr>
          <w:p w:rsidR="00C45ED2" w:rsidRPr="00C45ED2" w:rsidRDefault="00C45ED2" w:rsidP="00C45ED2">
            <w:pPr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C45ED2">
              <w:rPr>
                <w:b w:val="0"/>
                <w:sz w:val="22"/>
                <w:szCs w:val="22"/>
                <w:lang w:eastAsia="ar-SA"/>
              </w:rPr>
              <w:t>Участник обсуждения</w:t>
            </w:r>
          </w:p>
        </w:tc>
        <w:tc>
          <w:tcPr>
            <w:tcW w:w="11390" w:type="dxa"/>
            <w:tcBorders>
              <w:bottom w:val="single" w:sz="4" w:space="0" w:color="auto"/>
            </w:tcBorders>
            <w:vAlign w:val="center"/>
          </w:tcPr>
          <w:p w:rsidR="00C45ED2" w:rsidRPr="00C45ED2" w:rsidRDefault="00C45ED2" w:rsidP="00C45ED2">
            <w:pPr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C45ED2">
              <w:rPr>
                <w:b w:val="0"/>
                <w:sz w:val="22"/>
                <w:szCs w:val="22"/>
                <w:lang w:eastAsia="ar-SA"/>
              </w:rPr>
              <w:t>Позиция участника обсуждения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5ED2" w:rsidRPr="00C45ED2" w:rsidRDefault="00C45ED2" w:rsidP="00C45ED2">
            <w:pPr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C45ED2">
              <w:rPr>
                <w:b w:val="0"/>
                <w:sz w:val="22"/>
                <w:szCs w:val="22"/>
                <w:lang w:eastAsia="ar-SA"/>
              </w:rPr>
              <w:t>Комментарии разработчика</w:t>
            </w:r>
          </w:p>
        </w:tc>
      </w:tr>
      <w:tr w:rsidR="00C45ED2" w:rsidRPr="00C45ED2" w:rsidTr="00C45ED2">
        <w:trPr>
          <w:trHeight w:val="2745"/>
        </w:trPr>
        <w:tc>
          <w:tcPr>
            <w:tcW w:w="426" w:type="dxa"/>
            <w:vAlign w:val="center"/>
          </w:tcPr>
          <w:p w:rsidR="00C45ED2" w:rsidRPr="00C45ED2" w:rsidRDefault="00C45ED2" w:rsidP="00C45ED2">
            <w:pPr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C45ED2">
              <w:rPr>
                <w:b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68" w:type="dxa"/>
            <w:vAlign w:val="center"/>
          </w:tcPr>
          <w:p w:rsidR="00C45ED2" w:rsidRPr="00C45ED2" w:rsidRDefault="00C45ED2" w:rsidP="00C45ED2">
            <w:pPr>
              <w:overflowPunct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45ED2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Уполномоченный</w:t>
            </w:r>
          </w:p>
          <w:p w:rsidR="00C45ED2" w:rsidRPr="00C45ED2" w:rsidRDefault="00C45ED2" w:rsidP="00C45ED2">
            <w:pPr>
              <w:overflowPunct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45ED2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по защите прав</w:t>
            </w:r>
          </w:p>
          <w:p w:rsidR="00C45ED2" w:rsidRPr="00C45ED2" w:rsidRDefault="00C45ED2" w:rsidP="00C45ED2">
            <w:pPr>
              <w:overflowPunct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45ED2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предпринимателей</w:t>
            </w:r>
          </w:p>
          <w:p w:rsidR="00C45ED2" w:rsidRPr="00C45ED2" w:rsidRDefault="00C45ED2" w:rsidP="00C45ED2">
            <w:pPr>
              <w:overflowPunct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45ED2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в Новгородской</w:t>
            </w:r>
          </w:p>
          <w:p w:rsidR="00C45ED2" w:rsidRPr="00C45ED2" w:rsidRDefault="00C45ED2" w:rsidP="00C45ED2">
            <w:pPr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45ED2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области</w:t>
            </w:r>
          </w:p>
          <w:p w:rsidR="00C45ED2" w:rsidRPr="00C45ED2" w:rsidRDefault="00C45ED2" w:rsidP="00C45ED2">
            <w:pPr>
              <w:jc w:val="center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1390" w:type="dxa"/>
            <w:vAlign w:val="center"/>
          </w:tcPr>
          <w:p w:rsidR="00C45ED2" w:rsidRPr="00C45ED2" w:rsidRDefault="00C45ED2" w:rsidP="00C45ED2">
            <w:pPr>
              <w:pStyle w:val="a4"/>
              <w:numPr>
                <w:ilvl w:val="0"/>
                <w:numId w:val="1"/>
              </w:numPr>
              <w:overflowPunct/>
              <w:ind w:left="0" w:firstLine="567"/>
              <w:jc w:val="both"/>
              <w:rPr>
                <w:b w:val="0"/>
                <w:sz w:val="22"/>
                <w:szCs w:val="22"/>
              </w:rPr>
            </w:pPr>
            <w:r w:rsidRPr="00C45ED2">
              <w:rPr>
                <w:b w:val="0"/>
                <w:sz w:val="22"/>
                <w:szCs w:val="22"/>
              </w:rPr>
              <w:t>Утвердить перечень территорий Хвойнинского городского поселения, рекомендованных для проведения массовых мероприятий и размещения нестационарных аттракционов, что позволит субъектам предпринимательской деятельности заранее выбрать место, подходящее для оказания услуг, с учетом габаритов и вида размещаемых объектов, с учетом соблюдения необходимых зон безопасности, пригодности покрытия открытых площадок для размещения объектов, с учетом специфики оказываемых населению услуг (асфальт, брусчатка, травяной покров и пр.)</w:t>
            </w:r>
            <w:proofErr w:type="gramStart"/>
            <w:r w:rsidRPr="00C45ED2">
              <w:rPr>
                <w:b w:val="0"/>
                <w:sz w:val="22"/>
                <w:szCs w:val="22"/>
              </w:rPr>
              <w:t>;н</w:t>
            </w:r>
            <w:proofErr w:type="gramEnd"/>
            <w:r w:rsidRPr="00C45ED2">
              <w:rPr>
                <w:b w:val="0"/>
                <w:sz w:val="22"/>
                <w:szCs w:val="22"/>
              </w:rPr>
              <w:t>аличия на открытых площадках или вблизи от них источника электроэнергии, необходимого для функционирования объекта и т.д.</w:t>
            </w:r>
          </w:p>
          <w:p w:rsidR="00C45ED2" w:rsidRPr="00C45ED2" w:rsidRDefault="00C45ED2" w:rsidP="00C45ED2">
            <w:pPr>
              <w:pStyle w:val="a4"/>
              <w:numPr>
                <w:ilvl w:val="0"/>
                <w:numId w:val="1"/>
              </w:numPr>
              <w:overflowPunct/>
              <w:ind w:left="0" w:firstLine="567"/>
              <w:jc w:val="both"/>
              <w:rPr>
                <w:b w:val="0"/>
                <w:sz w:val="22"/>
                <w:szCs w:val="22"/>
              </w:rPr>
            </w:pPr>
            <w:r w:rsidRPr="00C45ED2">
              <w:rPr>
                <w:b w:val="0"/>
                <w:sz w:val="22"/>
                <w:szCs w:val="22"/>
              </w:rPr>
              <w:t>Установить в НПА срок для рассмотрения заявлений субъектов предпринимательской деятельности и вынесения постановления Администрации Хвойнинского муниципального района о предоставлении площадок (земельного участка) либо об отказе в их предоставлении.</w:t>
            </w:r>
          </w:p>
          <w:p w:rsidR="00C45ED2" w:rsidRPr="00C45ED2" w:rsidRDefault="00C45ED2" w:rsidP="00C45ED2">
            <w:pPr>
              <w:pStyle w:val="a4"/>
              <w:numPr>
                <w:ilvl w:val="0"/>
                <w:numId w:val="1"/>
              </w:numPr>
              <w:overflowPunct/>
              <w:ind w:left="0" w:firstLine="567"/>
              <w:jc w:val="both"/>
              <w:rPr>
                <w:b w:val="0"/>
                <w:sz w:val="22"/>
                <w:szCs w:val="22"/>
              </w:rPr>
            </w:pPr>
            <w:r w:rsidRPr="00C45ED2">
              <w:rPr>
                <w:b w:val="0"/>
                <w:sz w:val="22"/>
                <w:szCs w:val="22"/>
              </w:rPr>
              <w:t>Пунктом 2.6. НПА, регламентировано взимание платы за пользование площадкой (земельным участком) для проведения массовых мероприятий и размещения нестационарных аттракционов на территории Хвойнинского городского поселения. В соответствии с пунктом 2.3. НПА, на основании заявления комитет городского хозяйства Администрации Хвойнинского муниципального района подготавливает проект постановления Администрации Хвойнинского муниципального района о предоставлении площадок, в котором указываются:</w:t>
            </w:r>
          </w:p>
          <w:p w:rsidR="00C45ED2" w:rsidRPr="00C45ED2" w:rsidRDefault="00C45ED2" w:rsidP="00C45ED2">
            <w:pPr>
              <w:jc w:val="both"/>
              <w:rPr>
                <w:b w:val="0"/>
                <w:sz w:val="22"/>
                <w:szCs w:val="22"/>
              </w:rPr>
            </w:pPr>
            <w:r w:rsidRPr="00C45ED2">
              <w:rPr>
                <w:b w:val="0"/>
                <w:sz w:val="22"/>
                <w:szCs w:val="22"/>
              </w:rPr>
              <w:t>- сумма разового платежа за пользование площадкой;</w:t>
            </w:r>
          </w:p>
          <w:p w:rsidR="00C45ED2" w:rsidRPr="00C45ED2" w:rsidRDefault="00C45ED2" w:rsidP="00C45ED2">
            <w:pPr>
              <w:jc w:val="both"/>
              <w:rPr>
                <w:b w:val="0"/>
                <w:sz w:val="22"/>
                <w:szCs w:val="22"/>
              </w:rPr>
            </w:pPr>
            <w:r w:rsidRPr="00C45ED2">
              <w:rPr>
                <w:b w:val="0"/>
                <w:sz w:val="22"/>
                <w:szCs w:val="22"/>
              </w:rPr>
              <w:t>- срок действия разрешения;</w:t>
            </w:r>
          </w:p>
          <w:p w:rsidR="00C45ED2" w:rsidRPr="00C45ED2" w:rsidRDefault="00C45ED2" w:rsidP="00C45ED2">
            <w:pPr>
              <w:jc w:val="both"/>
              <w:rPr>
                <w:b w:val="0"/>
                <w:sz w:val="22"/>
                <w:szCs w:val="22"/>
              </w:rPr>
            </w:pPr>
            <w:r w:rsidRPr="00C45ED2">
              <w:rPr>
                <w:b w:val="0"/>
                <w:sz w:val="22"/>
                <w:szCs w:val="22"/>
              </w:rPr>
              <w:t>- места размещения площадок.</w:t>
            </w:r>
          </w:p>
          <w:p w:rsidR="00C45ED2" w:rsidRPr="00C45ED2" w:rsidRDefault="00C45ED2" w:rsidP="00C45ED2">
            <w:pPr>
              <w:jc w:val="both"/>
              <w:rPr>
                <w:b w:val="0"/>
                <w:sz w:val="22"/>
                <w:szCs w:val="22"/>
                <w:lang w:eastAsia="ar-SA"/>
              </w:rPr>
            </w:pPr>
            <w:r w:rsidRPr="00C45ED2">
              <w:rPr>
                <w:b w:val="0"/>
                <w:sz w:val="22"/>
                <w:szCs w:val="22"/>
              </w:rPr>
              <w:t>При этом</w:t>
            </w:r>
            <w:proofErr w:type="gramStart"/>
            <w:r w:rsidRPr="00C45ED2">
              <w:rPr>
                <w:b w:val="0"/>
                <w:sz w:val="22"/>
                <w:szCs w:val="22"/>
              </w:rPr>
              <w:t>,</w:t>
            </w:r>
            <w:proofErr w:type="gramEnd"/>
            <w:r w:rsidRPr="00C45ED2">
              <w:rPr>
                <w:b w:val="0"/>
                <w:sz w:val="22"/>
                <w:szCs w:val="22"/>
              </w:rPr>
              <w:t xml:space="preserve"> муниципальный НПА не регламентирует, каким документом будет утверждаться для субъектов предпринимательской деятельности способ и сроки оплаты за пользование площадкой (земельным участком) для проведения массовых мероприятий и размещения нестационарных аттракционов, а также непосредственно сам механизм расчетов между субъектом предпринимательской деятельности и Администрацией Хвойнинского муниципального района.</w:t>
            </w:r>
          </w:p>
        </w:tc>
        <w:tc>
          <w:tcPr>
            <w:tcW w:w="1701" w:type="dxa"/>
            <w:vAlign w:val="center"/>
          </w:tcPr>
          <w:p w:rsidR="00C45ED2" w:rsidRPr="00C45ED2" w:rsidRDefault="00C45ED2" w:rsidP="00C45ED2">
            <w:pPr>
              <w:overflowPunct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45ED2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Позиция</w:t>
            </w:r>
          </w:p>
          <w:p w:rsidR="00C45ED2" w:rsidRPr="00C45ED2" w:rsidRDefault="00C45ED2" w:rsidP="00C45ED2">
            <w:pPr>
              <w:overflowPunct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45ED2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участника</w:t>
            </w:r>
          </w:p>
          <w:p w:rsidR="00C45ED2" w:rsidRPr="00C45ED2" w:rsidRDefault="00C45ED2" w:rsidP="00C45ED2">
            <w:pPr>
              <w:overflowPunct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C45ED2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обсуждения</w:t>
            </w:r>
          </w:p>
          <w:p w:rsidR="00C45ED2" w:rsidRPr="00C45ED2" w:rsidRDefault="00C45ED2" w:rsidP="00C45ED2">
            <w:pPr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C45ED2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учтена</w:t>
            </w:r>
          </w:p>
        </w:tc>
      </w:tr>
    </w:tbl>
    <w:p w:rsidR="00C45ED2" w:rsidRDefault="00C45ED2" w:rsidP="00480425">
      <w:pPr>
        <w:rPr>
          <w:b w:val="0"/>
          <w:sz w:val="24"/>
          <w:szCs w:val="24"/>
          <w:highlight w:val="yellow"/>
          <w:lang w:eastAsia="ar-SA"/>
        </w:rPr>
      </w:pPr>
    </w:p>
    <w:p w:rsidR="00C45ED2" w:rsidRPr="00B828EC" w:rsidRDefault="00C45ED2" w:rsidP="00480425">
      <w:pPr>
        <w:rPr>
          <w:b w:val="0"/>
          <w:sz w:val="24"/>
          <w:szCs w:val="24"/>
          <w:highlight w:val="yellow"/>
          <w:lang w:eastAsia="ar-SA"/>
        </w:rPr>
      </w:pPr>
    </w:p>
    <w:tbl>
      <w:tblPr>
        <w:tblW w:w="1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7089"/>
        <w:gridCol w:w="4961"/>
      </w:tblGrid>
      <w:tr w:rsidR="00480425" w:rsidRPr="001D1867" w:rsidTr="00C45ED2">
        <w:tc>
          <w:tcPr>
            <w:tcW w:w="7089" w:type="dxa"/>
          </w:tcPr>
          <w:p w:rsidR="00480425" w:rsidRPr="001D1867" w:rsidRDefault="00480425" w:rsidP="007D752F">
            <w:pPr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961" w:type="dxa"/>
          </w:tcPr>
          <w:p w:rsidR="00480425" w:rsidRPr="00C928E8" w:rsidRDefault="00F3063E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C928E8">
              <w:rPr>
                <w:b w:val="0"/>
                <w:sz w:val="24"/>
                <w:szCs w:val="24"/>
                <w:lang w:eastAsia="ar-SA"/>
              </w:rPr>
              <w:t>1</w:t>
            </w:r>
          </w:p>
        </w:tc>
      </w:tr>
      <w:tr w:rsidR="00480425" w:rsidRPr="001D1867" w:rsidTr="00C45ED2">
        <w:tc>
          <w:tcPr>
            <w:tcW w:w="708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961" w:type="dxa"/>
          </w:tcPr>
          <w:p w:rsidR="00480425" w:rsidRPr="00C928E8" w:rsidRDefault="00C928E8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C928E8">
              <w:rPr>
                <w:b w:val="0"/>
                <w:sz w:val="24"/>
                <w:szCs w:val="24"/>
                <w:lang w:eastAsia="ar-SA"/>
              </w:rPr>
              <w:t>1</w:t>
            </w:r>
          </w:p>
        </w:tc>
      </w:tr>
      <w:tr w:rsidR="00480425" w:rsidRPr="001D1867" w:rsidTr="00C45ED2">
        <w:tc>
          <w:tcPr>
            <w:tcW w:w="708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961" w:type="dxa"/>
          </w:tcPr>
          <w:p w:rsidR="00480425" w:rsidRPr="00C928E8" w:rsidRDefault="00C928E8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C928E8"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  <w:tr w:rsidR="00480425" w:rsidRPr="007E59C0" w:rsidTr="00C45ED2">
        <w:tc>
          <w:tcPr>
            <w:tcW w:w="708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961" w:type="dxa"/>
          </w:tcPr>
          <w:p w:rsidR="00480425" w:rsidRPr="00C928E8" w:rsidRDefault="005673A3" w:rsidP="00CE44C8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C928E8"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</w:tbl>
    <w:p w:rsidR="008515AC" w:rsidRPr="007E59C0" w:rsidRDefault="008515AC" w:rsidP="00480425">
      <w:pPr>
        <w:jc w:val="both"/>
        <w:rPr>
          <w:b w:val="0"/>
          <w:sz w:val="24"/>
          <w:szCs w:val="24"/>
        </w:rPr>
      </w:pPr>
    </w:p>
    <w:sectPr w:rsidR="008515AC" w:rsidRPr="007E59C0" w:rsidSect="00C45ED2">
      <w:pgSz w:w="16838" w:h="11906" w:orient="landscape"/>
      <w:pgMar w:top="568" w:right="395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5485A"/>
    <w:multiLevelType w:val="hybridMultilevel"/>
    <w:tmpl w:val="8B5A7150"/>
    <w:lvl w:ilvl="0" w:tplc="A712F9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51"/>
  <w:characterSpacingControl w:val="doNotCompress"/>
  <w:compat/>
  <w:rsids>
    <w:rsidRoot w:val="00480425"/>
    <w:rsid w:val="00013A54"/>
    <w:rsid w:val="00031052"/>
    <w:rsid w:val="00034758"/>
    <w:rsid w:val="000A6154"/>
    <w:rsid w:val="00104B4D"/>
    <w:rsid w:val="00173EFE"/>
    <w:rsid w:val="00194EC1"/>
    <w:rsid w:val="001B2DDF"/>
    <w:rsid w:val="001C64A9"/>
    <w:rsid w:val="001D1867"/>
    <w:rsid w:val="00212120"/>
    <w:rsid w:val="002849D5"/>
    <w:rsid w:val="002B12BA"/>
    <w:rsid w:val="002C3884"/>
    <w:rsid w:val="00332754"/>
    <w:rsid w:val="00351EFD"/>
    <w:rsid w:val="0035758F"/>
    <w:rsid w:val="00367734"/>
    <w:rsid w:val="003F5422"/>
    <w:rsid w:val="00480425"/>
    <w:rsid w:val="00495491"/>
    <w:rsid w:val="0052684D"/>
    <w:rsid w:val="005305D5"/>
    <w:rsid w:val="005673A3"/>
    <w:rsid w:val="005E0347"/>
    <w:rsid w:val="005F4FB3"/>
    <w:rsid w:val="006425BA"/>
    <w:rsid w:val="006575C7"/>
    <w:rsid w:val="006617C7"/>
    <w:rsid w:val="006B7923"/>
    <w:rsid w:val="00743846"/>
    <w:rsid w:val="00780C14"/>
    <w:rsid w:val="00790448"/>
    <w:rsid w:val="007E59C0"/>
    <w:rsid w:val="008515AC"/>
    <w:rsid w:val="008B7EC0"/>
    <w:rsid w:val="008E2DDF"/>
    <w:rsid w:val="00915029"/>
    <w:rsid w:val="009541E8"/>
    <w:rsid w:val="0096029C"/>
    <w:rsid w:val="00A11992"/>
    <w:rsid w:val="00A12BB1"/>
    <w:rsid w:val="00A5450A"/>
    <w:rsid w:val="00A86F0F"/>
    <w:rsid w:val="00AB22BF"/>
    <w:rsid w:val="00AE33C4"/>
    <w:rsid w:val="00AE7B72"/>
    <w:rsid w:val="00B72460"/>
    <w:rsid w:val="00B828EC"/>
    <w:rsid w:val="00B86C7E"/>
    <w:rsid w:val="00BA503D"/>
    <w:rsid w:val="00BF61C9"/>
    <w:rsid w:val="00C45ED2"/>
    <w:rsid w:val="00C80C01"/>
    <w:rsid w:val="00C928E8"/>
    <w:rsid w:val="00CE44C8"/>
    <w:rsid w:val="00D35940"/>
    <w:rsid w:val="00D5674F"/>
    <w:rsid w:val="00E23220"/>
    <w:rsid w:val="00E801D2"/>
    <w:rsid w:val="00E90ED8"/>
    <w:rsid w:val="00EA2C2B"/>
    <w:rsid w:val="00EA66B6"/>
    <w:rsid w:val="00ED6824"/>
    <w:rsid w:val="00F11E9E"/>
    <w:rsid w:val="00F16E42"/>
    <w:rsid w:val="00F24413"/>
    <w:rsid w:val="00F3063E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2C2B"/>
  </w:style>
  <w:style w:type="character" w:styleId="a3">
    <w:name w:val="Hyperlink"/>
    <w:basedOn w:val="a0"/>
    <w:uiPriority w:val="99"/>
    <w:unhideWhenUsed/>
    <w:rsid w:val="00357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867"/>
    <w:pPr>
      <w:ind w:left="720"/>
      <w:contextualSpacing/>
    </w:pPr>
  </w:style>
  <w:style w:type="paragraph" w:customStyle="1" w:styleId="ConsPlusTitle">
    <w:name w:val="ConsPlusTitle"/>
    <w:rsid w:val="00B7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3</cp:revision>
  <cp:lastPrinted>2017-11-30T09:55:00Z</cp:lastPrinted>
  <dcterms:created xsi:type="dcterms:W3CDTF">2018-06-27T08:12:00Z</dcterms:created>
  <dcterms:modified xsi:type="dcterms:W3CDTF">2018-06-27T08:12:00Z</dcterms:modified>
</cp:coreProperties>
</file>