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9F3855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9F3855">
        <w:rPr>
          <w:b/>
          <w:color w:val="000000"/>
          <w:sz w:val="28"/>
          <w:szCs w:val="28"/>
        </w:rPr>
        <w:t xml:space="preserve">ПЕРЕЧЕНЬ </w:t>
      </w:r>
    </w:p>
    <w:p w:rsidR="00CB2467" w:rsidRPr="00CB2467" w:rsidRDefault="00104903" w:rsidP="00D80B5F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CB2467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CB2467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CB2467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CB2467">
        <w:rPr>
          <w:b/>
          <w:color w:val="000000"/>
          <w:spacing w:val="-1"/>
          <w:sz w:val="28"/>
          <w:szCs w:val="28"/>
        </w:rPr>
        <w:t>действующе</w:t>
      </w:r>
      <w:r w:rsidR="00E3431D" w:rsidRPr="00CB2467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CB2467">
        <w:rPr>
          <w:b/>
          <w:kern w:val="36"/>
          <w:sz w:val="28"/>
          <w:szCs w:val="28"/>
        </w:rPr>
        <w:t xml:space="preserve">постановления Администрации </w:t>
      </w:r>
      <w:proofErr w:type="spellStart"/>
      <w:r w:rsidR="00FB4217" w:rsidRPr="00CB2467">
        <w:rPr>
          <w:b/>
          <w:kern w:val="36"/>
          <w:sz w:val="28"/>
          <w:szCs w:val="28"/>
        </w:rPr>
        <w:t>Хвойнинского</w:t>
      </w:r>
      <w:proofErr w:type="spellEnd"/>
      <w:r w:rsidR="00FB4217" w:rsidRPr="00CB2467">
        <w:rPr>
          <w:b/>
          <w:kern w:val="36"/>
          <w:sz w:val="28"/>
          <w:szCs w:val="28"/>
        </w:rPr>
        <w:t xml:space="preserve"> муниципального района </w:t>
      </w:r>
      <w:r w:rsidR="00CB2467" w:rsidRPr="00CB2467">
        <w:rPr>
          <w:b/>
          <w:sz w:val="28"/>
          <w:szCs w:val="28"/>
        </w:rPr>
        <w:t xml:space="preserve">от </w:t>
      </w:r>
      <w:r w:rsidR="00C03382" w:rsidRPr="00BF29E2">
        <w:rPr>
          <w:b/>
          <w:sz w:val="24"/>
          <w:szCs w:val="24"/>
        </w:rPr>
        <w:t>01.02.2016</w:t>
      </w:r>
      <w:r w:rsidR="00C03382">
        <w:rPr>
          <w:b/>
          <w:sz w:val="24"/>
          <w:szCs w:val="24"/>
        </w:rPr>
        <w:t>г.</w:t>
      </w:r>
      <w:r w:rsidR="00C03382" w:rsidRPr="00BF29E2">
        <w:rPr>
          <w:b/>
          <w:sz w:val="24"/>
          <w:szCs w:val="24"/>
        </w:rPr>
        <w:t xml:space="preserve"> №45 «</w:t>
      </w:r>
      <w:r w:rsidR="00C03382" w:rsidRPr="00BF29E2">
        <w:rPr>
          <w:b/>
          <w:color w:val="000000"/>
          <w:sz w:val="24"/>
          <w:szCs w:val="24"/>
        </w:rPr>
        <w:t>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</w:t>
      </w:r>
      <w:proofErr w:type="gramStart"/>
      <w:r w:rsidR="00B05DD8" w:rsidRPr="00B05DD8">
        <w:rPr>
          <w:sz w:val="28"/>
          <w:szCs w:val="28"/>
        </w:rPr>
        <w:t>.</w:t>
      </w:r>
      <w:r w:rsidR="00B05DD8">
        <w:rPr>
          <w:sz w:val="28"/>
          <w:szCs w:val="28"/>
        </w:rPr>
        <w:t>К</w:t>
      </w:r>
      <w:proofErr w:type="gramEnd"/>
      <w:r w:rsidR="00B05DD8">
        <w:rPr>
          <w:sz w:val="28"/>
          <w:szCs w:val="28"/>
        </w:rPr>
        <w:t>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C03382">
        <w:rPr>
          <w:color w:val="000000"/>
          <w:sz w:val="28"/>
          <w:szCs w:val="28"/>
        </w:rPr>
        <w:t>13</w:t>
      </w:r>
      <w:r w:rsidR="00187031">
        <w:rPr>
          <w:sz w:val="28"/>
          <w:szCs w:val="28"/>
        </w:rPr>
        <w:t>.0</w:t>
      </w:r>
      <w:r w:rsidR="00C03382">
        <w:rPr>
          <w:sz w:val="28"/>
          <w:szCs w:val="28"/>
        </w:rPr>
        <w:t>5</w:t>
      </w:r>
      <w:r w:rsidR="00CB2467">
        <w:rPr>
          <w:sz w:val="28"/>
          <w:szCs w:val="28"/>
        </w:rPr>
        <w:t>.2019</w:t>
      </w:r>
      <w:r w:rsidR="00604D3B" w:rsidRPr="00B27173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C03382" w:rsidRPr="00C03382" w:rsidRDefault="00604D3B" w:rsidP="00DD4380">
      <w:pPr>
        <w:ind w:firstLine="540"/>
        <w:jc w:val="both"/>
        <w:rPr>
          <w:rFonts w:cs="Helvetica"/>
          <w:color w:val="000000" w:themeColor="text1"/>
          <w:sz w:val="28"/>
          <w:szCs w:val="28"/>
        </w:rPr>
      </w:pPr>
      <w:r w:rsidRPr="00C03382">
        <w:rPr>
          <w:color w:val="000000" w:themeColor="text1"/>
          <w:sz w:val="28"/>
          <w:szCs w:val="28"/>
          <w:lang w:eastAsia="ar-SA"/>
        </w:rPr>
        <w:t xml:space="preserve">1. </w:t>
      </w:r>
      <w:r w:rsidR="00C03382" w:rsidRPr="00C03382">
        <w:rPr>
          <w:rFonts w:cs="Helvetica"/>
          <w:color w:val="000000" w:themeColor="text1"/>
          <w:sz w:val="28"/>
          <w:szCs w:val="28"/>
        </w:rPr>
        <w:t xml:space="preserve">Решена проблема, в соответствии с которой разрабатывался нормативный правовой акт? </w:t>
      </w:r>
    </w:p>
    <w:p w:rsidR="00C03382" w:rsidRPr="00C03382" w:rsidRDefault="00C03382" w:rsidP="00DD4380">
      <w:pPr>
        <w:ind w:firstLine="540"/>
        <w:jc w:val="both"/>
        <w:rPr>
          <w:rFonts w:cs="Helvetica"/>
          <w:color w:val="000000" w:themeColor="text1"/>
          <w:sz w:val="28"/>
          <w:szCs w:val="28"/>
        </w:rPr>
      </w:pPr>
      <w:r w:rsidRPr="00C03382">
        <w:rPr>
          <w:color w:val="000000" w:themeColor="text1"/>
          <w:sz w:val="28"/>
          <w:szCs w:val="28"/>
        </w:rPr>
        <w:t>2.</w:t>
      </w:r>
      <w:r w:rsidRPr="00C03382">
        <w:rPr>
          <w:rFonts w:cs="Helvetica"/>
          <w:color w:val="000000" w:themeColor="text1"/>
          <w:sz w:val="28"/>
          <w:szCs w:val="28"/>
        </w:rPr>
        <w:t xml:space="preserve"> Достигнуты цели правового регулирования (в случае </w:t>
      </w:r>
      <w:proofErr w:type="spellStart"/>
      <w:r w:rsidRPr="00C03382">
        <w:rPr>
          <w:rFonts w:cs="Helvetica"/>
          <w:color w:val="000000" w:themeColor="text1"/>
          <w:sz w:val="28"/>
          <w:szCs w:val="28"/>
        </w:rPr>
        <w:t>недостижения</w:t>
      </w:r>
      <w:proofErr w:type="spellEnd"/>
      <w:r w:rsidRPr="00C03382">
        <w:rPr>
          <w:rFonts w:cs="Helvetica"/>
          <w:color w:val="000000" w:themeColor="text1"/>
          <w:sz w:val="28"/>
          <w:szCs w:val="28"/>
        </w:rPr>
        <w:t xml:space="preserve"> целей представить обоснование, подкрепленное законодательством Российской Федерации, расчетами и иными материалами)?</w:t>
      </w:r>
    </w:p>
    <w:p w:rsidR="00C03382" w:rsidRPr="00C03382" w:rsidRDefault="00C03382" w:rsidP="00DD4380">
      <w:pPr>
        <w:ind w:firstLine="540"/>
        <w:jc w:val="both"/>
        <w:rPr>
          <w:rFonts w:cs="Helvetica"/>
          <w:color w:val="000000" w:themeColor="text1"/>
          <w:sz w:val="28"/>
          <w:szCs w:val="28"/>
        </w:rPr>
      </w:pPr>
      <w:r w:rsidRPr="00C03382">
        <w:rPr>
          <w:rFonts w:cs="Helvetica"/>
          <w:color w:val="000000" w:themeColor="text1"/>
          <w:sz w:val="28"/>
          <w:szCs w:val="28"/>
        </w:rPr>
        <w:t xml:space="preserve">3. 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приводится анализ их причин). </w:t>
      </w:r>
    </w:p>
    <w:p w:rsidR="00C03382" w:rsidRPr="00C03382" w:rsidRDefault="00C03382" w:rsidP="00DD4380">
      <w:pPr>
        <w:ind w:firstLine="540"/>
        <w:jc w:val="both"/>
        <w:rPr>
          <w:rFonts w:cs="Helvetica"/>
          <w:color w:val="000000" w:themeColor="text1"/>
          <w:sz w:val="28"/>
          <w:szCs w:val="28"/>
        </w:rPr>
      </w:pPr>
      <w:r w:rsidRPr="00C03382">
        <w:rPr>
          <w:rFonts w:cs="Helvetica"/>
          <w:color w:val="000000" w:themeColor="text1"/>
          <w:sz w:val="28"/>
          <w:szCs w:val="28"/>
        </w:rPr>
        <w:t xml:space="preserve">4. 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приводится анализ их причин). </w:t>
      </w:r>
    </w:p>
    <w:p w:rsidR="00C03382" w:rsidRPr="00C03382" w:rsidRDefault="00C03382" w:rsidP="00DD4380">
      <w:pPr>
        <w:ind w:firstLine="540"/>
        <w:jc w:val="both"/>
        <w:rPr>
          <w:rFonts w:cs="Helvetica"/>
          <w:color w:val="000000" w:themeColor="text1"/>
          <w:sz w:val="28"/>
          <w:szCs w:val="28"/>
        </w:rPr>
      </w:pPr>
      <w:r w:rsidRPr="00C03382">
        <w:rPr>
          <w:rFonts w:cs="Helvetica"/>
          <w:color w:val="000000" w:themeColor="text1"/>
          <w:sz w:val="28"/>
          <w:szCs w:val="28"/>
        </w:rPr>
        <w:t xml:space="preserve">5. </w:t>
      </w:r>
      <w:proofErr w:type="gramStart"/>
      <w:r w:rsidRPr="00C03382">
        <w:rPr>
          <w:rFonts w:cs="Helvetica"/>
          <w:color w:val="000000" w:themeColor="text1"/>
          <w:sz w:val="28"/>
          <w:szCs w:val="28"/>
        </w:rPr>
        <w:t xml:space="preserve">Наличие (отсутствие) предложений об: 1) отмене нормативного правового акта (при наличии представить обоснование, подкрепленное законодательством Российской Федерации, расчетами и иными материалами); 2) изменении нормативного правового акта (представить обоснование, подкрепленное законодательством Российской Федерации, расчетами и иными материалами); 3) изменении отдельных положений нормативного правового акта (представить обоснование, подкрепленное законодательством Российской Федерации, расчетами и иными материалами). </w:t>
      </w:r>
      <w:proofErr w:type="gramEnd"/>
    </w:p>
    <w:p w:rsidR="00604D3B" w:rsidRPr="00C03382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 w:themeColor="text1"/>
          <w:spacing w:val="1"/>
          <w:sz w:val="28"/>
          <w:szCs w:val="28"/>
        </w:rPr>
      </w:pPr>
    </w:p>
    <w:sectPr w:rsidR="00604D3B" w:rsidRPr="00C03382" w:rsidSect="00B4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153CA1"/>
    <w:rsid w:val="0016353B"/>
    <w:rsid w:val="00187031"/>
    <w:rsid w:val="00194002"/>
    <w:rsid w:val="001E74F6"/>
    <w:rsid w:val="00216EFB"/>
    <w:rsid w:val="002962B2"/>
    <w:rsid w:val="00312F07"/>
    <w:rsid w:val="003A6CC9"/>
    <w:rsid w:val="003D426B"/>
    <w:rsid w:val="00410623"/>
    <w:rsid w:val="00460937"/>
    <w:rsid w:val="004F501E"/>
    <w:rsid w:val="005F74CF"/>
    <w:rsid w:val="00604D3B"/>
    <w:rsid w:val="009246AD"/>
    <w:rsid w:val="0093594B"/>
    <w:rsid w:val="009A5031"/>
    <w:rsid w:val="009F3855"/>
    <w:rsid w:val="00A05F29"/>
    <w:rsid w:val="00A60D37"/>
    <w:rsid w:val="00AA2ED8"/>
    <w:rsid w:val="00B05DD8"/>
    <w:rsid w:val="00B27173"/>
    <w:rsid w:val="00B4318A"/>
    <w:rsid w:val="00B505BA"/>
    <w:rsid w:val="00B96753"/>
    <w:rsid w:val="00C01C9D"/>
    <w:rsid w:val="00C03382"/>
    <w:rsid w:val="00C84467"/>
    <w:rsid w:val="00CB20BB"/>
    <w:rsid w:val="00CB2467"/>
    <w:rsid w:val="00D7280A"/>
    <w:rsid w:val="00D80B5F"/>
    <w:rsid w:val="00DD4380"/>
    <w:rsid w:val="00E3431D"/>
    <w:rsid w:val="00E67BE9"/>
    <w:rsid w:val="00E91087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User34</cp:lastModifiedBy>
  <cp:revision>2</cp:revision>
  <cp:lastPrinted>2019-05-23T08:51:00Z</cp:lastPrinted>
  <dcterms:created xsi:type="dcterms:W3CDTF">2020-04-24T12:22:00Z</dcterms:created>
  <dcterms:modified xsi:type="dcterms:W3CDTF">2020-04-24T12:22:00Z</dcterms:modified>
</cp:coreProperties>
</file>