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0A5449" w:rsidRDefault="000608D2" w:rsidP="000A5449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 w:val="0"/>
          <w:color w:val="1E1D1E"/>
          <w:sz w:val="28"/>
          <w:szCs w:val="28"/>
        </w:rPr>
      </w:pPr>
      <w:r w:rsidRPr="00C0439C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Pr="00985F33">
        <w:rPr>
          <w:rFonts w:ascii="Times New Roman" w:hAnsi="Times New Roman" w:cs="Times New Roman"/>
          <w:kern w:val="36"/>
        </w:rPr>
        <w:t xml:space="preserve"> </w:t>
      </w:r>
      <w:r w:rsidR="000A544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C0439C" w:rsidRP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Хвойнинского муниципального округа </w:t>
      </w:r>
      <w:r w:rsidR="000A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25.02.2021г. №178 </w:t>
      </w:r>
      <w:r w:rsidR="00C0439C" w:rsidRPr="000A5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A5449" w:rsidRPr="000A5449">
        <w:rPr>
          <w:rStyle w:val="a6"/>
          <w:rFonts w:ascii="Times New Roman" w:hAnsi="Times New Roman" w:cs="Times New Roman"/>
          <w:b w:val="0"/>
          <w:color w:val="1E1D1E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</w:t>
      </w:r>
      <w:r w:rsidR="000A5449">
        <w:rPr>
          <w:rStyle w:val="a6"/>
          <w:rFonts w:ascii="Times New Roman" w:hAnsi="Times New Roman" w:cs="Times New Roman"/>
          <w:b w:val="0"/>
          <w:color w:val="1E1D1E"/>
          <w:sz w:val="28"/>
          <w:szCs w:val="28"/>
        </w:rPr>
        <w:t xml:space="preserve"> </w:t>
      </w:r>
      <w:r w:rsidR="000A5449" w:rsidRPr="000A5449">
        <w:rPr>
          <w:rStyle w:val="a6"/>
          <w:rFonts w:ascii="Times New Roman" w:hAnsi="Times New Roman" w:cs="Times New Roman"/>
          <w:b w:val="0"/>
          <w:color w:val="1E1D1E"/>
          <w:sz w:val="28"/>
          <w:szCs w:val="28"/>
        </w:rPr>
        <w:t>и карты соответствующего маршрута выдаются без проведения открытого конкурса»</w:t>
      </w:r>
    </w:p>
    <w:p w:rsidR="000A5449" w:rsidRPr="000A5449" w:rsidRDefault="000A5449" w:rsidP="000A54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1E1D1E"/>
          <w:sz w:val="28"/>
          <w:szCs w:val="28"/>
        </w:rPr>
      </w:pPr>
    </w:p>
    <w:p w:rsidR="009A4780" w:rsidRPr="00C0439C" w:rsidRDefault="009A4780" w:rsidP="00C043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экспертизе </w:t>
      </w:r>
      <w:r w:rsidR="00EC1D20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Администрации  Хвойнинского муниципального округа от </w:t>
      </w:r>
      <w:r w:rsidR="000A5449" w:rsidRPr="000A5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25.02.2021г. №178 </w:t>
      </w:r>
      <w:r w:rsidR="000A5449" w:rsidRPr="000A54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A5449" w:rsidRPr="000A5449">
        <w:rPr>
          <w:rStyle w:val="a6"/>
          <w:rFonts w:ascii="Times New Roman" w:hAnsi="Times New Roman" w:cs="Times New Roman"/>
          <w:b w:val="0"/>
          <w:color w:val="1E1D1E"/>
          <w:sz w:val="24"/>
          <w:szCs w:val="24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</w:t>
      </w:r>
      <w:r w:rsidR="000A5449">
        <w:rPr>
          <w:rStyle w:val="a6"/>
          <w:rFonts w:ascii="Times New Roman" w:hAnsi="Times New Roman" w:cs="Times New Roman"/>
          <w:b w:val="0"/>
          <w:color w:val="1E1D1E"/>
          <w:sz w:val="24"/>
          <w:szCs w:val="24"/>
        </w:rPr>
        <w:t xml:space="preserve"> </w:t>
      </w:r>
      <w:r w:rsidR="000A5449" w:rsidRPr="000A5449">
        <w:rPr>
          <w:rStyle w:val="a6"/>
          <w:rFonts w:ascii="Times New Roman" w:hAnsi="Times New Roman" w:cs="Times New Roman"/>
          <w:b w:val="0"/>
          <w:color w:val="1E1D1E"/>
          <w:sz w:val="24"/>
          <w:szCs w:val="24"/>
        </w:rPr>
        <w:t>и карты соответствующего маршрута выдаются без проведения открытого конкурса»</w:t>
      </w:r>
      <w:r w:rsidR="00C22F15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действующий акт</w:t>
      </w:r>
      <w:proofErr w:type="gramEnd"/>
      <w:r w:rsidR="00337CDE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 целях </w:t>
      </w:r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4A72B8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0A5449" w:rsidRPr="000A544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Комитет жилищно-коммунального, дорожного хозяйства, транспорта и охраны окружающей среды</w:t>
      </w:r>
      <w:r w:rsidR="00DF6782" w:rsidRPr="000A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0B725B" w:rsidRPr="004A72B8" w:rsidRDefault="00C0439C" w:rsidP="00C0439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608D2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0A5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608D2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5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07.09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5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608D2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proofErr w:type="gramStart"/>
      <w:r w:rsidR="00A242B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A923F5" w:rsidRPr="004A72B8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4A72B8">
        <w:rPr>
          <w:rFonts w:ascii="Times New Roman" w:hAnsi="Times New Roman" w:cs="Times New Roman"/>
          <w:color w:val="000000" w:themeColor="text1"/>
        </w:rPr>
        <w:t>действующего</w:t>
      </w:r>
      <w:r w:rsidRPr="004A72B8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0A5449" w:rsidRPr="000875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https://admhvokrug.gosuslugi.ru/ofitsialno/razdely/otsenka-reguliruyuschego-vozdeystviya/expertiza-deystvuyuschih-npa/</w:t>
        </w:r>
      </w:hyperlink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</w:t>
      </w:r>
      <w:r w:rsidR="000A5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сайта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A5449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CE7BB8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styleId="a6">
    <w:name w:val="Strong"/>
    <w:basedOn w:val="a0"/>
    <w:uiPriority w:val="22"/>
    <w:qFormat/>
    <w:rsid w:val="000A5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ofitsialno/razdely/otsenka-reguliruyuschego-vozdeystviya/expertiza-deystvuyuschih-np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8</cp:revision>
  <cp:lastPrinted>2020-04-13T05:57:00Z</cp:lastPrinted>
  <dcterms:created xsi:type="dcterms:W3CDTF">2022-05-20T06:21:00Z</dcterms:created>
  <dcterms:modified xsi:type="dcterms:W3CDTF">2023-08-07T12:09:00Z</dcterms:modified>
</cp:coreProperties>
</file>