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084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AD0B67" w:rsidP="0008432D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проекта </w:t>
      </w:r>
      <w:r w:rsidR="00824CA0">
        <w:rPr>
          <w:b w:val="0"/>
          <w:sz w:val="28"/>
          <w:szCs w:val="28"/>
        </w:rPr>
        <w:t>постановления Администрации</w:t>
      </w:r>
      <w:r w:rsidR="00824CA0">
        <w:rPr>
          <w:b w:val="0"/>
          <w:color w:val="000000"/>
          <w:sz w:val="28"/>
          <w:szCs w:val="28"/>
        </w:rPr>
        <w:t xml:space="preserve"> </w:t>
      </w:r>
      <w:r w:rsidR="00824CA0"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 w:rsidR="00824CA0">
        <w:rPr>
          <w:b w:val="0"/>
          <w:color w:val="000000"/>
          <w:sz w:val="28"/>
          <w:szCs w:val="28"/>
        </w:rPr>
        <w:t>округа</w:t>
      </w:r>
    </w:p>
    <w:p w:rsidR="0008432D" w:rsidRPr="00876DC7" w:rsidRDefault="0008432D" w:rsidP="0008432D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  <w:r w:rsidRPr="00876DC7">
        <w:rPr>
          <w:b w:val="0"/>
          <w:color w:val="000000"/>
          <w:sz w:val="28"/>
          <w:szCs w:val="28"/>
        </w:rPr>
        <w:t>«</w:t>
      </w:r>
      <w:r w:rsidRPr="00876DC7">
        <w:rPr>
          <w:b w:val="0"/>
          <w:sz w:val="28"/>
          <w:szCs w:val="28"/>
        </w:rPr>
        <w:t>Об утверждении Положения об условиях и порядке заключения</w:t>
      </w:r>
    </w:p>
    <w:p w:rsidR="00824CA0" w:rsidRDefault="0008432D" w:rsidP="0008432D">
      <w:pPr>
        <w:jc w:val="center"/>
        <w:outlineLvl w:val="0"/>
        <w:rPr>
          <w:b w:val="0"/>
          <w:sz w:val="28"/>
          <w:szCs w:val="28"/>
        </w:rPr>
      </w:pPr>
      <w:r w:rsidRPr="00876DC7">
        <w:rPr>
          <w:b w:val="0"/>
          <w:sz w:val="28"/>
          <w:szCs w:val="28"/>
        </w:rPr>
        <w:t>соглашений о защите и поощрении капиталовложений»</w:t>
      </w:r>
    </w:p>
    <w:p w:rsidR="0008432D" w:rsidRDefault="0008432D" w:rsidP="0008432D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08432D">
        <w:rPr>
          <w:color w:val="000000"/>
          <w:sz w:val="28"/>
          <w:szCs w:val="28"/>
        </w:rPr>
        <w:t>09.02</w:t>
      </w:r>
      <w:r w:rsidR="00AD0B67">
        <w:rPr>
          <w:color w:val="000000"/>
          <w:sz w:val="28"/>
          <w:szCs w:val="28"/>
        </w:rPr>
        <w:t>.</w:t>
      </w:r>
      <w:r w:rsidR="00824CA0" w:rsidRPr="00824CA0">
        <w:rPr>
          <w:color w:val="000000"/>
          <w:sz w:val="28"/>
          <w:szCs w:val="28"/>
        </w:rPr>
        <w:t>202</w:t>
      </w:r>
      <w:r w:rsidR="0008432D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 xml:space="preserve"> года – </w:t>
      </w:r>
      <w:r w:rsidR="0008432D">
        <w:rPr>
          <w:color w:val="000000"/>
          <w:sz w:val="28"/>
          <w:szCs w:val="28"/>
        </w:rPr>
        <w:t>22.02</w:t>
      </w:r>
      <w:r w:rsidR="00824CA0" w:rsidRPr="00824CA0">
        <w:rPr>
          <w:color w:val="000000"/>
          <w:sz w:val="28"/>
          <w:szCs w:val="28"/>
        </w:rPr>
        <w:t>.202</w:t>
      </w:r>
      <w:r w:rsidR="0008432D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 xml:space="preserve">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A03600" w:rsidRPr="00955519">
        <w:rPr>
          <w:b w:val="0"/>
          <w:sz w:val="28"/>
          <w:szCs w:val="28"/>
        </w:rPr>
        <w:t xml:space="preserve">  Администрации Хвойнинского муниципального округа</w:t>
      </w:r>
    </w:p>
    <w:p w:rsidR="004F603C" w:rsidRPr="00955519" w:rsidRDefault="004F603C" w:rsidP="004F603C">
      <w:pPr>
        <w:rPr>
          <w:color w:val="000000" w:themeColor="text1"/>
          <w:sz w:val="28"/>
          <w:szCs w:val="28"/>
        </w:rPr>
      </w:pPr>
    </w:p>
    <w:p w:rsidR="00FE3329" w:rsidRPr="00FE3329" w:rsidRDefault="00480425" w:rsidP="00715F41">
      <w:pPr>
        <w:tabs>
          <w:tab w:val="left" w:pos="5640"/>
          <w:tab w:val="left" w:pos="5812"/>
        </w:tabs>
        <w:spacing w:line="240" w:lineRule="exact"/>
        <w:jc w:val="both"/>
        <w:rPr>
          <w:sz w:val="28"/>
          <w:szCs w:val="28"/>
        </w:rPr>
      </w:pPr>
      <w:r w:rsidRPr="00FE3329">
        <w:rPr>
          <w:color w:val="000000" w:themeColor="text1"/>
          <w:sz w:val="28"/>
          <w:szCs w:val="28"/>
        </w:rPr>
        <w:t>1.2. Вид и наименование проекта акта</w:t>
      </w:r>
      <w:r w:rsidR="00FB758F" w:rsidRPr="00FE3329">
        <w:rPr>
          <w:color w:val="000000" w:themeColor="text1"/>
          <w:sz w:val="28"/>
          <w:szCs w:val="28"/>
        </w:rPr>
        <w:t>:</w:t>
      </w:r>
      <w:r w:rsidR="00C67196" w:rsidRPr="00FE3329">
        <w:rPr>
          <w:color w:val="000000" w:themeColor="text1"/>
          <w:sz w:val="28"/>
          <w:szCs w:val="28"/>
        </w:rPr>
        <w:t xml:space="preserve"> </w:t>
      </w:r>
      <w:r w:rsidRPr="00FE3329">
        <w:rPr>
          <w:b w:val="0"/>
          <w:color w:val="000000" w:themeColor="text1"/>
          <w:sz w:val="28"/>
          <w:szCs w:val="28"/>
        </w:rPr>
        <w:t xml:space="preserve"> </w:t>
      </w:r>
      <w:r w:rsidR="00A03600" w:rsidRPr="00FE3329">
        <w:rPr>
          <w:b w:val="0"/>
          <w:color w:val="000000"/>
          <w:sz w:val="28"/>
          <w:szCs w:val="28"/>
        </w:rPr>
        <w:t xml:space="preserve">проект </w:t>
      </w:r>
      <w:r w:rsidR="00A03600" w:rsidRPr="00FE3329">
        <w:rPr>
          <w:b w:val="0"/>
          <w:sz w:val="28"/>
          <w:szCs w:val="28"/>
        </w:rPr>
        <w:t xml:space="preserve">Постановления Администрации Хвойнинского муниципального </w:t>
      </w:r>
      <w:r w:rsidR="00715F41" w:rsidRPr="00876DC7">
        <w:rPr>
          <w:b w:val="0"/>
          <w:color w:val="000000"/>
          <w:sz w:val="28"/>
          <w:szCs w:val="28"/>
        </w:rPr>
        <w:t>«</w:t>
      </w:r>
      <w:r w:rsidR="00715F41" w:rsidRPr="00876DC7">
        <w:rPr>
          <w:b w:val="0"/>
          <w:sz w:val="28"/>
          <w:szCs w:val="28"/>
        </w:rPr>
        <w:t>Об утверждении Положения об условиях и порядке заключения</w:t>
      </w:r>
      <w:r w:rsidR="00715F41" w:rsidRPr="00715F41">
        <w:rPr>
          <w:b w:val="0"/>
          <w:sz w:val="28"/>
          <w:szCs w:val="28"/>
        </w:rPr>
        <w:t xml:space="preserve"> </w:t>
      </w:r>
      <w:r w:rsidR="00715F41" w:rsidRPr="00876DC7">
        <w:rPr>
          <w:b w:val="0"/>
          <w:sz w:val="28"/>
          <w:szCs w:val="28"/>
        </w:rPr>
        <w:t>соглашений о защите и поощрении капиталовложений»</w:t>
      </w:r>
      <w:r w:rsidR="00715F41">
        <w:rPr>
          <w:b w:val="0"/>
          <w:sz w:val="28"/>
          <w:szCs w:val="28"/>
        </w:rPr>
        <w:t>.</w:t>
      </w:r>
    </w:p>
    <w:p w:rsidR="00715F41" w:rsidRDefault="00480425" w:rsidP="00A03600">
      <w:pPr>
        <w:spacing w:line="280" w:lineRule="exact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FE3329">
        <w:rPr>
          <w:color w:val="000000" w:themeColor="text1"/>
          <w:sz w:val="28"/>
          <w:szCs w:val="28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FE3329">
        <w:rPr>
          <w:sz w:val="28"/>
          <w:szCs w:val="28"/>
        </w:rPr>
        <w:t xml:space="preserve"> </w:t>
      </w:r>
      <w:r w:rsidR="00715F41" w:rsidRPr="00876DC7">
        <w:rPr>
          <w:rFonts w:eastAsiaTheme="minorHAnsi"/>
          <w:b w:val="0"/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капиталовложений, а также отношения, связанные с информационным обеспечением процессов осуществления инвестиционной деятельности и предоставления мер государственной (муниципальной) поддержки в рамках государственной информационной системы "Капиталовложения".</w:t>
      </w:r>
    </w:p>
    <w:p w:rsidR="00715F41" w:rsidRDefault="00824CA0" w:rsidP="00715F41">
      <w:pPr>
        <w:spacing w:line="280" w:lineRule="exact"/>
        <w:jc w:val="both"/>
        <w:rPr>
          <w:color w:val="000000" w:themeColor="text1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>1.4. 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r w:rsidR="00715F41" w:rsidRPr="00F81DFC">
        <w:rPr>
          <w:b w:val="0"/>
          <w:sz w:val="28"/>
          <w:szCs w:val="28"/>
        </w:rPr>
        <w:t>С</w:t>
      </w:r>
      <w:r w:rsidR="00715F41" w:rsidRPr="00F81DFC">
        <w:rPr>
          <w:b w:val="0"/>
          <w:color w:val="000000"/>
          <w:sz w:val="28"/>
          <w:szCs w:val="28"/>
        </w:rPr>
        <w:t>оздать стабильные условия для субъектов бизнеса, осуществляющих капиталовложения</w:t>
      </w:r>
      <w:r w:rsidR="00715F41" w:rsidRPr="00955519">
        <w:rPr>
          <w:color w:val="000000" w:themeColor="text1"/>
          <w:sz w:val="28"/>
          <w:szCs w:val="28"/>
        </w:rPr>
        <w:t xml:space="preserve"> </w:t>
      </w:r>
    </w:p>
    <w:p w:rsidR="00FE3329" w:rsidRPr="00FE3329" w:rsidRDefault="00480425" w:rsidP="00715F41">
      <w:pPr>
        <w:spacing w:line="280" w:lineRule="exact"/>
        <w:jc w:val="both"/>
        <w:rPr>
          <w:b w:val="0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 xml:space="preserve">1.5. Краткое описание предлагаемого способа регулирования:  </w:t>
      </w:r>
      <w:r w:rsidR="00715F41">
        <w:rPr>
          <w:b w:val="0"/>
          <w:sz w:val="28"/>
          <w:szCs w:val="28"/>
        </w:rPr>
        <w:t xml:space="preserve">заключение соглашения </w:t>
      </w:r>
    </w:p>
    <w:p w:rsidR="00480425" w:rsidRPr="00955519" w:rsidRDefault="00480425" w:rsidP="00824CA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</w:t>
      </w:r>
      <w:r w:rsidR="00715F41">
        <w:rPr>
          <w:b w:val="0"/>
          <w:color w:val="000000" w:themeColor="text1"/>
          <w:sz w:val="28"/>
          <w:szCs w:val="28"/>
        </w:rPr>
        <w:t>Томашевская Наталья Игоревна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715F41">
        <w:rPr>
          <w:b w:val="0"/>
          <w:color w:val="000000" w:themeColor="text1"/>
          <w:sz w:val="28"/>
          <w:szCs w:val="28"/>
        </w:rPr>
        <w:t>председатель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253BC7" w:rsidRPr="00955519">
        <w:rPr>
          <w:b w:val="0"/>
          <w:sz w:val="28"/>
          <w:szCs w:val="28"/>
        </w:rPr>
        <w:t xml:space="preserve">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ED322F" w:rsidRPr="00ED322F">
        <w:rPr>
          <w:b w:val="0"/>
          <w:color w:val="000000" w:themeColor="text1"/>
          <w:sz w:val="28"/>
          <w:szCs w:val="28"/>
        </w:rPr>
        <w:t>215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955519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r w:rsidR="00ED322F">
        <w:rPr>
          <w:b w:val="0"/>
          <w:color w:val="000000"/>
          <w:sz w:val="28"/>
          <w:szCs w:val="28"/>
          <w:lang w:val="en-US"/>
        </w:rPr>
        <w:t>nattom</w:t>
      </w:r>
      <w:r w:rsidR="00ED322F" w:rsidRPr="00ED322F">
        <w:rPr>
          <w:b w:val="0"/>
          <w:color w:val="000000"/>
          <w:sz w:val="28"/>
          <w:szCs w:val="28"/>
        </w:rPr>
        <w:t>2011</w:t>
      </w:r>
      <w:r w:rsidR="00FE3329" w:rsidRPr="00FE3329">
        <w:rPr>
          <w:b w:val="0"/>
          <w:color w:val="000000"/>
          <w:sz w:val="28"/>
          <w:szCs w:val="28"/>
        </w:rPr>
        <w:t>@</w:t>
      </w:r>
      <w:r w:rsidR="00FE3329" w:rsidRPr="00FE3329">
        <w:rPr>
          <w:b w:val="0"/>
          <w:color w:val="000000"/>
          <w:sz w:val="28"/>
          <w:szCs w:val="28"/>
          <w:lang w:val="en-US"/>
        </w:rPr>
        <w:t>mail</w:t>
      </w:r>
      <w:r w:rsidR="00FE3329" w:rsidRPr="00FE3329">
        <w:rPr>
          <w:b w:val="0"/>
          <w:color w:val="000000"/>
          <w:sz w:val="28"/>
          <w:szCs w:val="28"/>
        </w:rPr>
        <w:t>.</w:t>
      </w:r>
      <w:r w:rsidR="00FE3329" w:rsidRPr="00FE3329">
        <w:rPr>
          <w:b w:val="0"/>
          <w:color w:val="000000"/>
          <w:sz w:val="28"/>
          <w:szCs w:val="28"/>
          <w:lang w:val="en-US"/>
        </w:rPr>
        <w:t>ru</w:t>
      </w:r>
    </w:p>
    <w:p w:rsidR="00480425" w:rsidRPr="00ED322F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ED322F">
        <w:rPr>
          <w:b w:val="0"/>
          <w:color w:val="000000" w:themeColor="text1"/>
          <w:sz w:val="28"/>
          <w:szCs w:val="28"/>
        </w:rPr>
        <w:t>средняя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955519" w:rsidRPr="00955519" w:rsidRDefault="00FE3329" w:rsidP="00955519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Новый правовой акт</w:t>
      </w:r>
    </w:p>
    <w:p w:rsidR="00955519" w:rsidRPr="00955519" w:rsidRDefault="00955519" w:rsidP="00955519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</w:p>
    <w:p w:rsidR="00495463" w:rsidRPr="00FE3329" w:rsidRDefault="00495463" w:rsidP="00480425">
      <w:pPr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1.9. Основание для разработки проекта акта: </w:t>
      </w:r>
      <w:r w:rsidR="00FE3329" w:rsidRPr="00FE3329">
        <w:rPr>
          <w:b w:val="0"/>
          <w:sz w:val="28"/>
          <w:szCs w:val="28"/>
        </w:rPr>
        <w:t>предоставление в 2023 году иных межбюджетных трансфертов бюджетам муниципальных районов, муниципальных округов Новгородской области на реализацию мероприятий по поддержке субъектов малого и среднего предпринимательства (Постановление Правительства Новгородской области 30.06.2023 № 284)</w:t>
      </w:r>
    </w:p>
    <w:p w:rsidR="00495463" w:rsidRPr="00955519" w:rsidRDefault="00495463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FF21EA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FE3329" w:rsidRPr="00FE3329" w:rsidRDefault="006546D7" w:rsidP="002427EC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lastRenderedPageBreak/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735441">
        <w:rPr>
          <w:b w:val="0"/>
          <w:sz w:val="28"/>
          <w:szCs w:val="28"/>
        </w:rPr>
        <w:t>нет</w:t>
      </w: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1.13.   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735441">
        <w:rPr>
          <w:b w:val="0"/>
          <w:sz w:val="28"/>
          <w:szCs w:val="28"/>
        </w:rPr>
        <w:t>апрель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735441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1.15.Риски решения проблемы, предложенным способом регулирования и риски негативных последствий</w:t>
      </w:r>
      <w:r w:rsidRPr="00955519">
        <w:rPr>
          <w:b w:val="0"/>
          <w:sz w:val="28"/>
          <w:szCs w:val="28"/>
        </w:rPr>
        <w:t xml:space="preserve"> :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400680" w:rsidRPr="00955519" w:rsidRDefault="00400680" w:rsidP="00400680">
      <w:pPr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877833" w:rsidRPr="00955519">
        <w:rPr>
          <w:b w:val="0"/>
          <w:color w:val="000000"/>
          <w:sz w:val="28"/>
          <w:szCs w:val="28"/>
        </w:rPr>
        <w:t>нет</w:t>
      </w:r>
    </w:p>
    <w:p w:rsidR="00877833" w:rsidRPr="00955519" w:rsidRDefault="00877833" w:rsidP="00400680">
      <w:pPr>
        <w:ind w:firstLine="709"/>
        <w:jc w:val="both"/>
        <w:rPr>
          <w:b w:val="0"/>
          <w:color w:val="000000"/>
          <w:sz w:val="28"/>
          <w:szCs w:val="28"/>
        </w:rPr>
      </w:pPr>
    </w:p>
    <w:p w:rsidR="00FE3329" w:rsidRPr="00BC61C6" w:rsidRDefault="00400680" w:rsidP="00FE3329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1.17.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 xml:space="preserve"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 : </w:t>
      </w:r>
      <w:r w:rsidR="00735441">
        <w:rPr>
          <w:b w:val="0"/>
          <w:color w:val="000000"/>
          <w:sz w:val="28"/>
          <w:szCs w:val="28"/>
        </w:rPr>
        <w:t>заключение соглашения о защите и поощрении капиталовложений</w:t>
      </w:r>
      <w:r w:rsidR="00FE3329" w:rsidRPr="00BC61C6">
        <w:rPr>
          <w:b w:val="0"/>
          <w:color w:val="000000"/>
          <w:sz w:val="28"/>
          <w:szCs w:val="28"/>
        </w:rPr>
        <w:t>.</w:t>
      </w:r>
    </w:p>
    <w:p w:rsidR="00BC61C6" w:rsidRPr="00BC61C6" w:rsidRDefault="00400680" w:rsidP="00BC61C6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описание методов контроля эффективности избранного способа достижения цели регулирования :</w:t>
      </w:r>
      <w:r w:rsidR="00BC61C6" w:rsidRPr="00BC61C6">
        <w:rPr>
          <w:b w:val="0"/>
          <w:color w:val="000000"/>
        </w:rPr>
        <w:t xml:space="preserve"> </w:t>
      </w:r>
      <w:r w:rsidR="00735441" w:rsidRPr="00735441">
        <w:rPr>
          <w:b w:val="0"/>
          <w:sz w:val="28"/>
          <w:szCs w:val="28"/>
          <w:lang w:eastAsia="en-US"/>
        </w:rPr>
        <w:t>Соглашение о защите и поощрении капиталовложений заключается с использованием государственной информационной системы</w:t>
      </w:r>
      <w:r w:rsidR="00735441">
        <w:rPr>
          <w:b w:val="0"/>
          <w:color w:val="000000"/>
          <w:sz w:val="28"/>
          <w:szCs w:val="28"/>
        </w:rPr>
        <w:t xml:space="preserve"> «Капиталовложения»</w:t>
      </w:r>
      <w:r w:rsidR="00BC61C6" w:rsidRPr="00BC61C6">
        <w:rPr>
          <w:b w:val="0"/>
          <w:color w:val="000000"/>
          <w:sz w:val="28"/>
          <w:szCs w:val="28"/>
        </w:rPr>
        <w:t>;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Pr="00955519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735441">
        <w:rPr>
          <w:b w:val="0"/>
          <w:sz w:val="28"/>
          <w:szCs w:val="28"/>
        </w:rPr>
        <w:t>апрель</w:t>
      </w:r>
      <w:r w:rsidR="00EA21B4" w:rsidRPr="00955519">
        <w:rPr>
          <w:b w:val="0"/>
          <w:sz w:val="28"/>
          <w:szCs w:val="28"/>
        </w:rPr>
        <w:t xml:space="preserve"> 202</w:t>
      </w:r>
      <w:r w:rsidR="00735441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2.4.  Обоснование  необходимости  установления  переходного периода и (или) отсрочки  вступления в силу муниципального нормативного правового акта </w:t>
      </w:r>
      <w:r w:rsidRPr="00955519">
        <w:rPr>
          <w:sz w:val="28"/>
          <w:szCs w:val="28"/>
        </w:rPr>
        <w:lastRenderedPageBreak/>
        <w:t>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BC61C6" w:rsidRPr="00220362" w:rsidRDefault="006546D7" w:rsidP="00BC61C6">
      <w:pPr>
        <w:rPr>
          <w:b w:val="0"/>
          <w:color w:val="1F497D" w:themeColor="text2"/>
          <w:sz w:val="28"/>
          <w:szCs w:val="28"/>
        </w:rPr>
      </w:pPr>
      <w:r w:rsidRPr="00955519">
        <w:rPr>
          <w:sz w:val="28"/>
          <w:szCs w:val="28"/>
        </w:rPr>
        <w:t>3.1. Полный  электронный адрес размещения уведомления</w:t>
      </w:r>
      <w:r w:rsidR="00A20D3B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 xml:space="preserve"> 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r w:rsidR="00BC61C6" w:rsidRPr="00220362">
        <w:rPr>
          <w:b w:val="0"/>
          <w:color w:val="1F497D" w:themeColor="text2"/>
          <w:sz w:val="28"/>
          <w:szCs w:val="28"/>
        </w:rPr>
        <w:t>https://admhvokrug.gosuslugi.ru/ofitsialno/razdely/otsenka-reguliruyuschego-vozdeystviya/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  </w:t>
      </w:r>
    </w:p>
    <w:p w:rsidR="00A20D3B" w:rsidRPr="00824CA0" w:rsidRDefault="00A20D3B" w:rsidP="00A20D3B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09.02.</w:t>
      </w:r>
      <w:r w:rsidRPr="00824C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 xml:space="preserve"> года – </w:t>
      </w:r>
      <w:r>
        <w:rPr>
          <w:color w:val="000000"/>
          <w:sz w:val="28"/>
          <w:szCs w:val="28"/>
        </w:rPr>
        <w:t>22.02</w:t>
      </w:r>
      <w:r w:rsidRPr="00824CA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 xml:space="preserve"> года. </w:t>
      </w:r>
    </w:p>
    <w:p w:rsidR="00A20D3B" w:rsidRPr="004C50D3" w:rsidRDefault="00A20D3B" w:rsidP="00A20D3B">
      <w:pPr>
        <w:outlineLvl w:val="0"/>
        <w:rPr>
          <w:b w:val="0"/>
          <w:sz w:val="24"/>
          <w:szCs w:val="24"/>
        </w:rPr>
      </w:pPr>
    </w:p>
    <w:p w:rsidR="00E307F2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</w:t>
      </w:r>
      <w:r w:rsidR="00662711">
        <w:rPr>
          <w:b w:val="0"/>
          <w:sz w:val="28"/>
          <w:szCs w:val="28"/>
        </w:rPr>
        <w:t>Уполномоченный по защите прав предприн</w:t>
      </w:r>
      <w:r w:rsidR="00A20D3B">
        <w:rPr>
          <w:b w:val="0"/>
          <w:sz w:val="28"/>
          <w:szCs w:val="28"/>
        </w:rPr>
        <w:t>имателей в Новгородской области дал заключение, что не выявлены возможные иски для субъектов МСП.</w:t>
      </w:r>
    </w:p>
    <w:p w:rsidR="00E307F2" w:rsidRPr="00955519" w:rsidRDefault="00E307F2" w:rsidP="006546D7">
      <w:pPr>
        <w:jc w:val="both"/>
        <w:rPr>
          <w:b w:val="0"/>
          <w:sz w:val="28"/>
          <w:szCs w:val="28"/>
        </w:rPr>
      </w:pPr>
    </w:p>
    <w:p w:rsidR="0039710E" w:rsidRPr="00A20D3B" w:rsidRDefault="006546D7" w:rsidP="0044760C">
      <w:pPr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r w:rsidR="00A20D3B">
        <w:rPr>
          <w:b w:val="0"/>
          <w:color w:val="000000" w:themeColor="text1"/>
          <w:sz w:val="28"/>
          <w:szCs w:val="28"/>
        </w:rPr>
        <w:t>КЭиСХ Администрации Хвойнинского муниципального округа</w:t>
      </w:r>
    </w:p>
    <w:p w:rsidR="00735441" w:rsidRPr="00955519" w:rsidRDefault="00735441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6546D7" w:rsidRDefault="006546D7" w:rsidP="0044760C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  <w:r w:rsidR="00A20D3B">
        <w:rPr>
          <w:b w:val="0"/>
          <w:sz w:val="28"/>
          <w:szCs w:val="28"/>
        </w:rPr>
        <w:t>нет</w:t>
      </w:r>
    </w:p>
    <w:p w:rsidR="00A20D3B" w:rsidRPr="00955519" w:rsidRDefault="00A20D3B" w:rsidP="0044760C">
      <w:pPr>
        <w:jc w:val="both"/>
        <w:rPr>
          <w:b w:val="0"/>
          <w:color w:val="000000" w:themeColor="text1"/>
          <w:sz w:val="28"/>
          <w:szCs w:val="28"/>
        </w:rPr>
      </w:pPr>
    </w:p>
    <w:p w:rsidR="006546D7" w:rsidRPr="00A20D3B" w:rsidRDefault="006546D7" w:rsidP="00735441">
      <w:pPr>
        <w:rPr>
          <w:b w:val="0"/>
          <w:sz w:val="28"/>
          <w:szCs w:val="28"/>
        </w:rPr>
      </w:pPr>
      <w:r w:rsidRPr="00A20D3B">
        <w:rPr>
          <w:b w:val="0"/>
          <w:sz w:val="28"/>
          <w:szCs w:val="28"/>
        </w:rPr>
        <w:t>4. Иные сведения, которые, по мнению разработчика,  позволяют оценить обоснованность предлагаемого регулирования</w:t>
      </w:r>
      <w:r w:rsidR="00A20D3B" w:rsidRPr="00A20D3B">
        <w:rPr>
          <w:b w:val="0"/>
          <w:sz w:val="28"/>
          <w:szCs w:val="28"/>
        </w:rPr>
        <w:t>: нет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D86FAA" w:rsidRDefault="006546D7" w:rsidP="005F2EAA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  <w:r w:rsidR="00A84F12" w:rsidRPr="00955519">
        <w:rPr>
          <w:b w:val="0"/>
          <w:sz w:val="28"/>
          <w:szCs w:val="28"/>
        </w:rPr>
        <w:t>нет</w:t>
      </w:r>
    </w:p>
    <w:p w:rsidR="005F2EAA" w:rsidRPr="00955519" w:rsidRDefault="005F2EAA" w:rsidP="005F2EAA">
      <w:pPr>
        <w:jc w:val="both"/>
        <w:rPr>
          <w:b w:val="0"/>
          <w:color w:val="000000"/>
          <w:sz w:val="28"/>
          <w:szCs w:val="28"/>
        </w:rPr>
      </w:pP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5F2EAA" w:rsidRDefault="00E307F2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>сельского хозяйства</w:t>
      </w: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муниципального </w:t>
      </w:r>
      <w:r w:rsidR="00EA21B4" w:rsidRPr="005F2EAA">
        <w:rPr>
          <w:color w:val="000000" w:themeColor="text1"/>
          <w:sz w:val="24"/>
          <w:szCs w:val="24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 w:rsidRPr="005F2EAA">
        <w:rPr>
          <w:color w:val="000000" w:themeColor="text1"/>
          <w:sz w:val="24"/>
          <w:szCs w:val="24"/>
        </w:rPr>
        <w:t xml:space="preserve">        </w:t>
      </w:r>
      <w:r w:rsidRPr="005F2EAA">
        <w:rPr>
          <w:color w:val="000000" w:themeColor="text1"/>
          <w:sz w:val="24"/>
          <w:szCs w:val="24"/>
        </w:rPr>
        <w:t xml:space="preserve">  </w:t>
      </w:r>
      <w:r w:rsidR="00EA21B4" w:rsidRPr="005F2EAA">
        <w:rPr>
          <w:color w:val="000000" w:themeColor="text1"/>
          <w:sz w:val="24"/>
          <w:szCs w:val="24"/>
        </w:rPr>
        <w:t>Н.И.Томашевская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8432D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3A27"/>
    <w:rsid w:val="002155A3"/>
    <w:rsid w:val="002241C5"/>
    <w:rsid w:val="00233D40"/>
    <w:rsid w:val="002427EC"/>
    <w:rsid w:val="00253BC7"/>
    <w:rsid w:val="00267A3F"/>
    <w:rsid w:val="002977F7"/>
    <w:rsid w:val="002C2D88"/>
    <w:rsid w:val="002C432F"/>
    <w:rsid w:val="002C4FF5"/>
    <w:rsid w:val="002C613E"/>
    <w:rsid w:val="002D1A6C"/>
    <w:rsid w:val="002F1791"/>
    <w:rsid w:val="003202D5"/>
    <w:rsid w:val="00326039"/>
    <w:rsid w:val="0039710E"/>
    <w:rsid w:val="00400680"/>
    <w:rsid w:val="004139D8"/>
    <w:rsid w:val="00413B77"/>
    <w:rsid w:val="004165E5"/>
    <w:rsid w:val="0044760C"/>
    <w:rsid w:val="004600B0"/>
    <w:rsid w:val="0047298D"/>
    <w:rsid w:val="00480425"/>
    <w:rsid w:val="0049181E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C3728"/>
    <w:rsid w:val="005F2A47"/>
    <w:rsid w:val="005F2EAA"/>
    <w:rsid w:val="0061587F"/>
    <w:rsid w:val="00627EC9"/>
    <w:rsid w:val="00637E30"/>
    <w:rsid w:val="00643C8E"/>
    <w:rsid w:val="006535A5"/>
    <w:rsid w:val="006546D7"/>
    <w:rsid w:val="00662711"/>
    <w:rsid w:val="00667CA3"/>
    <w:rsid w:val="00715F41"/>
    <w:rsid w:val="00735441"/>
    <w:rsid w:val="007359EB"/>
    <w:rsid w:val="00747135"/>
    <w:rsid w:val="007640A9"/>
    <w:rsid w:val="00765A14"/>
    <w:rsid w:val="00791B58"/>
    <w:rsid w:val="007B1BBA"/>
    <w:rsid w:val="007B3A77"/>
    <w:rsid w:val="007F02C4"/>
    <w:rsid w:val="008211BF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55519"/>
    <w:rsid w:val="0098698C"/>
    <w:rsid w:val="009C657E"/>
    <w:rsid w:val="009D3DEA"/>
    <w:rsid w:val="009F071F"/>
    <w:rsid w:val="009F6F5D"/>
    <w:rsid w:val="00A01C92"/>
    <w:rsid w:val="00A03600"/>
    <w:rsid w:val="00A20D3B"/>
    <w:rsid w:val="00A42230"/>
    <w:rsid w:val="00A66908"/>
    <w:rsid w:val="00A84F12"/>
    <w:rsid w:val="00AD0B67"/>
    <w:rsid w:val="00AE07FC"/>
    <w:rsid w:val="00B27448"/>
    <w:rsid w:val="00B65981"/>
    <w:rsid w:val="00BC61C6"/>
    <w:rsid w:val="00BD7C57"/>
    <w:rsid w:val="00BE5924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34BC0"/>
    <w:rsid w:val="00E41D47"/>
    <w:rsid w:val="00E82506"/>
    <w:rsid w:val="00EA21B4"/>
    <w:rsid w:val="00EB7002"/>
    <w:rsid w:val="00EC2F6D"/>
    <w:rsid w:val="00ED322F"/>
    <w:rsid w:val="00EF0D33"/>
    <w:rsid w:val="00EF417B"/>
    <w:rsid w:val="00F30DBE"/>
    <w:rsid w:val="00F64960"/>
    <w:rsid w:val="00F75D66"/>
    <w:rsid w:val="00FB758F"/>
    <w:rsid w:val="00FC4845"/>
    <w:rsid w:val="00FE3329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365E-B93A-4FE3-B3BC-0FC9E344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33</cp:revision>
  <cp:lastPrinted>2022-10-19T11:18:00Z</cp:lastPrinted>
  <dcterms:created xsi:type="dcterms:W3CDTF">2021-06-28T14:08:00Z</dcterms:created>
  <dcterms:modified xsi:type="dcterms:W3CDTF">2024-03-19T06:09:00Z</dcterms:modified>
</cp:coreProperties>
</file>