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485C" w14:textId="6761D728" w:rsidR="00683272" w:rsidRDefault="00683272" w:rsidP="0068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Администрация Хвойнинского муниципального округа </w:t>
      </w:r>
      <w:r w:rsidRPr="00683272">
        <w:rPr>
          <w:rFonts w:ascii="Times New Roman" w:hAnsi="Times New Roman" w:cs="Times New Roman"/>
          <w:b/>
          <w:sz w:val="28"/>
          <w:szCs w:val="28"/>
        </w:rPr>
        <w:t xml:space="preserve">объявляет о проведении отбора некоммерческих организаций </w:t>
      </w:r>
      <w:r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</w:t>
      </w:r>
      <w:r w:rsidRPr="00683272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в 202</w:t>
      </w:r>
      <w:r w:rsidR="00855F77" w:rsidRPr="00855F77">
        <w:rPr>
          <w:rFonts w:ascii="Times New Roman" w:hAnsi="Times New Roman" w:cs="Times New Roman"/>
          <w:b/>
          <w:sz w:val="28"/>
          <w:szCs w:val="28"/>
        </w:rPr>
        <w:t>4</w:t>
      </w:r>
      <w:r w:rsidRPr="00683272">
        <w:rPr>
          <w:rFonts w:ascii="Times New Roman" w:hAnsi="Times New Roman" w:cs="Times New Roman"/>
          <w:b/>
          <w:sz w:val="28"/>
          <w:szCs w:val="28"/>
        </w:rPr>
        <w:t xml:space="preserve"> году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83272">
        <w:rPr>
          <w:rFonts w:ascii="Times New Roman" w:hAnsi="Times New Roman" w:cs="Times New Roman"/>
          <w:b/>
          <w:sz w:val="28"/>
          <w:szCs w:val="28"/>
        </w:rPr>
        <w:t xml:space="preserve"> на реализацию общественно полезных программ </w:t>
      </w:r>
      <w:r>
        <w:rPr>
          <w:rFonts w:ascii="Times New Roman" w:hAnsi="Times New Roman" w:cs="Times New Roman"/>
          <w:b/>
          <w:sz w:val="28"/>
          <w:szCs w:val="28"/>
        </w:rPr>
        <w:t>СОНКО.</w:t>
      </w:r>
    </w:p>
    <w:p w14:paraId="0974E866" w14:textId="1036B6AA" w:rsidR="00BD309D" w:rsidRPr="00BD309D" w:rsidRDefault="00BD309D" w:rsidP="00BD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9D">
        <w:rPr>
          <w:rFonts w:ascii="Times New Roman" w:hAnsi="Times New Roman" w:cs="Times New Roman"/>
          <w:sz w:val="28"/>
          <w:szCs w:val="28"/>
        </w:rPr>
        <w:t>С положением о порядке предоставления в 202</w:t>
      </w:r>
      <w:r w:rsidR="00855F77" w:rsidRPr="00855F77">
        <w:rPr>
          <w:rFonts w:ascii="Times New Roman" w:hAnsi="Times New Roman" w:cs="Times New Roman"/>
          <w:sz w:val="28"/>
          <w:szCs w:val="28"/>
        </w:rPr>
        <w:t>4</w:t>
      </w:r>
      <w:r w:rsidRPr="00BD309D">
        <w:rPr>
          <w:rFonts w:ascii="Times New Roman" w:hAnsi="Times New Roman" w:cs="Times New Roman"/>
          <w:sz w:val="28"/>
          <w:szCs w:val="28"/>
        </w:rPr>
        <w:t xml:space="preserve"> году субсидий социально ориентированным некоммерческим организациям в Хвойнинском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сайте Администрации округа </w:t>
      </w:r>
      <w:hyperlink r:id="rId4" w:history="1">
        <w:r w:rsidRPr="008573D2">
          <w:rPr>
            <w:rStyle w:val="a3"/>
            <w:rFonts w:ascii="Times New Roman" w:hAnsi="Times New Roman" w:cs="Times New Roman"/>
            <w:sz w:val="28"/>
            <w:szCs w:val="28"/>
          </w:rPr>
          <w:t>https://admhvokrug.gosuslugi.ru/obschestvennyy-kontrol/obschestvennye-organizatsii-nko-volonterstvo/nekommercheskie-organizatsii-nko/dokumenty/normativno-pravovye-akty/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1FAB2" w14:textId="668E15DA" w:rsidR="00683272" w:rsidRPr="00683272" w:rsidRDefault="00683272" w:rsidP="00683272">
      <w:pPr>
        <w:rPr>
          <w:rFonts w:ascii="Times New Roman" w:hAnsi="Times New Roman" w:cs="Times New Roman"/>
          <w:b/>
          <w:sz w:val="28"/>
          <w:szCs w:val="28"/>
        </w:rPr>
      </w:pPr>
      <w:r w:rsidRPr="00683272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я предоставляется </w:t>
      </w:r>
      <w:r w:rsidRPr="00683272">
        <w:rPr>
          <w:rFonts w:ascii="Times New Roman" w:hAnsi="Times New Roman" w:cs="Times New Roman"/>
          <w:b/>
          <w:sz w:val="28"/>
          <w:szCs w:val="28"/>
        </w:rPr>
        <w:t>на решение конкретных задач по одному из следующих направлений:</w:t>
      </w:r>
    </w:p>
    <w:p w14:paraId="1FCB76B4" w14:textId="77777777" w:rsidR="00683272" w:rsidRPr="00683272" w:rsidRDefault="00683272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2">
        <w:rPr>
          <w:rFonts w:ascii="Times New Roman" w:hAnsi="Times New Roman" w:cs="Times New Roman"/>
          <w:sz w:val="28"/>
          <w:szCs w:val="28"/>
        </w:rPr>
        <w:t>- 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 во второй мировой войне, детдомовцев Великой Отечественной войны;</w:t>
      </w:r>
    </w:p>
    <w:p w14:paraId="5B958A91" w14:textId="77777777" w:rsidR="00683272" w:rsidRPr="00683272" w:rsidRDefault="00683272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2">
        <w:rPr>
          <w:rFonts w:ascii="Times New Roman" w:hAnsi="Times New Roman" w:cs="Times New Roman"/>
          <w:sz w:val="28"/>
          <w:szCs w:val="28"/>
        </w:rPr>
        <w:t>- благотворительная деятельность, а также деятельность в области содействия благотворительности и добровольчества (</w:t>
      </w:r>
      <w:proofErr w:type="spellStart"/>
      <w:r w:rsidRPr="0068327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83272">
        <w:rPr>
          <w:rFonts w:ascii="Times New Roman" w:hAnsi="Times New Roman" w:cs="Times New Roman"/>
          <w:sz w:val="28"/>
          <w:szCs w:val="28"/>
        </w:rPr>
        <w:t>);</w:t>
      </w:r>
    </w:p>
    <w:p w14:paraId="12F1B8D7" w14:textId="77777777" w:rsidR="00683272" w:rsidRPr="00683272" w:rsidRDefault="00683272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2">
        <w:rPr>
          <w:rFonts w:ascii="Times New Roman" w:hAnsi="Times New Roman" w:cs="Times New Roman"/>
          <w:sz w:val="28"/>
          <w:szCs w:val="28"/>
        </w:rPr>
        <w:t>- 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14:paraId="445F2120" w14:textId="39555D35" w:rsidR="00683272" w:rsidRPr="00683272" w:rsidRDefault="00683272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2">
        <w:rPr>
          <w:rFonts w:ascii="Times New Roman" w:hAnsi="Times New Roman" w:cs="Times New Roman"/>
          <w:sz w:val="28"/>
          <w:szCs w:val="28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14:paraId="40C31979" w14:textId="1086A278" w:rsidR="00683272" w:rsidRPr="00683272" w:rsidRDefault="00683272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72">
        <w:rPr>
          <w:rFonts w:ascii="Times New Roman" w:hAnsi="Times New Roman" w:cs="Times New Roman"/>
          <w:sz w:val="28"/>
          <w:szCs w:val="28"/>
        </w:rPr>
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14:paraId="649A8CA5" w14:textId="77777777" w:rsidR="007651FA" w:rsidRDefault="007651FA" w:rsidP="007651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736D5" w14:textId="1B7BA219" w:rsidR="00683272" w:rsidRDefault="007651FA" w:rsidP="00765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Участниками конкурса могут быть некоммерческие организации, зарегистрированные в установленном Федеральным законом «О некоммерческих организациях» порядке и осуществляющие на территории Новгородской области в соответствии со своими учредительными документами виды деятельности, предусмотренные статьей 31.1 Федерального закона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C5928" w14:textId="77777777" w:rsidR="007651FA" w:rsidRPr="007651FA" w:rsidRDefault="007651FA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Участники имеют право участвовать в конкурсе при соответствии следующим требованиям:</w:t>
      </w:r>
    </w:p>
    <w:p w14:paraId="130524E8" w14:textId="77777777" w:rsidR="007651FA" w:rsidRPr="007651FA" w:rsidRDefault="007651FA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- созданы и зарегистрированы в качестве юридического лица на территории Хвойнинского округа;</w:t>
      </w:r>
    </w:p>
    <w:p w14:paraId="476595CC" w14:textId="77777777" w:rsidR="007651FA" w:rsidRPr="007651FA" w:rsidRDefault="007651FA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- не находятся в состоянии реорганизации, ликвидации, банкротства;</w:t>
      </w:r>
    </w:p>
    <w:p w14:paraId="71066AD3" w14:textId="1F3091D2" w:rsidR="007651FA" w:rsidRPr="007651FA" w:rsidRDefault="007651FA" w:rsidP="0076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lastRenderedPageBreak/>
        <w:t>- не имеют недоимки по налогам, иным обязательным платежам, подлежащим перечислению в бюджеты бюджетной системы Российской Федерации (государственные внебюджетные фонды), за исключением отсроченной, рассроченной, в том числе в порядке реструктуризации, приостановленной к взысканию.</w:t>
      </w:r>
    </w:p>
    <w:p w14:paraId="46484804" w14:textId="64849C87" w:rsidR="00683272" w:rsidRDefault="007651FA" w:rsidP="007651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FA">
        <w:rPr>
          <w:rFonts w:ascii="Times New Roman" w:hAnsi="Times New Roman" w:cs="Times New Roman"/>
          <w:b/>
          <w:sz w:val="28"/>
          <w:szCs w:val="28"/>
        </w:rPr>
        <w:t>Для участия в отборе и предоставлении субсидии организация представляет либо направляет по почте следующие документы:</w:t>
      </w:r>
    </w:p>
    <w:p w14:paraId="22804330" w14:textId="4AE9E0E6" w:rsidR="00683272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– Заявку на участие в конкурсе по форме согласно приложению № 1 Положению.</w:t>
      </w:r>
    </w:p>
    <w:p w14:paraId="09E9E979" w14:textId="4F35D6D4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– программа, соответствующая требованиям, установленным пунктами 1.4. 4.7 Положения;</w:t>
      </w:r>
    </w:p>
    <w:p w14:paraId="6DAE6EF7" w14:textId="6BFC4E31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(далее - ЕГРЮЛ) со сведениями об участнике, выданная не ранее чем за 3 месяца до окончания срока приема заявок на участие в конкурсе;</w:t>
      </w:r>
    </w:p>
    <w:p w14:paraId="57E3F9C8" w14:textId="32A9C228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участника;</w:t>
      </w:r>
    </w:p>
    <w:p w14:paraId="5FF257D4" w14:textId="126227E8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справка налогового органа на последнюю отчетную дату об отсутствии у участника просроченной задолженности по налоговым платежам в бюджеты бюджетной системы Российской Федерации;</w:t>
      </w:r>
    </w:p>
    <w:p w14:paraId="6F20489D" w14:textId="098874A3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справка территориального органа Пенсионного фонда Российской Федерации о состоянии расчетов по страховым взносам, пеням и штрафам на последнюю отчетную дату, подтверждающая отсутствие просроченной задолженности по обязательным платежам у участника, и справка территориального органа Фонда социального страхования Российской Федерации на последнюю отчетную дату, подтверждающая отсутствие просроченной задолженности по обязательным платежам у участника;</w:t>
      </w:r>
    </w:p>
    <w:p w14:paraId="448E9EC1" w14:textId="43138A7A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справка об отсутствии картотеки неоплаченных расчетных документов по всем открытым расчетным (текущим) счетам, выданная кредитной организацией, обслуживающей счета социально ориентированной некоммерческой организации, являющейся участником;</w:t>
      </w:r>
    </w:p>
    <w:p w14:paraId="2C3F0CB2" w14:textId="6EF3F588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51FA">
        <w:rPr>
          <w:rFonts w:ascii="Times New Roman" w:hAnsi="Times New Roman" w:cs="Times New Roman"/>
          <w:sz w:val="28"/>
          <w:szCs w:val="28"/>
        </w:rPr>
        <w:t xml:space="preserve"> справка участника о том, что в отношении его не проводятся процедуры реорганизации, ликвидации, отсутствует решение арбитражного суда о признании несостоятельным (банкротом) и об открытии конкурсного производства;</w:t>
      </w:r>
    </w:p>
    <w:p w14:paraId="09D6CD14" w14:textId="3C1439A3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651FA">
        <w:rPr>
          <w:rFonts w:ascii="Times New Roman" w:hAnsi="Times New Roman" w:cs="Times New Roman"/>
          <w:sz w:val="28"/>
          <w:szCs w:val="28"/>
        </w:rPr>
        <w:t>справка участника, содержащая информацию:</w:t>
      </w:r>
    </w:p>
    <w:p w14:paraId="10862587" w14:textId="6679B61A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51FA">
        <w:rPr>
          <w:rFonts w:ascii="Times New Roman" w:hAnsi="Times New Roman" w:cs="Times New Roman"/>
          <w:sz w:val="28"/>
          <w:szCs w:val="28"/>
        </w:rPr>
        <w:t xml:space="preserve"> о количестве реализованных участником программ за предшествующий конкурсу год с указанием наименований программ, сумм, предусмотренных на их реализацию, источников финансирования, достигнутых результатов;</w:t>
      </w:r>
    </w:p>
    <w:p w14:paraId="055A546F" w14:textId="5ECF3BCB" w:rsidR="007651FA" w:rsidRPr="007651FA" w:rsidRDefault="007651FA" w:rsidP="0076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 xml:space="preserve"> о количестве населения округа, регулярно охватываемого мероприятиями, проводимыми участником;</w:t>
      </w:r>
    </w:p>
    <w:p w14:paraId="0965BDFC" w14:textId="5F7F550F" w:rsid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651FA">
        <w:rPr>
          <w:rFonts w:ascii="Times New Roman" w:hAnsi="Times New Roman" w:cs="Times New Roman"/>
          <w:sz w:val="28"/>
          <w:szCs w:val="28"/>
        </w:rPr>
        <w:t>о количестве публикаций о деятельности участника в средствах массовой информации (пресса, телевидение, радио, информационно-телекоммуникационная сеть «Интернет»), за исключением информационного ресурса участника, за предшествующий конкурсу год.</w:t>
      </w:r>
    </w:p>
    <w:p w14:paraId="3369C196" w14:textId="77777777" w:rsid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8FC9E" w14:textId="50D91790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FA">
        <w:rPr>
          <w:rFonts w:ascii="Times New Roman" w:hAnsi="Times New Roman" w:cs="Times New Roman"/>
          <w:b/>
          <w:sz w:val="28"/>
          <w:szCs w:val="28"/>
        </w:rPr>
        <w:t xml:space="preserve">Дата начала приема заявлений об участии в отборе – </w:t>
      </w:r>
    </w:p>
    <w:p w14:paraId="7B8FF9AF" w14:textId="23F15AD6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FA">
        <w:rPr>
          <w:rFonts w:ascii="Times New Roman" w:hAnsi="Times New Roman" w:cs="Times New Roman"/>
          <w:sz w:val="28"/>
          <w:szCs w:val="28"/>
        </w:rPr>
        <w:t>2</w:t>
      </w:r>
      <w:r w:rsidR="00855F77">
        <w:rPr>
          <w:rFonts w:ascii="Times New Roman" w:hAnsi="Times New Roman" w:cs="Times New Roman"/>
          <w:sz w:val="28"/>
          <w:szCs w:val="28"/>
        </w:rPr>
        <w:t xml:space="preserve">8 июня </w:t>
      </w:r>
      <w:proofErr w:type="gramStart"/>
      <w:r w:rsidR="00855F77">
        <w:rPr>
          <w:rFonts w:ascii="Times New Roman" w:hAnsi="Times New Roman" w:cs="Times New Roman"/>
          <w:sz w:val="28"/>
          <w:szCs w:val="28"/>
        </w:rPr>
        <w:t xml:space="preserve">2024 </w:t>
      </w:r>
      <w:r w:rsidRPr="007651F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7651FA">
        <w:rPr>
          <w:rFonts w:ascii="Times New Roman" w:hAnsi="Times New Roman" w:cs="Times New Roman"/>
          <w:sz w:val="28"/>
          <w:szCs w:val="28"/>
        </w:rPr>
        <w:t xml:space="preserve"> с 9.00.</w:t>
      </w:r>
    </w:p>
    <w:p w14:paraId="5D6AA8EE" w14:textId="77777777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FA420" w14:textId="77777777" w:rsidR="007651FA" w:rsidRPr="007651FA" w:rsidRDefault="007651FA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1FA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заявлений об участии в отборе – </w:t>
      </w:r>
    </w:p>
    <w:p w14:paraId="32EF1CAE" w14:textId="35C183EA" w:rsidR="007651FA" w:rsidRDefault="00855F77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2024</w:t>
      </w:r>
      <w:r w:rsidR="007651FA" w:rsidRPr="007651FA">
        <w:rPr>
          <w:rFonts w:ascii="Times New Roman" w:hAnsi="Times New Roman" w:cs="Times New Roman"/>
          <w:sz w:val="28"/>
          <w:szCs w:val="28"/>
        </w:rPr>
        <w:t xml:space="preserve"> года до 17.00.</w:t>
      </w:r>
    </w:p>
    <w:p w14:paraId="3688C42F" w14:textId="37DB091B" w:rsidR="00BD309D" w:rsidRDefault="00BD309D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915F7" w14:textId="17737212" w:rsidR="00BD309D" w:rsidRDefault="00BD309D" w:rsidP="00765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9D">
        <w:rPr>
          <w:rFonts w:ascii="Times New Roman" w:hAnsi="Times New Roman" w:cs="Times New Roman"/>
          <w:sz w:val="28"/>
          <w:szCs w:val="28"/>
        </w:rPr>
        <w:t>Прием документов осуществляется комитетом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 Администрации Хвойнинского муниципального округа</w:t>
      </w:r>
      <w:r w:rsidRPr="00BD309D">
        <w:rPr>
          <w:rFonts w:ascii="Times New Roman" w:hAnsi="Times New Roman" w:cs="Times New Roman"/>
          <w:sz w:val="28"/>
          <w:szCs w:val="28"/>
        </w:rPr>
        <w:t xml:space="preserve"> по адресу: 17</w:t>
      </w:r>
      <w:r>
        <w:rPr>
          <w:rFonts w:ascii="Times New Roman" w:hAnsi="Times New Roman" w:cs="Times New Roman"/>
          <w:sz w:val="28"/>
          <w:szCs w:val="28"/>
        </w:rPr>
        <w:t>4580</w:t>
      </w:r>
      <w:r w:rsidRPr="00BD3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Хвойная ул. Красноармейская д.11</w:t>
      </w:r>
      <w:r w:rsidRPr="00BD309D">
        <w:rPr>
          <w:rFonts w:ascii="Times New Roman" w:hAnsi="Times New Roman" w:cs="Times New Roman"/>
          <w:sz w:val="28"/>
          <w:szCs w:val="28"/>
        </w:rPr>
        <w:t xml:space="preserve"> кабинет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D309D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9.00 до 17.00, обед с 13.00 до 14.00 (суббота, воскресенье – выходные дни). Адрес электронной почты комитета: </w:t>
      </w:r>
      <w:hyperlink r:id="rId5" w:history="1">
        <w:r w:rsidRPr="008573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orgxv</w:t>
        </w:r>
        <w:r w:rsidRPr="008573D2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Pr="00BD309D">
        <w:rPr>
          <w:rFonts w:ascii="Times New Roman" w:hAnsi="Times New Roman" w:cs="Times New Roman"/>
          <w:sz w:val="28"/>
          <w:szCs w:val="28"/>
        </w:rPr>
        <w:t>.</w:t>
      </w:r>
    </w:p>
    <w:p w14:paraId="722D3DDF" w14:textId="77777777" w:rsidR="00BD309D" w:rsidRDefault="00BD309D" w:rsidP="00BD3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261AD" w14:textId="3525474E" w:rsidR="00BD309D" w:rsidRPr="00BD309D" w:rsidRDefault="00BD309D" w:rsidP="00BD3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9D">
        <w:rPr>
          <w:rFonts w:ascii="Times New Roman" w:hAnsi="Times New Roman" w:cs="Times New Roman"/>
          <w:sz w:val="28"/>
          <w:szCs w:val="28"/>
        </w:rPr>
        <w:t>Все документы представляются на бумажном и электронном носителях.</w:t>
      </w:r>
    </w:p>
    <w:p w14:paraId="1CE1625D" w14:textId="77777777" w:rsidR="00BD309D" w:rsidRPr="00BD309D" w:rsidRDefault="00BD309D" w:rsidP="00BD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E8BCF" w14:textId="4CAB793D" w:rsidR="00BD309D" w:rsidRDefault="00BD309D" w:rsidP="00BD3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9D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организацию.</w:t>
      </w:r>
    </w:p>
    <w:p w14:paraId="0201ECAA" w14:textId="66828450" w:rsidR="00BD309D" w:rsidRPr="00BD309D" w:rsidRDefault="00BD309D" w:rsidP="00BD30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309D">
        <w:rPr>
          <w:rFonts w:ascii="Times New Roman" w:hAnsi="Times New Roman" w:cs="Times New Roman"/>
          <w:sz w:val="28"/>
          <w:szCs w:val="28"/>
        </w:rPr>
        <w:t xml:space="preserve"> Итоги отбора будут подведены не позднее 24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D309D">
        <w:rPr>
          <w:rFonts w:ascii="Times New Roman" w:hAnsi="Times New Roman" w:cs="Times New Roman"/>
          <w:sz w:val="28"/>
          <w:szCs w:val="28"/>
        </w:rPr>
        <w:t xml:space="preserve"> 202</w:t>
      </w:r>
      <w:r w:rsidR="00855F7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D30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9570248" w14:textId="77777777" w:rsidR="00BD309D" w:rsidRPr="007651FA" w:rsidRDefault="00BD309D" w:rsidP="00BD3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309D" w:rsidRPr="0076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7B"/>
    <w:rsid w:val="005257C9"/>
    <w:rsid w:val="00683272"/>
    <w:rsid w:val="007651FA"/>
    <w:rsid w:val="00855F77"/>
    <w:rsid w:val="00BD309D"/>
    <w:rsid w:val="00B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F84B"/>
  <w15:chartTrackingRefBased/>
  <w15:docId w15:val="{FDFC337D-B62A-4EA9-8B65-CCBF2313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0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xv@mail.ru" TargetMode="External"/><Relationship Id="rId4" Type="http://schemas.openxmlformats.org/officeDocument/2006/relationships/hyperlink" Target="https://admhvokrug.gosuslugi.ru/obschestvennyy-kontrol/obschestvennye-organizatsii-nko-volonterstvo/nekommercheskie-organizatsii-nko/dokumenty/normativno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Михайловна</dc:creator>
  <cp:keywords/>
  <dc:description/>
  <cp:lastModifiedBy>Андреева Юлия Михайловна</cp:lastModifiedBy>
  <cp:revision>2</cp:revision>
  <dcterms:created xsi:type="dcterms:W3CDTF">2024-07-23T05:58:00Z</dcterms:created>
  <dcterms:modified xsi:type="dcterms:W3CDTF">2024-07-23T05:58:00Z</dcterms:modified>
</cp:coreProperties>
</file>