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4E" w:rsidRDefault="00F66E4E" w:rsidP="00F66E4E">
      <w:pPr>
        <w:pStyle w:val="ConsPlusTitle"/>
        <w:ind w:left="4395"/>
        <w:jc w:val="center"/>
        <w:rPr>
          <w:b w:val="0"/>
        </w:rPr>
      </w:pPr>
      <w:r w:rsidRPr="00DD21C4">
        <w:rPr>
          <w:b w:val="0"/>
        </w:rPr>
        <w:t xml:space="preserve">Приложение </w:t>
      </w:r>
      <w:r>
        <w:rPr>
          <w:b w:val="0"/>
        </w:rPr>
        <w:t>2</w:t>
      </w:r>
      <w:r w:rsidRPr="00DD21C4">
        <w:rPr>
          <w:b w:val="0"/>
        </w:rPr>
        <w:t xml:space="preserve">  </w:t>
      </w:r>
    </w:p>
    <w:p w:rsidR="00F66E4E" w:rsidRDefault="00F66E4E" w:rsidP="005A5719">
      <w:pPr>
        <w:pStyle w:val="ConsPlusTitle"/>
        <w:ind w:left="4395"/>
        <w:jc w:val="both"/>
        <w:rPr>
          <w:b w:val="0"/>
        </w:rPr>
      </w:pPr>
      <w:r w:rsidRPr="00DD21C4">
        <w:rPr>
          <w:b w:val="0"/>
        </w:rPr>
        <w:t>к Порядку применения бюджетной классификации Российской Федерации в</w:t>
      </w:r>
      <w:r w:rsidR="00C07163">
        <w:rPr>
          <w:b w:val="0"/>
        </w:rPr>
        <w:t xml:space="preserve"> части, относящейся к </w:t>
      </w:r>
      <w:r w:rsidRPr="00DD21C4">
        <w:rPr>
          <w:b w:val="0"/>
        </w:rPr>
        <w:t xml:space="preserve"> бюджету </w:t>
      </w:r>
      <w:r w:rsidR="00C07163">
        <w:rPr>
          <w:b w:val="0"/>
        </w:rPr>
        <w:t>Хв</w:t>
      </w:r>
      <w:r w:rsidR="003834FE">
        <w:rPr>
          <w:b w:val="0"/>
        </w:rPr>
        <w:t>ойнинского муниципального округа</w:t>
      </w:r>
    </w:p>
    <w:p w:rsidR="00F66E4E" w:rsidRDefault="00F66E4E" w:rsidP="00F66E4E">
      <w:pPr>
        <w:pStyle w:val="ConsPlusTitle"/>
        <w:widowControl/>
        <w:ind w:left="4395"/>
        <w:jc w:val="both"/>
        <w:rPr>
          <w:b w:val="0"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5044DA" w:rsidRPr="000D6F69" w:rsidTr="00093CBA">
        <w:trPr>
          <w:trHeight w:val="315"/>
        </w:trPr>
        <w:tc>
          <w:tcPr>
            <w:tcW w:w="93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44DA" w:rsidRPr="000D6F69" w:rsidRDefault="00CF7724" w:rsidP="00CF77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региональных</w:t>
            </w:r>
            <w:r w:rsidR="005044DA" w:rsidRPr="000D6F6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кодов </w:t>
            </w:r>
            <w:r w:rsidR="005044DA" w:rsidRPr="000D6F69">
              <w:rPr>
                <w:b/>
                <w:bCs/>
                <w:sz w:val="28"/>
                <w:szCs w:val="28"/>
              </w:rPr>
              <w:t>классификации</w:t>
            </w:r>
            <w:r>
              <w:rPr>
                <w:b/>
                <w:bCs/>
                <w:sz w:val="28"/>
                <w:szCs w:val="28"/>
              </w:rPr>
              <w:t xml:space="preserve"> расходов бюджета округа</w:t>
            </w:r>
          </w:p>
        </w:tc>
      </w:tr>
      <w:tr w:rsidR="005044DA" w:rsidRPr="000D6F69" w:rsidTr="00093CBA">
        <w:trPr>
          <w:trHeight w:val="315"/>
        </w:trPr>
        <w:tc>
          <w:tcPr>
            <w:tcW w:w="93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44DA" w:rsidRDefault="005044DA" w:rsidP="00093CB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F69">
              <w:rPr>
                <w:b/>
                <w:bCs/>
                <w:sz w:val="28"/>
                <w:szCs w:val="28"/>
              </w:rPr>
              <w:t> </w:t>
            </w:r>
          </w:p>
          <w:p w:rsidR="005044DA" w:rsidRPr="000D6F69" w:rsidRDefault="005044DA" w:rsidP="00093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044DA" w:rsidRPr="000D6F69" w:rsidRDefault="005044DA" w:rsidP="005044DA">
      <w:pPr>
        <w:rPr>
          <w:sz w:val="2"/>
          <w:szCs w:val="2"/>
        </w:rPr>
      </w:pPr>
    </w:p>
    <w:tbl>
      <w:tblPr>
        <w:tblW w:w="9861" w:type="dxa"/>
        <w:tblInd w:w="93" w:type="dxa"/>
        <w:tblLook w:val="0000"/>
      </w:tblPr>
      <w:tblGrid>
        <w:gridCol w:w="1575"/>
        <w:gridCol w:w="8286"/>
      </w:tblGrid>
      <w:tr w:rsidR="005044DA" w:rsidRPr="000D6F69" w:rsidTr="002B309C">
        <w:trPr>
          <w:trHeight w:val="255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DA" w:rsidRPr="000D6F69" w:rsidRDefault="005044DA" w:rsidP="00093CB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F69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DA" w:rsidRPr="000D6F69" w:rsidRDefault="005044DA" w:rsidP="00093CB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F69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Заработная плата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Санаторно-курортное лечение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Начисления на оплату труда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Командировочные расходы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Командировочные (Суточные)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Командировочные (Проезд)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Командировочные (Проживание)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Медикаменты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(Питание)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(ГСМ)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615004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(Запчасти)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615005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(Печное топливо)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615006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(Прочие)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615007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материальных запасов (канцелярские товары)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связи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Транспортные услуги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(Отопление, горячее водоснабжение)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(Электроэнергия)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(Вода)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693AD2" w:rsidRDefault="005044DA" w:rsidP="00093CB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623004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(Вода РЖД)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623005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Коммунальные услуги (Септики)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Арендная плата за пользованием имуществом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Работы, услуги по содержанию имущества (в целях капитального ремонта муниципального имущества)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Работы, услуги по содержанию имущества (прочие)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693AD2" w:rsidRDefault="005044DA" w:rsidP="00093CB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626001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(медосмотры)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693AD2" w:rsidRDefault="005044DA" w:rsidP="00093CB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626002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(подписка)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услуги(разделка дров)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626004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(в целях капитального ремонта муниципального имущества)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626005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(прочие)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626007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 (противопожарные мероприятия)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стоимости основных средств (Приобретение)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внутреннего долга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642000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642000о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– областное софинансирование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642000ф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лицам- федеральное софинансирование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651000о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 - областное софинансирование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651000ф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другим бюджетам бюджетной системы Российской Федерации- федеральное софинансирование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66200</w:t>
            </w:r>
            <w:r w:rsidR="002B309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Жильё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662000о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Жильё- областное софинансирование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662000ф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Жильё - федеральное софинансирование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690000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Pr="000D6F69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(не отнесенные на другие коды региональной классификации)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690000о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(не отнесенные на другие коды региональной классификации - областное софинансирование</w:t>
            </w:r>
          </w:p>
        </w:tc>
      </w:tr>
      <w:tr w:rsidR="002B309C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690000ф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B309C" w:rsidRDefault="002B309C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(не отнесенные на другие коды региональной классификации - федеральное софинансирование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690001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(уплата налога на имущество организаций и земельного налога)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690002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(уплата прочих налогов, сборов)</w:t>
            </w:r>
          </w:p>
        </w:tc>
      </w:tr>
      <w:tr w:rsidR="005044DA" w:rsidRPr="000D6F69" w:rsidTr="002B309C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690003</w:t>
            </w:r>
          </w:p>
        </w:tc>
        <w:tc>
          <w:tcPr>
            <w:tcW w:w="8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044DA" w:rsidRDefault="005044DA" w:rsidP="00093C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(уплата иных платежей)</w:t>
            </w:r>
          </w:p>
        </w:tc>
      </w:tr>
    </w:tbl>
    <w:p w:rsidR="005044DA" w:rsidRDefault="005044DA" w:rsidP="005044DA">
      <w:pPr>
        <w:autoSpaceDE w:val="0"/>
        <w:autoSpaceDN w:val="0"/>
        <w:adjustRightInd w:val="0"/>
        <w:jc w:val="both"/>
        <w:rPr>
          <w:sz w:val="28"/>
          <w:szCs w:val="28"/>
        </w:rPr>
        <w:sectPr w:rsidR="005044DA" w:rsidSect="000B4CC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6E4E" w:rsidRPr="009874B0" w:rsidRDefault="00F66E4E" w:rsidP="009874B0">
      <w:pPr>
        <w:tabs>
          <w:tab w:val="left" w:pos="1275"/>
        </w:tabs>
      </w:pPr>
    </w:p>
    <w:sectPr w:rsidR="00F66E4E" w:rsidRPr="009874B0" w:rsidSect="002D5D55">
      <w:headerReference w:type="even" r:id="rId7"/>
      <w:headerReference w:type="default" r:id="rId8"/>
      <w:footerReference w:type="even" r:id="rId9"/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F7" w:rsidRDefault="00911FF7" w:rsidP="00DD21C4">
      <w:r>
        <w:separator/>
      </w:r>
    </w:p>
  </w:endnote>
  <w:endnote w:type="continuationSeparator" w:id="1">
    <w:p w:rsidR="00911FF7" w:rsidRDefault="00911FF7" w:rsidP="00DD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BE" w:rsidRDefault="00234C60" w:rsidP="00ED3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5D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6BE" w:rsidRDefault="00911F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F7" w:rsidRDefault="00911FF7" w:rsidP="00DD21C4">
      <w:r>
        <w:separator/>
      </w:r>
    </w:p>
  </w:footnote>
  <w:footnote w:type="continuationSeparator" w:id="1">
    <w:p w:rsidR="00911FF7" w:rsidRDefault="00911FF7" w:rsidP="00DD2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BE" w:rsidRDefault="00234C60" w:rsidP="0007386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5D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6BE" w:rsidRDefault="00911F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BE" w:rsidRDefault="00911FF7" w:rsidP="00005F76">
    <w:pPr>
      <w:pStyle w:val="a6"/>
      <w:framePr w:wrap="around" w:vAnchor="text" w:hAnchor="margin" w:xAlign="center" w:y="1"/>
      <w:rPr>
        <w:rStyle w:val="a5"/>
      </w:rPr>
    </w:pPr>
  </w:p>
  <w:p w:rsidR="00B206BE" w:rsidRDefault="00911FF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1C4"/>
    <w:rsid w:val="00023E20"/>
    <w:rsid w:val="000D4069"/>
    <w:rsid w:val="00167FB9"/>
    <w:rsid w:val="00234C60"/>
    <w:rsid w:val="002B309C"/>
    <w:rsid w:val="002D5D55"/>
    <w:rsid w:val="003834FE"/>
    <w:rsid w:val="00391506"/>
    <w:rsid w:val="00424B1D"/>
    <w:rsid w:val="005044DA"/>
    <w:rsid w:val="0057246C"/>
    <w:rsid w:val="00595B5B"/>
    <w:rsid w:val="005A5719"/>
    <w:rsid w:val="005A7DCD"/>
    <w:rsid w:val="006A53C7"/>
    <w:rsid w:val="006B41C7"/>
    <w:rsid w:val="006B7FD6"/>
    <w:rsid w:val="00783B5A"/>
    <w:rsid w:val="007E7231"/>
    <w:rsid w:val="00850D54"/>
    <w:rsid w:val="00911FF7"/>
    <w:rsid w:val="009874B0"/>
    <w:rsid w:val="00B11893"/>
    <w:rsid w:val="00BF5788"/>
    <w:rsid w:val="00C07163"/>
    <w:rsid w:val="00CA5DA5"/>
    <w:rsid w:val="00CF7724"/>
    <w:rsid w:val="00D211F6"/>
    <w:rsid w:val="00D3683C"/>
    <w:rsid w:val="00DD21C4"/>
    <w:rsid w:val="00E50412"/>
    <w:rsid w:val="00EE1EF3"/>
    <w:rsid w:val="00EE5874"/>
    <w:rsid w:val="00F66E4E"/>
    <w:rsid w:val="00F91B20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2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DD21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21C4"/>
  </w:style>
  <w:style w:type="paragraph" w:styleId="a6">
    <w:name w:val="header"/>
    <w:basedOn w:val="a"/>
    <w:link w:val="a7"/>
    <w:rsid w:val="00DD21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21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6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E18D-0069-4CE8-B2B0-2623D81E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SerebryakovaTP</cp:lastModifiedBy>
  <cp:revision>22</cp:revision>
  <dcterms:created xsi:type="dcterms:W3CDTF">2016-01-17T18:04:00Z</dcterms:created>
  <dcterms:modified xsi:type="dcterms:W3CDTF">2021-01-26T10:20:00Z</dcterms:modified>
</cp:coreProperties>
</file>