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Передавать данные приборов учета необходимо, даже если они не изменились.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«ТНС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энерго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Великий Новгород» напоминает, даже при отсутствии потребления электроэнергии необходимо ежемесячно с 23 по 25 число передавать показания приборов учета. Особенно это касается загородных домов, дачных участков и других жилых помещений, в которых временно никто не живет.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закону, если клиент забудет или вовсе проигнорирует передачу показаний, в течение первых трех месяцев оплата будет рассчитываться по среднему объему потребления, а далее — по нормативу, что, как правило, дороже. Перерасчет произойдет только, когда клиент передаст актуальные показания в энергосбытовую компанию.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Обращаем внимание, своевременная передача данных — это залог того, что клиент получит счет на оплату за фактически потребленную электроэнергию и сможет запланировать расходы на оплату коммунальных услуг из семейного бюджета.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Своевременная передача показаний электрических приборов учёта возможна следующими способами: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на официальном сайте ООО «ТНС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энерго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Великий Новгород»: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hyperlink r:id="rId4" w:tooltip="https://novgorod.tns-e.ru/population/send-and-pay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https://novgorod.tns-e.ru/population/send-and-pay</w:t>
        </w:r>
      </w:hyperlink>
      <w:r>
        <w:rPr>
          <w:rFonts w:ascii="Arial" w:hAnsi="Arial" w:cs="Arial"/>
          <w:color w:val="1E1D1E"/>
          <w:sz w:val="23"/>
          <w:szCs w:val="23"/>
        </w:rPr>
        <w:t>/;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в личном кабинете или мобильном приложении «ТНС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энерго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>»: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hyperlink r:id="rId5" w:tooltip="https://novgorod.tns-e.ru/population/mobile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https://novgorod.tns-e.ru/population/mobile</w:t>
        </w:r>
      </w:hyperlink>
      <w:r>
        <w:rPr>
          <w:rFonts w:ascii="Arial" w:hAnsi="Arial" w:cs="Arial"/>
          <w:color w:val="1E1D1E"/>
          <w:sz w:val="23"/>
          <w:szCs w:val="23"/>
        </w:rPr>
        <w:t>/;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по телефону: 8(8162)502-516 или 8(8162)637-844;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-направить смс-сообщение на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номер:+</w:t>
      </w:r>
      <w:proofErr w:type="gramEnd"/>
      <w:r>
        <w:rPr>
          <w:rFonts w:ascii="Arial" w:hAnsi="Arial" w:cs="Arial"/>
          <w:color w:val="1E1D1E"/>
          <w:sz w:val="23"/>
          <w:szCs w:val="23"/>
        </w:rPr>
        <w:t>7981-601-04-03 формат сообщения для: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однозонного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счётчика: 530111222333*0000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двухзонного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счётчика: 530111222333*1111*2222;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(0000-текущие показания; 1111-текущие показания день; 2222 –текущие показания ночь)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актуальные новости компании, а также полезная информация о способах передачи показаний и оплаты, новых сервисов для клиентов, тарифах, изменениях в законодательстве и других важных событиях можно узнать в: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телеграмм канале «ТНС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энерго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Великий Новгород»: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hyperlink r:id="rId6" w:tooltip="https://t.me/novgorod_tns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https://t.me/novgorod_tns</w:t>
        </w:r>
      </w:hyperlink>
      <w:r>
        <w:rPr>
          <w:rFonts w:ascii="Arial" w:hAnsi="Arial" w:cs="Arial"/>
          <w:color w:val="1E1D1E"/>
          <w:sz w:val="23"/>
          <w:szCs w:val="23"/>
        </w:rPr>
        <w:t>;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ВКонтакте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«ТНС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энерго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Великий Новгород»:</w:t>
      </w:r>
    </w:p>
    <w:p w:rsidR="00005C12" w:rsidRDefault="00005C12" w:rsidP="00005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hyperlink r:id="rId7" w:tooltip="https://vk.com/tns_energo_veliky_novgorod/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https://vk.com/tns_energo_veliky_novgorod/</w:t>
        </w:r>
      </w:hyperlink>
      <w:r>
        <w:rPr>
          <w:rFonts w:ascii="Arial" w:hAnsi="Arial" w:cs="Arial"/>
          <w:color w:val="1E1D1E"/>
          <w:sz w:val="23"/>
          <w:szCs w:val="23"/>
        </w:rPr>
        <w:t>.</w:t>
      </w:r>
    </w:p>
    <w:p w:rsidR="00933D7F" w:rsidRDefault="00933D7F">
      <w:bookmarkStart w:id="0" w:name="_GoBack"/>
      <w:bookmarkEnd w:id="0"/>
    </w:p>
    <w:sectPr w:rsidR="0093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12"/>
    <w:rsid w:val="00005C12"/>
    <w:rsid w:val="009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D3D9-1E6C-4D98-B558-F58E119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C12"/>
    <w:rPr>
      <w:b/>
      <w:bCs/>
    </w:rPr>
  </w:style>
  <w:style w:type="character" w:styleId="a5">
    <w:name w:val="Hyperlink"/>
    <w:basedOn w:val="a0"/>
    <w:uiPriority w:val="99"/>
    <w:semiHidden/>
    <w:unhideWhenUsed/>
    <w:rsid w:val="00005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tns_energo_veliky_novgoro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novgorod_tns" TargetMode="External"/><Relationship Id="rId5" Type="http://schemas.openxmlformats.org/officeDocument/2006/relationships/hyperlink" Target="https://novgorod.tns-e.ru/population/mobile" TargetMode="External"/><Relationship Id="rId4" Type="http://schemas.openxmlformats.org/officeDocument/2006/relationships/hyperlink" Target="https://novgorod.tns-e.ru/population/send-and-pa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2023-05-18T05:14:00Z</dcterms:created>
  <dcterms:modified xsi:type="dcterms:W3CDTF">2023-05-18T05:15:00Z</dcterms:modified>
</cp:coreProperties>
</file>