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57369C">
      <w:pPr>
        <w:pStyle w:val="t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УКАЗ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57369C">
      <w:pPr>
        <w:pStyle w:val="t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ПРЕЗИДЕНТА РОССИЙСКОЙ ФЕДЕРАЦИИ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57369C">
      <w:pPr>
        <w:pStyle w:val="t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</w:t>
      </w:r>
      <w:r>
        <w:rPr>
          <w:color w:val="333333"/>
          <w:sz w:val="34"/>
          <w:szCs w:val="34"/>
        </w:rPr>
        <w:t>ах, об имуществе и обязательствах имущественного характера своих супруги (супруга) и несовершеннолетних детей</w:t>
      </w:r>
    </w:p>
    <w:p w:rsidR="00000000" w:rsidRDefault="0057369C">
      <w:pPr>
        <w:pStyle w:val="c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mark"/>
          <w:color w:val="333333"/>
          <w:sz w:val="34"/>
          <w:szCs w:val="34"/>
        </w:rPr>
        <w:t>(В редакции указов Президента Российской Федерации от 19.01.2012 № 82, от 30.03.2012 № 352, от 01.07.2014 № 483, от 08.03.2015 № 120, от </w:t>
      </w:r>
      <w:r>
        <w:rPr>
          <w:rStyle w:val="mark"/>
          <w:color w:val="333333"/>
          <w:sz w:val="34"/>
          <w:szCs w:val="34"/>
        </w:rPr>
        <w:t>07.12.2016 № 656, от 25.01.2017 № 31, от 27.06.2017 № 285, от 28.09.2017 № 448, от 03.07.2018 № 399, от 31.12.2019 № 640, от 21.12.2020 № 803)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В соответствии со статьей 8 Федерального закона </w:t>
      </w:r>
      <w:r>
        <w:rPr>
          <w:rStyle w:val="cmd"/>
          <w:color w:val="333333"/>
          <w:sz w:val="34"/>
          <w:szCs w:val="34"/>
        </w:rPr>
        <w:t>от 25 декабря 2008 г. № 273-ФЗ</w:t>
      </w:r>
      <w:r>
        <w:rPr>
          <w:color w:val="333333"/>
          <w:sz w:val="34"/>
          <w:szCs w:val="34"/>
        </w:rPr>
        <w:t xml:space="preserve"> "О противодействии коррупции" по</w:t>
      </w:r>
      <w:r>
        <w:rPr>
          <w:color w:val="333333"/>
          <w:sz w:val="34"/>
          <w:szCs w:val="34"/>
        </w:rPr>
        <w:t>становляю: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1. Утвердить прилагаемый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</w:t>
      </w:r>
      <w:r>
        <w:rPr>
          <w:color w:val="333333"/>
          <w:sz w:val="34"/>
          <w:szCs w:val="34"/>
        </w:rPr>
        <w:t>также сведения о доходах, об имуществе и обязательствах имущественного характера своих супруги (супруга) и несовершеннолетних детей.</w:t>
      </w:r>
      <w:r>
        <w:rPr>
          <w:rStyle w:val="mark"/>
          <w:color w:val="333333"/>
          <w:sz w:val="34"/>
          <w:szCs w:val="34"/>
        </w:rPr>
        <w:t xml:space="preserve"> (В редакции Указа Президента Российской Федерации от 08.03.2015 № 120)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2. Руководителям федеральных государственных органов</w:t>
      </w:r>
      <w:r>
        <w:rPr>
          <w:color w:val="333333"/>
          <w:sz w:val="34"/>
          <w:szCs w:val="34"/>
        </w:rPr>
        <w:t>: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до 1 сентября 2009 г. утвердить в соответствии с разделом III перечня должностей, утвержденного настоящим Указом, перечни конкретных должностей федеральной государственной службы в соответствующих федеральных государственных органах, при назначении на</w:t>
      </w:r>
      <w:r>
        <w:rPr>
          <w:color w:val="333333"/>
          <w:sz w:val="34"/>
          <w:szCs w:val="34"/>
        </w:rPr>
        <w:t xml:space="preserve">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</w:t>
      </w:r>
      <w:r>
        <w:rPr>
          <w:color w:val="333333"/>
          <w:sz w:val="34"/>
          <w:szCs w:val="34"/>
        </w:rPr>
        <w:t>арактера своих супруги (супруга) и несовершеннолетних детей;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ознакомить заинтересованных федеральных государственных служащих с перечнями, предусмотренными подпунктом "а" настоящего пункта.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3. Рекомендовать органам государственной власти субъектов Росси</w:t>
      </w:r>
      <w:r>
        <w:rPr>
          <w:color w:val="333333"/>
          <w:sz w:val="34"/>
          <w:szCs w:val="34"/>
        </w:rPr>
        <w:t>йской Федерации и органам местного самоуправления до 1 сентября 2009 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</w:t>
      </w:r>
      <w:r>
        <w:rPr>
          <w:color w:val="333333"/>
          <w:sz w:val="34"/>
          <w:szCs w:val="34"/>
        </w:rPr>
        <w:t>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</w:t>
      </w:r>
      <w:r>
        <w:rPr>
          <w:color w:val="333333"/>
          <w:sz w:val="34"/>
          <w:szCs w:val="34"/>
        </w:rPr>
        <w:t>твенного характера своих супруги (супруга) и несовершеннолетних детей.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4. Настоящий Указ вступает в силу со дня его официального опубликования.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57369C">
      <w:pPr>
        <w:pStyle w:val="i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Президент Российской Федерации                               Д.Медведев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Москва, Кремль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18 мая 2009 года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№ </w:t>
      </w:r>
      <w:r>
        <w:rPr>
          <w:color w:val="333333"/>
          <w:sz w:val="34"/>
          <w:szCs w:val="34"/>
        </w:rPr>
        <w:t>557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57369C">
      <w:pPr>
        <w:pStyle w:val="s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УТВЕРЖДЕН</w:t>
      </w:r>
      <w:r>
        <w:rPr>
          <w:color w:val="333333"/>
          <w:sz w:val="34"/>
          <w:szCs w:val="34"/>
        </w:rPr>
        <w:br/>
        <w:t>Указом Президента</w:t>
      </w:r>
      <w:r>
        <w:rPr>
          <w:color w:val="333333"/>
          <w:sz w:val="34"/>
          <w:szCs w:val="34"/>
        </w:rPr>
        <w:br/>
        <w:t>Российской Федерации</w:t>
      </w:r>
      <w:r>
        <w:rPr>
          <w:color w:val="333333"/>
          <w:sz w:val="34"/>
          <w:szCs w:val="34"/>
        </w:rPr>
        <w:br/>
        <w:t>от 18 мая 2009 г.</w:t>
      </w:r>
      <w:r>
        <w:rPr>
          <w:color w:val="333333"/>
          <w:sz w:val="34"/>
          <w:szCs w:val="34"/>
        </w:rPr>
        <w:br/>
        <w:t>№ 557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57369C">
      <w:pPr>
        <w:pStyle w:val="t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ПЕРЕЧЕНЬ </w:t>
      </w:r>
      <w:r>
        <w:rPr>
          <w:color w:val="333333"/>
          <w:sz w:val="34"/>
          <w:szCs w:val="34"/>
        </w:rPr>
        <w:br/>
        <w:t>должностей федеральной государственной службы, при</w:t>
      </w:r>
      <w:r>
        <w:rPr>
          <w:color w:val="333333"/>
          <w:sz w:val="34"/>
          <w:szCs w:val="34"/>
        </w:rPr>
        <w:br/>
        <w:t>замещении которых федеральные государственные служащие</w:t>
      </w:r>
      <w:r>
        <w:rPr>
          <w:color w:val="333333"/>
          <w:sz w:val="34"/>
          <w:szCs w:val="34"/>
        </w:rPr>
        <w:br/>
        <w:t>обязаны представлять сведения о своих доходах, об</w:t>
      </w:r>
      <w:r>
        <w:rPr>
          <w:color w:val="333333"/>
          <w:sz w:val="34"/>
          <w:szCs w:val="34"/>
        </w:rPr>
        <w:br/>
      </w:r>
      <w:r>
        <w:rPr>
          <w:color w:val="333333"/>
          <w:sz w:val="34"/>
          <w:szCs w:val="34"/>
        </w:rPr>
        <w:t>имуществе и обязательствах имущественного характера, а</w:t>
      </w:r>
      <w:r>
        <w:rPr>
          <w:color w:val="333333"/>
          <w:sz w:val="34"/>
          <w:szCs w:val="34"/>
        </w:rPr>
        <w:br/>
        <w:t>также сведения о доходах, об имуществе и обязательствах</w:t>
      </w:r>
      <w:r>
        <w:rPr>
          <w:color w:val="333333"/>
          <w:sz w:val="34"/>
          <w:szCs w:val="34"/>
        </w:rPr>
        <w:br/>
        <w:t>имущественного характера своих супруги (супруга) и несовершеннолетних детей</w:t>
      </w:r>
    </w:p>
    <w:p w:rsidR="00000000" w:rsidRDefault="0057369C">
      <w:pPr>
        <w:pStyle w:val="c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mark"/>
          <w:color w:val="333333"/>
          <w:sz w:val="34"/>
          <w:szCs w:val="34"/>
        </w:rPr>
        <w:t>(В редакции указов Президента Российской Федерации от 19.01.2012 № 82</w:t>
      </w:r>
      <w:r>
        <w:rPr>
          <w:rStyle w:val="mark"/>
          <w:color w:val="333333"/>
          <w:sz w:val="34"/>
          <w:szCs w:val="34"/>
        </w:rPr>
        <w:t>, от 30.03.2012 № 352, от 01.07.2014 № 483, от 08.03.2015 № 120, от 07.12.2016 № 656, от 25.01.2017 № 31, от 27.06.2017 № 285, от 28.09.2017 № 448, от 03.07.2018 № 399, от 31.12.2019 № 640, от 21.12.2020 № 803)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57369C">
      <w:pPr>
        <w:pStyle w:val="c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Раздел I. Должности федеральной государстве</w:t>
      </w:r>
      <w:r>
        <w:rPr>
          <w:color w:val="333333"/>
          <w:sz w:val="34"/>
          <w:szCs w:val="34"/>
        </w:rPr>
        <w:t>нной гражданской службы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1. Должности федеральной государственной гражданской службы, отнесенные Реестром должностей федеральной государственной гражданской службы, утвержденным Указом Президента Российской Федерации </w:t>
      </w:r>
      <w:r>
        <w:rPr>
          <w:rStyle w:val="cmd"/>
          <w:color w:val="333333"/>
          <w:sz w:val="34"/>
          <w:szCs w:val="34"/>
        </w:rPr>
        <w:t>от 31 декабря 2005 г. № 1574</w:t>
      </w:r>
      <w:r>
        <w:rPr>
          <w:color w:val="333333"/>
          <w:sz w:val="34"/>
          <w:szCs w:val="34"/>
        </w:rPr>
        <w:t xml:space="preserve"> "О Реестр</w:t>
      </w:r>
      <w:r>
        <w:rPr>
          <w:color w:val="333333"/>
          <w:sz w:val="34"/>
          <w:szCs w:val="34"/>
        </w:rPr>
        <w:t>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2. Должности руководителей и заместителей руководителей территориальных органов федеральных органов исполнительной влас</w:t>
      </w:r>
      <w:r>
        <w:rPr>
          <w:color w:val="333333"/>
          <w:sz w:val="34"/>
          <w:szCs w:val="34"/>
        </w:rPr>
        <w:t>ти.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3. 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57369C">
      <w:pPr>
        <w:pStyle w:val="c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Раздел II. Должности военной службы и федеральной государственной службы иных видо</w:t>
      </w:r>
      <w:r>
        <w:rPr>
          <w:color w:val="333333"/>
          <w:sz w:val="34"/>
          <w:szCs w:val="34"/>
        </w:rPr>
        <w:t>в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1. В Министерстве внутренних дел Российской Федерации (МВД России):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а) заместители Министра внутренних дел Российской Федерации;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б) руководители (начальники):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подразделений центрального аппарата МВД России;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территориальных органов МВД России;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органов п</w:t>
      </w:r>
      <w:r>
        <w:rPr>
          <w:rStyle w:val="ed"/>
          <w:color w:val="333333"/>
          <w:sz w:val="34"/>
          <w:szCs w:val="34"/>
        </w:rPr>
        <w:t>редварительного следствия системы МВД России и их структурных подразделений;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органов управления и подразделений Госавтоинспекции;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образовательных и научных организаций системы МВД России и их филиалов;</w:t>
      </w:r>
      <w:r>
        <w:rPr>
          <w:rStyle w:val="mark"/>
          <w:color w:val="333333"/>
          <w:sz w:val="34"/>
          <w:szCs w:val="34"/>
        </w:rPr>
        <w:t xml:space="preserve"> (В редакции Указа Президента Российской Федерации от 0</w:t>
      </w:r>
      <w:r>
        <w:rPr>
          <w:rStyle w:val="mark"/>
          <w:color w:val="333333"/>
          <w:sz w:val="34"/>
          <w:szCs w:val="34"/>
        </w:rPr>
        <w:t>1.07.2014 № 483)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медико-санитарных и санаторно-курортных организаций системы МВД России;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окружных управлений материально-технического снабжения системы МВД России;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представительств МВД России за рубежом;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mark"/>
          <w:color w:val="333333"/>
          <w:sz w:val="34"/>
          <w:szCs w:val="34"/>
        </w:rPr>
        <w:t>абзац; (Утратил силу - Указ Президента Российской Фе</w:t>
      </w:r>
      <w:r>
        <w:rPr>
          <w:rStyle w:val="mark"/>
          <w:color w:val="333333"/>
          <w:sz w:val="34"/>
          <w:szCs w:val="34"/>
        </w:rPr>
        <w:t>дерации от 25.01.2017 № 31)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в) </w:t>
      </w:r>
      <w:r>
        <w:rPr>
          <w:rStyle w:val="mark"/>
          <w:color w:val="333333"/>
          <w:sz w:val="34"/>
          <w:szCs w:val="34"/>
        </w:rPr>
        <w:t>(Утратил силу - Указ Президента Российской Федерации от 25.01.2017 № 31)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г) заместители лиц, замещающих д</w:t>
      </w:r>
      <w:r>
        <w:rPr>
          <w:rStyle w:val="ed"/>
          <w:color w:val="333333"/>
          <w:sz w:val="34"/>
          <w:szCs w:val="34"/>
        </w:rPr>
        <w:t>олжности, указанные в подпункте "б" настоящего пункта.</w:t>
      </w:r>
      <w:r>
        <w:rPr>
          <w:rStyle w:val="mark"/>
          <w:color w:val="333333"/>
          <w:sz w:val="34"/>
          <w:szCs w:val="34"/>
        </w:rPr>
        <w:t xml:space="preserve"> (В редакции Указа Президента Российской Федерации от 25.01.2017 № 31)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mark"/>
          <w:color w:val="333333"/>
          <w:sz w:val="34"/>
          <w:szCs w:val="34"/>
        </w:rPr>
        <w:t>(Пункт в редакции Указа Президента Российской Федерации от 30.03.2012 № 352)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2. В Министерстве Российской Федерации по делам гражда</w:t>
      </w:r>
      <w:r>
        <w:rPr>
          <w:color w:val="333333"/>
          <w:sz w:val="34"/>
          <w:szCs w:val="34"/>
        </w:rPr>
        <w:t>нской обороны, чрезвычайным ситуациям и ликвидации последствий стихийных бедствий (МЧС России):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</w:t>
      </w:r>
      <w:r>
        <w:rPr>
          <w:color w:val="333333"/>
          <w:sz w:val="34"/>
          <w:szCs w:val="34"/>
        </w:rPr>
        <w:t>руководители (начальники):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подразделений центрального аппарата МЧС России;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территориальных органов МЧС России;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Государственной противопожарной службы МЧС России;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Государственной инспекции по маломерным судам МЧС России;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аварийно-спасательных и поисково-спа</w:t>
      </w:r>
      <w:r>
        <w:rPr>
          <w:rStyle w:val="ed"/>
          <w:color w:val="333333"/>
          <w:sz w:val="34"/>
          <w:szCs w:val="34"/>
        </w:rPr>
        <w:t>сательных формирований, образовательных и научных организаций, иных учреждений и организаций, находящихся в ведении МЧС России;</w:t>
      </w:r>
      <w:r>
        <w:rPr>
          <w:rStyle w:val="mark"/>
          <w:color w:val="333333"/>
          <w:sz w:val="34"/>
          <w:szCs w:val="34"/>
        </w:rPr>
        <w:t xml:space="preserve"> (В редакции Указа Президента Российской Федерации от 01.07.2014 № 483)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заместители лиц, замещающих должности, указанные в под</w:t>
      </w:r>
      <w:r>
        <w:rPr>
          <w:color w:val="333333"/>
          <w:sz w:val="34"/>
          <w:szCs w:val="34"/>
        </w:rPr>
        <w:t>пункте "б" настоящего пункта.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3. В Министерстве обороны Российской Федерации (Минобороны России):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заместители Министра обороны Российской Федерации;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руководители (начальники):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служб Минобороны России и им равных подразделений, их структурных подразде</w:t>
      </w:r>
      <w:r>
        <w:rPr>
          <w:color w:val="333333"/>
          <w:sz w:val="34"/>
          <w:szCs w:val="34"/>
        </w:rPr>
        <w:t>лений;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органов военного управления военных округов, </w:t>
      </w:r>
      <w:r>
        <w:rPr>
          <w:rStyle w:val="ed"/>
          <w:color w:val="333333"/>
          <w:sz w:val="34"/>
          <w:szCs w:val="34"/>
        </w:rPr>
        <w:t>Северного флота и</w:t>
      </w:r>
      <w:r>
        <w:rPr>
          <w:color w:val="333333"/>
          <w:sz w:val="34"/>
          <w:szCs w:val="34"/>
        </w:rPr>
        <w:t xml:space="preserve"> их структурных подразделений; </w:t>
      </w:r>
      <w:r>
        <w:rPr>
          <w:rStyle w:val="mark"/>
          <w:color w:val="333333"/>
          <w:sz w:val="34"/>
          <w:szCs w:val="34"/>
        </w:rPr>
        <w:t>(В редакции Ука</w:t>
      </w:r>
      <w:r>
        <w:rPr>
          <w:rStyle w:val="mark"/>
          <w:color w:val="333333"/>
          <w:sz w:val="34"/>
          <w:szCs w:val="34"/>
        </w:rPr>
        <w:t>за Президента Российской Федерации от 21.12.2020 № 803 - вступает в силу с 1 января 2021 г.)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иных органов военного управления;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территориальных органов Минобороны России (военных комиссариатов);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в) командующие объединениями, командиры соединений и воинских </w:t>
      </w:r>
      <w:r>
        <w:rPr>
          <w:color w:val="333333"/>
          <w:sz w:val="34"/>
          <w:szCs w:val="34"/>
        </w:rPr>
        <w:t>частей;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г) заместители лиц, замещающих должности, указанные в подпунктах "б" и "в" настоящего пункта.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4. В Государственной фельдъегерской службе Российской Федерации (ГФС России):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директор ГФС России;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руководители (начальники):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структурных подразделе</w:t>
      </w:r>
      <w:r>
        <w:rPr>
          <w:color w:val="333333"/>
          <w:sz w:val="34"/>
          <w:szCs w:val="34"/>
        </w:rPr>
        <w:t>ний центрального аппарата ГФС России;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территориальных органов ГФС России;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организаций, подведомственных ГФС России;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заместители лиц, замещающих должности, указанные в подпунктах "а" и "б" настоящего пункта.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5. В Службе внешней разведки Российской Федера</w:t>
      </w:r>
      <w:r>
        <w:rPr>
          <w:color w:val="333333"/>
          <w:sz w:val="34"/>
          <w:szCs w:val="34"/>
        </w:rPr>
        <w:t>ции (СВР России):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директор СВР России;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руководители (начальники) самостоятельных подразделений СВР России;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заместители лиц, замещающих должности, указанные в подпунктах "а" и "б" настоящего пункта.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6. </w:t>
      </w:r>
      <w:r>
        <w:rPr>
          <w:color w:val="333333"/>
          <w:sz w:val="34"/>
          <w:szCs w:val="34"/>
        </w:rPr>
        <w:t>В Федеральной службе безопасности Российской Федерации (ФСБ России):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директор ФСБ России;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руководители (начальники):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служб, департаментов, управлений и других подразделений ФСБ России, подразделений служб ФСБ России;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управлений (отделов) ФСБ России п</w:t>
      </w:r>
      <w:r>
        <w:rPr>
          <w:color w:val="333333"/>
          <w:sz w:val="34"/>
          <w:szCs w:val="34"/>
        </w:rPr>
        <w:t>о отдельным регионам и субъектам Российской Федерации;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управлений (отрядов, отделов) ФСБ России по пограничной служб</w:t>
      </w:r>
      <w:r>
        <w:rPr>
          <w:color w:val="333333"/>
          <w:sz w:val="34"/>
          <w:szCs w:val="34"/>
        </w:rPr>
        <w:t>е;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других управлений (отделов) ФСБ России;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подразделений и учреждений, предназначенных для обеспечения деятельности федеральной службы безопасности;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заместители лиц, замещающих должности, указанные в подпунктах "а" и "б" настоящего пункта.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6</w:t>
      </w:r>
      <w:r>
        <w:rPr>
          <w:rStyle w:val="w91"/>
          <w:color w:val="333333"/>
          <w:sz w:val="34"/>
          <w:szCs w:val="34"/>
        </w:rPr>
        <w:t>1</w:t>
      </w:r>
      <w:r>
        <w:rPr>
          <w:rStyle w:val="ed"/>
          <w:color w:val="333333"/>
          <w:sz w:val="34"/>
          <w:szCs w:val="34"/>
        </w:rPr>
        <w:t>. В Федерал</w:t>
      </w:r>
      <w:r>
        <w:rPr>
          <w:rStyle w:val="ed"/>
          <w:color w:val="333333"/>
          <w:sz w:val="34"/>
          <w:szCs w:val="34"/>
        </w:rPr>
        <w:t>ьной службе войск национальной гвардии Российской Федерации (Росгвардия):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а) директор Федеральной службы войск национальной гвардии Российской Федерации - главнокомандующий войсками национальной гвардии Российской Федерации;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б) руководители (начальники):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с</w:t>
      </w:r>
      <w:r>
        <w:rPr>
          <w:rStyle w:val="ed"/>
          <w:color w:val="333333"/>
          <w:sz w:val="34"/>
          <w:szCs w:val="34"/>
        </w:rPr>
        <w:t>труктурных подразделений центрального аппарата Росгвардии;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органов управления оперативно-территориальных объединений войск национальной гвардии Российской Федерации;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территориальных органов Росгвардии; их структурных подразделений, деятельность которых свя</w:t>
      </w:r>
      <w:r>
        <w:rPr>
          <w:rStyle w:val="ed"/>
          <w:color w:val="333333"/>
          <w:sz w:val="34"/>
          <w:szCs w:val="34"/>
        </w:rPr>
        <w:t>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</w:t>
      </w:r>
      <w:r>
        <w:rPr>
          <w:rStyle w:val="ed"/>
          <w:color w:val="333333"/>
          <w:sz w:val="34"/>
          <w:szCs w:val="34"/>
        </w:rPr>
        <w:t>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организаций войск национальной гвардии Российской Федерации;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 xml:space="preserve">в) командиры соединений и воинских </w:t>
      </w:r>
      <w:r>
        <w:rPr>
          <w:rStyle w:val="ed"/>
          <w:color w:val="333333"/>
          <w:sz w:val="34"/>
          <w:szCs w:val="34"/>
        </w:rPr>
        <w:t>частей войск национальной гвардии Российской Федерации;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г) заместители лиц, замещающих должности, указанные в подпунктах "а" - "в" настоящего пункта.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mark"/>
          <w:color w:val="333333"/>
          <w:sz w:val="34"/>
          <w:szCs w:val="34"/>
        </w:rPr>
        <w:t>(Дополнен пунктом - Указ Президента Российской Федерации от 25.01.2017 № 31)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7. </w:t>
      </w:r>
      <w:r>
        <w:rPr>
          <w:rStyle w:val="mark"/>
          <w:color w:val="333333"/>
          <w:sz w:val="34"/>
          <w:szCs w:val="34"/>
        </w:rPr>
        <w:t>(Утратил силу - Указ Прези</w:t>
      </w:r>
      <w:r>
        <w:rPr>
          <w:rStyle w:val="mark"/>
          <w:color w:val="333333"/>
          <w:sz w:val="34"/>
          <w:szCs w:val="34"/>
        </w:rPr>
        <w:t>дента Российской Федерации от 07.12.2016 № 656)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8. В Федеральной службе охраны Российской Федерации (ФСО России):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директор ФСО России;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б) руководители (начальники):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структурных подразделений ФСО России и управлений служб ФСО России;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mark"/>
          <w:color w:val="333333"/>
          <w:sz w:val="34"/>
          <w:szCs w:val="34"/>
        </w:rPr>
        <w:t>(В редакции Указа Президента Российской Федерации от 27.06.2017 № 285)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заместители лиц, замещающих должности, указанные в подпункт</w:t>
      </w:r>
      <w:r>
        <w:rPr>
          <w:color w:val="333333"/>
          <w:sz w:val="34"/>
          <w:szCs w:val="34"/>
        </w:rPr>
        <w:t>ах "а" и "б" настоящего пункта.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8</w:t>
      </w:r>
      <w:r>
        <w:rPr>
          <w:rStyle w:val="w91"/>
          <w:color w:val="333333"/>
          <w:sz w:val="34"/>
          <w:szCs w:val="34"/>
        </w:rPr>
        <w:t>1</w:t>
      </w:r>
      <w:r>
        <w:rPr>
          <w:rStyle w:val="ed"/>
          <w:color w:val="333333"/>
          <w:sz w:val="34"/>
          <w:szCs w:val="34"/>
        </w:rPr>
        <w:t>. В Главном управлении специальных программ Президента Российской Федерации (ГУСП):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а) начальники структурных подразделений ГУСПа;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б) начальники структурных подразделений Службы специальных объектов ГУСПа;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в) </w:t>
      </w:r>
      <w:r>
        <w:rPr>
          <w:rStyle w:val="ed"/>
          <w:color w:val="333333"/>
          <w:sz w:val="34"/>
          <w:szCs w:val="34"/>
        </w:rPr>
        <w:t>заместители лиц, замещающих должности, указанные в подпунктах "а" и "б" настоящего пункта.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mark"/>
          <w:color w:val="333333"/>
          <w:sz w:val="34"/>
          <w:szCs w:val="34"/>
        </w:rPr>
        <w:t>(Дополнен пунктом - Указ Президента Российской Федерации от 03.07.2018 № 399)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9. </w:t>
      </w:r>
      <w:r>
        <w:rPr>
          <w:rStyle w:val="mark"/>
          <w:color w:val="333333"/>
          <w:sz w:val="34"/>
          <w:szCs w:val="34"/>
        </w:rPr>
        <w:t>(Утратил силу - Указ Президента Российской Федерации от 07.12.2016 № 656)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10. В Феде</w:t>
      </w:r>
      <w:r>
        <w:rPr>
          <w:color w:val="333333"/>
          <w:sz w:val="34"/>
          <w:szCs w:val="34"/>
        </w:rPr>
        <w:t>ральной службе исполнения наказаний (ФСИН России):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директор ФСИН России;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руководители (начальники):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структурных подразделений ФСИН России;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учреждений, непосредственно подчиненных ФСИН России;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территориальных органов ФСИН России;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учреждений, исполняющ</w:t>
      </w:r>
      <w:r>
        <w:rPr>
          <w:color w:val="333333"/>
          <w:sz w:val="34"/>
          <w:szCs w:val="34"/>
        </w:rPr>
        <w:t>их наказания;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следственных изоляторов;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учреждений, специально созданных для обеспечения деятельности </w:t>
      </w:r>
      <w:r>
        <w:rPr>
          <w:rStyle w:val="ed"/>
          <w:color w:val="333333"/>
          <w:sz w:val="34"/>
          <w:szCs w:val="34"/>
        </w:rPr>
        <w:t>уголовно-исполнительной системы Российской Федерации</w:t>
      </w:r>
      <w:r>
        <w:rPr>
          <w:color w:val="333333"/>
          <w:sz w:val="34"/>
          <w:szCs w:val="34"/>
        </w:rPr>
        <w:t>;</w:t>
      </w:r>
      <w:r>
        <w:rPr>
          <w:rStyle w:val="mark"/>
          <w:color w:val="333333"/>
          <w:sz w:val="34"/>
          <w:szCs w:val="34"/>
        </w:rPr>
        <w:t> (В редакции Указа Президента Российской Федерации от 31.12.2019 № 640 - вступает в силу с 1 января 20</w:t>
      </w:r>
      <w:r>
        <w:rPr>
          <w:rStyle w:val="mark"/>
          <w:color w:val="333333"/>
          <w:sz w:val="34"/>
          <w:szCs w:val="34"/>
        </w:rPr>
        <w:t>20 г.)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заместители лиц, замещающих должности, указанные в подпунктах "а" и "б" настоящего пункта.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10</w:t>
      </w:r>
      <w:r>
        <w:rPr>
          <w:rStyle w:val="w91"/>
          <w:color w:val="333333"/>
          <w:sz w:val="34"/>
          <w:szCs w:val="34"/>
        </w:rPr>
        <w:t>1</w:t>
      </w:r>
      <w:r>
        <w:rPr>
          <w:rStyle w:val="ed"/>
          <w:color w:val="333333"/>
          <w:sz w:val="34"/>
          <w:szCs w:val="34"/>
        </w:rPr>
        <w:t>. В органах принудительного исполнения Российской Федерации: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а) директор Федеральной службы судебных приставов (ФССП России);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б) руководители (начальник</w:t>
      </w:r>
      <w:r>
        <w:rPr>
          <w:rStyle w:val="ed"/>
          <w:color w:val="333333"/>
          <w:sz w:val="34"/>
          <w:szCs w:val="34"/>
        </w:rPr>
        <w:t>и):</w:t>
      </w:r>
    </w:p>
    <w:p w:rsidR="00000000" w:rsidRDefault="0057369C">
      <w:pPr>
        <w:pStyle w:val="i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подразделений центрального аппарата ФССП России;</w:t>
      </w:r>
    </w:p>
    <w:p w:rsidR="00000000" w:rsidRDefault="0057369C">
      <w:pPr>
        <w:pStyle w:val="i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территориальных органов ФССП России и их подразделений;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в) заместители лиц, замещающих должности, указанные в подпунктах "а" и "б" настоящего пункта.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mark"/>
          <w:color w:val="333333"/>
          <w:sz w:val="34"/>
          <w:szCs w:val="34"/>
        </w:rPr>
        <w:t>(Дополнен пунктом - Указ Президента Российской Федера</w:t>
      </w:r>
      <w:r>
        <w:rPr>
          <w:rStyle w:val="mark"/>
          <w:color w:val="333333"/>
          <w:sz w:val="34"/>
          <w:szCs w:val="34"/>
        </w:rPr>
        <w:t>ции от 31.12.2019 № 640 - вступает в силу с 1 января 2020 г.)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11. </w:t>
      </w:r>
      <w:r>
        <w:rPr>
          <w:rStyle w:val="mark"/>
          <w:color w:val="333333"/>
          <w:sz w:val="34"/>
          <w:szCs w:val="34"/>
        </w:rPr>
        <w:t>(Утратил силу - Указ Президента Российской Федерации от 28.09.2017 № 448)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12. </w:t>
      </w:r>
      <w:r>
        <w:rPr>
          <w:rStyle w:val="mark"/>
          <w:color w:val="333333"/>
          <w:sz w:val="34"/>
          <w:szCs w:val="34"/>
        </w:rPr>
        <w:t>(Утратил силу - Указ Президента Российской Федерации от 03.07.2018 № 399)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13. В Федеральной таможенной службе (Ф</w:t>
      </w:r>
      <w:r>
        <w:rPr>
          <w:color w:val="333333"/>
          <w:sz w:val="34"/>
          <w:szCs w:val="34"/>
        </w:rPr>
        <w:t>ТС России):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руководитель ФТС России;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руководители (начальники):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структурных подразделений центрального аппарата ФТС России и их отделов (служб);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региональных таможенных управлений и их структурных подразделений;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таможен и их структурных подразделений;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представительств ФТС России за рубежом;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таможенных постов и их отделов;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учреждений, находящихся в ведении ФТС России;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представители ФТС России за рубежом;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г) советники (помощники) руководителя ФТС России, помощник</w:t>
      </w:r>
      <w:r>
        <w:rPr>
          <w:color w:val="333333"/>
          <w:sz w:val="34"/>
          <w:szCs w:val="34"/>
        </w:rPr>
        <w:t>и заместителей руководителя ФТС России;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д) заместители лиц, замещающих должности, указанные в подпунктах "а" - "в" настоящего пункта.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14. В прокуратуре Российской Федерации: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заместители Генерального прокурора Российской Федерации;</w:t>
      </w:r>
      <w:r>
        <w:rPr>
          <w:rStyle w:val="mark"/>
          <w:color w:val="333333"/>
          <w:sz w:val="34"/>
          <w:szCs w:val="34"/>
        </w:rPr>
        <w:t xml:space="preserve"> (В редакции Указа През</w:t>
      </w:r>
      <w:r>
        <w:rPr>
          <w:rStyle w:val="mark"/>
          <w:color w:val="333333"/>
          <w:sz w:val="34"/>
          <w:szCs w:val="34"/>
        </w:rPr>
        <w:t>идента Российской Федерации от 19.01.2012 № 82 - вступает в силу с 15 января 2011 г.)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прокуроры городов и районов, приравне</w:t>
      </w:r>
      <w:r>
        <w:rPr>
          <w:color w:val="333333"/>
          <w:sz w:val="34"/>
          <w:szCs w:val="34"/>
        </w:rPr>
        <w:t>нные к ним военные прокуроры и прокуроры иных специализированных прокуратур;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г) начальники: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управлений и отделов (на правах </w:t>
      </w:r>
      <w:r>
        <w:rPr>
          <w:color w:val="333333"/>
          <w:sz w:val="34"/>
          <w:szCs w:val="34"/>
        </w:rPr>
        <w:t>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отделов прокуратур городов и районов, приравненных к ним военных и иных специализированных прокуратур;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д) старшие </w:t>
      </w:r>
      <w:r>
        <w:rPr>
          <w:color w:val="333333"/>
          <w:sz w:val="34"/>
          <w:szCs w:val="34"/>
        </w:rPr>
        <w:t>прокуроры и прокуроры: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главных управлений, управлений и отделов Генеральной прокуратуры Российской Федерации;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е) советники, ста</w:t>
      </w:r>
      <w:r>
        <w:rPr>
          <w:color w:val="333333"/>
          <w:sz w:val="34"/>
          <w:szCs w:val="34"/>
        </w:rPr>
        <w:t>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ж) помощники по особым поручениям первого заместителя и заместителей Генерального прокурора Российской Федерации</w:t>
      </w:r>
      <w:r>
        <w:rPr>
          <w:color w:val="333333"/>
          <w:sz w:val="34"/>
          <w:szCs w:val="34"/>
        </w:rPr>
        <w:t>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з) 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и) старшие помощники и помощники прокуроров городов и район</w:t>
      </w:r>
      <w:r>
        <w:rPr>
          <w:color w:val="333333"/>
          <w:sz w:val="34"/>
          <w:szCs w:val="34"/>
        </w:rPr>
        <w:t>ов, приравненных к ним военных прокуроров и прокуроров иных специализированных прокуратур;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к) руководители (директора, ректоры) научных и образовательных </w:t>
      </w:r>
      <w:r>
        <w:rPr>
          <w:rStyle w:val="ed"/>
          <w:color w:val="333333"/>
          <w:sz w:val="34"/>
          <w:szCs w:val="34"/>
        </w:rPr>
        <w:t>организаций</w:t>
      </w:r>
      <w:r>
        <w:rPr>
          <w:color w:val="333333"/>
          <w:sz w:val="34"/>
          <w:szCs w:val="34"/>
        </w:rPr>
        <w:t xml:space="preserve"> прокуратуры Российской Федерации;</w:t>
      </w:r>
      <w:r>
        <w:rPr>
          <w:rStyle w:val="mark"/>
          <w:color w:val="333333"/>
          <w:sz w:val="34"/>
          <w:szCs w:val="34"/>
        </w:rPr>
        <w:t xml:space="preserve"> (В редакции Указа Президента Российской Федерации от 01.</w:t>
      </w:r>
      <w:r>
        <w:rPr>
          <w:rStyle w:val="mark"/>
          <w:color w:val="333333"/>
          <w:sz w:val="34"/>
          <w:szCs w:val="34"/>
        </w:rPr>
        <w:t>07.2014 № 483)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л) заместители лиц, замещающих должности, указанные в подпунктах "б" - "г" и "к" настоящего пункта.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15. В Следственном комитете Российской Федерации: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а) первый заместитель Председателя Следственного комитета Российской Федерации, заместители</w:t>
      </w:r>
      <w:r>
        <w:rPr>
          <w:rStyle w:val="ed"/>
          <w:color w:val="333333"/>
          <w:sz w:val="34"/>
          <w:szCs w:val="34"/>
        </w:rPr>
        <w:t xml:space="preserve"> Председателя Следственного комитета Российской Федерации, заместитель Председателя Следственного комитета Российской Федерации - руководитель Главного военного следственного управления;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б) руководители: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главных управлений, управлений, отделов, отделений ц</w:t>
      </w:r>
      <w:r>
        <w:rPr>
          <w:rStyle w:val="ed"/>
          <w:color w:val="333333"/>
          <w:sz w:val="34"/>
          <w:szCs w:val="34"/>
        </w:rPr>
        <w:t>ентрального аппарата Следственного комитета Российской Федерации;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</w:t>
      </w:r>
      <w:r>
        <w:rPr>
          <w:rStyle w:val="ed"/>
          <w:color w:val="333333"/>
          <w:sz w:val="34"/>
          <w:szCs w:val="34"/>
        </w:rPr>
        <w:t>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</w:t>
      </w:r>
      <w:r>
        <w:rPr>
          <w:rStyle w:val="ed"/>
          <w:color w:val="333333"/>
          <w:sz w:val="34"/>
          <w:szCs w:val="34"/>
        </w:rPr>
        <w:t>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межрайонных следственных отделов Следственного комитета Российской Федерации; следственных отделов След</w:t>
      </w:r>
      <w:r>
        <w:rPr>
          <w:rStyle w:val="ed"/>
          <w:color w:val="333333"/>
          <w:sz w:val="34"/>
          <w:szCs w:val="34"/>
        </w:rPr>
        <w:t>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</w:t>
      </w:r>
      <w:r>
        <w:rPr>
          <w:rStyle w:val="ed"/>
          <w:color w:val="333333"/>
          <w:sz w:val="34"/>
          <w:szCs w:val="34"/>
        </w:rPr>
        <w:t>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управле</w:t>
      </w:r>
      <w:r>
        <w:rPr>
          <w:rStyle w:val="ed"/>
          <w:color w:val="333333"/>
          <w:sz w:val="34"/>
          <w:szCs w:val="34"/>
        </w:rPr>
        <w:t>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</w:t>
      </w:r>
      <w:r>
        <w:rPr>
          <w:rStyle w:val="ed"/>
          <w:color w:val="333333"/>
          <w:sz w:val="34"/>
          <w:szCs w:val="34"/>
        </w:rPr>
        <w:t xml:space="preserve">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</w:t>
      </w:r>
      <w:r>
        <w:rPr>
          <w:rStyle w:val="ed"/>
          <w:color w:val="333333"/>
          <w:sz w:val="34"/>
          <w:szCs w:val="34"/>
        </w:rPr>
        <w:t>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</w:t>
      </w:r>
      <w:r>
        <w:rPr>
          <w:rStyle w:val="ed"/>
          <w:color w:val="333333"/>
          <w:sz w:val="34"/>
          <w:szCs w:val="34"/>
        </w:rPr>
        <w:t>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 xml:space="preserve">в) советники, старшие помощники и помощники, старшие помощники и помощники по особым поручениям Председателя Следственного </w:t>
      </w:r>
      <w:r>
        <w:rPr>
          <w:rStyle w:val="ed"/>
          <w:color w:val="333333"/>
          <w:sz w:val="34"/>
          <w:szCs w:val="34"/>
        </w:rPr>
        <w:t>комитета Российской Федерации;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г) старшие помощники и помощники, помощники по особым поручениям: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заместителей Председателя Следственного комитета Российской Федерации;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руководителей главных следственных управлений;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следственных управлений Следственного ком</w:t>
      </w:r>
      <w:r>
        <w:rPr>
          <w:rStyle w:val="ed"/>
          <w:color w:val="333333"/>
          <w:sz w:val="34"/>
          <w:szCs w:val="34"/>
        </w:rPr>
        <w:t>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</w:t>
      </w:r>
      <w:r>
        <w:rPr>
          <w:rStyle w:val="ed"/>
          <w:color w:val="333333"/>
          <w:sz w:val="34"/>
          <w:szCs w:val="34"/>
        </w:rPr>
        <w:t>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</w:t>
      </w:r>
      <w:r>
        <w:rPr>
          <w:rStyle w:val="ed"/>
          <w:color w:val="333333"/>
          <w:sz w:val="34"/>
          <w:szCs w:val="34"/>
        </w:rPr>
        <w:t>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</w:t>
      </w:r>
      <w:r>
        <w:rPr>
          <w:rStyle w:val="ed"/>
          <w:color w:val="333333"/>
          <w:sz w:val="34"/>
          <w:szCs w:val="34"/>
        </w:rPr>
        <w:t>едерации, приравненных к следственным отделам Следственного комитета Российской Федерации по районам, городам;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д) старшие следователи-криминалисты, следователи-криминалисты, старшие следователи по особо важным делам, следователи по особо важным делам, стар</w:t>
      </w:r>
      <w:r>
        <w:rPr>
          <w:rStyle w:val="ed"/>
          <w:color w:val="333333"/>
          <w:sz w:val="34"/>
          <w:szCs w:val="34"/>
        </w:rPr>
        <w:t>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е) заместители лиц, замещающих дол</w:t>
      </w:r>
      <w:r>
        <w:rPr>
          <w:rStyle w:val="ed"/>
          <w:color w:val="333333"/>
          <w:sz w:val="34"/>
          <w:szCs w:val="34"/>
        </w:rPr>
        <w:t>жности, указанные в подпункте "б" настоящего пункта.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rStyle w:val="mark"/>
          <w:color w:val="333333"/>
          <w:sz w:val="34"/>
          <w:szCs w:val="34"/>
        </w:rPr>
        <w:t>(Пункт в редакции Указа Президента Российской Федерации от 19.01.2012 № 82 - вступает в силу с 15 января 2011 г.)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16. Другие должности военной службы и федеральной государственной службы иных видов, назн</w:t>
      </w:r>
      <w:r>
        <w:rPr>
          <w:color w:val="333333"/>
          <w:sz w:val="34"/>
          <w:szCs w:val="34"/>
        </w:rPr>
        <w:t>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57369C">
      <w:pPr>
        <w:pStyle w:val="c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Раздел III. Другие должности федеральной государственной службы, замещение которых связано с коррупционными рисками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Дол</w:t>
      </w:r>
      <w:r>
        <w:rPr>
          <w:color w:val="333333"/>
          <w:sz w:val="34"/>
          <w:szCs w:val="34"/>
        </w:rPr>
        <w:t>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осуществление постоянно, временно или в соответствии со специальными полн</w:t>
      </w:r>
      <w:r>
        <w:rPr>
          <w:color w:val="333333"/>
          <w:sz w:val="34"/>
          <w:szCs w:val="34"/>
        </w:rPr>
        <w:t>омочиями функций представителя власти либо организационно-распорядительных или административно-хозяйственных функций;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предоставление государственных услуг гражданам и организациям;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осуществление контрольных и надзорных мероприятий;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подготовку и принятие ре</w:t>
      </w:r>
      <w:r>
        <w:rPr>
          <w:color w:val="333333"/>
          <w:sz w:val="34"/>
          <w:szCs w:val="34"/>
        </w:rPr>
        <w:t>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управление государственным имуществом;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осуществление государственных закупок либо выдачу лиц</w:t>
      </w:r>
      <w:r>
        <w:rPr>
          <w:color w:val="333333"/>
          <w:sz w:val="34"/>
          <w:szCs w:val="34"/>
        </w:rPr>
        <w:t>ензий и разрешений;</w:t>
      </w:r>
    </w:p>
    <w:p w:rsidR="00000000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хранение и распределение материально-технических ресурсов.</w:t>
      </w:r>
    </w:p>
    <w:p w:rsidR="0057369C" w:rsidRDefault="0057369C">
      <w:pPr>
        <w:pStyle w:val="a3"/>
        <w:spacing w:line="300" w:lineRule="auto"/>
        <w:divId w:val="16322011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sectPr w:rsidR="00573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efaultTabStop w:val="708"/>
  <w:noPunctuationKerning/>
  <w:characterSpacingControl w:val="doNotCompress"/>
  <w:compat/>
  <w:rsids>
    <w:rsidRoot w:val="003E61C6"/>
    <w:rsid w:val="003E61C6"/>
    <w:rsid w:val="0057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12" w:beforeAutospacing="0" w:after="112" w:afterAutospacing="0"/>
      <w:ind w:firstLine="842"/>
      <w:jc w:val="both"/>
    </w:pPr>
  </w:style>
  <w:style w:type="paragraph" w:customStyle="1" w:styleId="p">
    <w:name w:val="p"/>
    <w:basedOn w:val="a"/>
    <w:pPr>
      <w:spacing w:before="112" w:beforeAutospacing="0" w:after="112" w:afterAutospacing="0"/>
      <w:ind w:firstLine="842"/>
      <w:jc w:val="both"/>
    </w:pPr>
  </w:style>
  <w:style w:type="paragraph" w:customStyle="1" w:styleId="n">
    <w:name w:val="n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i">
    <w:name w:val="i"/>
    <w:basedOn w:val="a"/>
    <w:pPr>
      <w:spacing w:before="112" w:beforeAutospacing="0" w:after="112" w:afterAutospacing="0"/>
      <w:ind w:left="842"/>
    </w:pPr>
  </w:style>
  <w:style w:type="paragraph" w:customStyle="1" w:styleId="k">
    <w:name w:val="k"/>
    <w:basedOn w:val="a"/>
    <w:pPr>
      <w:spacing w:before="112" w:beforeAutospacing="0" w:after="112" w:afterAutospacing="0"/>
      <w:ind w:left="842"/>
      <w:jc w:val="both"/>
    </w:pPr>
  </w:style>
  <w:style w:type="paragraph" w:customStyle="1" w:styleId="h">
    <w:name w:val="h"/>
    <w:basedOn w:val="a"/>
    <w:pPr>
      <w:spacing w:before="112" w:beforeAutospacing="0" w:after="112" w:afterAutospacing="0"/>
      <w:ind w:left="2356" w:hanging="1515"/>
    </w:pPr>
    <w:rPr>
      <w:b/>
      <w:bCs/>
    </w:rPr>
  </w:style>
  <w:style w:type="paragraph" w:customStyle="1" w:styleId="s">
    <w:name w:val="s"/>
    <w:basedOn w:val="a"/>
    <w:pPr>
      <w:spacing w:before="112" w:beforeAutospacing="0" w:after="112" w:afterAutospacing="0"/>
      <w:ind w:left="6358"/>
      <w:jc w:val="center"/>
    </w:pPr>
  </w:style>
  <w:style w:type="paragraph" w:customStyle="1" w:styleId="c">
    <w:name w:val="c"/>
    <w:basedOn w:val="a"/>
    <w:pPr>
      <w:spacing w:before="112" w:beforeAutospacing="0" w:after="112" w:afterAutospacing="0"/>
      <w:ind w:left="842" w:right="842"/>
      <w:jc w:val="center"/>
    </w:pPr>
  </w:style>
  <w:style w:type="paragraph" w:customStyle="1" w:styleId="t">
    <w:name w:val="t"/>
    <w:basedOn w:val="a"/>
    <w:pPr>
      <w:spacing w:before="112" w:beforeAutospacing="0" w:after="112" w:afterAutospacing="0"/>
      <w:ind w:left="842" w:right="842"/>
      <w:jc w:val="center"/>
    </w:pPr>
    <w:rPr>
      <w:b/>
      <w:bCs/>
    </w:rPr>
  </w:style>
  <w:style w:type="paragraph" w:customStyle="1" w:styleId="z">
    <w:name w:val="z"/>
    <w:basedOn w:val="a"/>
    <w:pPr>
      <w:spacing w:before="112" w:beforeAutospacing="0" w:after="112" w:afterAutospacing="0"/>
      <w:ind w:left="842" w:right="842"/>
      <w:jc w:val="center"/>
    </w:pPr>
    <w:rPr>
      <w:b/>
      <w:bCs/>
    </w:rPr>
  </w:style>
  <w:style w:type="paragraph" w:customStyle="1" w:styleId="y">
    <w:name w:val="y"/>
    <w:basedOn w:val="a"/>
    <w:pPr>
      <w:spacing w:before="112" w:beforeAutospacing="0" w:after="112" w:afterAutospacing="0"/>
      <w:ind w:left="842"/>
    </w:pPr>
  </w:style>
  <w:style w:type="paragraph" w:customStyle="1" w:styleId="m">
    <w:name w:val="m"/>
    <w:basedOn w:val="a"/>
    <w:pPr>
      <w:spacing w:before="112" w:beforeAutospacing="0" w:after="112" w:afterAutospacing="0"/>
    </w:pPr>
    <w:rPr>
      <w:rFonts w:ascii="Courier New" w:hAnsi="Courier New" w:cs="Courier New"/>
      <w:sz w:val="32"/>
      <w:szCs w:val="32"/>
    </w:rPr>
  </w:style>
  <w:style w:type="paragraph" w:customStyle="1" w:styleId="l">
    <w:name w:val="l"/>
    <w:basedOn w:val="a"/>
    <w:pPr>
      <w:spacing w:before="112" w:beforeAutospacing="0" w:after="112" w:afterAutospacing="0"/>
    </w:pPr>
  </w:style>
  <w:style w:type="paragraph" w:customStyle="1" w:styleId="r">
    <w:name w:val="r"/>
    <w:basedOn w:val="a"/>
    <w:pPr>
      <w:spacing w:before="112" w:beforeAutospacing="0" w:after="112" w:afterAutospacing="0"/>
      <w:jc w:val="right"/>
    </w:pPr>
  </w:style>
  <w:style w:type="paragraph" w:customStyle="1" w:styleId="j">
    <w:name w:val="j"/>
    <w:basedOn w:val="a"/>
    <w:pPr>
      <w:spacing w:before="112" w:beforeAutospacing="0" w:after="112" w:afterAutospacing="0"/>
      <w:jc w:val="both"/>
    </w:pPr>
  </w:style>
  <w:style w:type="paragraph" w:customStyle="1" w:styleId="w0">
    <w:name w:val="w0"/>
    <w:basedOn w:val="a"/>
    <w:pPr>
      <w:spacing w:before="112" w:beforeAutospacing="0" w:after="112" w:afterAutospacing="0"/>
      <w:ind w:firstLine="842"/>
      <w:jc w:val="both"/>
      <w:textAlignment w:val="baseline"/>
    </w:pPr>
  </w:style>
  <w:style w:type="paragraph" w:customStyle="1" w:styleId="w1">
    <w:name w:val="w1"/>
    <w:basedOn w:val="a"/>
    <w:pPr>
      <w:spacing w:before="112" w:beforeAutospacing="0" w:after="112" w:afterAutospacing="0"/>
      <w:ind w:firstLine="842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12" w:beforeAutospacing="0" w:after="112" w:afterAutospacing="0"/>
      <w:ind w:firstLine="842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12" w:beforeAutospacing="0" w:after="112" w:afterAutospacing="0"/>
      <w:ind w:firstLine="842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12" w:beforeAutospacing="0" w:after="112" w:afterAutospacing="0"/>
      <w:ind w:firstLine="842"/>
      <w:jc w:val="both"/>
    </w:pPr>
    <w:rPr>
      <w:vertAlign w:val="subscript"/>
    </w:rPr>
  </w:style>
  <w:style w:type="paragraph" w:customStyle="1" w:styleId="w9">
    <w:name w:val="w9"/>
    <w:basedOn w:val="a"/>
    <w:pPr>
      <w:spacing w:before="112" w:beforeAutospacing="0" w:after="112" w:afterAutospacing="0"/>
      <w:ind w:firstLine="842"/>
      <w:jc w:val="both"/>
    </w:pPr>
    <w:rPr>
      <w:vertAlign w:val="superscript"/>
    </w:rPr>
  </w:style>
  <w:style w:type="paragraph" w:customStyle="1" w:styleId="wa">
    <w:name w:val="wa"/>
    <w:basedOn w:val="a"/>
    <w:pPr>
      <w:spacing w:before="112" w:beforeAutospacing="0" w:after="112" w:afterAutospacing="0"/>
      <w:ind w:firstLine="842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112" w:beforeAutospacing="0" w:after="112" w:afterAutospacing="0"/>
      <w:ind w:firstLine="842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12" w:beforeAutospacing="0" w:after="112" w:afterAutospacing="0"/>
      <w:ind w:firstLine="842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112" w:beforeAutospacing="0" w:after="112" w:afterAutospacing="0"/>
      <w:ind w:firstLine="842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02c">
    <w:name w:val="g0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02r">
    <w:name w:val="g0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02j">
    <w:name w:val="g0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l">
    <w:name w:val="g1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c">
    <w:name w:val="g1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r">
    <w:name w:val="g1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j">
    <w:name w:val="g1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l">
    <w:name w:val="g2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c">
    <w:name w:val="g2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r">
    <w:name w:val="g2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j">
    <w:name w:val="g2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l">
    <w:name w:val="g3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c">
    <w:name w:val="g3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r">
    <w:name w:val="g3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j">
    <w:name w:val="g3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m1">
    <w:name w:val="m1"/>
    <w:basedOn w:val="a"/>
    <w:pPr>
      <w:spacing w:before="112" w:beforeAutospacing="0" w:after="112" w:afterAutospacing="0"/>
    </w:pPr>
    <w:rPr>
      <w:rFonts w:ascii="Courier New" w:hAnsi="Courier New" w:cs="Courier New"/>
      <w:sz w:val="32"/>
      <w:szCs w:val="32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711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711"/>
      <w:jc w:val="both"/>
    </w:pPr>
    <w:rPr>
      <w:sz w:val="30"/>
      <w:szCs w:val="30"/>
    </w:rPr>
  </w:style>
  <w:style w:type="paragraph" w:customStyle="1" w:styleId="i1">
    <w:name w:val="i1"/>
    <w:basedOn w:val="a"/>
    <w:pPr>
      <w:spacing w:before="0" w:beforeAutospacing="0" w:after="0" w:afterAutospacing="0"/>
      <w:ind w:left="711"/>
    </w:pPr>
  </w:style>
  <w:style w:type="paragraph" w:customStyle="1" w:styleId="k1">
    <w:name w:val="k1"/>
    <w:basedOn w:val="a"/>
    <w:pPr>
      <w:spacing w:before="0" w:beforeAutospacing="0" w:after="0" w:afterAutospacing="0"/>
      <w:ind w:left="711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2225" w:right="711" w:hanging="15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711" w:right="711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6"/>
      <w:szCs w:val="26"/>
    </w:rPr>
  </w:style>
  <w:style w:type="paragraph" w:customStyle="1" w:styleId="m3">
    <w:name w:val="m3"/>
    <w:basedOn w:val="a"/>
    <w:pPr>
      <w:spacing w:before="112" w:beforeAutospacing="0" w:after="112" w:afterAutospacing="0"/>
    </w:pPr>
    <w:rPr>
      <w:rFonts w:ascii="Courier New" w:hAnsi="Courier New" w:cs="Courier New"/>
      <w:sz w:val="32"/>
      <w:szCs w:val="32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711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711"/>
      <w:jc w:val="both"/>
    </w:pPr>
    <w:rPr>
      <w:sz w:val="30"/>
      <w:szCs w:val="30"/>
    </w:rPr>
  </w:style>
  <w:style w:type="paragraph" w:customStyle="1" w:styleId="i2">
    <w:name w:val="i2"/>
    <w:basedOn w:val="a"/>
    <w:pPr>
      <w:spacing w:before="0" w:beforeAutospacing="0" w:after="0" w:afterAutospacing="0"/>
      <w:ind w:left="711"/>
    </w:pPr>
  </w:style>
  <w:style w:type="paragraph" w:customStyle="1" w:styleId="k2">
    <w:name w:val="k2"/>
    <w:basedOn w:val="a"/>
    <w:pPr>
      <w:spacing w:before="0" w:beforeAutospacing="0" w:after="0" w:afterAutospacing="0"/>
      <w:ind w:left="711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2225" w:right="711" w:hanging="15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711" w:right="711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6"/>
      <w:szCs w:val="26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0119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3101</Words>
  <Characters>17680</Characters>
  <Application>Microsoft Office Word</Application>
  <DocSecurity>0</DocSecurity>
  <Lines>147</Lines>
  <Paragraphs>41</Paragraphs>
  <ScaleCrop>false</ScaleCrop>
  <Company>Microsoft</Company>
  <LinksUpToDate>false</LinksUpToDate>
  <CharactersWithSpaces>20740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Пользователь Windows</dc:creator>
  <cp:lastModifiedBy>Пользователь Windows</cp:lastModifiedBy>
  <cp:revision>2</cp:revision>
  <dcterms:created xsi:type="dcterms:W3CDTF">2023-04-03T13:56:00Z</dcterms:created>
  <dcterms:modified xsi:type="dcterms:W3CDTF">2023-04-03T13:56:00Z</dcterms:modified>
</cp:coreProperties>
</file>