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2A0" w:rsidRDefault="003762A0" w:rsidP="003762A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Территориальная избирательная комиссия</w:t>
      </w:r>
      <w:r>
        <w:rPr>
          <w:rFonts w:ascii="Arial" w:hAnsi="Arial" w:cs="Arial"/>
          <w:color w:val="1E1D1E"/>
          <w:sz w:val="23"/>
          <w:szCs w:val="23"/>
        </w:rPr>
        <w:br/>
      </w:r>
      <w:proofErr w:type="spellStart"/>
      <w:r>
        <w:rPr>
          <w:rStyle w:val="a4"/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Style w:val="a4"/>
          <w:rFonts w:ascii="Arial" w:hAnsi="Arial" w:cs="Arial"/>
          <w:color w:val="1E1D1E"/>
          <w:sz w:val="23"/>
          <w:szCs w:val="23"/>
        </w:rPr>
        <w:t xml:space="preserve"> района</w:t>
      </w:r>
    </w:p>
    <w:p w:rsidR="003762A0" w:rsidRDefault="003762A0" w:rsidP="003762A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bookmarkStart w:id="0" w:name="_GoBack"/>
      <w:r>
        <w:rPr>
          <w:rStyle w:val="a4"/>
          <w:rFonts w:ascii="Arial" w:hAnsi="Arial" w:cs="Arial"/>
          <w:color w:val="1E1D1E"/>
          <w:sz w:val="23"/>
          <w:szCs w:val="23"/>
        </w:rPr>
        <w:t>Постановление</w:t>
      </w:r>
    </w:p>
    <w:p w:rsidR="003762A0" w:rsidRDefault="003762A0" w:rsidP="003762A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26 января 2023 года № 41/1- 4</w:t>
      </w:r>
      <w:r>
        <w:rPr>
          <w:rFonts w:ascii="Arial" w:hAnsi="Arial" w:cs="Arial"/>
          <w:color w:val="1E1D1E"/>
          <w:sz w:val="23"/>
          <w:szCs w:val="23"/>
        </w:rPr>
        <w:br/>
      </w:r>
      <w:proofErr w:type="spellStart"/>
      <w:r>
        <w:rPr>
          <w:rStyle w:val="a4"/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Style w:val="a4"/>
          <w:rFonts w:ascii="Arial" w:hAnsi="Arial" w:cs="Arial"/>
          <w:color w:val="1E1D1E"/>
          <w:sz w:val="23"/>
          <w:szCs w:val="23"/>
        </w:rPr>
        <w:t>. Хвойная</w:t>
      </w:r>
    </w:p>
    <w:bookmarkEnd w:id="0"/>
    <w:p w:rsidR="003762A0" w:rsidRDefault="003762A0" w:rsidP="003762A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 xml:space="preserve">О Молодежной избирательной комиссии при Территориальной избирательной комиссии </w:t>
      </w:r>
      <w:proofErr w:type="spellStart"/>
      <w:r>
        <w:rPr>
          <w:rStyle w:val="a4"/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Style w:val="a4"/>
          <w:rFonts w:ascii="Arial" w:hAnsi="Arial" w:cs="Arial"/>
          <w:color w:val="1E1D1E"/>
          <w:sz w:val="23"/>
          <w:szCs w:val="23"/>
        </w:rPr>
        <w:t xml:space="preserve"> района</w:t>
      </w:r>
    </w:p>
    <w:p w:rsidR="003762A0" w:rsidRDefault="003762A0" w:rsidP="003762A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В соответствии с пунктом 13 статьи 20, пунктом 9 статьи 26, статьей 45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9 статьи 11, частью 2 статьи 6, пунктом 3 части 1 статьи 13 областного закона от 19.10.2006 № 737-ОЗ «Об Избирательной комиссии Новгородской области и территориальных избирательных комиссиях Новгородской области в системе избирательных комиссий», постановлением Центральной избирательной комиссии Российской Федерации от 15 декабря 2021 года № 74/628-8 «О Концепции обучения членов избирательных комиссий и других участников избирательного процесса в Российской Федерации на 2022 - 2024 годах», в целях совершенствования системы повышения правовой культуры молодых избирателей, участников референдума, формирования кадрового резерва избирательных комиссий в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Хвойнинском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районе</w:t>
      </w:r>
      <w:r>
        <w:rPr>
          <w:rFonts w:ascii="Arial" w:hAnsi="Arial" w:cs="Arial"/>
          <w:color w:val="1E1D1E"/>
          <w:sz w:val="23"/>
          <w:szCs w:val="23"/>
        </w:rPr>
        <w:br/>
        <w:t xml:space="preserve">Территориальная избирательная комиссия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</w:t>
      </w:r>
      <w:r>
        <w:rPr>
          <w:rFonts w:ascii="Arial" w:hAnsi="Arial" w:cs="Arial"/>
          <w:color w:val="1E1D1E"/>
          <w:sz w:val="23"/>
          <w:szCs w:val="23"/>
        </w:rPr>
        <w:br/>
        <w:t>ПОСТАНОВЛЯЕТ:</w:t>
      </w:r>
    </w:p>
    <w:p w:rsidR="003762A0" w:rsidRDefault="003762A0" w:rsidP="003762A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1. Утвердить Положение о Молодежной избирательной комиссии при</w:t>
      </w:r>
      <w:r>
        <w:rPr>
          <w:rFonts w:ascii="Arial" w:hAnsi="Arial" w:cs="Arial"/>
          <w:color w:val="1E1D1E"/>
          <w:sz w:val="23"/>
          <w:szCs w:val="23"/>
        </w:rPr>
        <w:br/>
        <w:t xml:space="preserve">Территориальной избирательной комиссии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 в новой редакции (прилагается).</w:t>
      </w:r>
    </w:p>
    <w:p w:rsidR="003762A0" w:rsidRDefault="003762A0" w:rsidP="003762A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2. Считать постановление Территориальной избирательной комиссии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 от 25.05.2009г. № 43/ 1-1 «Об утверждении Положения о молодежной избирательной комиссии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района» утратившим силу.</w:t>
      </w:r>
    </w:p>
    <w:p w:rsidR="003762A0" w:rsidRDefault="003762A0" w:rsidP="003762A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3. Сформировать Молодежную избирательную комиссию при Территориальной избирательной комиссии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 в срок до 28 февраля 2023 года.</w:t>
      </w:r>
    </w:p>
    <w:p w:rsidR="003762A0" w:rsidRDefault="003762A0" w:rsidP="003762A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4. Разместить настоящее решение на странице ТИК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 в информационно-телекоммуникационной сети «Интернет».</w:t>
      </w:r>
    </w:p>
    <w:p w:rsidR="003762A0" w:rsidRDefault="003762A0" w:rsidP="003762A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Председатель</w:t>
      </w:r>
      <w:r>
        <w:rPr>
          <w:rFonts w:ascii="Arial" w:hAnsi="Arial" w:cs="Arial"/>
          <w:color w:val="1E1D1E"/>
          <w:sz w:val="23"/>
          <w:szCs w:val="23"/>
        </w:rPr>
        <w:br/>
        <w:t xml:space="preserve">Территориальной избирательной комиссии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С.Е. Косьяненко</w:t>
      </w:r>
    </w:p>
    <w:p w:rsidR="003762A0" w:rsidRDefault="003762A0" w:rsidP="003762A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Секретарь</w:t>
      </w:r>
      <w:r>
        <w:rPr>
          <w:rFonts w:ascii="Arial" w:hAnsi="Arial" w:cs="Arial"/>
          <w:color w:val="1E1D1E"/>
          <w:sz w:val="23"/>
          <w:szCs w:val="23"/>
        </w:rPr>
        <w:br/>
        <w:t xml:space="preserve">Территориальной избирательной комиссии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</w:t>
      </w:r>
      <w:r>
        <w:rPr>
          <w:rFonts w:ascii="Arial" w:hAnsi="Arial" w:cs="Arial"/>
          <w:color w:val="1E1D1E"/>
          <w:sz w:val="23"/>
          <w:szCs w:val="23"/>
        </w:rPr>
        <w:br/>
        <w:t>Н.С. Цветкова</w:t>
      </w:r>
    </w:p>
    <w:p w:rsidR="003762A0" w:rsidRDefault="003762A0" w:rsidP="003762A0">
      <w:pPr>
        <w:pStyle w:val="a3"/>
        <w:shd w:val="clear" w:color="auto" w:fill="FFFFFF"/>
        <w:spacing w:before="0" w:beforeAutospacing="0" w:after="180" w:afterAutospacing="0"/>
        <w:jc w:val="right"/>
        <w:rPr>
          <w:rFonts w:ascii="Arial" w:hAnsi="Arial" w:cs="Arial"/>
          <w:color w:val="1E1D1E"/>
          <w:sz w:val="23"/>
          <w:szCs w:val="23"/>
        </w:rPr>
      </w:pPr>
    </w:p>
    <w:p w:rsidR="003762A0" w:rsidRDefault="003762A0" w:rsidP="003762A0">
      <w:pPr>
        <w:pStyle w:val="a3"/>
        <w:shd w:val="clear" w:color="auto" w:fill="FFFFFF"/>
        <w:spacing w:before="0" w:beforeAutospacing="0" w:after="180" w:afterAutospacing="0"/>
        <w:jc w:val="right"/>
        <w:rPr>
          <w:rFonts w:ascii="Arial" w:hAnsi="Arial" w:cs="Arial"/>
          <w:color w:val="1E1D1E"/>
          <w:sz w:val="23"/>
          <w:szCs w:val="23"/>
        </w:rPr>
      </w:pPr>
    </w:p>
    <w:p w:rsidR="003762A0" w:rsidRDefault="003762A0" w:rsidP="003762A0">
      <w:pPr>
        <w:pStyle w:val="a3"/>
        <w:shd w:val="clear" w:color="auto" w:fill="FFFFFF"/>
        <w:spacing w:before="0" w:beforeAutospacing="0" w:after="180" w:afterAutospacing="0"/>
        <w:jc w:val="right"/>
        <w:rPr>
          <w:rFonts w:ascii="Arial" w:hAnsi="Arial" w:cs="Arial"/>
          <w:color w:val="1E1D1E"/>
          <w:sz w:val="23"/>
          <w:szCs w:val="23"/>
        </w:rPr>
      </w:pPr>
    </w:p>
    <w:p w:rsidR="003762A0" w:rsidRDefault="003762A0" w:rsidP="003762A0">
      <w:pPr>
        <w:pStyle w:val="a3"/>
        <w:shd w:val="clear" w:color="auto" w:fill="FFFFFF"/>
        <w:spacing w:before="0" w:beforeAutospacing="0" w:after="180" w:afterAutospacing="0"/>
        <w:jc w:val="right"/>
        <w:rPr>
          <w:rFonts w:ascii="Arial" w:hAnsi="Arial" w:cs="Arial"/>
          <w:color w:val="1E1D1E"/>
          <w:sz w:val="23"/>
          <w:szCs w:val="23"/>
        </w:rPr>
      </w:pPr>
    </w:p>
    <w:p w:rsidR="003762A0" w:rsidRDefault="003762A0" w:rsidP="003762A0">
      <w:pPr>
        <w:pStyle w:val="a3"/>
        <w:shd w:val="clear" w:color="auto" w:fill="FFFFFF"/>
        <w:spacing w:before="0" w:beforeAutospacing="0" w:after="180" w:afterAutospacing="0"/>
        <w:jc w:val="right"/>
        <w:rPr>
          <w:rFonts w:ascii="Arial" w:hAnsi="Arial" w:cs="Arial"/>
          <w:color w:val="1E1D1E"/>
          <w:sz w:val="23"/>
          <w:szCs w:val="23"/>
        </w:rPr>
      </w:pPr>
    </w:p>
    <w:p w:rsidR="003762A0" w:rsidRDefault="003762A0" w:rsidP="003762A0">
      <w:pPr>
        <w:pStyle w:val="a3"/>
        <w:shd w:val="clear" w:color="auto" w:fill="FFFFFF"/>
        <w:spacing w:before="0" w:beforeAutospacing="0" w:after="180" w:afterAutospacing="0"/>
        <w:jc w:val="right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lastRenderedPageBreak/>
        <w:t>Приложение</w:t>
      </w:r>
      <w:r>
        <w:rPr>
          <w:rFonts w:ascii="Arial" w:hAnsi="Arial" w:cs="Arial"/>
          <w:color w:val="1E1D1E"/>
          <w:sz w:val="23"/>
          <w:szCs w:val="23"/>
        </w:rPr>
        <w:br/>
        <w:t>УТВЕРЖДЕНО</w:t>
      </w:r>
      <w:r>
        <w:rPr>
          <w:rFonts w:ascii="Arial" w:hAnsi="Arial" w:cs="Arial"/>
          <w:color w:val="1E1D1E"/>
          <w:sz w:val="23"/>
          <w:szCs w:val="23"/>
        </w:rPr>
        <w:br/>
        <w:t xml:space="preserve">постановлением Территориальной избирательной комиссии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</w:t>
      </w:r>
      <w:r>
        <w:rPr>
          <w:rFonts w:ascii="Arial" w:hAnsi="Arial" w:cs="Arial"/>
          <w:color w:val="1E1D1E"/>
          <w:sz w:val="23"/>
          <w:szCs w:val="23"/>
        </w:rPr>
        <w:br/>
        <w:t>от 26.01.2023 № 41/1-4</w:t>
      </w:r>
    </w:p>
    <w:p w:rsidR="003762A0" w:rsidRDefault="003762A0" w:rsidP="003762A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Положение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Style w:val="a4"/>
          <w:rFonts w:ascii="Arial" w:hAnsi="Arial" w:cs="Arial"/>
          <w:color w:val="1E1D1E"/>
          <w:sz w:val="23"/>
          <w:szCs w:val="23"/>
        </w:rPr>
        <w:t>о Молодежной избирательной комиссии при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Style w:val="a4"/>
          <w:rFonts w:ascii="Arial" w:hAnsi="Arial" w:cs="Arial"/>
          <w:color w:val="1E1D1E"/>
          <w:sz w:val="23"/>
          <w:szCs w:val="23"/>
        </w:rPr>
        <w:t xml:space="preserve">Территориальной избирательной комиссии </w:t>
      </w:r>
      <w:proofErr w:type="spellStart"/>
      <w:r>
        <w:rPr>
          <w:rStyle w:val="a4"/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Style w:val="a4"/>
          <w:rFonts w:ascii="Arial" w:hAnsi="Arial" w:cs="Arial"/>
          <w:color w:val="1E1D1E"/>
          <w:sz w:val="23"/>
          <w:szCs w:val="23"/>
        </w:rPr>
        <w:t xml:space="preserve"> района</w:t>
      </w:r>
    </w:p>
    <w:p w:rsidR="000D0A74" w:rsidRPr="003762A0" w:rsidRDefault="003762A0" w:rsidP="003762A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1. Общие положения</w:t>
      </w:r>
      <w:r>
        <w:rPr>
          <w:rFonts w:ascii="Arial" w:hAnsi="Arial" w:cs="Arial"/>
          <w:color w:val="1E1D1E"/>
          <w:sz w:val="23"/>
          <w:szCs w:val="23"/>
        </w:rPr>
        <w:br/>
        <w:t xml:space="preserve">1.1. Молодежная избирательная комиссия при Территориальной избирательной комиссии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 (далее – Молодежная избирательная комиссия) является постоянно действующим совещательным и консультативным органом при Территориальной избирательной комиссии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района, создаваемым с целью содействия Территориальной избирательной комиссии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 в деятельности по повышению правовой и политической культуры молодых избирателей, формированию кадрового резерва избирательных комиссий в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округе.</w:t>
      </w:r>
      <w:r>
        <w:rPr>
          <w:rFonts w:ascii="Arial" w:hAnsi="Arial" w:cs="Arial"/>
          <w:color w:val="1E1D1E"/>
          <w:sz w:val="23"/>
          <w:szCs w:val="23"/>
        </w:rPr>
        <w:br/>
        <w:t xml:space="preserve">1.2. Молодежная избирательная комиссия осуществляет свою деятельность на общественных началах в соответствии с Положением о Молодежной избирательной комиссии при Территориальной избирательной комиссии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 (далее - Положение).</w:t>
      </w:r>
      <w:r>
        <w:rPr>
          <w:rFonts w:ascii="Arial" w:hAnsi="Arial" w:cs="Arial"/>
          <w:color w:val="1E1D1E"/>
          <w:sz w:val="23"/>
          <w:szCs w:val="23"/>
        </w:rPr>
        <w:br/>
        <w:t>2. Состав и порядок формирования</w:t>
      </w:r>
      <w:r>
        <w:rPr>
          <w:rFonts w:ascii="Arial" w:hAnsi="Arial" w:cs="Arial"/>
          <w:color w:val="1E1D1E"/>
          <w:sz w:val="23"/>
          <w:szCs w:val="23"/>
        </w:rPr>
        <w:br/>
        <w:t>Молодежной избирательной комиссии</w:t>
      </w:r>
      <w:r>
        <w:rPr>
          <w:rFonts w:ascii="Arial" w:hAnsi="Arial" w:cs="Arial"/>
          <w:color w:val="1E1D1E"/>
          <w:sz w:val="23"/>
          <w:szCs w:val="23"/>
        </w:rPr>
        <w:br/>
        <w:t>2.1. Число членов Молодежной избирательной комиссии не может быть менее 5 и более 10. Срок полномочий Молодежной избирательной комиссии составляет два года.</w:t>
      </w:r>
      <w:r>
        <w:rPr>
          <w:rFonts w:ascii="Arial" w:hAnsi="Arial" w:cs="Arial"/>
          <w:color w:val="1E1D1E"/>
          <w:sz w:val="23"/>
          <w:szCs w:val="23"/>
        </w:rPr>
        <w:br/>
        <w:t xml:space="preserve">2.2. Формирование Молодежной избирательной комиссии осуществляется Территориальной избирательной комиссией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района.</w:t>
      </w:r>
      <w:r>
        <w:rPr>
          <w:rFonts w:ascii="Arial" w:hAnsi="Arial" w:cs="Arial"/>
          <w:color w:val="1E1D1E"/>
          <w:sz w:val="23"/>
          <w:szCs w:val="23"/>
        </w:rPr>
        <w:br/>
        <w:t xml:space="preserve">2.3. Правом выдвижения кандидатов в состав Молодежной избирательной комиссии обладают местные и региональные отделения политических партий, зарегистрированные на территории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округа и Новгородской области, общественные объединения, общеобразовательные организации, осуществляющие свою деятельность на территории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округа, собрания избирателей по месту учебы, работы на территории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округа.</w:t>
      </w:r>
      <w:r>
        <w:rPr>
          <w:rFonts w:ascii="Arial" w:hAnsi="Arial" w:cs="Arial"/>
          <w:color w:val="1E1D1E"/>
          <w:sz w:val="23"/>
          <w:szCs w:val="23"/>
        </w:rPr>
        <w:br/>
        <w:t xml:space="preserve">2.4. Утверждение состава Молодежной избирательной комиссии осуществляется Территориальной избирательной комиссией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 на основании представленных предложений уполномоченных органов, указанных в пункте 2.3 настоящего Положения и при наличии письменного согласия кандидата в члены Молодежной избирательной комиссии.</w:t>
      </w:r>
      <w:r>
        <w:rPr>
          <w:rFonts w:ascii="Arial" w:hAnsi="Arial" w:cs="Arial"/>
          <w:color w:val="1E1D1E"/>
          <w:sz w:val="23"/>
          <w:szCs w:val="23"/>
        </w:rPr>
        <w:br/>
        <w:t>2.5. Предложение по формированию Молодежной избирательной комиссии оформляется по форме согласно приложению № 1 к настоящему Положению и подписывается руководителем субъекта выдвижения кандидатуры.</w:t>
      </w:r>
      <w:r>
        <w:rPr>
          <w:rFonts w:ascii="Arial" w:hAnsi="Arial" w:cs="Arial"/>
          <w:color w:val="1E1D1E"/>
          <w:sz w:val="23"/>
          <w:szCs w:val="23"/>
        </w:rPr>
        <w:br/>
        <w:t>К предложению по формированию Молодежной избирательной комиссии прилагаются следующие документы:</w:t>
      </w:r>
      <w:r>
        <w:rPr>
          <w:rFonts w:ascii="Arial" w:hAnsi="Arial" w:cs="Arial"/>
          <w:color w:val="1E1D1E"/>
          <w:sz w:val="23"/>
          <w:szCs w:val="23"/>
        </w:rPr>
        <w:br/>
        <w:t>решение коллегиального органа управления субъекта выдвижения кандидатуры о предложении по формированию Молодежной избирательной комиссии (для местного, регионального отделения политической партии, общественного объединения);</w:t>
      </w:r>
      <w:r>
        <w:rPr>
          <w:rFonts w:ascii="Arial" w:hAnsi="Arial" w:cs="Arial"/>
          <w:color w:val="1E1D1E"/>
          <w:sz w:val="23"/>
          <w:szCs w:val="23"/>
        </w:rPr>
        <w:br/>
        <w:t>согласие кандидата на назначение его в состав Молодежной избирательной комиссии по форме согласно приложению № 2 к настоящему Положению.</w:t>
      </w:r>
      <w:r>
        <w:rPr>
          <w:rFonts w:ascii="Arial" w:hAnsi="Arial" w:cs="Arial"/>
          <w:color w:val="1E1D1E"/>
          <w:sz w:val="23"/>
          <w:szCs w:val="23"/>
        </w:rPr>
        <w:br/>
        <w:t xml:space="preserve">2.6. В состав Молодежной избирательной комиссии может быть предложен гражданин Российской Федерации, постоянно или преимущественно проживающий на территории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 и достигший возраста 14 лет, но не старше 35 лет (не достигший возраста 36 лет).</w:t>
      </w:r>
      <w:r>
        <w:rPr>
          <w:rFonts w:ascii="Arial" w:hAnsi="Arial" w:cs="Arial"/>
          <w:color w:val="1E1D1E"/>
          <w:sz w:val="23"/>
          <w:szCs w:val="23"/>
        </w:rPr>
        <w:br/>
        <w:t>2.7. Членами Молодежной избирательной комиссии не могут быть назначены: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lastRenderedPageBreak/>
        <w:t>члены Молодежного парламента при Новгородской областной Думе;</w:t>
      </w:r>
      <w:r>
        <w:rPr>
          <w:rFonts w:ascii="Arial" w:hAnsi="Arial" w:cs="Arial"/>
          <w:color w:val="1E1D1E"/>
          <w:sz w:val="23"/>
          <w:szCs w:val="23"/>
        </w:rPr>
        <w:br/>
        <w:t>лица, замещающие выборные должности в органах государственной власти или органах местного самоуправления;</w:t>
      </w:r>
      <w:r>
        <w:rPr>
          <w:rFonts w:ascii="Arial" w:hAnsi="Arial" w:cs="Arial"/>
          <w:color w:val="1E1D1E"/>
          <w:sz w:val="23"/>
          <w:szCs w:val="23"/>
        </w:rPr>
        <w:br/>
        <w:t xml:space="preserve">члены избирательных комиссий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округа.</w:t>
      </w:r>
      <w:r>
        <w:rPr>
          <w:rFonts w:ascii="Arial" w:hAnsi="Arial" w:cs="Arial"/>
          <w:color w:val="1E1D1E"/>
          <w:sz w:val="23"/>
          <w:szCs w:val="23"/>
        </w:rPr>
        <w:br/>
        <w:t>2.8. В Молодежную избирательную комиссию от каждого субъекта выдвижения кандидатуры может быть назначено не более одного представителя.</w:t>
      </w:r>
      <w:r>
        <w:rPr>
          <w:rFonts w:ascii="Arial" w:hAnsi="Arial" w:cs="Arial"/>
          <w:color w:val="1E1D1E"/>
          <w:sz w:val="23"/>
          <w:szCs w:val="23"/>
        </w:rPr>
        <w:br/>
        <w:t>3. Компетенция Молодежной избирательной комиссии</w:t>
      </w:r>
      <w:r>
        <w:rPr>
          <w:rFonts w:ascii="Arial" w:hAnsi="Arial" w:cs="Arial"/>
          <w:color w:val="1E1D1E"/>
          <w:sz w:val="23"/>
          <w:szCs w:val="23"/>
        </w:rPr>
        <w:br/>
        <w:t>Молодежная избирательная комиссия:</w:t>
      </w:r>
      <w:r>
        <w:rPr>
          <w:rFonts w:ascii="Arial" w:hAnsi="Arial" w:cs="Arial"/>
          <w:color w:val="1E1D1E"/>
          <w:sz w:val="23"/>
          <w:szCs w:val="23"/>
        </w:rPr>
        <w:br/>
        <w:t xml:space="preserve">3.1. Обеспечивает взаимодействие молодежи и молодежных общественных объединений с Территориальной избирательной комиссией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 по вопросам повышения правовой культуры молодых и будущих избирателей;</w:t>
      </w:r>
      <w:r>
        <w:rPr>
          <w:rFonts w:ascii="Arial" w:hAnsi="Arial" w:cs="Arial"/>
          <w:color w:val="1E1D1E"/>
          <w:sz w:val="23"/>
          <w:szCs w:val="23"/>
        </w:rPr>
        <w:br/>
        <w:t xml:space="preserve">3.2. По поручению Территориальной избирательной комиссии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 вырабатывает рекомендации, готовит предложения и непосредственно участвует в реализации мероприятий по повышению правовой культуры молодых и будущих избирателей;</w:t>
      </w:r>
      <w:r>
        <w:rPr>
          <w:rFonts w:ascii="Arial" w:hAnsi="Arial" w:cs="Arial"/>
          <w:color w:val="1E1D1E"/>
          <w:sz w:val="23"/>
          <w:szCs w:val="23"/>
        </w:rPr>
        <w:br/>
        <w:t>3.3. Занимается правовым обучением молодых и будущих избирателей, используя допустимые законом формы и методы;</w:t>
      </w:r>
      <w:r>
        <w:rPr>
          <w:rFonts w:ascii="Arial" w:hAnsi="Arial" w:cs="Arial"/>
          <w:color w:val="1E1D1E"/>
          <w:sz w:val="23"/>
          <w:szCs w:val="23"/>
        </w:rPr>
        <w:br/>
        <w:t xml:space="preserve">3.4. Проводит конференции, «круглые столы», а также участвует в мероприятиях, проводимых Территориальной избирательной комиссией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района;</w:t>
      </w:r>
      <w:r>
        <w:rPr>
          <w:rFonts w:ascii="Arial" w:hAnsi="Arial" w:cs="Arial"/>
          <w:color w:val="1E1D1E"/>
          <w:sz w:val="23"/>
          <w:szCs w:val="23"/>
        </w:rPr>
        <w:br/>
        <w:t xml:space="preserve">3.5. Вносит предложения в Территориальную избирательную комиссию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 по вопросам, входящим в компетенцию Территориальной избирательной комиссии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района;</w:t>
      </w:r>
      <w:r>
        <w:rPr>
          <w:rFonts w:ascii="Arial" w:hAnsi="Arial" w:cs="Arial"/>
          <w:color w:val="1E1D1E"/>
          <w:sz w:val="23"/>
          <w:szCs w:val="23"/>
        </w:rPr>
        <w:br/>
        <w:t xml:space="preserve">3.6. Осуществляет иные полномочия по поручению Территориальной избирательной комиссии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 и ее председателя.</w:t>
      </w:r>
      <w:r>
        <w:rPr>
          <w:rFonts w:ascii="Arial" w:hAnsi="Arial" w:cs="Arial"/>
          <w:color w:val="1E1D1E"/>
          <w:sz w:val="23"/>
          <w:szCs w:val="23"/>
        </w:rPr>
        <w:br/>
        <w:t>4. Организация работы</w:t>
      </w:r>
      <w:r>
        <w:rPr>
          <w:rFonts w:ascii="Arial" w:hAnsi="Arial" w:cs="Arial"/>
          <w:color w:val="1E1D1E"/>
          <w:sz w:val="23"/>
          <w:szCs w:val="23"/>
        </w:rPr>
        <w:br/>
        <w:t>Молодежной избирательной комиссии</w:t>
      </w:r>
      <w:r>
        <w:rPr>
          <w:rFonts w:ascii="Arial" w:hAnsi="Arial" w:cs="Arial"/>
          <w:color w:val="1E1D1E"/>
          <w:sz w:val="23"/>
          <w:szCs w:val="23"/>
        </w:rPr>
        <w:br/>
        <w:t>4.1. Деятельность Молодежной избирательной комиссии осуществляется открыто на основе коллегиальности, свободного обсуждения вопросов, входящих в ее компетенцию.</w:t>
      </w:r>
      <w:r>
        <w:rPr>
          <w:rFonts w:ascii="Arial" w:hAnsi="Arial" w:cs="Arial"/>
          <w:color w:val="1E1D1E"/>
          <w:sz w:val="23"/>
          <w:szCs w:val="23"/>
        </w:rPr>
        <w:br/>
        <w:t>4.2. Заседания Молодежной избирательной комиссии проводятся по мере необходимости, но не реже одного раза в полугодие.</w:t>
      </w:r>
      <w:r>
        <w:rPr>
          <w:rFonts w:ascii="Arial" w:hAnsi="Arial" w:cs="Arial"/>
          <w:color w:val="1E1D1E"/>
          <w:sz w:val="23"/>
          <w:szCs w:val="23"/>
        </w:rPr>
        <w:br/>
        <w:t>4.3. Заседание Молодежной избирательной комиссии правомочно, если на нем присутствует не менее половины от общего числа членов Молодежной избирательной комиссии.</w:t>
      </w:r>
      <w:r>
        <w:rPr>
          <w:rFonts w:ascii="Arial" w:hAnsi="Arial" w:cs="Arial"/>
          <w:color w:val="1E1D1E"/>
          <w:sz w:val="23"/>
          <w:szCs w:val="23"/>
        </w:rPr>
        <w:br/>
        <w:t>4.4. На первом заседании Молодежной избирательной комиссии открытым голосованием избираются председатель, заместитель председателя и секретарь Молодежной избирательной комиссии.</w:t>
      </w:r>
      <w:r>
        <w:rPr>
          <w:rFonts w:ascii="Arial" w:hAnsi="Arial" w:cs="Arial"/>
          <w:color w:val="1E1D1E"/>
          <w:sz w:val="23"/>
          <w:szCs w:val="23"/>
        </w:rPr>
        <w:br/>
        <w:t xml:space="preserve">Председатель Молодежной избирательной комиссии избирается по предложению председателя Территориальной избирательной комиссии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района.</w:t>
      </w:r>
      <w:r>
        <w:rPr>
          <w:rFonts w:ascii="Arial" w:hAnsi="Arial" w:cs="Arial"/>
          <w:color w:val="1E1D1E"/>
          <w:sz w:val="23"/>
          <w:szCs w:val="23"/>
        </w:rPr>
        <w:br/>
        <w:t xml:space="preserve">4.5. Председатель Территориальной избирательной комиссии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 либо по его поручению заместитель председателя или секретарь Территориальной избирательной комиссии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 открывает первое заседание Молодежной избирательной комиссии и ведет его до избрания председателя Молодежной избирательной комиссии.</w:t>
      </w:r>
      <w:r>
        <w:rPr>
          <w:rFonts w:ascii="Arial" w:hAnsi="Arial" w:cs="Arial"/>
          <w:color w:val="1E1D1E"/>
          <w:sz w:val="23"/>
          <w:szCs w:val="23"/>
        </w:rPr>
        <w:br/>
        <w:t>5. Статус члена Молодежной избирательной комиссии</w:t>
      </w:r>
      <w:r>
        <w:rPr>
          <w:rFonts w:ascii="Arial" w:hAnsi="Arial" w:cs="Arial"/>
          <w:color w:val="1E1D1E"/>
          <w:sz w:val="23"/>
          <w:szCs w:val="23"/>
        </w:rPr>
        <w:br/>
        <w:t>5.1. Член Молодежной избирательной комиссии обязан присутствовать на всех заседаниях комиссии.</w:t>
      </w:r>
      <w:r>
        <w:rPr>
          <w:rFonts w:ascii="Arial" w:hAnsi="Arial" w:cs="Arial"/>
          <w:color w:val="1E1D1E"/>
          <w:sz w:val="23"/>
          <w:szCs w:val="23"/>
        </w:rPr>
        <w:br/>
        <w:t>5.2. Члены Молодежной избирательной комиссии:</w:t>
      </w:r>
      <w:r>
        <w:rPr>
          <w:rFonts w:ascii="Arial" w:hAnsi="Arial" w:cs="Arial"/>
          <w:color w:val="1E1D1E"/>
          <w:sz w:val="23"/>
          <w:szCs w:val="23"/>
        </w:rPr>
        <w:br/>
        <w:t>заблаговременно извещаются о заседаниях Молодежной избирательной комиссии;</w:t>
      </w:r>
      <w:r>
        <w:rPr>
          <w:rFonts w:ascii="Arial" w:hAnsi="Arial" w:cs="Arial"/>
          <w:color w:val="1E1D1E"/>
          <w:sz w:val="23"/>
          <w:szCs w:val="23"/>
        </w:rPr>
        <w:br/>
        <w:t>вправе выступать на заседании Молодежной избирательной комиссии, вносить предложения по вопросам, входящим в компетенцию Молодежной избирательной комиссии, и требовать проведения по данным вопросам голосования;</w:t>
      </w:r>
      <w:r>
        <w:rPr>
          <w:rFonts w:ascii="Arial" w:hAnsi="Arial" w:cs="Arial"/>
          <w:color w:val="1E1D1E"/>
          <w:sz w:val="23"/>
          <w:szCs w:val="23"/>
        </w:rPr>
        <w:br/>
        <w:t>вправе знакомиться с документами и материалами, непосредственно связанными с работой Молодежной избирательной комиссии, получать копии этих документов и материалов.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lastRenderedPageBreak/>
        <w:t xml:space="preserve">5.3. Полномочия члена Молодежной избирательной комиссии прекращаются досрочно решением Территориальной избирательной комиссии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 в следующих случаях:</w:t>
      </w:r>
      <w:r>
        <w:rPr>
          <w:rFonts w:ascii="Arial" w:hAnsi="Arial" w:cs="Arial"/>
          <w:color w:val="1E1D1E"/>
          <w:sz w:val="23"/>
          <w:szCs w:val="23"/>
        </w:rPr>
        <w:br/>
        <w:t>а) подачи им заявления о сложении своих полномочий;</w:t>
      </w:r>
      <w:r>
        <w:rPr>
          <w:rFonts w:ascii="Arial" w:hAnsi="Arial" w:cs="Arial"/>
          <w:color w:val="1E1D1E"/>
          <w:sz w:val="23"/>
          <w:szCs w:val="23"/>
        </w:rPr>
        <w:br/>
        <w:t>б) отзыва его субъектом выдвижения кандидатуры;</w:t>
      </w:r>
      <w:r>
        <w:rPr>
          <w:rFonts w:ascii="Arial" w:hAnsi="Arial" w:cs="Arial"/>
          <w:color w:val="1E1D1E"/>
          <w:sz w:val="23"/>
          <w:szCs w:val="23"/>
        </w:rPr>
        <w:br/>
        <w:t>в) делегирования его в состав Молодежного парламента при Новгородской областной Думе;</w:t>
      </w:r>
      <w:r>
        <w:rPr>
          <w:rFonts w:ascii="Arial" w:hAnsi="Arial" w:cs="Arial"/>
          <w:color w:val="1E1D1E"/>
          <w:sz w:val="23"/>
          <w:szCs w:val="23"/>
        </w:rPr>
        <w:br/>
        <w:t>г) избрания его на выборную должность в орган государственной власти или орган местного самоуправления;</w:t>
      </w:r>
      <w:r>
        <w:rPr>
          <w:rFonts w:ascii="Arial" w:hAnsi="Arial" w:cs="Arial"/>
          <w:color w:val="1E1D1E"/>
          <w:sz w:val="23"/>
          <w:szCs w:val="23"/>
        </w:rPr>
        <w:br/>
        <w:t>д) неоднократного (три и более раза) отсутствия его на заседаниях Молодежной избирательной комиссии по неуважительной причине.</w:t>
      </w:r>
      <w:r>
        <w:rPr>
          <w:rFonts w:ascii="Arial" w:hAnsi="Arial" w:cs="Arial"/>
          <w:color w:val="1E1D1E"/>
          <w:sz w:val="23"/>
          <w:szCs w:val="23"/>
        </w:rPr>
        <w:br/>
        <w:t xml:space="preserve">5.4. Территориальная избирательная комиссия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 назначает нового члена Молодежной избирательной комиссии вместо выбывшего в течение одного месяца после дня прекращения полномочий члена комиссии.</w:t>
      </w:r>
      <w:r>
        <w:rPr>
          <w:rFonts w:ascii="Arial" w:hAnsi="Arial" w:cs="Arial"/>
          <w:color w:val="1E1D1E"/>
          <w:sz w:val="23"/>
          <w:szCs w:val="23"/>
        </w:rPr>
        <w:br/>
        <w:t>6. Полномочия председателя, заместителя председателя</w:t>
      </w:r>
      <w:r>
        <w:rPr>
          <w:rFonts w:ascii="Arial" w:hAnsi="Arial" w:cs="Arial"/>
          <w:color w:val="1E1D1E"/>
          <w:sz w:val="23"/>
          <w:szCs w:val="23"/>
        </w:rPr>
        <w:br/>
        <w:t>и секретаря Молодежной избирательной комиссии</w:t>
      </w:r>
      <w:r>
        <w:rPr>
          <w:rFonts w:ascii="Arial" w:hAnsi="Arial" w:cs="Arial"/>
          <w:color w:val="1E1D1E"/>
          <w:sz w:val="23"/>
          <w:szCs w:val="23"/>
        </w:rPr>
        <w:br/>
        <w:t>6.1. Председатель Молодежной избирательной комиссии:</w:t>
      </w:r>
      <w:r>
        <w:rPr>
          <w:rFonts w:ascii="Arial" w:hAnsi="Arial" w:cs="Arial"/>
          <w:color w:val="1E1D1E"/>
          <w:sz w:val="23"/>
          <w:szCs w:val="23"/>
        </w:rPr>
        <w:br/>
        <w:t xml:space="preserve">представляет Молодежную избирательную комиссию во взаимоотношениях с избирательными комиссиями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района, органами государственной власти и органами местного самоуправления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района, общественными объединениями, образовательными и иными организациями, а также с должностными лицами и гражданами;</w:t>
      </w:r>
      <w:r>
        <w:rPr>
          <w:rFonts w:ascii="Arial" w:hAnsi="Arial" w:cs="Arial"/>
          <w:color w:val="1E1D1E"/>
          <w:sz w:val="23"/>
          <w:szCs w:val="23"/>
        </w:rPr>
        <w:br/>
        <w:t>созывает заседания Молодежной избирательной комиссии и председательствует на них;</w:t>
      </w:r>
      <w:r>
        <w:rPr>
          <w:rFonts w:ascii="Arial" w:hAnsi="Arial" w:cs="Arial"/>
          <w:color w:val="1E1D1E"/>
          <w:sz w:val="23"/>
          <w:szCs w:val="23"/>
        </w:rPr>
        <w:br/>
        <w:t>подписывает решения и иные документы Молодежной избирательной комиссии;</w:t>
      </w:r>
      <w:r>
        <w:rPr>
          <w:rFonts w:ascii="Arial" w:hAnsi="Arial" w:cs="Arial"/>
          <w:color w:val="1E1D1E"/>
          <w:sz w:val="23"/>
          <w:szCs w:val="23"/>
        </w:rPr>
        <w:br/>
        <w:t>дает поручения заместителю председателя, секретарю и членам Молодежной избирательной комиссии;</w:t>
      </w:r>
      <w:r>
        <w:rPr>
          <w:rFonts w:ascii="Arial" w:hAnsi="Arial" w:cs="Arial"/>
          <w:color w:val="1E1D1E"/>
          <w:sz w:val="23"/>
          <w:szCs w:val="23"/>
        </w:rPr>
        <w:br/>
        <w:t>осуществляет контроль за исполнением решений Молодежной избирательной комиссии;</w:t>
      </w:r>
      <w:r>
        <w:rPr>
          <w:rFonts w:ascii="Arial" w:hAnsi="Arial" w:cs="Arial"/>
          <w:color w:val="1E1D1E"/>
          <w:sz w:val="23"/>
          <w:szCs w:val="23"/>
        </w:rPr>
        <w:br/>
        <w:t xml:space="preserve">вправе присутствовать на заседаниях Территориальной избирательной комиссии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района;</w:t>
      </w:r>
      <w:r>
        <w:rPr>
          <w:rFonts w:ascii="Arial" w:hAnsi="Arial" w:cs="Arial"/>
          <w:color w:val="1E1D1E"/>
          <w:sz w:val="23"/>
          <w:szCs w:val="23"/>
        </w:rPr>
        <w:br/>
        <w:t xml:space="preserve">осуществляет иные полномочия по поручениям Территориальной избирательной комиссии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 и ее председателя.</w:t>
      </w:r>
      <w:r>
        <w:rPr>
          <w:rFonts w:ascii="Arial" w:hAnsi="Arial" w:cs="Arial"/>
          <w:color w:val="1E1D1E"/>
          <w:sz w:val="23"/>
          <w:szCs w:val="23"/>
        </w:rPr>
        <w:br/>
        <w:t>6.2. В случае отсутствия председателя Молодежной избирательной комиссии его полномочия осуществляет заместитель председателя Молодежной избирательной комиссии.</w:t>
      </w:r>
      <w:r>
        <w:rPr>
          <w:rFonts w:ascii="Arial" w:hAnsi="Arial" w:cs="Arial"/>
          <w:color w:val="1E1D1E"/>
          <w:sz w:val="23"/>
          <w:szCs w:val="23"/>
        </w:rPr>
        <w:br/>
        <w:t>6.3. Секретарь Молодежной избирательной комиссии:</w:t>
      </w:r>
      <w:r>
        <w:rPr>
          <w:rFonts w:ascii="Arial" w:hAnsi="Arial" w:cs="Arial"/>
          <w:color w:val="1E1D1E"/>
          <w:sz w:val="23"/>
          <w:szCs w:val="23"/>
        </w:rPr>
        <w:br/>
        <w:t>обеспечивает подготовку документов к заседанию Молодежной избирательной комиссии;</w:t>
      </w:r>
      <w:r>
        <w:rPr>
          <w:rFonts w:ascii="Arial" w:hAnsi="Arial" w:cs="Arial"/>
          <w:color w:val="1E1D1E"/>
          <w:sz w:val="23"/>
          <w:szCs w:val="23"/>
        </w:rPr>
        <w:br/>
        <w:t>подписывает решения Молодежной избирательной комиссии;</w:t>
      </w:r>
      <w:r>
        <w:rPr>
          <w:rFonts w:ascii="Arial" w:hAnsi="Arial" w:cs="Arial"/>
          <w:color w:val="1E1D1E"/>
          <w:sz w:val="23"/>
          <w:szCs w:val="23"/>
        </w:rPr>
        <w:br/>
        <w:t>осуществляет планирование деятельности Молодежной избирательной комиссии, контролирует ход выполнения планов ее работы;</w:t>
      </w:r>
      <w:r>
        <w:rPr>
          <w:rFonts w:ascii="Arial" w:hAnsi="Arial" w:cs="Arial"/>
          <w:color w:val="1E1D1E"/>
          <w:sz w:val="23"/>
          <w:szCs w:val="23"/>
        </w:rPr>
        <w:br/>
        <w:t>выполняет поручения председателя Молодежной избирательной комиссии.</w:t>
      </w:r>
      <w:r>
        <w:rPr>
          <w:rFonts w:ascii="Arial" w:hAnsi="Arial" w:cs="Arial"/>
          <w:color w:val="1E1D1E"/>
          <w:sz w:val="23"/>
          <w:szCs w:val="23"/>
        </w:rPr>
        <w:br/>
        <w:t>7. Решения Молодежной избирательной комиссии</w:t>
      </w:r>
      <w:r>
        <w:rPr>
          <w:rFonts w:ascii="Arial" w:hAnsi="Arial" w:cs="Arial"/>
          <w:color w:val="1E1D1E"/>
          <w:sz w:val="23"/>
          <w:szCs w:val="23"/>
        </w:rPr>
        <w:br/>
        <w:t>и порядок их принятия</w:t>
      </w:r>
      <w:r>
        <w:rPr>
          <w:rFonts w:ascii="Arial" w:hAnsi="Arial" w:cs="Arial"/>
          <w:color w:val="1E1D1E"/>
          <w:sz w:val="23"/>
          <w:szCs w:val="23"/>
        </w:rPr>
        <w:br/>
        <w:t>7.1. По вопросам, входящим в её компетенцию, Молодежная избирательная комиссия принимает решения.</w:t>
      </w:r>
      <w:r>
        <w:rPr>
          <w:rFonts w:ascii="Arial" w:hAnsi="Arial" w:cs="Arial"/>
          <w:color w:val="1E1D1E"/>
          <w:sz w:val="23"/>
          <w:szCs w:val="23"/>
        </w:rPr>
        <w:br/>
        <w:t>7.2. Решения Молодежной избирательной комиссии принимаются на заседании Молодежной избирательной комиссии большинством голосов от числа присутствующих членов Молодежной избирательной комиссии. В случае равенства голосов голос председательствующего на заседании Молодежной избирательной комиссии является решающим.</w:t>
      </w:r>
      <w:r>
        <w:rPr>
          <w:rFonts w:ascii="Arial" w:hAnsi="Arial" w:cs="Arial"/>
          <w:color w:val="1E1D1E"/>
          <w:sz w:val="23"/>
          <w:szCs w:val="23"/>
        </w:rPr>
        <w:br/>
        <w:t>7.3. Решения Молодежной избирательной комиссии принимаются открытым голосованием. По итогам заседания Молодежной избирательной комиссии оформляется протокол.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lastRenderedPageBreak/>
        <w:t>7.4. Решения и протоколы заседаний Молодежной избирательной комиссии подписываются председателем и секретарем Молодежной избирательной комиссии.</w:t>
      </w:r>
      <w:r>
        <w:rPr>
          <w:rFonts w:ascii="Arial" w:hAnsi="Arial" w:cs="Arial"/>
          <w:color w:val="1E1D1E"/>
          <w:sz w:val="23"/>
          <w:szCs w:val="23"/>
        </w:rPr>
        <w:br/>
        <w:t>7.5. Решения Молодежной избирательной комиссии вступают в силу со дня их принятия.</w:t>
      </w:r>
      <w:r>
        <w:rPr>
          <w:rFonts w:ascii="Arial" w:hAnsi="Arial" w:cs="Arial"/>
          <w:color w:val="1E1D1E"/>
          <w:sz w:val="23"/>
          <w:szCs w:val="23"/>
        </w:rPr>
        <w:br/>
        <w:t>7.6. Члены Молодежной избирательной комиссии, не согласные с решением Молодежной избирательной комиссии, вправе изложить свое особое мнение в письменной форме, которое прилагается к решению комиссии.</w:t>
      </w:r>
      <w:r>
        <w:rPr>
          <w:rFonts w:ascii="Arial" w:hAnsi="Arial" w:cs="Arial"/>
          <w:color w:val="1E1D1E"/>
          <w:sz w:val="23"/>
          <w:szCs w:val="23"/>
        </w:rPr>
        <w:br/>
        <w:t>___________________________________</w:t>
      </w:r>
    </w:p>
    <w:sectPr w:rsidR="000D0A74" w:rsidRPr="00376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A0"/>
    <w:rsid w:val="000D0A74"/>
    <w:rsid w:val="0037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2017"/>
  <w15:chartTrackingRefBased/>
  <w15:docId w15:val="{7AA7700A-BFED-4CEE-891D-EF5EE7D6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62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1</cp:revision>
  <dcterms:created xsi:type="dcterms:W3CDTF">2023-03-22T11:22:00Z</dcterms:created>
  <dcterms:modified xsi:type="dcterms:W3CDTF">2023-03-22T11:25:00Z</dcterms:modified>
</cp:coreProperties>
</file>