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DBD" w:rsidRPr="004C7DBD" w:rsidRDefault="004C7DBD" w:rsidP="004C7DBD">
      <w:pPr>
        <w:shd w:val="clear" w:color="auto" w:fill="FFFFFF"/>
        <w:spacing w:line="240" w:lineRule="auto"/>
        <w:rPr>
          <w:rFonts w:ascii="Arial" w:eastAsia="Times New Roman" w:hAnsi="Arial" w:cs="Arial"/>
          <w:color w:val="1E1D1E"/>
          <w:sz w:val="30"/>
          <w:szCs w:val="30"/>
          <w:lang w:eastAsia="ru-RU"/>
        </w:rPr>
      </w:pPr>
      <w:r w:rsidRPr="004C7DBD">
        <w:rPr>
          <w:rFonts w:ascii="Arial" w:eastAsia="Times New Roman" w:hAnsi="Arial" w:cs="Arial"/>
          <w:color w:val="1E1D1E"/>
          <w:sz w:val="30"/>
          <w:szCs w:val="30"/>
          <w:lang w:eastAsia="ru-RU"/>
        </w:rPr>
        <w:t>Информация</w:t>
      </w:r>
    </w:p>
    <w:p w:rsidR="004C7DBD" w:rsidRPr="004C7DBD" w:rsidRDefault="004C7DBD" w:rsidP="004C7DBD">
      <w:pPr>
        <w:shd w:val="clear" w:color="auto" w:fill="FFFFFF"/>
        <w:spacing w:after="180" w:line="240" w:lineRule="auto"/>
        <w:jc w:val="center"/>
        <w:rPr>
          <w:rFonts w:ascii="Arial" w:eastAsia="Times New Roman" w:hAnsi="Arial" w:cs="Arial"/>
          <w:color w:val="1E1D1E"/>
          <w:sz w:val="23"/>
          <w:szCs w:val="23"/>
          <w:lang w:eastAsia="ru-RU"/>
        </w:rPr>
      </w:pPr>
      <w:r w:rsidRPr="004C7DBD">
        <w:rPr>
          <w:rFonts w:ascii="Arial" w:eastAsia="Times New Roman" w:hAnsi="Arial" w:cs="Arial"/>
          <w:b/>
          <w:bCs/>
          <w:color w:val="1E1D1E"/>
          <w:sz w:val="23"/>
          <w:szCs w:val="23"/>
          <w:lang w:eastAsia="ru-RU"/>
        </w:rPr>
        <w:t>Уважаемые избиратели!</w:t>
      </w:r>
    </w:p>
    <w:p w:rsidR="004C7DBD" w:rsidRPr="004C7DBD" w:rsidRDefault="004C7DBD" w:rsidP="004C7DBD">
      <w:pPr>
        <w:shd w:val="clear" w:color="auto" w:fill="FFFFFF"/>
        <w:spacing w:after="180" w:line="240" w:lineRule="auto"/>
        <w:jc w:val="both"/>
        <w:rPr>
          <w:rFonts w:ascii="Arial" w:eastAsia="Times New Roman" w:hAnsi="Arial" w:cs="Arial"/>
          <w:color w:val="1E1D1E"/>
          <w:sz w:val="23"/>
          <w:szCs w:val="23"/>
          <w:lang w:eastAsia="ru-RU"/>
        </w:rPr>
      </w:pPr>
      <w:r w:rsidRPr="004C7DBD">
        <w:rPr>
          <w:rFonts w:ascii="Arial" w:eastAsia="Times New Roman" w:hAnsi="Arial" w:cs="Arial"/>
          <w:color w:val="1E1D1E"/>
          <w:sz w:val="23"/>
          <w:szCs w:val="23"/>
          <w:lang w:eastAsia="ru-RU"/>
        </w:rPr>
        <w:t xml:space="preserve">Территориальная избирательная комиссия </w:t>
      </w:r>
      <w:proofErr w:type="spellStart"/>
      <w:r w:rsidRPr="004C7DBD">
        <w:rPr>
          <w:rFonts w:ascii="Arial" w:eastAsia="Times New Roman" w:hAnsi="Arial" w:cs="Arial"/>
          <w:color w:val="1E1D1E"/>
          <w:sz w:val="23"/>
          <w:szCs w:val="23"/>
          <w:lang w:eastAsia="ru-RU"/>
        </w:rPr>
        <w:t>Хвойнинского</w:t>
      </w:r>
      <w:proofErr w:type="spellEnd"/>
      <w:r w:rsidRPr="004C7DBD">
        <w:rPr>
          <w:rFonts w:ascii="Arial" w:eastAsia="Times New Roman" w:hAnsi="Arial" w:cs="Arial"/>
          <w:color w:val="1E1D1E"/>
          <w:sz w:val="23"/>
          <w:szCs w:val="23"/>
          <w:lang w:eastAsia="ru-RU"/>
        </w:rPr>
        <w:t xml:space="preserve"> района сообщает, что в случае вашего отсутствия по уважительным причинам 13 сентября 2020 года, в день голосования на выборах депутатов Думы </w:t>
      </w:r>
      <w:proofErr w:type="spellStart"/>
      <w:r w:rsidRPr="004C7DBD">
        <w:rPr>
          <w:rFonts w:ascii="Arial" w:eastAsia="Times New Roman" w:hAnsi="Arial" w:cs="Arial"/>
          <w:color w:val="1E1D1E"/>
          <w:sz w:val="23"/>
          <w:szCs w:val="23"/>
          <w:lang w:eastAsia="ru-RU"/>
        </w:rPr>
        <w:t>Хвойнинского</w:t>
      </w:r>
      <w:proofErr w:type="spellEnd"/>
      <w:r w:rsidRPr="004C7DBD">
        <w:rPr>
          <w:rFonts w:ascii="Arial" w:eastAsia="Times New Roman" w:hAnsi="Arial" w:cs="Arial"/>
          <w:color w:val="1E1D1E"/>
          <w:sz w:val="23"/>
          <w:szCs w:val="23"/>
          <w:lang w:eastAsia="ru-RU"/>
        </w:rPr>
        <w:t xml:space="preserve"> муниципального округа Новгородской области первого созыва, вы можете проголосовать досрочно со 2 сентября 2020 года по 12 сентября 2020 года включительно.</w:t>
      </w:r>
    </w:p>
    <w:p w:rsidR="004C7DBD" w:rsidRPr="004C7DBD" w:rsidRDefault="004C7DBD" w:rsidP="004C7DBD">
      <w:pPr>
        <w:shd w:val="clear" w:color="auto" w:fill="FFFFFF"/>
        <w:spacing w:after="180" w:line="240" w:lineRule="auto"/>
        <w:jc w:val="both"/>
        <w:rPr>
          <w:rFonts w:ascii="Arial" w:eastAsia="Times New Roman" w:hAnsi="Arial" w:cs="Arial"/>
          <w:color w:val="1E1D1E"/>
          <w:sz w:val="23"/>
          <w:szCs w:val="23"/>
          <w:lang w:eastAsia="ru-RU"/>
        </w:rPr>
      </w:pPr>
      <w:r w:rsidRPr="004C7DBD">
        <w:rPr>
          <w:rFonts w:ascii="Arial" w:eastAsia="Times New Roman" w:hAnsi="Arial" w:cs="Arial"/>
          <w:color w:val="1E1D1E"/>
          <w:sz w:val="23"/>
          <w:szCs w:val="23"/>
          <w:lang w:eastAsia="ru-RU"/>
        </w:rPr>
        <w:t xml:space="preserve">Избирательные участки </w:t>
      </w:r>
      <w:proofErr w:type="spellStart"/>
      <w:r w:rsidRPr="004C7DBD">
        <w:rPr>
          <w:rFonts w:ascii="Arial" w:eastAsia="Times New Roman" w:hAnsi="Arial" w:cs="Arial"/>
          <w:color w:val="1E1D1E"/>
          <w:sz w:val="23"/>
          <w:szCs w:val="23"/>
          <w:lang w:eastAsia="ru-RU"/>
        </w:rPr>
        <w:t>Хвойнинского</w:t>
      </w:r>
      <w:proofErr w:type="spellEnd"/>
      <w:r w:rsidRPr="004C7DBD">
        <w:rPr>
          <w:rFonts w:ascii="Arial" w:eastAsia="Times New Roman" w:hAnsi="Arial" w:cs="Arial"/>
          <w:color w:val="1E1D1E"/>
          <w:sz w:val="23"/>
          <w:szCs w:val="23"/>
          <w:lang w:eastAsia="ru-RU"/>
        </w:rPr>
        <w:t xml:space="preserve"> района </w:t>
      </w:r>
      <w:proofErr w:type="gramStart"/>
      <w:r w:rsidRPr="004C7DBD">
        <w:rPr>
          <w:rFonts w:ascii="Arial" w:eastAsia="Times New Roman" w:hAnsi="Arial" w:cs="Arial"/>
          <w:color w:val="1E1D1E"/>
          <w:sz w:val="23"/>
          <w:szCs w:val="23"/>
          <w:lang w:eastAsia="ru-RU"/>
        </w:rPr>
        <w:t>( №</w:t>
      </w:r>
      <w:proofErr w:type="gramEnd"/>
      <w:r w:rsidRPr="004C7DBD">
        <w:rPr>
          <w:rFonts w:ascii="Arial" w:eastAsia="Times New Roman" w:hAnsi="Arial" w:cs="Arial"/>
          <w:color w:val="1E1D1E"/>
          <w:sz w:val="23"/>
          <w:szCs w:val="23"/>
          <w:lang w:eastAsia="ru-RU"/>
        </w:rPr>
        <w:t xml:space="preserve"> 1901-1918) будут работать по следующему графику:</w:t>
      </w:r>
    </w:p>
    <w:p w:rsidR="004C7DBD" w:rsidRPr="004C7DBD" w:rsidRDefault="004C7DBD" w:rsidP="004C7DBD">
      <w:pPr>
        <w:shd w:val="clear" w:color="auto" w:fill="FFFFFF"/>
        <w:spacing w:after="180" w:line="240" w:lineRule="auto"/>
        <w:jc w:val="both"/>
        <w:rPr>
          <w:rFonts w:ascii="Arial" w:eastAsia="Times New Roman" w:hAnsi="Arial" w:cs="Arial"/>
          <w:color w:val="1E1D1E"/>
          <w:sz w:val="23"/>
          <w:szCs w:val="23"/>
          <w:lang w:eastAsia="ru-RU"/>
        </w:rPr>
      </w:pPr>
      <w:r w:rsidRPr="004C7DBD">
        <w:rPr>
          <w:rFonts w:ascii="Arial" w:eastAsia="Times New Roman" w:hAnsi="Arial" w:cs="Arial"/>
          <w:color w:val="1E1D1E"/>
          <w:sz w:val="23"/>
          <w:szCs w:val="23"/>
          <w:lang w:eastAsia="ru-RU"/>
        </w:rPr>
        <w:t>В рабочие дни: с 16 -00 часов до 20-00 часов</w:t>
      </w:r>
    </w:p>
    <w:p w:rsidR="004C7DBD" w:rsidRPr="004C7DBD" w:rsidRDefault="004C7DBD" w:rsidP="004C7DBD">
      <w:pPr>
        <w:shd w:val="clear" w:color="auto" w:fill="FFFFFF"/>
        <w:spacing w:after="180" w:line="240" w:lineRule="auto"/>
        <w:jc w:val="both"/>
        <w:rPr>
          <w:rFonts w:ascii="Arial" w:eastAsia="Times New Roman" w:hAnsi="Arial" w:cs="Arial"/>
          <w:color w:val="1E1D1E"/>
          <w:sz w:val="23"/>
          <w:szCs w:val="23"/>
          <w:lang w:eastAsia="ru-RU"/>
        </w:rPr>
      </w:pPr>
      <w:r w:rsidRPr="004C7DBD">
        <w:rPr>
          <w:rFonts w:ascii="Arial" w:eastAsia="Times New Roman" w:hAnsi="Arial" w:cs="Arial"/>
          <w:color w:val="1E1D1E"/>
          <w:sz w:val="23"/>
          <w:szCs w:val="23"/>
          <w:lang w:eastAsia="ru-RU"/>
        </w:rPr>
        <w:t>В выходные дни: с 10-00 часов до 14-00 часов.</w:t>
      </w:r>
    </w:p>
    <w:p w:rsidR="004C7DBD" w:rsidRPr="004C7DBD" w:rsidRDefault="004C7DBD" w:rsidP="004C7DBD">
      <w:pPr>
        <w:shd w:val="clear" w:color="auto" w:fill="FFFFFF"/>
        <w:spacing w:after="180" w:line="240" w:lineRule="auto"/>
        <w:jc w:val="both"/>
        <w:rPr>
          <w:rFonts w:ascii="Arial" w:eastAsia="Times New Roman" w:hAnsi="Arial" w:cs="Arial"/>
          <w:color w:val="1E1D1E"/>
          <w:sz w:val="23"/>
          <w:szCs w:val="23"/>
          <w:lang w:eastAsia="ru-RU"/>
        </w:rPr>
      </w:pPr>
      <w:r w:rsidRPr="004C7DBD">
        <w:rPr>
          <w:rFonts w:ascii="Arial" w:eastAsia="Times New Roman" w:hAnsi="Arial" w:cs="Arial"/>
          <w:color w:val="1E1D1E"/>
          <w:sz w:val="23"/>
          <w:szCs w:val="23"/>
          <w:lang w:eastAsia="ru-RU"/>
        </w:rPr>
        <w:t>Уважительными причинами будут считаться следующие:</w:t>
      </w:r>
    </w:p>
    <w:p w:rsidR="004C7DBD" w:rsidRPr="004C7DBD" w:rsidRDefault="004C7DBD" w:rsidP="004C7DBD">
      <w:pPr>
        <w:shd w:val="clear" w:color="auto" w:fill="FFFFFF"/>
        <w:spacing w:after="180" w:line="240" w:lineRule="auto"/>
        <w:jc w:val="both"/>
        <w:rPr>
          <w:rFonts w:ascii="Arial" w:eastAsia="Times New Roman" w:hAnsi="Arial" w:cs="Arial"/>
          <w:color w:val="1E1D1E"/>
          <w:sz w:val="23"/>
          <w:szCs w:val="23"/>
          <w:lang w:eastAsia="ru-RU"/>
        </w:rPr>
      </w:pPr>
      <w:r w:rsidRPr="004C7DBD">
        <w:rPr>
          <w:rFonts w:ascii="Arial" w:eastAsia="Times New Roman" w:hAnsi="Arial" w:cs="Arial"/>
          <w:color w:val="1E1D1E"/>
          <w:sz w:val="23"/>
          <w:szCs w:val="23"/>
          <w:lang w:eastAsia="ru-RU"/>
        </w:rPr>
        <w:t>- отпуск,</w:t>
      </w:r>
    </w:p>
    <w:p w:rsidR="004C7DBD" w:rsidRPr="004C7DBD" w:rsidRDefault="004C7DBD" w:rsidP="004C7DBD">
      <w:pPr>
        <w:shd w:val="clear" w:color="auto" w:fill="FFFFFF"/>
        <w:spacing w:after="180" w:line="240" w:lineRule="auto"/>
        <w:jc w:val="both"/>
        <w:rPr>
          <w:rFonts w:ascii="Arial" w:eastAsia="Times New Roman" w:hAnsi="Arial" w:cs="Arial"/>
          <w:color w:val="1E1D1E"/>
          <w:sz w:val="23"/>
          <w:szCs w:val="23"/>
          <w:lang w:eastAsia="ru-RU"/>
        </w:rPr>
      </w:pPr>
      <w:r w:rsidRPr="004C7DBD">
        <w:rPr>
          <w:rFonts w:ascii="Arial" w:eastAsia="Times New Roman" w:hAnsi="Arial" w:cs="Arial"/>
          <w:color w:val="1E1D1E"/>
          <w:sz w:val="23"/>
          <w:szCs w:val="23"/>
          <w:lang w:eastAsia="ru-RU"/>
        </w:rPr>
        <w:t>- командировка,</w:t>
      </w:r>
    </w:p>
    <w:p w:rsidR="004C7DBD" w:rsidRPr="004C7DBD" w:rsidRDefault="004C7DBD" w:rsidP="004C7DBD">
      <w:pPr>
        <w:shd w:val="clear" w:color="auto" w:fill="FFFFFF"/>
        <w:spacing w:after="180" w:line="240" w:lineRule="auto"/>
        <w:jc w:val="both"/>
        <w:rPr>
          <w:rFonts w:ascii="Arial" w:eastAsia="Times New Roman" w:hAnsi="Arial" w:cs="Arial"/>
          <w:color w:val="1E1D1E"/>
          <w:sz w:val="23"/>
          <w:szCs w:val="23"/>
          <w:lang w:eastAsia="ru-RU"/>
        </w:rPr>
      </w:pPr>
      <w:r w:rsidRPr="004C7DBD">
        <w:rPr>
          <w:rFonts w:ascii="Arial" w:eastAsia="Times New Roman" w:hAnsi="Arial" w:cs="Arial"/>
          <w:color w:val="1E1D1E"/>
          <w:sz w:val="23"/>
          <w:szCs w:val="23"/>
          <w:lang w:eastAsia="ru-RU"/>
        </w:rPr>
        <w:t>- режим трудовой и учебной деятельности,</w:t>
      </w:r>
    </w:p>
    <w:p w:rsidR="004C7DBD" w:rsidRPr="004C7DBD" w:rsidRDefault="004C7DBD" w:rsidP="004C7DBD">
      <w:pPr>
        <w:shd w:val="clear" w:color="auto" w:fill="FFFFFF"/>
        <w:spacing w:after="180" w:line="240" w:lineRule="auto"/>
        <w:jc w:val="both"/>
        <w:rPr>
          <w:rFonts w:ascii="Arial" w:eastAsia="Times New Roman" w:hAnsi="Arial" w:cs="Arial"/>
          <w:color w:val="1E1D1E"/>
          <w:sz w:val="23"/>
          <w:szCs w:val="23"/>
          <w:lang w:eastAsia="ru-RU"/>
        </w:rPr>
      </w:pPr>
      <w:r w:rsidRPr="004C7DBD">
        <w:rPr>
          <w:rFonts w:ascii="Arial" w:eastAsia="Times New Roman" w:hAnsi="Arial" w:cs="Arial"/>
          <w:color w:val="1E1D1E"/>
          <w:sz w:val="23"/>
          <w:szCs w:val="23"/>
          <w:lang w:eastAsia="ru-RU"/>
        </w:rPr>
        <w:t>- выполнение государственных и общественных обязанностей,</w:t>
      </w:r>
    </w:p>
    <w:p w:rsidR="004C7DBD" w:rsidRPr="004C7DBD" w:rsidRDefault="004C7DBD" w:rsidP="004C7DBD">
      <w:pPr>
        <w:shd w:val="clear" w:color="auto" w:fill="FFFFFF"/>
        <w:spacing w:after="180" w:line="240" w:lineRule="auto"/>
        <w:jc w:val="both"/>
        <w:rPr>
          <w:rFonts w:ascii="Arial" w:eastAsia="Times New Roman" w:hAnsi="Arial" w:cs="Arial"/>
          <w:color w:val="1E1D1E"/>
          <w:sz w:val="23"/>
          <w:szCs w:val="23"/>
          <w:lang w:eastAsia="ru-RU"/>
        </w:rPr>
      </w:pPr>
      <w:r w:rsidRPr="004C7DBD">
        <w:rPr>
          <w:rFonts w:ascii="Arial" w:eastAsia="Times New Roman" w:hAnsi="Arial" w:cs="Arial"/>
          <w:color w:val="1E1D1E"/>
          <w:sz w:val="23"/>
          <w:szCs w:val="23"/>
          <w:lang w:eastAsia="ru-RU"/>
        </w:rPr>
        <w:t>- состояние здоровья.</w:t>
      </w:r>
    </w:p>
    <w:p w:rsidR="004C7DBD" w:rsidRPr="004C7DBD" w:rsidRDefault="004C7DBD" w:rsidP="004C7DBD">
      <w:pPr>
        <w:shd w:val="clear" w:color="auto" w:fill="FFFFFF"/>
        <w:spacing w:after="180" w:line="240" w:lineRule="auto"/>
        <w:jc w:val="both"/>
        <w:rPr>
          <w:rFonts w:ascii="Arial" w:eastAsia="Times New Roman" w:hAnsi="Arial" w:cs="Arial"/>
          <w:color w:val="1E1D1E"/>
          <w:sz w:val="23"/>
          <w:szCs w:val="23"/>
          <w:lang w:eastAsia="ru-RU"/>
        </w:rPr>
      </w:pPr>
      <w:r w:rsidRPr="004C7DBD">
        <w:rPr>
          <w:rFonts w:ascii="Arial" w:eastAsia="Times New Roman" w:hAnsi="Arial" w:cs="Arial"/>
          <w:color w:val="1E1D1E"/>
          <w:sz w:val="23"/>
          <w:szCs w:val="23"/>
          <w:lang w:eastAsia="ru-RU"/>
        </w:rPr>
        <w:t>Избиратель, голосующий досрочно, подает в соответствующую избирательную комиссию заявление, в котором указывает причину досрочного голосования и предъявляет паспорт. Прочеркнутые строки в образце заполняются собственноручно избирателем.</w:t>
      </w:r>
    </w:p>
    <w:p w:rsidR="004C7DBD" w:rsidRPr="004C7DBD" w:rsidRDefault="004C7DBD" w:rsidP="004C7DBD">
      <w:pPr>
        <w:shd w:val="clear" w:color="auto" w:fill="FFFFFF"/>
        <w:spacing w:after="180" w:line="240" w:lineRule="auto"/>
        <w:jc w:val="both"/>
        <w:rPr>
          <w:rFonts w:ascii="Arial" w:eastAsia="Times New Roman" w:hAnsi="Arial" w:cs="Arial"/>
          <w:color w:val="1E1D1E"/>
          <w:sz w:val="23"/>
          <w:szCs w:val="23"/>
          <w:lang w:eastAsia="ru-RU"/>
        </w:rPr>
      </w:pPr>
      <w:r w:rsidRPr="004C7DBD">
        <w:rPr>
          <w:rFonts w:ascii="Arial" w:eastAsia="Times New Roman" w:hAnsi="Arial" w:cs="Arial"/>
          <w:color w:val="1E1D1E"/>
          <w:sz w:val="23"/>
          <w:szCs w:val="23"/>
          <w:lang w:eastAsia="ru-RU"/>
        </w:rPr>
        <w:t>(см. образец заявления)</w:t>
      </w:r>
    </w:p>
    <w:p w:rsidR="004C7DBD" w:rsidRPr="004C7DBD" w:rsidRDefault="004C7DBD" w:rsidP="004C7DBD">
      <w:pPr>
        <w:shd w:val="clear" w:color="auto" w:fill="FFFFFF"/>
        <w:spacing w:line="240" w:lineRule="auto"/>
        <w:jc w:val="both"/>
        <w:rPr>
          <w:rFonts w:ascii="Arial" w:eastAsia="Times New Roman" w:hAnsi="Arial" w:cs="Arial"/>
          <w:color w:val="1E1D1E"/>
          <w:sz w:val="23"/>
          <w:szCs w:val="23"/>
          <w:lang w:eastAsia="ru-RU"/>
        </w:rPr>
      </w:pPr>
      <w:r w:rsidRPr="004C7DBD">
        <w:rPr>
          <w:rFonts w:ascii="Arial" w:eastAsia="Times New Roman" w:hAnsi="Arial" w:cs="Arial"/>
          <w:color w:val="1E1D1E"/>
          <w:sz w:val="23"/>
          <w:szCs w:val="23"/>
          <w:lang w:eastAsia="ru-RU"/>
        </w:rPr>
        <w:t>Если вы в день голосования не сможете прибыть на избирательный участок по уважительной причине (наличие инвалидности, болезнь, уход за тяжелобольным), то позвонив на избирательный участок можете пригласить членов комиссии для проведения голосования вне помещения для голосования. Такую просьбу можно передать и устно через родственников, соседей, знакомых, работников местной администрации.</w:t>
      </w:r>
    </w:p>
    <w:p w:rsidR="0047321A" w:rsidRDefault="0047321A">
      <w:bookmarkStart w:id="0" w:name="_GoBack"/>
      <w:bookmarkEnd w:id="0"/>
    </w:p>
    <w:sectPr w:rsidR="00473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BD"/>
    <w:rsid w:val="0047321A"/>
    <w:rsid w:val="004C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D1C73-DA9A-450A-9784-EC6C06B1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7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6906">
      <w:bodyDiv w:val="1"/>
      <w:marLeft w:val="0"/>
      <w:marRight w:val="0"/>
      <w:marTop w:val="0"/>
      <w:marBottom w:val="0"/>
      <w:divBdr>
        <w:top w:val="none" w:sz="0" w:space="0" w:color="auto"/>
        <w:left w:val="none" w:sz="0" w:space="0" w:color="auto"/>
        <w:bottom w:val="none" w:sz="0" w:space="0" w:color="auto"/>
        <w:right w:val="none" w:sz="0" w:space="0" w:color="auto"/>
      </w:divBdr>
      <w:divsChild>
        <w:div w:id="1376277582">
          <w:marLeft w:val="0"/>
          <w:marRight w:val="0"/>
          <w:marTop w:val="0"/>
          <w:marBottom w:val="240"/>
          <w:divBdr>
            <w:top w:val="none" w:sz="0" w:space="0" w:color="auto"/>
            <w:left w:val="none" w:sz="0" w:space="0" w:color="auto"/>
            <w:bottom w:val="none" w:sz="0" w:space="0" w:color="auto"/>
            <w:right w:val="none" w:sz="0" w:space="0" w:color="auto"/>
          </w:divBdr>
        </w:div>
        <w:div w:id="172120357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Кочкин Максим Андреевич</dc:creator>
  <cp:keywords/>
  <dc:description/>
  <cp:lastModifiedBy>Кочкин Максим Андреевич</cp:lastModifiedBy>
  <cp:revision>1</cp:revision>
  <dcterms:created xsi:type="dcterms:W3CDTF">2023-03-21T09:20:00Z</dcterms:created>
  <dcterms:modified xsi:type="dcterms:W3CDTF">2023-03-21T09:20:00Z</dcterms:modified>
</cp:coreProperties>
</file>