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D" w:rsidRDefault="00A674FD" w:rsidP="00A674FD">
      <w:pPr>
        <w:widowControl w:val="0"/>
        <w:suppressAutoHyphens/>
        <w:spacing w:line="360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9048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4FD" w:rsidRPr="00013938" w:rsidRDefault="00A674FD" w:rsidP="00A674FD">
      <w:pPr>
        <w:pStyle w:val="a3"/>
        <w:widowControl w:val="0"/>
        <w:tabs>
          <w:tab w:val="left" w:pos="708"/>
        </w:tabs>
        <w:suppressAutoHyphens/>
        <w:spacing w:before="0" w:line="240" w:lineRule="auto"/>
        <w:jc w:val="center"/>
        <w:rPr>
          <w:sz w:val="28"/>
          <w:szCs w:val="28"/>
        </w:rPr>
      </w:pPr>
      <w:r w:rsidRPr="00013938">
        <w:rPr>
          <w:sz w:val="28"/>
          <w:szCs w:val="28"/>
        </w:rPr>
        <w:t>Территориальная избирательная комиссия</w:t>
      </w:r>
    </w:p>
    <w:p w:rsidR="00A674FD" w:rsidRDefault="00A674FD" w:rsidP="00A674FD">
      <w:pPr>
        <w:widowControl w:val="0"/>
        <w:suppressAutoHyphens/>
        <w:jc w:val="center"/>
        <w:rPr>
          <w:b/>
          <w:sz w:val="28"/>
          <w:szCs w:val="28"/>
        </w:rPr>
      </w:pPr>
      <w:r w:rsidRPr="00013938">
        <w:rPr>
          <w:b/>
          <w:sz w:val="28"/>
          <w:szCs w:val="28"/>
        </w:rPr>
        <w:t>Хвойнинского района</w:t>
      </w:r>
    </w:p>
    <w:p w:rsidR="00A674FD" w:rsidRPr="00013938" w:rsidRDefault="00A674FD" w:rsidP="00A674FD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205"/>
        <w:gridCol w:w="3474"/>
        <w:gridCol w:w="2251"/>
      </w:tblGrid>
      <w:tr w:rsidR="00A674FD" w:rsidTr="00447C61">
        <w:trPr>
          <w:trHeight w:val="518"/>
        </w:trPr>
        <w:tc>
          <w:tcPr>
            <w:tcW w:w="3436" w:type="dxa"/>
            <w:hideMark/>
          </w:tcPr>
          <w:p w:rsidR="00A674FD" w:rsidRDefault="00A674FD" w:rsidP="00447C61">
            <w:pPr>
              <w:spacing w:line="360" w:lineRule="auto"/>
              <w:ind w:hanging="34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</w:tcPr>
          <w:p w:rsidR="00A674FD" w:rsidRPr="00013938" w:rsidRDefault="00A674FD" w:rsidP="00447C61">
            <w:pPr>
              <w:spacing w:line="360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013938">
              <w:rPr>
                <w:b/>
                <w:spacing w:val="80"/>
                <w:sz w:val="32"/>
                <w:szCs w:val="32"/>
              </w:rPr>
              <w:t>Постановление</w:t>
            </w:r>
          </w:p>
        </w:tc>
        <w:tc>
          <w:tcPr>
            <w:tcW w:w="2387" w:type="dxa"/>
            <w:hideMark/>
          </w:tcPr>
          <w:p w:rsidR="00A674FD" w:rsidRDefault="00A674FD" w:rsidP="00447C6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74FD" w:rsidTr="00447C61">
        <w:trPr>
          <w:trHeight w:val="530"/>
        </w:trPr>
        <w:tc>
          <w:tcPr>
            <w:tcW w:w="3436" w:type="dxa"/>
            <w:hideMark/>
          </w:tcPr>
          <w:p w:rsidR="00A674FD" w:rsidRPr="00013938" w:rsidRDefault="00A674FD" w:rsidP="009269C2">
            <w:pPr>
              <w:spacing w:line="360" w:lineRule="auto"/>
              <w:ind w:hanging="34"/>
              <w:rPr>
                <w:spacing w:val="80"/>
                <w:sz w:val="32"/>
                <w:szCs w:val="32"/>
              </w:rPr>
            </w:pPr>
            <w:r>
              <w:rPr>
                <w:sz w:val="28"/>
                <w:szCs w:val="28"/>
              </w:rPr>
              <w:t>25</w:t>
            </w:r>
            <w:r w:rsidR="009269C2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2025</w:t>
            </w:r>
            <w:r w:rsidR="009269C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A674FD" w:rsidRPr="00013938" w:rsidRDefault="00A674FD" w:rsidP="00447C61">
            <w:pPr>
              <w:spacing w:line="360" w:lineRule="auto"/>
              <w:jc w:val="right"/>
              <w:rPr>
                <w:b/>
                <w:spacing w:val="80"/>
                <w:sz w:val="32"/>
                <w:szCs w:val="32"/>
              </w:rPr>
            </w:pPr>
          </w:p>
        </w:tc>
        <w:tc>
          <w:tcPr>
            <w:tcW w:w="2387" w:type="dxa"/>
            <w:hideMark/>
          </w:tcPr>
          <w:p w:rsidR="00A674FD" w:rsidRDefault="00A674FD" w:rsidP="00A674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77/2–4</w:t>
            </w:r>
          </w:p>
        </w:tc>
      </w:tr>
    </w:tbl>
    <w:p w:rsidR="00A674FD" w:rsidRDefault="00A674FD" w:rsidP="00A674FD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A674FD" w:rsidRDefault="00A674FD" w:rsidP="00A67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на Территориальную избирательную комиссию Хвойнинского района полномочий окружных избирательных комиссий по выборам депутатов Думы Хвойнинского муниципального округа Новгородской области второго созыва</w:t>
      </w:r>
    </w:p>
    <w:p w:rsidR="00A674FD" w:rsidRDefault="00A674FD" w:rsidP="00A674FD">
      <w:pPr>
        <w:spacing w:line="360" w:lineRule="auto"/>
        <w:jc w:val="center"/>
        <w:rPr>
          <w:b/>
          <w:sz w:val="28"/>
          <w:szCs w:val="28"/>
        </w:rPr>
      </w:pPr>
    </w:p>
    <w:p w:rsidR="00A674FD" w:rsidRPr="0041027B" w:rsidRDefault="00A674FD" w:rsidP="00A674FD">
      <w:pPr>
        <w:pStyle w:val="2"/>
        <w:spacing w:after="0"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</w:t>
      </w:r>
      <w:r w:rsidRPr="00553F8E">
        <w:rPr>
          <w:sz w:val="28"/>
          <w:szCs w:val="28"/>
        </w:rPr>
        <w:t>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1 статьи 16 областного закона от 30.07.2007 №147-ОЗ «О выборах депутатов представительного органа муниципального образования в Новгородской области», Постановлениями избирательной комиссии Новгородской области</w:t>
      </w:r>
      <w:proofErr w:type="gramEnd"/>
      <w:r w:rsidRPr="00553F8E">
        <w:rPr>
          <w:sz w:val="28"/>
          <w:szCs w:val="28"/>
        </w:rPr>
        <w:t xml:space="preserve"> от 06.05.2022  №10/24-7 «О возложении на Территориальную избирательную комиссию Хвойнинского района исполнения полномочий по подготовке и проведению выборов в органы местного самоуправления, местного референдума Хвойнинского муниципального округа Новгородской области»</w:t>
      </w:r>
      <w:r>
        <w:rPr>
          <w:sz w:val="28"/>
          <w:szCs w:val="28"/>
        </w:rPr>
        <w:t xml:space="preserve"> </w:t>
      </w:r>
    </w:p>
    <w:p w:rsidR="00A674FD" w:rsidRDefault="00A674FD" w:rsidP="00A674FD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A674FD" w:rsidRDefault="00A674FD" w:rsidP="00A674FD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74FD" w:rsidRDefault="00A674FD" w:rsidP="00A674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Окружные избирательные комиссии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выборам </w:t>
      </w:r>
      <w:r w:rsidRPr="0041027B">
        <w:rPr>
          <w:sz w:val="28"/>
          <w:szCs w:val="28"/>
        </w:rPr>
        <w:t>депутатов Думы Хвойнинского муниципального округа</w:t>
      </w:r>
      <w:r>
        <w:rPr>
          <w:sz w:val="28"/>
          <w:szCs w:val="28"/>
        </w:rPr>
        <w:t xml:space="preserve"> </w:t>
      </w:r>
      <w:r w:rsidR="00553F8E">
        <w:rPr>
          <w:sz w:val="28"/>
          <w:szCs w:val="28"/>
        </w:rPr>
        <w:t>Новгородской области второго созыва 14</w:t>
      </w:r>
      <w:r>
        <w:rPr>
          <w:sz w:val="28"/>
          <w:szCs w:val="28"/>
        </w:rPr>
        <w:t xml:space="preserve"> сентября 202</w:t>
      </w:r>
      <w:r w:rsidR="00553F8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не формировать.</w:t>
      </w:r>
    </w:p>
    <w:p w:rsidR="00A674FD" w:rsidRPr="0041027B" w:rsidRDefault="00A674FD" w:rsidP="00A674F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Возложить на Территориальную избирательную комиссию Хвойнинского района  полномочия окружных избирательных комиссий по </w:t>
      </w:r>
      <w:r>
        <w:rPr>
          <w:sz w:val="28"/>
          <w:szCs w:val="28"/>
        </w:rPr>
        <w:lastRenderedPageBreak/>
        <w:t xml:space="preserve">выборам депутатов </w:t>
      </w:r>
      <w:r w:rsidRPr="0041027B">
        <w:rPr>
          <w:sz w:val="28"/>
          <w:szCs w:val="28"/>
        </w:rPr>
        <w:t>Думы Хвойнинского муниципального округа</w:t>
      </w:r>
      <w:r w:rsidR="00553F8E">
        <w:rPr>
          <w:sz w:val="28"/>
          <w:szCs w:val="28"/>
        </w:rPr>
        <w:t xml:space="preserve"> Новгородской области второго созыва:</w:t>
      </w:r>
    </w:p>
    <w:p w:rsidR="00A674FD" w:rsidRDefault="00A674FD" w:rsidP="00A674F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№1  </w:t>
      </w:r>
    </w:p>
    <w:p w:rsidR="00A674FD" w:rsidRDefault="00A674FD" w:rsidP="00A674F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по четырехмандатному избирательному округу №2   </w:t>
      </w:r>
    </w:p>
    <w:p w:rsidR="00A674FD" w:rsidRDefault="00A674FD" w:rsidP="00A674F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по  четырехмандатному избирательному округу №3   </w:t>
      </w:r>
    </w:p>
    <w:p w:rsidR="00A674FD" w:rsidRDefault="00A674FD" w:rsidP="00A674F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2.4. по четырехмандатному избирательному округу №4 </w:t>
      </w:r>
    </w:p>
    <w:p w:rsidR="00A674FD" w:rsidRDefault="00A674FD" w:rsidP="00A674F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4FD" w:rsidRDefault="00A674FD" w:rsidP="00A674FD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A674FD" w:rsidTr="00447C61">
        <w:tc>
          <w:tcPr>
            <w:tcW w:w="4785" w:type="dxa"/>
          </w:tcPr>
          <w:p w:rsidR="00A674FD" w:rsidRPr="007A7E9E" w:rsidRDefault="00A674FD" w:rsidP="00447C61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Председатель</w:t>
            </w:r>
          </w:p>
          <w:p w:rsidR="00A674FD" w:rsidRPr="007A7E9E" w:rsidRDefault="00A674FD" w:rsidP="00447C61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Территориальной избирательной</w:t>
            </w:r>
          </w:p>
          <w:p w:rsidR="00A674FD" w:rsidRPr="007A7E9E" w:rsidRDefault="00A674FD" w:rsidP="00447C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</w:tcPr>
          <w:p w:rsidR="00A674FD" w:rsidRDefault="00A674FD" w:rsidP="00447C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74FD" w:rsidRPr="007A7E9E" w:rsidRDefault="00A674FD" w:rsidP="00CA4F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С.Е.</w:t>
            </w:r>
            <w:r>
              <w:rPr>
                <w:sz w:val="28"/>
                <w:szCs w:val="28"/>
              </w:rPr>
              <w:t xml:space="preserve"> </w:t>
            </w:r>
            <w:r w:rsidRPr="007A7E9E">
              <w:rPr>
                <w:sz w:val="28"/>
                <w:szCs w:val="28"/>
              </w:rPr>
              <w:t>Косьяненко</w:t>
            </w:r>
          </w:p>
        </w:tc>
      </w:tr>
      <w:tr w:rsidR="00A674FD" w:rsidTr="00447C61">
        <w:tc>
          <w:tcPr>
            <w:tcW w:w="4785" w:type="dxa"/>
          </w:tcPr>
          <w:p w:rsidR="00A674FD" w:rsidRDefault="00A674FD" w:rsidP="00447C61">
            <w:pPr>
              <w:rPr>
                <w:sz w:val="28"/>
                <w:szCs w:val="28"/>
              </w:rPr>
            </w:pPr>
          </w:p>
          <w:p w:rsidR="00A674FD" w:rsidRPr="007A7E9E" w:rsidRDefault="00A674FD" w:rsidP="00447C61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Секретарь</w:t>
            </w:r>
          </w:p>
          <w:p w:rsidR="00A674FD" w:rsidRPr="007A7E9E" w:rsidRDefault="00A674FD" w:rsidP="00447C61">
            <w:pPr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A674FD" w:rsidRPr="007A7E9E" w:rsidRDefault="00A674FD" w:rsidP="00447C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7E9E">
              <w:rPr>
                <w:sz w:val="28"/>
                <w:szCs w:val="28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A674FD" w:rsidRDefault="00A674FD" w:rsidP="00447C61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A674FD" w:rsidRDefault="00A674FD" w:rsidP="00447C61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A674FD" w:rsidRPr="007A7E9E" w:rsidRDefault="00CA4F84" w:rsidP="00447C61">
            <w:pPr>
              <w:pStyle w:val="14-15"/>
              <w:widowControl/>
              <w:spacing w:line="24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Н.С. Цветкова</w:t>
            </w:r>
          </w:p>
        </w:tc>
      </w:tr>
    </w:tbl>
    <w:p w:rsidR="00A674FD" w:rsidRDefault="00A674FD" w:rsidP="00A674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74FD" w:rsidRDefault="00A674FD" w:rsidP="00A674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6CFB" w:rsidRDefault="005F6CFB"/>
    <w:sectPr w:rsidR="005F6CFB" w:rsidSect="005F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74FD"/>
    <w:rsid w:val="00553F8E"/>
    <w:rsid w:val="005F6CFB"/>
    <w:rsid w:val="00887F06"/>
    <w:rsid w:val="009269C2"/>
    <w:rsid w:val="00A674FD"/>
    <w:rsid w:val="00CA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674FD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customStyle="1" w:styleId="ConsNormal">
    <w:name w:val="ConsNormal"/>
    <w:rsid w:val="00A674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67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67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674FD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74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2025-06-24T08:25:00Z</dcterms:created>
  <dcterms:modified xsi:type="dcterms:W3CDTF">2025-07-02T09:00:00Z</dcterms:modified>
</cp:coreProperties>
</file>