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C" w:rsidRDefault="0029606C" w:rsidP="0029606C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6C" w:rsidRPr="00E8646E" w:rsidRDefault="0029606C" w:rsidP="0029606C">
      <w:pPr>
        <w:pStyle w:val="a3"/>
        <w:tabs>
          <w:tab w:val="left" w:pos="0"/>
        </w:tabs>
        <w:rPr>
          <w:sz w:val="32"/>
          <w:szCs w:val="32"/>
        </w:rPr>
      </w:pPr>
      <w:r w:rsidRPr="00E8646E">
        <w:rPr>
          <w:sz w:val="32"/>
          <w:szCs w:val="32"/>
        </w:rPr>
        <w:t>Территориальная избирательная комиссия</w:t>
      </w:r>
    </w:p>
    <w:p w:rsidR="0029606C" w:rsidRPr="00E8646E" w:rsidRDefault="0029606C" w:rsidP="0029606C">
      <w:pPr>
        <w:jc w:val="center"/>
        <w:rPr>
          <w:b/>
          <w:sz w:val="32"/>
          <w:szCs w:val="32"/>
        </w:rPr>
      </w:pPr>
      <w:r w:rsidRPr="00E8646E">
        <w:rPr>
          <w:b/>
          <w:sz w:val="32"/>
          <w:szCs w:val="32"/>
        </w:rPr>
        <w:t>Хвойнинского района</w:t>
      </w:r>
    </w:p>
    <w:p w:rsidR="0029606C" w:rsidRPr="00E8646E" w:rsidRDefault="0029606C" w:rsidP="0029606C">
      <w:pPr>
        <w:jc w:val="center"/>
        <w:rPr>
          <w:b/>
          <w:sz w:val="32"/>
          <w:szCs w:val="32"/>
        </w:rPr>
      </w:pPr>
    </w:p>
    <w:p w:rsidR="0029606C" w:rsidRPr="00E8646E" w:rsidRDefault="0029606C" w:rsidP="0029606C">
      <w:pPr>
        <w:jc w:val="center"/>
        <w:rPr>
          <w:b/>
          <w:sz w:val="32"/>
          <w:szCs w:val="32"/>
        </w:rPr>
      </w:pPr>
      <w:r w:rsidRPr="00E8646E">
        <w:rPr>
          <w:b/>
          <w:spacing w:val="80"/>
          <w:sz w:val="32"/>
          <w:szCs w:val="32"/>
        </w:rPr>
        <w:t>Постановление</w:t>
      </w:r>
    </w:p>
    <w:p w:rsidR="0029606C" w:rsidRPr="00E35A21" w:rsidRDefault="0029606C" w:rsidP="0029606C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29606C" w:rsidRPr="00E8646E" w:rsidTr="00A9727D">
        <w:tc>
          <w:tcPr>
            <w:tcW w:w="3328" w:type="dxa"/>
            <w:hideMark/>
          </w:tcPr>
          <w:p w:rsidR="0029606C" w:rsidRPr="008330BF" w:rsidRDefault="0029606C" w:rsidP="00A9727D">
            <w:pPr>
              <w:rPr>
                <w:sz w:val="28"/>
                <w:szCs w:val="28"/>
              </w:rPr>
            </w:pPr>
            <w:r w:rsidRPr="008330BF">
              <w:rPr>
                <w:sz w:val="28"/>
                <w:szCs w:val="28"/>
              </w:rPr>
              <w:t>28 марта 2023 года</w:t>
            </w:r>
          </w:p>
        </w:tc>
        <w:tc>
          <w:tcPr>
            <w:tcW w:w="3107" w:type="dxa"/>
          </w:tcPr>
          <w:p w:rsidR="0029606C" w:rsidRPr="00E8646E" w:rsidRDefault="0029606C" w:rsidP="00A972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29606C" w:rsidRPr="00E8646E" w:rsidRDefault="0029606C" w:rsidP="00296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646E">
              <w:rPr>
                <w:bCs/>
                <w:color w:val="000000"/>
                <w:sz w:val="28"/>
                <w:szCs w:val="28"/>
              </w:rPr>
              <w:t>№ 45/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E8646E">
              <w:rPr>
                <w:bCs/>
                <w:color w:val="000000"/>
                <w:sz w:val="28"/>
                <w:szCs w:val="28"/>
              </w:rPr>
              <w:t>-4</w:t>
            </w:r>
          </w:p>
        </w:tc>
      </w:tr>
    </w:tbl>
    <w:p w:rsidR="0029606C" w:rsidRPr="00E8646E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>п. Хвойная</w:t>
      </w:r>
    </w:p>
    <w:p w:rsidR="0029606C" w:rsidRDefault="0029606C" w:rsidP="0029606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29606C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06C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количественном составе</w:t>
      </w:r>
    </w:p>
    <w:p w:rsidR="0029606C" w:rsidRPr="0029606C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участковых избирательных комиссий </w:t>
      </w:r>
      <w:r w:rsidRPr="0029606C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29606C" w:rsidRDefault="0029606C" w:rsidP="0029606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</w:p>
    <w:p w:rsidR="0029606C" w:rsidRDefault="0029606C" w:rsidP="0029606C">
      <w:pPr>
        <w:jc w:val="right"/>
        <w:rPr>
          <w:szCs w:val="28"/>
        </w:rPr>
      </w:pPr>
    </w:p>
    <w:p w:rsidR="0029606C" w:rsidRDefault="0029606C" w:rsidP="0029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26,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29606C" w:rsidRDefault="0029606C" w:rsidP="0029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29606C" w:rsidRDefault="0029606C" w:rsidP="0029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606C" w:rsidRDefault="0029606C" w:rsidP="0029606C">
      <w:pPr>
        <w:suppressAutoHyphens/>
        <w:ind w:firstLine="709"/>
        <w:jc w:val="both"/>
        <w:rPr>
          <w:bCs/>
          <w:i/>
          <w:iCs/>
          <w:sz w:val="20"/>
          <w:szCs w:val="20"/>
        </w:rPr>
      </w:pPr>
      <w:r>
        <w:rPr>
          <w:sz w:val="28"/>
          <w:szCs w:val="28"/>
        </w:rPr>
        <w:t>1. Определить количественный состав участковых избирательных комиссий Хвойнинского района согласно приложению.</w:t>
      </w:r>
      <w:r>
        <w:rPr>
          <w:i/>
          <w:iCs/>
        </w:rPr>
        <w:t xml:space="preserve"> </w:t>
      </w:r>
    </w:p>
    <w:p w:rsidR="0029606C" w:rsidRDefault="0029606C" w:rsidP="002960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29606C" w:rsidRDefault="0029606C" w:rsidP="002960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участковые избирательные комиссии.</w:t>
      </w:r>
    </w:p>
    <w:p w:rsidR="0029606C" w:rsidRDefault="0029606C" w:rsidP="0029606C">
      <w:pPr>
        <w:suppressAutoHyphens/>
        <w:ind w:firstLine="709"/>
        <w:jc w:val="both"/>
        <w:rPr>
          <w:sz w:val="28"/>
          <w:szCs w:val="28"/>
        </w:rPr>
      </w:pPr>
    </w:p>
    <w:p w:rsidR="0029606C" w:rsidRDefault="0029606C" w:rsidP="0029606C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606C" w:rsidTr="00A9727D">
        <w:tc>
          <w:tcPr>
            <w:tcW w:w="4785" w:type="dxa"/>
            <w:hideMark/>
          </w:tcPr>
          <w:p w:rsidR="0029606C" w:rsidRDefault="0029606C" w:rsidP="002960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29606C" w:rsidRDefault="0029606C" w:rsidP="002960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29606C" w:rsidRDefault="0029606C" w:rsidP="00296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29606C" w:rsidTr="00A9727D">
        <w:tc>
          <w:tcPr>
            <w:tcW w:w="4785" w:type="dxa"/>
            <w:hideMark/>
          </w:tcPr>
          <w:p w:rsidR="0029606C" w:rsidRDefault="0029606C" w:rsidP="0029606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29606C" w:rsidRDefault="0029606C" w:rsidP="002960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29606C" w:rsidRDefault="0029606C" w:rsidP="00296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06C" w:rsidRDefault="0029606C" w:rsidP="002960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29606C" w:rsidRDefault="0029606C" w:rsidP="0029606C">
      <w:pPr>
        <w:suppressAutoHyphens/>
        <w:ind w:firstLine="709"/>
        <w:jc w:val="both"/>
        <w:rPr>
          <w:sz w:val="28"/>
          <w:szCs w:val="28"/>
        </w:rPr>
      </w:pPr>
    </w:p>
    <w:p w:rsidR="0029606C" w:rsidRDefault="0029606C" w:rsidP="0029606C">
      <w:pPr>
        <w:suppressAutoHyphens/>
        <w:spacing w:line="360" w:lineRule="auto"/>
        <w:ind w:firstLine="709"/>
        <w:jc w:val="both"/>
        <w:rPr>
          <w:i/>
          <w:sz w:val="20"/>
          <w:szCs w:val="20"/>
        </w:rPr>
      </w:pPr>
    </w:p>
    <w:p w:rsidR="0029606C" w:rsidRDefault="0029606C" w:rsidP="0029606C">
      <w:pPr>
        <w:spacing w:line="360" w:lineRule="auto"/>
        <w:rPr>
          <w:i/>
          <w:sz w:val="20"/>
          <w:szCs w:val="20"/>
        </w:rPr>
        <w:sectPr w:rsidR="0029606C">
          <w:pgSz w:w="11906" w:h="16838"/>
          <w:pgMar w:top="1134" w:right="851" w:bottom="1134" w:left="1701" w:header="709" w:footer="454" w:gutter="0"/>
          <w:cols w:space="720"/>
        </w:sectPr>
      </w:pPr>
    </w:p>
    <w:p w:rsidR="0029606C" w:rsidRDefault="0029606C" w:rsidP="0029606C">
      <w:pPr>
        <w:spacing w:line="240" w:lineRule="exact"/>
        <w:ind w:left="4820"/>
        <w:jc w:val="center"/>
      </w:pPr>
      <w:r>
        <w:lastRenderedPageBreak/>
        <w:t>Приложение</w:t>
      </w:r>
    </w:p>
    <w:p w:rsidR="0029606C" w:rsidRDefault="0029606C" w:rsidP="0029606C">
      <w:pPr>
        <w:suppressAutoHyphens/>
        <w:ind w:left="4820"/>
        <w:jc w:val="center"/>
        <w:rPr>
          <w:szCs w:val="28"/>
        </w:rPr>
      </w:pPr>
      <w:r>
        <w:t>к постановлению Территориальной избирательной комиссии Хвойнинского района от 28.03.2023 № 45/2-4</w:t>
      </w:r>
    </w:p>
    <w:p w:rsidR="0029606C" w:rsidRDefault="0029606C" w:rsidP="0029606C">
      <w:pPr>
        <w:suppressAutoHyphens/>
        <w:jc w:val="center"/>
        <w:rPr>
          <w:sz w:val="28"/>
          <w:szCs w:val="28"/>
        </w:rPr>
      </w:pPr>
    </w:p>
    <w:p w:rsidR="0029606C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Количественный состав</w:t>
      </w:r>
    </w:p>
    <w:p w:rsidR="0029606C" w:rsidRDefault="0029606C" w:rsidP="0029606C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участковых избирательных комиссий Хвойнинского района</w:t>
      </w:r>
    </w:p>
    <w:p w:rsidR="0029606C" w:rsidRDefault="0029606C" w:rsidP="0029606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</w:p>
    <w:p w:rsidR="0029606C" w:rsidRDefault="0029606C" w:rsidP="0029606C">
      <w:pPr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7"/>
        <w:gridCol w:w="4963"/>
      </w:tblGrid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участковой избирательной комиссии (УИК № _____)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1909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606C" w:rsidTr="002960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6C" w:rsidRDefault="00296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9606C" w:rsidP="002E3C5F">
            <w:r w:rsidRPr="001E0CCA">
              <w:rPr>
                <w:sz w:val="28"/>
                <w:szCs w:val="28"/>
              </w:rPr>
              <w:t>УИК №</w:t>
            </w:r>
            <w:r>
              <w:rPr>
                <w:sz w:val="28"/>
                <w:szCs w:val="28"/>
              </w:rPr>
              <w:t xml:space="preserve"> 1918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C" w:rsidRDefault="002E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9606C" w:rsidRDefault="0029606C" w:rsidP="0029606C">
      <w:pPr>
        <w:suppressAutoHyphens/>
        <w:spacing w:line="360" w:lineRule="auto"/>
        <w:jc w:val="center"/>
      </w:pPr>
      <w:r>
        <w:t>___________________________</w:t>
      </w:r>
    </w:p>
    <w:sectPr w:rsidR="0029606C" w:rsidSect="009D12CB">
      <w:pgSz w:w="11906" w:h="16838"/>
      <w:pgMar w:top="1134" w:right="851" w:bottom="851" w:left="1701" w:header="709" w:footer="14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29606C"/>
    <w:rsid w:val="0029606C"/>
    <w:rsid w:val="002E3C5F"/>
    <w:rsid w:val="008E7AC7"/>
    <w:rsid w:val="009D12CB"/>
    <w:rsid w:val="00E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60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60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296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9606C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29606C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6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9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2023-03-24T10:13:00Z</dcterms:created>
  <dcterms:modified xsi:type="dcterms:W3CDTF">2023-03-24T11:06:00Z</dcterms:modified>
</cp:coreProperties>
</file>