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C6" w:rsidRDefault="008C5BC6" w:rsidP="008C5BC6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BC6" w:rsidRDefault="008C5BC6" w:rsidP="008C5BC6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8C5BC6" w:rsidRDefault="008C5BC6" w:rsidP="008C5BC6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Хвойнинского района</w:t>
      </w:r>
    </w:p>
    <w:p w:rsidR="008C5BC6" w:rsidRDefault="008C5BC6" w:rsidP="008C5BC6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8C5BC6" w:rsidRDefault="008C5BC6" w:rsidP="008C5BC6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8C5BC6" w:rsidRDefault="008C5BC6" w:rsidP="008C5BC6">
      <w:pPr>
        <w:jc w:val="both"/>
        <w:rPr>
          <w:color w:val="FF0000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C5BC6" w:rsidTr="008C5BC6">
        <w:tc>
          <w:tcPr>
            <w:tcW w:w="3190" w:type="dxa"/>
            <w:hideMark/>
          </w:tcPr>
          <w:p w:rsidR="008C5BC6" w:rsidRDefault="008C5B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февраля 2021 года</w:t>
            </w:r>
          </w:p>
        </w:tc>
        <w:tc>
          <w:tcPr>
            <w:tcW w:w="3190" w:type="dxa"/>
          </w:tcPr>
          <w:p w:rsidR="008C5BC6" w:rsidRDefault="008C5B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8C5BC6" w:rsidRDefault="008C5B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№ 3/5-4</w:t>
            </w:r>
          </w:p>
        </w:tc>
      </w:tr>
      <w:tr w:rsidR="008C5BC6" w:rsidTr="008C5BC6">
        <w:tc>
          <w:tcPr>
            <w:tcW w:w="3190" w:type="dxa"/>
          </w:tcPr>
          <w:p w:rsidR="008C5BC6" w:rsidRDefault="008C5B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8C5BC6" w:rsidRDefault="008C5B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р.п. Хвойная</w:t>
            </w:r>
          </w:p>
          <w:p w:rsidR="008C5BC6" w:rsidRDefault="008C5B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8C5BC6" w:rsidRDefault="008C5B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C5BC6" w:rsidRDefault="008C5BC6" w:rsidP="008C5BC6">
      <w:pPr>
        <w:jc w:val="center"/>
        <w:rPr>
          <w:b/>
          <w:sz w:val="28"/>
          <w:szCs w:val="28"/>
        </w:rPr>
      </w:pPr>
    </w:p>
    <w:p w:rsidR="008C5BC6" w:rsidRDefault="008C5BC6" w:rsidP="008C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рабочей группы Территориальной избирательной комиссии Хвойнинского района по предварительному рассмотрению обращений граждан и других участников избирательного процесса о  нарушении законодательства, жалоб (заявлений) на решения, действия (бездействия) избирательных комиссий, комиссий референдума, и их должностных лиц на 2020- 2025 годы</w:t>
      </w:r>
    </w:p>
    <w:p w:rsidR="008C5BC6" w:rsidRDefault="008C5BC6" w:rsidP="008C5BC6">
      <w:pPr>
        <w:spacing w:line="360" w:lineRule="auto"/>
        <w:jc w:val="center"/>
        <w:rPr>
          <w:b/>
          <w:sz w:val="28"/>
          <w:szCs w:val="28"/>
        </w:rPr>
      </w:pPr>
    </w:p>
    <w:p w:rsidR="008C5BC6" w:rsidRDefault="008C5BC6" w:rsidP="008C5B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bCs/>
          <w:sz w:val="28"/>
          <w:szCs w:val="28"/>
        </w:rPr>
        <w:t>от 12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 2002 года № 67-ФЗ «Об основных гарантиях избирательных прав и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права на участие в референдуме граждан Российской Федерации»</w:t>
      </w:r>
      <w:proofErr w:type="gramStart"/>
      <w:r>
        <w:rPr>
          <w:bCs/>
          <w:sz w:val="28"/>
          <w:szCs w:val="28"/>
        </w:rPr>
        <w:t>,о</w:t>
      </w:r>
      <w:proofErr w:type="gramEnd"/>
      <w:r>
        <w:rPr>
          <w:bCs/>
          <w:sz w:val="28"/>
          <w:szCs w:val="28"/>
        </w:rPr>
        <w:t xml:space="preserve">бластным законом от 19.10.2006 № 737-ОЗ «Об избирательной комиссии Новгородской области и территориальных избирательных комиссиях Новгородской области» и в целях исполнения Регламента работы Территориальной избирательной комиссии Хвойнинского района , на основании постановления Территориальной избирательной комиссии Хвойнинского района </w:t>
      </w:r>
      <w:proofErr w:type="gramStart"/>
      <w:r>
        <w:rPr>
          <w:bCs/>
          <w:sz w:val="28"/>
          <w:szCs w:val="28"/>
        </w:rPr>
        <w:t xml:space="preserve">от 04.07.2017 № 5/7-3 «О положении о </w:t>
      </w:r>
      <w:r>
        <w:rPr>
          <w:sz w:val="28"/>
          <w:szCs w:val="28"/>
        </w:rPr>
        <w:t>рабочей группы Территориальной избирательной комиссии Хвойнинского района по предварительному рассмотрению обращений граждан и других участников избирательного процесса о  нарушении законодательства, жалоб (заявлений) на решения, действия (бездействия) избирательных комиссий, комиссий референдума, и их должностных лиц»</w:t>
      </w:r>
      <w:proofErr w:type="gramEnd"/>
    </w:p>
    <w:p w:rsidR="008C5BC6" w:rsidRDefault="008C5BC6" w:rsidP="008C5B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8C5BC6" w:rsidRDefault="008C5BC6" w:rsidP="008C5B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8C5BC6" w:rsidRDefault="008C5BC6" w:rsidP="008C5B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1.Утвердить рабочую группу Территориальной избирательной комиссии Хвойнинского района по предварительному рассмотрению обращений о нарушении законодательства, жалоб (заявлений) на решения, действия (бездействия) избирательных комиссий, комиссий референдума, и  их должностных лиц в следующем составе:</w:t>
      </w:r>
    </w:p>
    <w:p w:rsidR="008C5BC6" w:rsidRDefault="008C5BC6" w:rsidP="008C5B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Косьяненко С.Е.- председатель Территориальной избирательной комиссии Хвойнинского района, председатель рабочей группы.</w:t>
      </w:r>
    </w:p>
    <w:p w:rsidR="008C5BC6" w:rsidRDefault="008C5BC6" w:rsidP="008C5BC6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Бодров</w:t>
      </w:r>
      <w:proofErr w:type="spellEnd"/>
      <w:r>
        <w:rPr>
          <w:sz w:val="28"/>
          <w:szCs w:val="28"/>
        </w:rPr>
        <w:t xml:space="preserve"> С.Н.- член Территориальной избирательной комиссии Хвойнинского района, заместитель председателя рабочей группы. </w:t>
      </w:r>
    </w:p>
    <w:p w:rsidR="008C5BC6" w:rsidRDefault="008C5BC6" w:rsidP="008C5B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Цветкова Н.С.- секретарь Территориальной избирательной комиссии Хвойнинского района, секретарь рабочей группы.</w:t>
      </w:r>
    </w:p>
    <w:p w:rsidR="008C5BC6" w:rsidRDefault="008C5BC6" w:rsidP="008C5B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Лисой Г.Г.- член Территориальной избирательной комиссии </w:t>
      </w:r>
      <w:proofErr w:type="spellStart"/>
      <w:r>
        <w:rPr>
          <w:sz w:val="28"/>
          <w:szCs w:val="28"/>
        </w:rPr>
        <w:t>Хвойнинскго</w:t>
      </w:r>
      <w:proofErr w:type="spellEnd"/>
      <w:r>
        <w:rPr>
          <w:sz w:val="28"/>
          <w:szCs w:val="28"/>
        </w:rPr>
        <w:t xml:space="preserve"> района, член рабочей группы.</w:t>
      </w:r>
    </w:p>
    <w:p w:rsidR="008C5BC6" w:rsidRDefault="008C5BC6" w:rsidP="008C5BC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 силу постановление Территориальной избирательной комиссии Хвойнинского района от 23.06.2020 года № 78/17-3.</w:t>
      </w:r>
    </w:p>
    <w:p w:rsidR="008C5BC6" w:rsidRDefault="008C5BC6" w:rsidP="008C5BC6">
      <w:pPr>
        <w:pStyle w:val="-1"/>
        <w:ind w:firstLine="567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</w:t>
      </w:r>
      <w:r>
        <w:t xml:space="preserve">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</w:t>
      </w:r>
      <w:r>
        <w:rPr>
          <w:szCs w:val="28"/>
        </w:rPr>
        <w:t>информационно-телекоммуникационной сети «Интернет».</w:t>
      </w:r>
    </w:p>
    <w:p w:rsidR="008C5BC6" w:rsidRDefault="008C5BC6" w:rsidP="008C5BC6">
      <w:pPr>
        <w:pStyle w:val="-1"/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72"/>
        <w:gridCol w:w="4785"/>
      </w:tblGrid>
      <w:tr w:rsidR="008C5BC6" w:rsidTr="008C5BC6">
        <w:trPr>
          <w:trHeight w:val="866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C5BC6" w:rsidRDefault="008C5BC6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  <w:p w:rsidR="008C5BC6" w:rsidRDefault="008C5BC6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C5BC6" w:rsidRDefault="008C5BC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C5BC6" w:rsidRDefault="008C5BC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C5BC6" w:rsidRDefault="008C5BC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С.Е. Косьяненко</w:t>
            </w:r>
          </w:p>
        </w:tc>
      </w:tr>
      <w:tr w:rsidR="008C5BC6" w:rsidTr="008C5BC6">
        <w:trPr>
          <w:trHeight w:val="284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BC6" w:rsidRDefault="008C5BC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C5BC6" w:rsidRDefault="008C5BC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C5BC6" w:rsidRDefault="008C5BC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C5BC6" w:rsidRDefault="008C5BC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 С. Цветкова</w:t>
            </w:r>
          </w:p>
        </w:tc>
      </w:tr>
    </w:tbl>
    <w:p w:rsidR="008C5BC6" w:rsidRDefault="008C5BC6" w:rsidP="008C5BC6">
      <w:pPr>
        <w:rPr>
          <w:sz w:val="28"/>
          <w:szCs w:val="28"/>
        </w:rPr>
      </w:pPr>
    </w:p>
    <w:p w:rsidR="008C5BC6" w:rsidRDefault="008C5BC6" w:rsidP="008C5BC6">
      <w:pPr>
        <w:ind w:right="-1"/>
        <w:jc w:val="center"/>
        <w:rPr>
          <w:b/>
          <w:bCs/>
        </w:rPr>
      </w:pPr>
    </w:p>
    <w:p w:rsidR="008C5BC6" w:rsidRDefault="008C5BC6" w:rsidP="008C5BC6">
      <w:pPr>
        <w:ind w:right="-1"/>
        <w:jc w:val="center"/>
        <w:rPr>
          <w:b/>
          <w:bCs/>
        </w:rPr>
      </w:pPr>
    </w:p>
    <w:p w:rsidR="008C5BC6" w:rsidRDefault="008C5BC6" w:rsidP="008C5BC6">
      <w:pPr>
        <w:ind w:right="-1"/>
        <w:jc w:val="center"/>
        <w:rPr>
          <w:b/>
          <w:bCs/>
        </w:rPr>
      </w:pPr>
    </w:p>
    <w:p w:rsidR="008C5BC6" w:rsidRDefault="008C5BC6" w:rsidP="008C5BC6">
      <w:pPr>
        <w:ind w:right="-1"/>
        <w:jc w:val="center"/>
        <w:rPr>
          <w:b/>
          <w:bCs/>
        </w:rPr>
      </w:pPr>
    </w:p>
    <w:sectPr w:rsidR="008C5BC6" w:rsidSect="0088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BC6"/>
    <w:rsid w:val="00886EFB"/>
    <w:rsid w:val="008C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C5BC6"/>
    <w:pPr>
      <w:keepNext/>
      <w:widowControl w:val="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C5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C5BC6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8C5BC6"/>
    <w:pPr>
      <w:jc w:val="both"/>
    </w:pPr>
    <w:rPr>
      <w:rFonts w:ascii="Courier New" w:hAnsi="Courier New"/>
      <w:b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8C5BC6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8C5B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C5B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5B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C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-1,Стиль12-1,текст14,Oaeno14-1,14х1,текст14-1,Т-14,Òåêñò 14-1,Ñòèëü12-1"/>
    <w:basedOn w:val="a"/>
    <w:uiPriority w:val="99"/>
    <w:semiHidden/>
    <w:rsid w:val="008C5BC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semiHidden/>
    <w:rsid w:val="008C5BC6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7"/>
    <w:uiPriority w:val="99"/>
    <w:semiHidden/>
    <w:rsid w:val="008C5BC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a9">
    <w:name w:val="Таб"/>
    <w:basedOn w:val="aa"/>
    <w:uiPriority w:val="99"/>
    <w:semiHidden/>
    <w:rsid w:val="008C5BC6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ConsNormal">
    <w:name w:val="ConsNormal"/>
    <w:uiPriority w:val="99"/>
    <w:semiHidden/>
    <w:rsid w:val="008C5BC6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0">
    <w:name w:val="Текст 14-1.5"/>
    <w:basedOn w:val="a"/>
    <w:uiPriority w:val="99"/>
    <w:semiHidden/>
    <w:rsid w:val="008C5BC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bullet2gif">
    <w:name w:val="msonormalbullet2.gif"/>
    <w:basedOn w:val="a"/>
    <w:uiPriority w:val="99"/>
    <w:semiHidden/>
    <w:rsid w:val="008C5BC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C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c"/>
    <w:uiPriority w:val="99"/>
    <w:semiHidden/>
    <w:unhideWhenUsed/>
    <w:rsid w:val="008C5B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a"/>
    <w:uiPriority w:val="99"/>
    <w:semiHidden/>
    <w:rsid w:val="008C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2021-12-22T07:54:00Z</dcterms:created>
  <dcterms:modified xsi:type="dcterms:W3CDTF">2021-12-22T07:55:00Z</dcterms:modified>
</cp:coreProperties>
</file>