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7B" w:rsidRDefault="0041027B" w:rsidP="0041027B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7B" w:rsidRDefault="0041027B" w:rsidP="0041027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1027B" w:rsidRDefault="0041027B" w:rsidP="0041027B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41027B" w:rsidRDefault="0041027B" w:rsidP="0041027B">
      <w:pPr>
        <w:widowControl w:val="0"/>
        <w:suppressAutoHyphens/>
        <w:ind w:right="-1"/>
        <w:jc w:val="center"/>
        <w:rPr>
          <w:b/>
          <w:noProof/>
        </w:rPr>
      </w:pPr>
    </w:p>
    <w:p w:rsidR="0041027B" w:rsidRPr="007A7E9E" w:rsidRDefault="0041027B" w:rsidP="0041027B">
      <w:pPr>
        <w:pStyle w:val="a5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7A7E9E">
        <w:rPr>
          <w:sz w:val="32"/>
          <w:szCs w:val="32"/>
        </w:rPr>
        <w:t>Территориальная избирательная комиссия</w:t>
      </w:r>
    </w:p>
    <w:p w:rsidR="0041027B" w:rsidRPr="007A7E9E" w:rsidRDefault="0041027B" w:rsidP="0041027B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7A7E9E">
        <w:rPr>
          <w:b/>
          <w:sz w:val="32"/>
          <w:szCs w:val="32"/>
        </w:rPr>
        <w:t>Хвойнинского района</w:t>
      </w:r>
    </w:p>
    <w:p w:rsidR="0041027B" w:rsidRPr="007A7E9E" w:rsidRDefault="0041027B" w:rsidP="0041027B">
      <w:pPr>
        <w:pStyle w:val="1"/>
        <w:spacing w:before="360"/>
        <w:jc w:val="center"/>
        <w:rPr>
          <w:rFonts w:ascii="Times New Roman" w:hAnsi="Times New Roman"/>
          <w:bCs w:val="0"/>
          <w:spacing w:val="80"/>
        </w:rPr>
      </w:pPr>
      <w:r w:rsidRPr="007A7E9E">
        <w:rPr>
          <w:rFonts w:ascii="Times New Roman" w:hAnsi="Times New Roman"/>
          <w:spacing w:val="80"/>
        </w:rPr>
        <w:t>П</w:t>
      </w:r>
      <w:r>
        <w:rPr>
          <w:rFonts w:ascii="Times New Roman" w:hAnsi="Times New Roman"/>
          <w:spacing w:val="80"/>
        </w:rPr>
        <w:t>ОСТАНОВЛЕНИЕ</w:t>
      </w:r>
    </w:p>
    <w:p w:rsidR="0041027B" w:rsidRDefault="0041027B" w:rsidP="0041027B">
      <w:pPr>
        <w:rPr>
          <w:sz w:val="32"/>
          <w:szCs w:val="32"/>
        </w:rPr>
      </w:pPr>
    </w:p>
    <w:p w:rsidR="0041027B" w:rsidRDefault="0041027B" w:rsidP="0041027B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41027B" w:rsidTr="0079750D">
        <w:tc>
          <w:tcPr>
            <w:tcW w:w="3436" w:type="dxa"/>
            <w:hideMark/>
          </w:tcPr>
          <w:p w:rsidR="0041027B" w:rsidRDefault="0041027B" w:rsidP="00B73175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B7317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.06.2020  </w:t>
            </w:r>
          </w:p>
        </w:tc>
        <w:tc>
          <w:tcPr>
            <w:tcW w:w="3107" w:type="dxa"/>
          </w:tcPr>
          <w:p w:rsidR="0041027B" w:rsidRDefault="0041027B" w:rsidP="0079750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41027B" w:rsidRDefault="0041027B" w:rsidP="00B73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B73175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 xml:space="preserve">/ </w:t>
            </w:r>
            <w:r w:rsidR="00B731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– 3   </w:t>
            </w:r>
          </w:p>
        </w:tc>
      </w:tr>
    </w:tbl>
    <w:p w:rsidR="0041027B" w:rsidRDefault="0041027B" w:rsidP="004102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tbl>
      <w:tblPr>
        <w:tblW w:w="0" w:type="auto"/>
        <w:tblLayout w:type="fixed"/>
        <w:tblLook w:val="04A0"/>
      </w:tblPr>
      <w:tblGrid>
        <w:gridCol w:w="2808"/>
        <w:gridCol w:w="4536"/>
        <w:gridCol w:w="2484"/>
      </w:tblGrid>
      <w:tr w:rsidR="0041027B" w:rsidTr="0079750D">
        <w:trPr>
          <w:cantSplit/>
        </w:trPr>
        <w:tc>
          <w:tcPr>
            <w:tcW w:w="2808" w:type="dxa"/>
            <w:hideMark/>
          </w:tcPr>
          <w:p w:rsidR="0041027B" w:rsidRDefault="0041027B" w:rsidP="007975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hideMark/>
          </w:tcPr>
          <w:p w:rsidR="0041027B" w:rsidRDefault="0041027B" w:rsidP="007975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hideMark/>
          </w:tcPr>
          <w:p w:rsidR="0041027B" w:rsidRDefault="0041027B" w:rsidP="007975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027B" w:rsidTr="0079750D">
        <w:trPr>
          <w:cantSplit/>
          <w:trHeight w:val="575"/>
        </w:trPr>
        <w:tc>
          <w:tcPr>
            <w:tcW w:w="2808" w:type="dxa"/>
          </w:tcPr>
          <w:p w:rsidR="0041027B" w:rsidRDefault="0041027B" w:rsidP="007975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1027B" w:rsidRDefault="0041027B" w:rsidP="007975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41027B" w:rsidRDefault="0041027B" w:rsidP="0079750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1027B" w:rsidRDefault="0041027B" w:rsidP="00410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на Территориальную избирательную комиссию Хвойнинского района полномочий окружных избирательных комиссий по выборам депутатов Думы Хвойнинского муниципального округа</w:t>
      </w:r>
    </w:p>
    <w:p w:rsidR="0041027B" w:rsidRDefault="0041027B" w:rsidP="0041027B">
      <w:pPr>
        <w:jc w:val="center"/>
        <w:rPr>
          <w:b/>
          <w:sz w:val="28"/>
          <w:szCs w:val="28"/>
        </w:rPr>
      </w:pPr>
    </w:p>
    <w:p w:rsidR="0041027B" w:rsidRPr="0041027B" w:rsidRDefault="0041027B" w:rsidP="0041027B">
      <w:pPr>
        <w:pStyle w:val="2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, пункта 1 статьи 16 областного закона от 30.07.2007 №147-ОЗ «О выборах депутатов представительного органа муниципального образования в Новгородской области», Постановлениями избирательной комиссии Новгородской области от 23.04.2020  №106/4-6 «О возложении   на Территориальную избирательную комиссию Хвойнинского района полномочий избирательной комиссии Хвойнинского муниципального округа»   </w:t>
      </w:r>
    </w:p>
    <w:p w:rsidR="0041027B" w:rsidRDefault="0041027B" w:rsidP="0041027B">
      <w:pPr>
        <w:pStyle w:val="2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41027B" w:rsidRDefault="0041027B" w:rsidP="0041027B">
      <w:pPr>
        <w:pStyle w:val="2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027B" w:rsidRDefault="0041027B" w:rsidP="0041027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Окружные избирательные комиссии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</w:t>
      </w:r>
      <w:r w:rsidRPr="0041027B">
        <w:rPr>
          <w:sz w:val="28"/>
          <w:szCs w:val="28"/>
        </w:rPr>
        <w:t>депутатов Думы Хвойнинского муниципального округа</w:t>
      </w:r>
      <w:r>
        <w:rPr>
          <w:sz w:val="28"/>
          <w:szCs w:val="28"/>
        </w:rPr>
        <w:t xml:space="preserve"> 13 сентября 2015 года  не формировать.</w:t>
      </w:r>
    </w:p>
    <w:p w:rsidR="0041027B" w:rsidRPr="0041027B" w:rsidRDefault="0041027B" w:rsidP="00027845">
      <w:pPr>
        <w:spacing w:line="48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Территориальную избирательную комиссию Хвойнинского района  полномочия окружных избирательных комиссий по выборам депутатов </w:t>
      </w:r>
      <w:r w:rsidRPr="0041027B">
        <w:rPr>
          <w:sz w:val="28"/>
          <w:szCs w:val="28"/>
        </w:rPr>
        <w:t>Думы Хвойнинского муниципального округа</w:t>
      </w:r>
    </w:p>
    <w:p w:rsidR="0041027B" w:rsidRDefault="0041027B" w:rsidP="0041027B">
      <w:pPr>
        <w:autoSpaceDE w:val="0"/>
        <w:autoSpaceDN w:val="0"/>
        <w:adjustRightInd w:val="0"/>
        <w:spacing w:line="48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2.1.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 </w:t>
      </w:r>
    </w:p>
    <w:p w:rsidR="0041027B" w:rsidRDefault="0041027B" w:rsidP="0041027B">
      <w:pPr>
        <w:autoSpaceDE w:val="0"/>
        <w:autoSpaceDN w:val="0"/>
        <w:adjustRightInd w:val="0"/>
        <w:spacing w:line="48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№2   </w:t>
      </w:r>
    </w:p>
    <w:p w:rsidR="0041027B" w:rsidRDefault="0041027B" w:rsidP="0041027B">
      <w:pPr>
        <w:autoSpaceDE w:val="0"/>
        <w:autoSpaceDN w:val="0"/>
        <w:adjustRightInd w:val="0"/>
        <w:spacing w:line="48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№3   </w:t>
      </w:r>
    </w:p>
    <w:p w:rsidR="0041027B" w:rsidRDefault="0041027B" w:rsidP="0041027B">
      <w:pPr>
        <w:autoSpaceDE w:val="0"/>
        <w:autoSpaceDN w:val="0"/>
        <w:adjustRightInd w:val="0"/>
        <w:spacing w:line="48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№4 </w:t>
      </w:r>
    </w:p>
    <w:p w:rsidR="0041027B" w:rsidRDefault="0041027B" w:rsidP="0041027B">
      <w:pPr>
        <w:autoSpaceDE w:val="0"/>
        <w:autoSpaceDN w:val="0"/>
        <w:adjustRightInd w:val="0"/>
        <w:spacing w:line="48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7B" w:rsidRDefault="0041027B" w:rsidP="0041027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027B" w:rsidTr="0079750D">
        <w:tc>
          <w:tcPr>
            <w:tcW w:w="4785" w:type="dxa"/>
          </w:tcPr>
          <w:p w:rsidR="0041027B" w:rsidRPr="007A7E9E" w:rsidRDefault="0041027B" w:rsidP="0079750D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Председатель</w:t>
            </w:r>
          </w:p>
          <w:p w:rsidR="0041027B" w:rsidRPr="007A7E9E" w:rsidRDefault="0041027B" w:rsidP="0079750D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Территориальной избирательной</w:t>
            </w:r>
          </w:p>
          <w:p w:rsidR="0041027B" w:rsidRPr="007A7E9E" w:rsidRDefault="0041027B" w:rsidP="00797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41027B" w:rsidRDefault="0041027B" w:rsidP="00797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027B" w:rsidRPr="007A7E9E" w:rsidRDefault="0041027B" w:rsidP="007975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A7E9E">
              <w:rPr>
                <w:sz w:val="28"/>
                <w:szCs w:val="28"/>
              </w:rPr>
              <w:t>С.Е.</w:t>
            </w:r>
            <w:r>
              <w:rPr>
                <w:sz w:val="28"/>
                <w:szCs w:val="28"/>
              </w:rPr>
              <w:t xml:space="preserve"> </w:t>
            </w:r>
            <w:r w:rsidRPr="007A7E9E">
              <w:rPr>
                <w:sz w:val="28"/>
                <w:szCs w:val="28"/>
              </w:rPr>
              <w:t>Косьяненко</w:t>
            </w:r>
          </w:p>
        </w:tc>
      </w:tr>
      <w:tr w:rsidR="0041027B" w:rsidTr="0079750D">
        <w:tc>
          <w:tcPr>
            <w:tcW w:w="4785" w:type="dxa"/>
          </w:tcPr>
          <w:p w:rsidR="0041027B" w:rsidRDefault="0041027B" w:rsidP="0079750D">
            <w:pPr>
              <w:rPr>
                <w:sz w:val="28"/>
                <w:szCs w:val="28"/>
              </w:rPr>
            </w:pPr>
          </w:p>
          <w:p w:rsidR="0041027B" w:rsidRPr="007A7E9E" w:rsidRDefault="0041027B" w:rsidP="0079750D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Секретарь</w:t>
            </w:r>
          </w:p>
          <w:p w:rsidR="0041027B" w:rsidRPr="007A7E9E" w:rsidRDefault="0041027B" w:rsidP="0079750D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41027B" w:rsidRPr="007A7E9E" w:rsidRDefault="0041027B" w:rsidP="00797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41027B" w:rsidRDefault="0041027B" w:rsidP="0079750D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41027B" w:rsidRDefault="0041027B" w:rsidP="0079750D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41027B" w:rsidRPr="007A7E9E" w:rsidRDefault="0041027B" w:rsidP="0079750D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7A7E9E">
              <w:rPr>
                <w:szCs w:val="28"/>
              </w:rPr>
              <w:t>О.В. Кондрашова</w:t>
            </w:r>
          </w:p>
        </w:tc>
      </w:tr>
    </w:tbl>
    <w:p w:rsidR="0041027B" w:rsidRDefault="0041027B" w:rsidP="004102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027B" w:rsidRDefault="0041027B" w:rsidP="0041027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7B" w:rsidRDefault="0041027B" w:rsidP="0041027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1027B" w:rsidRDefault="0041027B" w:rsidP="0041027B"/>
    <w:p w:rsidR="0041027B" w:rsidRDefault="0041027B" w:rsidP="0041027B"/>
    <w:p w:rsidR="007A1182" w:rsidRDefault="007A1182"/>
    <w:sectPr w:rsidR="007A1182" w:rsidSect="007A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7B"/>
    <w:rsid w:val="00027845"/>
    <w:rsid w:val="00246B71"/>
    <w:rsid w:val="0041027B"/>
    <w:rsid w:val="0063336E"/>
    <w:rsid w:val="007A1182"/>
    <w:rsid w:val="00986C6F"/>
    <w:rsid w:val="00B7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2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4102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1027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4102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02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0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semiHidden/>
    <w:unhideWhenUsed/>
    <w:qFormat/>
    <w:rsid w:val="0041027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4102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41027B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table" w:styleId="a6">
    <w:name w:val="Table Grid"/>
    <w:basedOn w:val="a1"/>
    <w:uiPriority w:val="59"/>
    <w:rsid w:val="0041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2020-06-26T10:33:00Z</dcterms:created>
  <dcterms:modified xsi:type="dcterms:W3CDTF">2020-07-16T11:29:00Z</dcterms:modified>
</cp:coreProperties>
</file>