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00" w:rsidRDefault="006B7500" w:rsidP="006B7500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00" w:rsidRDefault="006B7500" w:rsidP="006B750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B7500" w:rsidRDefault="006B7500" w:rsidP="006B7500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6B7500" w:rsidRDefault="006B7500" w:rsidP="006B7500">
      <w:pPr>
        <w:widowControl w:val="0"/>
        <w:suppressAutoHyphens/>
        <w:ind w:right="-1"/>
        <w:jc w:val="center"/>
        <w:rPr>
          <w:b/>
          <w:noProof/>
        </w:rPr>
      </w:pPr>
    </w:p>
    <w:p w:rsidR="006B7500" w:rsidRPr="007A7E9E" w:rsidRDefault="006B7500" w:rsidP="006B7500">
      <w:pPr>
        <w:pStyle w:val="a9"/>
        <w:widowControl w:val="0"/>
        <w:tabs>
          <w:tab w:val="left" w:pos="708"/>
        </w:tabs>
        <w:suppressAutoHyphens/>
        <w:jc w:val="center"/>
        <w:rPr>
          <w:sz w:val="32"/>
          <w:szCs w:val="32"/>
        </w:rPr>
      </w:pPr>
      <w:r w:rsidRPr="007A7E9E">
        <w:rPr>
          <w:sz w:val="32"/>
          <w:szCs w:val="32"/>
        </w:rPr>
        <w:t>Территориальная избирательная комиссия</w:t>
      </w:r>
    </w:p>
    <w:p w:rsidR="006B7500" w:rsidRPr="007A7E9E" w:rsidRDefault="006B7500" w:rsidP="006B7500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7A7E9E">
        <w:rPr>
          <w:b/>
          <w:sz w:val="32"/>
          <w:szCs w:val="32"/>
        </w:rPr>
        <w:t>Хвойнинского района</w:t>
      </w:r>
    </w:p>
    <w:p w:rsidR="006B7500" w:rsidRPr="007A7E9E" w:rsidRDefault="006B7500" w:rsidP="006B7500">
      <w:pPr>
        <w:pStyle w:val="1"/>
        <w:spacing w:before="360"/>
        <w:jc w:val="center"/>
        <w:rPr>
          <w:rFonts w:ascii="Times New Roman" w:hAnsi="Times New Roman"/>
          <w:bCs w:val="0"/>
          <w:spacing w:val="80"/>
        </w:rPr>
      </w:pPr>
      <w:r w:rsidRPr="007A7E9E">
        <w:rPr>
          <w:rFonts w:ascii="Times New Roman" w:hAnsi="Times New Roman"/>
          <w:spacing w:val="80"/>
        </w:rPr>
        <w:t>П</w:t>
      </w:r>
      <w:r>
        <w:rPr>
          <w:rFonts w:ascii="Times New Roman" w:hAnsi="Times New Roman"/>
          <w:spacing w:val="80"/>
        </w:rPr>
        <w:t>ОСТАНОВЛЕНИЕ</w:t>
      </w:r>
    </w:p>
    <w:p w:rsidR="006B7500" w:rsidRDefault="006B7500" w:rsidP="006B7500">
      <w:pPr>
        <w:rPr>
          <w:sz w:val="32"/>
          <w:szCs w:val="32"/>
        </w:rPr>
      </w:pPr>
    </w:p>
    <w:p w:rsidR="006B7500" w:rsidRDefault="006B7500" w:rsidP="006B7500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6B7500" w:rsidTr="00F86D7C">
        <w:tc>
          <w:tcPr>
            <w:tcW w:w="3436" w:type="dxa"/>
            <w:hideMark/>
          </w:tcPr>
          <w:p w:rsidR="006B7500" w:rsidRDefault="00C71892" w:rsidP="00150F82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6B7500">
              <w:rPr>
                <w:sz w:val="28"/>
                <w:szCs w:val="28"/>
              </w:rPr>
              <w:t xml:space="preserve">т </w:t>
            </w:r>
            <w:r w:rsidR="00150F82">
              <w:rPr>
                <w:sz w:val="28"/>
                <w:szCs w:val="28"/>
              </w:rPr>
              <w:t>23.</w:t>
            </w:r>
            <w:r w:rsidR="006B7500">
              <w:rPr>
                <w:sz w:val="28"/>
                <w:szCs w:val="28"/>
              </w:rPr>
              <w:t xml:space="preserve">06.2020  </w:t>
            </w:r>
          </w:p>
        </w:tc>
        <w:tc>
          <w:tcPr>
            <w:tcW w:w="3107" w:type="dxa"/>
          </w:tcPr>
          <w:p w:rsidR="006B7500" w:rsidRDefault="006B7500" w:rsidP="00F86D7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6B7500" w:rsidRDefault="006B7500" w:rsidP="00150F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7</w:t>
            </w:r>
            <w:r w:rsidR="00150F82">
              <w:rPr>
                <w:sz w:val="28"/>
                <w:szCs w:val="28"/>
              </w:rPr>
              <w:t>8/4</w:t>
            </w:r>
            <w:r>
              <w:rPr>
                <w:sz w:val="28"/>
                <w:szCs w:val="28"/>
              </w:rPr>
              <w:t xml:space="preserve"> – 3   </w:t>
            </w:r>
          </w:p>
        </w:tc>
      </w:tr>
    </w:tbl>
    <w:p w:rsidR="006B7500" w:rsidRDefault="006B7500" w:rsidP="006B750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Хвойная</w:t>
      </w:r>
    </w:p>
    <w:p w:rsidR="006B7500" w:rsidRDefault="006B7500" w:rsidP="006B7500">
      <w:r>
        <w:t xml:space="preserve"> </w:t>
      </w:r>
    </w:p>
    <w:p w:rsidR="006B7500" w:rsidRDefault="006B7500" w:rsidP="006B7500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О количестве подписей избирателей,</w:t>
      </w:r>
      <w:r>
        <w:rPr>
          <w:bCs/>
          <w:szCs w:val="24"/>
        </w:rPr>
        <w:br/>
        <w:t xml:space="preserve">необходимых для регистрации кандидата  в депутаты Думы Хвойнинского муниципального округа   первого созыва и о количестве подписей избирателей, подлежащих проверке, при проведении выборов  в Думы Хвойнинского муниципального округа </w:t>
      </w:r>
    </w:p>
    <w:p w:rsidR="006B7500" w:rsidRDefault="006B7500" w:rsidP="006B7500">
      <w:pPr>
        <w:pStyle w:val="11"/>
        <w:keepNext w:val="0"/>
        <w:autoSpaceDE w:val="0"/>
        <w:autoSpaceDN w:val="0"/>
        <w:adjustRightInd w:val="0"/>
        <w:outlineLvl w:val="9"/>
        <w:rPr>
          <w:bCs/>
          <w:szCs w:val="24"/>
        </w:rPr>
      </w:pPr>
      <w:r>
        <w:rPr>
          <w:bCs/>
          <w:szCs w:val="24"/>
        </w:rPr>
        <w:t>13 сентября 2020 года.</w:t>
      </w:r>
    </w:p>
    <w:p w:rsidR="006B7500" w:rsidRDefault="006B7500" w:rsidP="00C71892">
      <w:pPr>
        <w:pStyle w:val="11"/>
        <w:keepNext w:val="0"/>
        <w:autoSpaceDE w:val="0"/>
        <w:autoSpaceDN w:val="0"/>
        <w:adjustRightInd w:val="0"/>
        <w:outlineLvl w:val="9"/>
        <w:rPr>
          <w:sz w:val="20"/>
        </w:rPr>
      </w:pPr>
      <w:r>
        <w:rPr>
          <w:bCs/>
          <w:szCs w:val="24"/>
        </w:rPr>
        <w:t xml:space="preserve"> </w:t>
      </w:r>
      <w:r>
        <w:rPr>
          <w:bCs/>
          <w:sz w:val="20"/>
          <w:szCs w:val="24"/>
        </w:rPr>
        <w:t xml:space="preserve"> </w:t>
      </w:r>
    </w:p>
    <w:p w:rsidR="006B7500" w:rsidRDefault="006B7500" w:rsidP="006B7500">
      <w:pPr>
        <w:spacing w:line="360" w:lineRule="auto"/>
      </w:pPr>
    </w:p>
    <w:p w:rsidR="006B7500" w:rsidRPr="00F77C1E" w:rsidRDefault="006B7500" w:rsidP="006B7500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15, частями 3 и 14 статьи 32, частью 3 статьи 35 областного закона от 30.07.2007 № 147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 «О выборах депутатов представительного органа муниципального образования в Новгородской области</w:t>
      </w:r>
      <w:r w:rsidRPr="00D26BD6">
        <w:rPr>
          <w:sz w:val="28"/>
          <w:szCs w:val="28"/>
        </w:rPr>
        <w:t xml:space="preserve">», постановлениями Избирательной комиссии Новгородской области от  </w:t>
      </w:r>
      <w:r w:rsidR="00F77C1E" w:rsidRPr="00D26BD6">
        <w:rPr>
          <w:sz w:val="28"/>
          <w:szCs w:val="28"/>
        </w:rPr>
        <w:t xml:space="preserve">23.04.2020 </w:t>
      </w:r>
      <w:r w:rsidRPr="00D26BD6">
        <w:rPr>
          <w:sz w:val="28"/>
          <w:szCs w:val="28"/>
        </w:rPr>
        <w:t xml:space="preserve"> № </w:t>
      </w:r>
      <w:r w:rsidR="00F77C1E" w:rsidRPr="00D26BD6">
        <w:rPr>
          <w:sz w:val="28"/>
          <w:szCs w:val="28"/>
        </w:rPr>
        <w:t>106</w:t>
      </w:r>
      <w:r w:rsidRPr="00D26BD6">
        <w:rPr>
          <w:sz w:val="28"/>
          <w:szCs w:val="28"/>
        </w:rPr>
        <w:t>/</w:t>
      </w:r>
      <w:r w:rsidR="00F77C1E" w:rsidRPr="00D26BD6">
        <w:rPr>
          <w:sz w:val="28"/>
          <w:szCs w:val="28"/>
        </w:rPr>
        <w:t>4-6 «О возложении на</w:t>
      </w:r>
      <w:r w:rsidR="00F77C1E">
        <w:rPr>
          <w:sz w:val="28"/>
          <w:szCs w:val="28"/>
        </w:rPr>
        <w:t xml:space="preserve"> Т</w:t>
      </w:r>
      <w:r>
        <w:rPr>
          <w:sz w:val="28"/>
          <w:szCs w:val="28"/>
        </w:rPr>
        <w:t>ерриториальную избирательную комиссию Хвойнинского района полномочий избирательн</w:t>
      </w:r>
      <w:r w:rsidR="00F77C1E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F77C1E">
        <w:rPr>
          <w:sz w:val="28"/>
          <w:szCs w:val="28"/>
        </w:rPr>
        <w:t>и</w:t>
      </w:r>
      <w:r>
        <w:rPr>
          <w:sz w:val="28"/>
          <w:szCs w:val="28"/>
        </w:rPr>
        <w:t xml:space="preserve"> Хвойнинского муниципального </w:t>
      </w:r>
      <w:r w:rsidR="00F77C1E">
        <w:rPr>
          <w:sz w:val="28"/>
          <w:szCs w:val="28"/>
        </w:rPr>
        <w:t>округа»</w:t>
      </w:r>
      <w:r>
        <w:rPr>
          <w:sz w:val="28"/>
          <w:szCs w:val="28"/>
        </w:rPr>
        <w:t xml:space="preserve">, </w:t>
      </w:r>
      <w:r w:rsidR="00F77C1E">
        <w:rPr>
          <w:sz w:val="28"/>
          <w:szCs w:val="28"/>
        </w:rPr>
        <w:t xml:space="preserve"> </w:t>
      </w:r>
    </w:p>
    <w:p w:rsidR="006B7500" w:rsidRDefault="006B7500" w:rsidP="006B7500">
      <w:pPr>
        <w:pStyle w:val="ConsNormal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Хвойнинского района</w:t>
      </w:r>
    </w:p>
    <w:p w:rsidR="006B7500" w:rsidRDefault="006B7500" w:rsidP="006B75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7500" w:rsidRDefault="006B7500" w:rsidP="006B7500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Определить: количество подписей избирателей, необходимых для регистрации кандидата в депутаты </w:t>
      </w:r>
      <w:r w:rsidR="00F77C1E">
        <w:rPr>
          <w:sz w:val="28"/>
          <w:szCs w:val="28"/>
        </w:rPr>
        <w:t xml:space="preserve">Думы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Хвойнинского </w:t>
      </w:r>
      <w:r w:rsidR="00F77C1E">
        <w:rPr>
          <w:bCs/>
          <w:sz w:val="28"/>
          <w:szCs w:val="28"/>
        </w:rPr>
        <w:t xml:space="preserve">муниципального округа первого созыва  </w:t>
      </w:r>
      <w:r>
        <w:rPr>
          <w:bCs/>
          <w:sz w:val="28"/>
          <w:szCs w:val="28"/>
        </w:rPr>
        <w:t>(Прилагается).</w:t>
      </w:r>
    </w:p>
    <w:p w:rsidR="006B7500" w:rsidRDefault="006B7500" w:rsidP="006B7500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максимальное количество подписей избирателей, представляемых для регистрации кандидата в депутаты </w:t>
      </w:r>
      <w:r w:rsidR="00F77C1E">
        <w:rPr>
          <w:sz w:val="28"/>
          <w:szCs w:val="28"/>
        </w:rPr>
        <w:t xml:space="preserve">Думы </w:t>
      </w:r>
      <w:r w:rsidR="00F77C1E">
        <w:rPr>
          <w:b/>
          <w:bCs/>
          <w:sz w:val="28"/>
          <w:szCs w:val="28"/>
        </w:rPr>
        <w:t xml:space="preserve"> </w:t>
      </w:r>
      <w:r w:rsidR="00F77C1E">
        <w:rPr>
          <w:bCs/>
          <w:sz w:val="28"/>
          <w:szCs w:val="28"/>
        </w:rPr>
        <w:t xml:space="preserve">Хвойнинского муниципального округа первого созыва </w:t>
      </w:r>
      <w:r>
        <w:rPr>
          <w:sz w:val="28"/>
          <w:szCs w:val="28"/>
        </w:rPr>
        <w:t>(Прилагается).</w:t>
      </w:r>
    </w:p>
    <w:p w:rsidR="006B7500" w:rsidRDefault="00C71892" w:rsidP="006B7500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500">
        <w:rPr>
          <w:sz w:val="28"/>
          <w:szCs w:val="28"/>
        </w:rPr>
        <w:t xml:space="preserve">2. Установить, что при проведении выборов депутатов </w:t>
      </w:r>
      <w:r w:rsidR="00F77C1E">
        <w:rPr>
          <w:sz w:val="28"/>
          <w:szCs w:val="28"/>
        </w:rPr>
        <w:t xml:space="preserve">Думы </w:t>
      </w:r>
      <w:r w:rsidR="00F77C1E">
        <w:rPr>
          <w:b/>
          <w:bCs/>
          <w:sz w:val="28"/>
          <w:szCs w:val="28"/>
        </w:rPr>
        <w:t xml:space="preserve"> </w:t>
      </w:r>
      <w:r w:rsidR="00F77C1E">
        <w:rPr>
          <w:bCs/>
          <w:sz w:val="28"/>
          <w:szCs w:val="28"/>
        </w:rPr>
        <w:t xml:space="preserve">Хвойнинского муниципального округа первого созыва </w:t>
      </w:r>
      <w:r w:rsidR="006B7500">
        <w:rPr>
          <w:sz w:val="28"/>
          <w:szCs w:val="28"/>
        </w:rPr>
        <w:t>проверке подлежат все представленные в поддержку выдвижения кандидата подписи избирателей.</w:t>
      </w:r>
    </w:p>
    <w:p w:rsidR="006B7500" w:rsidRDefault="006B7500" w:rsidP="00C71892">
      <w:pPr>
        <w:spacing w:line="360" w:lineRule="auto"/>
        <w:ind w:firstLine="720"/>
        <w:jc w:val="both"/>
        <w:rPr>
          <w:bCs/>
        </w:rPr>
      </w:pPr>
      <w:r>
        <w:rPr>
          <w:sz w:val="28"/>
          <w:szCs w:val="28"/>
        </w:rPr>
        <w:t>3. Направить настоящее постановление для опубли</w:t>
      </w:r>
      <w:r w:rsidR="00F77C1E">
        <w:rPr>
          <w:sz w:val="28"/>
          <w:szCs w:val="28"/>
        </w:rPr>
        <w:t>кования в газету «Новая жизнь », разместить на странице ТИК Хвойнинского района на сайте Администрации Хвойнинского муниципального района в телекоммуникационной сети «Интернет»</w:t>
      </w:r>
      <w:r w:rsidR="00C71892">
        <w:rPr>
          <w:sz w:val="28"/>
          <w:szCs w:val="28"/>
        </w:rPr>
        <w:t>.</w:t>
      </w:r>
    </w:p>
    <w:p w:rsidR="006B7500" w:rsidRDefault="006B7500" w:rsidP="006B7500">
      <w:pPr>
        <w:pStyle w:val="ConsNormal"/>
        <w:widowControl/>
        <w:spacing w:line="360" w:lineRule="auto"/>
        <w:ind w:righ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</w:p>
    <w:p w:rsidR="006B7500" w:rsidRDefault="006B7500" w:rsidP="006B7500">
      <w:pPr>
        <w:pStyle w:val="ConsNormal"/>
        <w:widowControl/>
        <w:ind w:right="0"/>
        <w:rPr>
          <w:rFonts w:ascii="Times New Roman" w:hAnsi="Times New Roman"/>
          <w:bCs/>
          <w:sz w:val="24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избирательной </w:t>
      </w: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Хвойнинского района                                     С.Е. Косьяненко </w:t>
      </w: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Хвойнинского района                                    </w:t>
      </w:r>
      <w:r w:rsidR="00F77C1E">
        <w:rPr>
          <w:rFonts w:ascii="Times New Roman" w:hAnsi="Times New Roman"/>
          <w:sz w:val="28"/>
        </w:rPr>
        <w:t>О.В. Кондрашова</w:t>
      </w:r>
      <w:r>
        <w:rPr>
          <w:rFonts w:ascii="Times New Roman" w:hAnsi="Times New Roman"/>
          <w:sz w:val="28"/>
        </w:rPr>
        <w:t xml:space="preserve"> </w:t>
      </w: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C71892" w:rsidRDefault="00C71892">
      <w:pPr>
        <w:spacing w:after="200" w:line="276" w:lineRule="auto"/>
        <w:rPr>
          <w:sz w:val="28"/>
          <w:szCs w:val="20"/>
        </w:rPr>
      </w:pPr>
      <w:r>
        <w:rPr>
          <w:sz w:val="28"/>
        </w:rPr>
        <w:br w:type="page"/>
      </w:r>
    </w:p>
    <w:p w:rsidR="006B7500" w:rsidRDefault="006B7500" w:rsidP="006B7500">
      <w:pPr>
        <w:pStyle w:val="ConsNormal"/>
        <w:widowControl/>
        <w:ind w:left="540" w:right="0" w:firstLine="0"/>
        <w:rPr>
          <w:rFonts w:ascii="Times New Roman" w:hAnsi="Times New Roman"/>
          <w:sz w:val="28"/>
        </w:rPr>
      </w:pPr>
    </w:p>
    <w:p w:rsidR="006B7500" w:rsidRDefault="006B7500" w:rsidP="006B7500">
      <w:r>
        <w:t xml:space="preserve">                                                                                                                Приложение </w:t>
      </w:r>
    </w:p>
    <w:p w:rsidR="006B7500" w:rsidRDefault="006B7500" w:rsidP="006B7500">
      <w:r>
        <w:t xml:space="preserve">                                                                                                                  к постановлению ТИК </w:t>
      </w:r>
    </w:p>
    <w:p w:rsidR="006B7500" w:rsidRDefault="006B7500" w:rsidP="006B7500">
      <w:r>
        <w:t xml:space="preserve">                                                                                                                Хвойнинского района </w:t>
      </w:r>
      <w:proofErr w:type="gramStart"/>
      <w:r>
        <w:t>от</w:t>
      </w:r>
      <w:proofErr w:type="gramEnd"/>
    </w:p>
    <w:p w:rsidR="006B7500" w:rsidRDefault="006B7500" w:rsidP="006B7500">
      <w:r>
        <w:t xml:space="preserve">                                                                                                                </w:t>
      </w:r>
      <w:r w:rsidR="00C71892">
        <w:t>23.06.</w:t>
      </w:r>
      <w:r w:rsidR="00F77C1E">
        <w:t>2020</w:t>
      </w:r>
      <w:r>
        <w:t xml:space="preserve"> №</w:t>
      </w:r>
      <w:r w:rsidR="00C71892">
        <w:t>78/4</w:t>
      </w:r>
      <w:r>
        <w:t>-</w:t>
      </w:r>
      <w:r w:rsidR="00F77C1E">
        <w:t>3</w:t>
      </w:r>
    </w:p>
    <w:p w:rsidR="006B7500" w:rsidRDefault="006B7500" w:rsidP="006B7500">
      <w:pPr>
        <w:spacing w:line="360" w:lineRule="auto"/>
      </w:pPr>
    </w:p>
    <w:p w:rsidR="006B7500" w:rsidRPr="00F77C1E" w:rsidRDefault="006B7500" w:rsidP="006B7500">
      <w:pPr>
        <w:jc w:val="center"/>
        <w:rPr>
          <w:b/>
          <w:bCs/>
          <w:sz w:val="28"/>
          <w:szCs w:val="28"/>
        </w:rPr>
      </w:pPr>
      <w:r w:rsidRPr="00F77C1E">
        <w:rPr>
          <w:b/>
          <w:bCs/>
          <w:sz w:val="28"/>
          <w:szCs w:val="28"/>
        </w:rPr>
        <w:t xml:space="preserve">Количество избирателей и число подписей избирателей, </w:t>
      </w:r>
    </w:p>
    <w:p w:rsidR="006B7500" w:rsidRDefault="006B7500" w:rsidP="006B7500">
      <w:pPr>
        <w:jc w:val="center"/>
        <w:rPr>
          <w:b/>
          <w:bCs/>
          <w:sz w:val="28"/>
          <w:szCs w:val="28"/>
        </w:rPr>
      </w:pPr>
      <w:r w:rsidRPr="00F77C1E">
        <w:rPr>
          <w:b/>
          <w:bCs/>
          <w:sz w:val="28"/>
          <w:szCs w:val="28"/>
        </w:rPr>
        <w:t xml:space="preserve">необходимых для регистрации кандидатов в депутаты </w:t>
      </w:r>
      <w:r w:rsidR="00F77C1E" w:rsidRPr="00F77C1E">
        <w:rPr>
          <w:b/>
          <w:sz w:val="28"/>
          <w:szCs w:val="28"/>
        </w:rPr>
        <w:t xml:space="preserve">Думы </w:t>
      </w:r>
      <w:r w:rsidR="00F77C1E" w:rsidRPr="00F77C1E">
        <w:rPr>
          <w:b/>
          <w:bCs/>
          <w:sz w:val="28"/>
          <w:szCs w:val="28"/>
        </w:rPr>
        <w:t xml:space="preserve"> Хвойнинского муниципального округа первого созыва</w:t>
      </w:r>
    </w:p>
    <w:p w:rsidR="00C71892" w:rsidRPr="00F77C1E" w:rsidRDefault="00C71892" w:rsidP="006B7500">
      <w:pPr>
        <w:jc w:val="center"/>
        <w:rPr>
          <w:b/>
          <w:sz w:val="28"/>
          <w:szCs w:val="28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8"/>
        <w:gridCol w:w="1600"/>
        <w:gridCol w:w="1800"/>
        <w:gridCol w:w="2396"/>
      </w:tblGrid>
      <w:tr w:rsidR="006B7500" w:rsidTr="006B750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jc w:val="center"/>
            </w:pPr>
            <w:r>
              <w:t xml:space="preserve">наименование </w:t>
            </w:r>
          </w:p>
          <w:p w:rsidR="006B7500" w:rsidRDefault="006B7500">
            <w:pPr>
              <w:jc w:val="center"/>
            </w:pPr>
            <w:r>
              <w:t>избирательного округа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jc w:val="center"/>
            </w:pPr>
            <w:r>
              <w:t>количество мандатов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jc w:val="center"/>
            </w:pPr>
            <w:r>
              <w:t>количество избирателей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jc w:val="center"/>
            </w:pPr>
            <w:r>
              <w:t xml:space="preserve">кол-во подписей </w:t>
            </w:r>
          </w:p>
          <w:p w:rsidR="006B7500" w:rsidRDefault="006B7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(0,5 % от количества избирателей на 1 мандат, но не менее 10)</w:t>
            </w:r>
          </w:p>
        </w:tc>
      </w:tr>
      <w:tr w:rsidR="006B7500" w:rsidTr="006B750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F77C1E" w:rsidP="00F77C1E">
            <w:r>
              <w:rPr>
                <w:sz w:val="28"/>
                <w:szCs w:val="28"/>
              </w:rPr>
              <w:t>Пятимандатный избирательный округ №</w:t>
            </w:r>
            <w:r w:rsidR="006B7500"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F77C1E">
            <w:pPr>
              <w:jc w:val="center"/>
            </w:pPr>
            <w:r>
              <w:t xml:space="preserve">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F77C1E">
            <w:pPr>
              <w:jc w:val="center"/>
            </w:pPr>
            <w:r w:rsidRPr="00F77C1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3156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Pr="00150F82" w:rsidRDefault="00153A33">
            <w:pPr>
              <w:jc w:val="center"/>
            </w:pPr>
            <w:r w:rsidRPr="00150F82">
              <w:t>13</w:t>
            </w:r>
            <w:r w:rsidR="00FF7050" w:rsidRPr="00150F82">
              <w:t>-17</w:t>
            </w:r>
          </w:p>
        </w:tc>
      </w:tr>
      <w:tr w:rsidR="00F77C1E" w:rsidTr="006B750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 w:rsidP="00F77C1E">
            <w:pPr>
              <w:rPr>
                <w:sz w:val="28"/>
                <w:szCs w:val="28"/>
              </w:rPr>
            </w:pPr>
          </w:p>
          <w:p w:rsidR="00F77C1E" w:rsidRDefault="00F77C1E" w:rsidP="00F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Четырехмандатный избирательный округ 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>
            <w:pPr>
              <w:jc w:val="center"/>
            </w:pPr>
            <w:r w:rsidRPr="00F77C1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Pr="00150F82" w:rsidRDefault="00153A33" w:rsidP="00153A33">
            <w:pPr>
              <w:jc w:val="center"/>
            </w:pPr>
            <w:r w:rsidRPr="00150F82">
              <w:t>13</w:t>
            </w:r>
            <w:r w:rsidR="00FF7050" w:rsidRPr="00150F82">
              <w:t>-17</w:t>
            </w:r>
          </w:p>
        </w:tc>
      </w:tr>
      <w:tr w:rsidR="00F77C1E" w:rsidTr="006B750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 w:rsidP="00F77C1E">
            <w:pPr>
              <w:rPr>
                <w:sz w:val="28"/>
                <w:szCs w:val="28"/>
              </w:rPr>
            </w:pPr>
          </w:p>
          <w:p w:rsidR="00F77C1E" w:rsidRDefault="00F77C1E" w:rsidP="00F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Четырехмандатный избирательный округ №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>
            <w:pPr>
              <w:jc w:val="center"/>
            </w:pPr>
            <w:r w:rsidRPr="00F77C1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2586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Pr="00150F82" w:rsidRDefault="00153A33">
            <w:pPr>
              <w:jc w:val="center"/>
            </w:pPr>
            <w:r w:rsidRPr="00150F82">
              <w:t>13</w:t>
            </w:r>
            <w:r w:rsidR="00FF7050" w:rsidRPr="00150F82">
              <w:t>-17</w:t>
            </w:r>
          </w:p>
        </w:tc>
      </w:tr>
      <w:tr w:rsidR="00F77C1E" w:rsidTr="006B750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 w:rsidP="00F86D7C">
            <w:pPr>
              <w:rPr>
                <w:sz w:val="28"/>
                <w:szCs w:val="28"/>
              </w:rPr>
            </w:pPr>
          </w:p>
          <w:p w:rsidR="00F77C1E" w:rsidRDefault="00F77C1E" w:rsidP="00F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Четырехмандатный избирательный округ №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Default="00F77C1E">
            <w:pPr>
              <w:jc w:val="center"/>
            </w:pPr>
            <w:r w:rsidRPr="00F77C1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2584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1E" w:rsidRPr="00150F82" w:rsidRDefault="00153A33">
            <w:pPr>
              <w:jc w:val="center"/>
            </w:pPr>
            <w:r w:rsidRPr="00150F82">
              <w:t>13</w:t>
            </w:r>
            <w:r w:rsidR="00FF7050" w:rsidRPr="00150F82">
              <w:t>-17</w:t>
            </w:r>
          </w:p>
        </w:tc>
      </w:tr>
    </w:tbl>
    <w:p w:rsidR="006B7500" w:rsidRDefault="006B7500" w:rsidP="006B7500">
      <w:pPr>
        <w:jc w:val="center"/>
      </w:pPr>
    </w:p>
    <w:p w:rsidR="006B7500" w:rsidRDefault="006B7500" w:rsidP="006B7500">
      <w:pPr>
        <w:spacing w:line="360" w:lineRule="auto"/>
      </w:pPr>
    </w:p>
    <w:p w:rsidR="006B7500" w:rsidRDefault="006B7500" w:rsidP="006B7500">
      <w:pPr>
        <w:spacing w:line="360" w:lineRule="auto"/>
      </w:pPr>
    </w:p>
    <w:p w:rsidR="006B7500" w:rsidRDefault="006B7500" w:rsidP="006B7500">
      <w:pPr>
        <w:spacing w:line="360" w:lineRule="auto"/>
      </w:pPr>
    </w:p>
    <w:p w:rsidR="006B7500" w:rsidRDefault="006B7500" w:rsidP="006B7500">
      <w:pPr>
        <w:spacing w:line="360" w:lineRule="auto"/>
      </w:pPr>
    </w:p>
    <w:sectPr w:rsidR="006B7500" w:rsidSect="009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00"/>
    <w:rsid w:val="00150F82"/>
    <w:rsid w:val="00153A33"/>
    <w:rsid w:val="002D544C"/>
    <w:rsid w:val="006B7500"/>
    <w:rsid w:val="00713E96"/>
    <w:rsid w:val="00890279"/>
    <w:rsid w:val="008D4B27"/>
    <w:rsid w:val="009A42C5"/>
    <w:rsid w:val="00BB0F80"/>
    <w:rsid w:val="00C71892"/>
    <w:rsid w:val="00D26BD6"/>
    <w:rsid w:val="00F77C1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5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7500"/>
    <w:pPr>
      <w:keepNext/>
      <w:tabs>
        <w:tab w:val="left" w:pos="3060"/>
      </w:tabs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5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B75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B750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75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B75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B750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6B75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B75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B750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B7500"/>
    <w:pPr>
      <w:keepNext/>
      <w:jc w:val="center"/>
      <w:outlineLvl w:val="0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7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5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semiHidden/>
    <w:unhideWhenUsed/>
    <w:qFormat/>
    <w:rsid w:val="006B7500"/>
    <w:pPr>
      <w:tabs>
        <w:tab w:val="left" w:pos="3060"/>
      </w:tabs>
      <w:spacing w:before="120" w:line="240" w:lineRule="atLeast"/>
      <w:jc w:val="righ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2020-06-26T09:37:00Z</dcterms:created>
  <dcterms:modified xsi:type="dcterms:W3CDTF">2020-07-03T11:55:00Z</dcterms:modified>
</cp:coreProperties>
</file>