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67" w:rsidRPr="00AE0D5B" w:rsidRDefault="00667F67" w:rsidP="0066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5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67F67" w:rsidRPr="00AE0D5B" w:rsidRDefault="00667F67" w:rsidP="0066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5B">
        <w:rPr>
          <w:rFonts w:ascii="Times New Roman" w:hAnsi="Times New Roman" w:cs="Times New Roman"/>
          <w:b/>
          <w:sz w:val="28"/>
          <w:szCs w:val="28"/>
        </w:rPr>
        <w:t>о численности избирателей, участников референдума, зарегистрированных на территории Хвойнинского муниципального района Новгородской области</w:t>
      </w:r>
    </w:p>
    <w:p w:rsidR="00667F67" w:rsidRPr="00AE0D5B" w:rsidRDefault="00667F67" w:rsidP="0066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67" w:rsidRPr="00AE0D5B" w:rsidRDefault="00667F67" w:rsidP="0066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5B">
        <w:rPr>
          <w:rFonts w:ascii="Times New Roman" w:hAnsi="Times New Roman" w:cs="Times New Roman"/>
          <w:b/>
          <w:sz w:val="28"/>
          <w:szCs w:val="28"/>
        </w:rPr>
        <w:t>По состоянию на 01.07.201</w:t>
      </w:r>
      <w:r w:rsidR="00AE0D5B" w:rsidRPr="00AE0D5B">
        <w:rPr>
          <w:rFonts w:ascii="Times New Roman" w:hAnsi="Times New Roman" w:cs="Times New Roman"/>
          <w:b/>
          <w:sz w:val="28"/>
          <w:szCs w:val="28"/>
        </w:rPr>
        <w:t>8</w:t>
      </w:r>
      <w:r w:rsidRPr="00AE0D5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67F67" w:rsidRPr="00AE0D5B" w:rsidRDefault="00667F67" w:rsidP="0066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5103"/>
        <w:gridCol w:w="2693"/>
      </w:tblGrid>
      <w:tr w:rsidR="00667F67" w:rsidRPr="00AE0D5B" w:rsidTr="00667F67">
        <w:tc>
          <w:tcPr>
            <w:tcW w:w="6629" w:type="dxa"/>
            <w:gridSpan w:val="2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Число избирателей, участников референдума,</w:t>
            </w:r>
          </w:p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67F67" w:rsidRPr="00AE0D5B" w:rsidRDefault="00667F67" w:rsidP="00A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0D5B" w:rsidRPr="00AE0D5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667F67" w:rsidRPr="00AE0D5B" w:rsidTr="00667F67">
        <w:tc>
          <w:tcPr>
            <w:tcW w:w="1526" w:type="dxa"/>
            <w:hideMark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103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Хвойнинское</w:t>
            </w:r>
            <w:proofErr w:type="spellEnd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67F67" w:rsidRPr="00AE0D5B" w:rsidRDefault="00A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4976</w:t>
            </w:r>
          </w:p>
        </w:tc>
      </w:tr>
      <w:tr w:rsidR="00667F67" w:rsidRPr="00AE0D5B" w:rsidTr="00667F67">
        <w:tc>
          <w:tcPr>
            <w:tcW w:w="1526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Анциферовское</w:t>
            </w:r>
            <w:proofErr w:type="spellEnd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67F67" w:rsidRPr="00AE0D5B" w:rsidRDefault="00667F67" w:rsidP="00A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0D5B" w:rsidRPr="00AE0D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67F67" w:rsidRPr="00AE0D5B" w:rsidTr="00667F67">
        <w:tc>
          <w:tcPr>
            <w:tcW w:w="1526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Боровское</w:t>
            </w:r>
            <w:proofErr w:type="spellEnd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67F67" w:rsidRPr="00AE0D5B" w:rsidRDefault="00667F67" w:rsidP="00A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0D5B" w:rsidRPr="00AE0D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67F67" w:rsidRPr="00AE0D5B" w:rsidTr="00667F67">
        <w:tc>
          <w:tcPr>
            <w:tcW w:w="1526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Дворищинское</w:t>
            </w:r>
            <w:proofErr w:type="spellEnd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67F67" w:rsidRPr="00AE0D5B" w:rsidRDefault="00667F67" w:rsidP="00A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0D5B" w:rsidRPr="00AE0D5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67F67" w:rsidRPr="00AE0D5B" w:rsidTr="00667F67">
        <w:tc>
          <w:tcPr>
            <w:tcW w:w="1526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Звягинское</w:t>
            </w:r>
            <w:proofErr w:type="spellEnd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67F67" w:rsidRPr="00AE0D5B" w:rsidRDefault="00667F67" w:rsidP="00A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0D5B" w:rsidRPr="00AE0D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67F67" w:rsidRPr="00AE0D5B" w:rsidTr="00667F67">
        <w:tc>
          <w:tcPr>
            <w:tcW w:w="1526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Кабожское</w:t>
            </w:r>
            <w:proofErr w:type="spellEnd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67F67" w:rsidRPr="00AE0D5B" w:rsidRDefault="00667F67" w:rsidP="00A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0D5B" w:rsidRPr="00AE0D5B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667F67" w:rsidRPr="00AE0D5B" w:rsidTr="00667F67">
        <w:tc>
          <w:tcPr>
            <w:tcW w:w="1526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Миголощское</w:t>
            </w:r>
            <w:proofErr w:type="spellEnd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67F67" w:rsidRPr="00AE0D5B" w:rsidRDefault="00A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667F67" w:rsidRPr="00AE0D5B" w:rsidTr="00667F67">
        <w:tc>
          <w:tcPr>
            <w:tcW w:w="1526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Минецкое</w:t>
            </w:r>
            <w:proofErr w:type="spellEnd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67F67" w:rsidRPr="00AE0D5B" w:rsidRDefault="00A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667F67" w:rsidRPr="00AE0D5B" w:rsidTr="00667F67">
        <w:tc>
          <w:tcPr>
            <w:tcW w:w="1526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Остахновское</w:t>
            </w:r>
            <w:proofErr w:type="spellEnd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67F67" w:rsidRPr="00AE0D5B" w:rsidRDefault="00A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667F67" w:rsidRPr="00AE0D5B" w:rsidTr="00667F67">
        <w:tc>
          <w:tcPr>
            <w:tcW w:w="1526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Песское</w:t>
            </w:r>
            <w:proofErr w:type="spellEnd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67F67" w:rsidRPr="00AE0D5B" w:rsidRDefault="00667F67" w:rsidP="00A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E0D5B" w:rsidRPr="00AE0D5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67F67" w:rsidRPr="00AE0D5B" w:rsidTr="00667F67">
        <w:tc>
          <w:tcPr>
            <w:tcW w:w="1526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Юбилейнинское</w:t>
            </w:r>
            <w:proofErr w:type="spellEnd"/>
            <w:r w:rsidRPr="00AE0D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667F67" w:rsidRPr="00AE0D5B" w:rsidRDefault="0066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67F67" w:rsidRPr="00AE0D5B" w:rsidRDefault="00667F67" w:rsidP="00A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0D5B" w:rsidRPr="00AE0D5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667F67" w:rsidRPr="00AE0D5B" w:rsidRDefault="00667F67" w:rsidP="00667F67">
      <w:pPr>
        <w:rPr>
          <w:rFonts w:ascii="Times New Roman" w:hAnsi="Times New Roman" w:cs="Times New Roman"/>
          <w:sz w:val="28"/>
          <w:szCs w:val="28"/>
        </w:rPr>
      </w:pPr>
    </w:p>
    <w:p w:rsidR="006F7A45" w:rsidRPr="00667F67" w:rsidRDefault="006F7A45">
      <w:pPr>
        <w:rPr>
          <w:color w:val="FF0000"/>
        </w:rPr>
      </w:pPr>
    </w:p>
    <w:sectPr w:rsidR="006F7A45" w:rsidRPr="00667F67" w:rsidSect="006F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7F67"/>
    <w:rsid w:val="00667F67"/>
    <w:rsid w:val="006F7A45"/>
    <w:rsid w:val="00AE0D5B"/>
    <w:rsid w:val="00CF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2022-12-27T08:58:00Z</dcterms:created>
  <dcterms:modified xsi:type="dcterms:W3CDTF">2022-12-27T11:30:00Z</dcterms:modified>
</cp:coreProperties>
</file>