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30" w:rsidRDefault="00074730" w:rsidP="00074730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>
            <wp:extent cx="845185" cy="931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30" w:rsidRDefault="00074730" w:rsidP="000747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074730" w:rsidRDefault="00074730" w:rsidP="000747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074730" w:rsidRDefault="00074730" w:rsidP="00074730">
      <w:pPr>
        <w:jc w:val="center"/>
        <w:rPr>
          <w:b/>
          <w:sz w:val="32"/>
          <w:szCs w:val="32"/>
        </w:rPr>
      </w:pPr>
    </w:p>
    <w:p w:rsidR="00074730" w:rsidRDefault="00074730" w:rsidP="000747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4730" w:rsidRDefault="00074730" w:rsidP="00074730">
      <w:pPr>
        <w:jc w:val="center"/>
        <w:rPr>
          <w:b/>
          <w:sz w:val="32"/>
          <w:szCs w:val="32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074730" w:rsidTr="00074730">
        <w:trPr>
          <w:cantSplit/>
        </w:trPr>
        <w:tc>
          <w:tcPr>
            <w:tcW w:w="2807" w:type="dxa"/>
            <w:hideMark/>
          </w:tcPr>
          <w:p w:rsidR="00074730" w:rsidRDefault="000747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2021 года</w:t>
            </w:r>
          </w:p>
        </w:tc>
        <w:tc>
          <w:tcPr>
            <w:tcW w:w="4535" w:type="dxa"/>
          </w:tcPr>
          <w:p w:rsidR="00074730" w:rsidRDefault="0007473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074730" w:rsidRDefault="000747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10/4- 4</w:t>
            </w:r>
          </w:p>
        </w:tc>
      </w:tr>
      <w:tr w:rsidR="00074730" w:rsidTr="00074730">
        <w:trPr>
          <w:cantSplit/>
          <w:trHeight w:val="291"/>
        </w:trPr>
        <w:tc>
          <w:tcPr>
            <w:tcW w:w="2807" w:type="dxa"/>
          </w:tcPr>
          <w:p w:rsidR="00074730" w:rsidRDefault="0007473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074730" w:rsidRDefault="00074730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074730" w:rsidRDefault="0007473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074730" w:rsidRDefault="00074730" w:rsidP="00074730">
      <w:pPr>
        <w:jc w:val="center"/>
        <w:rPr>
          <w:b/>
          <w:sz w:val="28"/>
          <w:szCs w:val="28"/>
        </w:rPr>
      </w:pPr>
    </w:p>
    <w:p w:rsidR="00074730" w:rsidRDefault="00074730" w:rsidP="00074730">
      <w:pPr>
        <w:ind w:firstLine="567"/>
        <w:jc w:val="center"/>
        <w:rPr>
          <w:b/>
        </w:rPr>
      </w:pPr>
      <w:r>
        <w:rPr>
          <w:b/>
        </w:rPr>
        <w:t xml:space="preserve">О Графике работы членов Территориальной избирательной комиссии Хвойнинского района с правом решающего голоса, работающих в комиссии не на постоянной (штатной) основе, на выборах </w:t>
      </w:r>
      <w:proofErr w:type="gramStart"/>
      <w:r>
        <w:rPr>
          <w:b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b/>
        </w:rPr>
        <w:t xml:space="preserve"> на август 2021 года.</w:t>
      </w:r>
    </w:p>
    <w:p w:rsidR="00074730" w:rsidRDefault="00074730" w:rsidP="00074730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74730" w:rsidRDefault="00074730" w:rsidP="00074730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6 статьи 51 областного закона от 02.07.2007 № 122-ОЗ «О выборах депутатов Новгородской областной Думы», пунктом 3 Порядка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 на август 2021 года, утвержденного постановлением Избирательной комиссии Новгородской области от 30.06.2021 № 141</w:t>
      </w:r>
      <w:proofErr w:type="gramEnd"/>
      <w:r>
        <w:rPr>
          <w:sz w:val="28"/>
          <w:szCs w:val="28"/>
        </w:rPr>
        <w:t>/3-6</w:t>
      </w:r>
    </w:p>
    <w:p w:rsidR="00074730" w:rsidRDefault="00074730" w:rsidP="000747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Хвойнинского района </w:t>
      </w:r>
    </w:p>
    <w:p w:rsidR="00074730" w:rsidRDefault="00074730" w:rsidP="000747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4730" w:rsidRDefault="00074730" w:rsidP="0007473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работы членов Территориальной избирательной комиссии Хвойнинского района с  правом решающего голоса, работающих в комиссии не на постоянной (штатной) основе, на выборах </w:t>
      </w:r>
      <w:proofErr w:type="gramStart"/>
      <w:r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sz w:val="28"/>
          <w:szCs w:val="28"/>
        </w:rPr>
        <w:t xml:space="preserve"> на август 2021 года (прилагается). </w:t>
      </w:r>
    </w:p>
    <w:p w:rsidR="00074730" w:rsidRDefault="00074730" w:rsidP="0007473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Секретарю Территориальной избирательной комиссии Хвойнинского района Цветковой Н.С.</w:t>
      </w:r>
    </w:p>
    <w:p w:rsidR="00074730" w:rsidRDefault="00074730" w:rsidP="0007473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Ознакомить членов ТИК Хвойнинского района с правом решающего голоса с графиком работы на август  2021года под подпись</w:t>
      </w:r>
    </w:p>
    <w:p w:rsidR="00074730" w:rsidRDefault="00074730" w:rsidP="0007473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Вести учет рабочего времени членов ТИК Хвойнинского района за август 2021 года</w:t>
      </w:r>
    </w:p>
    <w:p w:rsidR="00074730" w:rsidRDefault="00074730" w:rsidP="0007473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постановления.</w:t>
      </w:r>
    </w:p>
    <w:p w:rsidR="00074730" w:rsidRDefault="00074730" w:rsidP="00074730">
      <w:pPr>
        <w:spacing w:line="360" w:lineRule="auto"/>
        <w:ind w:firstLine="709"/>
        <w:jc w:val="both"/>
        <w:rPr>
          <w:sz w:val="28"/>
          <w:szCs w:val="28"/>
        </w:rPr>
      </w:pPr>
    </w:p>
    <w:p w:rsidR="00074730" w:rsidRDefault="00074730" w:rsidP="00074730">
      <w:pPr>
        <w:ind w:firstLine="709"/>
        <w:jc w:val="both"/>
        <w:rPr>
          <w:sz w:val="28"/>
        </w:rPr>
      </w:pPr>
    </w:p>
    <w:p w:rsidR="00074730" w:rsidRDefault="00074730" w:rsidP="00074730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074730" w:rsidTr="00074730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4730" w:rsidRDefault="0007473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74730" w:rsidRDefault="0007473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Хвойнинского района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4730" w:rsidRDefault="000747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074730" w:rsidRDefault="000747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074730" w:rsidRDefault="00074730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Косьяненко</w:t>
            </w:r>
          </w:p>
        </w:tc>
      </w:tr>
      <w:tr w:rsidR="00074730" w:rsidTr="00074730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4730" w:rsidRDefault="000747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074730" w:rsidRDefault="0007473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4730" w:rsidRDefault="00074730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074730" w:rsidRDefault="00074730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074730" w:rsidRDefault="00074730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Цветкова</w:t>
            </w:r>
          </w:p>
        </w:tc>
      </w:tr>
    </w:tbl>
    <w:p w:rsidR="00074730" w:rsidRDefault="00074730" w:rsidP="00074730">
      <w:pPr>
        <w:pStyle w:val="a4"/>
        <w:rPr>
          <w:sz w:val="28"/>
        </w:rPr>
      </w:pPr>
    </w:p>
    <w:p w:rsidR="00074730" w:rsidRDefault="00074730" w:rsidP="00074730">
      <w:pPr>
        <w:pStyle w:val="a4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p w:rsidR="00074730" w:rsidRDefault="00074730" w:rsidP="00074730">
      <w:pPr>
        <w:pStyle w:val="a4"/>
        <w:ind w:right="-2"/>
        <w:rPr>
          <w:sz w:val="28"/>
        </w:rPr>
      </w:pPr>
    </w:p>
    <w:sectPr w:rsidR="00074730" w:rsidSect="00E6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4730"/>
    <w:rsid w:val="00074730"/>
    <w:rsid w:val="00E6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74730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styleId="a4">
    <w:name w:val="Title"/>
    <w:basedOn w:val="a"/>
    <w:link w:val="a5"/>
    <w:qFormat/>
    <w:rsid w:val="00074730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0747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07473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74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747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74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4730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074730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table" w:styleId="aa">
    <w:name w:val="Table Grid"/>
    <w:basedOn w:val="a1"/>
    <w:uiPriority w:val="59"/>
    <w:rsid w:val="0007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47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2021-12-22T11:07:00Z</dcterms:created>
  <dcterms:modified xsi:type="dcterms:W3CDTF">2021-12-22T11:08:00Z</dcterms:modified>
</cp:coreProperties>
</file>